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569F4" w:rsidRPr="005569F4" w14:paraId="57474931" w14:textId="77777777" w:rsidTr="00914B37">
        <w:trPr>
          <w:trHeight w:hRule="exact" w:val="1418"/>
        </w:trPr>
        <w:tc>
          <w:tcPr>
            <w:tcW w:w="6804" w:type="dxa"/>
            <w:shd w:val="clear" w:color="auto" w:fill="auto"/>
            <w:vAlign w:val="center"/>
          </w:tcPr>
          <w:p w14:paraId="341E78D4" w14:textId="77777777" w:rsidR="005569F4" w:rsidRPr="005569F4" w:rsidRDefault="005569F4" w:rsidP="00914B37">
            <w:pPr>
              <w:pStyle w:val="EPName"/>
            </w:pPr>
            <w:r w:rsidRPr="005569F4">
              <w:t>Europos Parlamentas</w:t>
            </w:r>
          </w:p>
          <w:p w14:paraId="100E2F11" w14:textId="77777777" w:rsidR="005569F4" w:rsidRPr="005569F4" w:rsidRDefault="005569F4" w:rsidP="00914B37">
            <w:pPr>
              <w:pStyle w:val="EPTerm"/>
              <w:rPr>
                <w:rStyle w:val="HideTWBExt"/>
                <w:noProof w:val="0"/>
                <w:vanish w:val="0"/>
              </w:rPr>
            </w:pPr>
            <w:r w:rsidRPr="005569F4">
              <w:t>2019-2024</w:t>
            </w:r>
          </w:p>
        </w:tc>
        <w:tc>
          <w:tcPr>
            <w:tcW w:w="2268" w:type="dxa"/>
            <w:shd w:val="clear" w:color="auto" w:fill="auto"/>
          </w:tcPr>
          <w:p w14:paraId="0B304EAF" w14:textId="77777777" w:rsidR="005569F4" w:rsidRPr="005569F4" w:rsidRDefault="005569F4" w:rsidP="00914B37">
            <w:pPr>
              <w:pStyle w:val="EPLogo"/>
            </w:pPr>
            <w:r w:rsidRPr="005569F4">
              <w:rPr>
                <w:noProof/>
                <w:lang w:val="pl-PL" w:eastAsia="pl-PL"/>
              </w:rPr>
              <w:drawing>
                <wp:inline distT="0" distB="0" distL="0" distR="0" wp14:anchorId="61C79E32" wp14:editId="420CDE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CFD0CA" w14:textId="77777777" w:rsidR="005569F4" w:rsidRPr="005569F4" w:rsidRDefault="005569F4" w:rsidP="005569F4">
      <w:pPr>
        <w:pStyle w:val="LineTop"/>
      </w:pPr>
    </w:p>
    <w:p w14:paraId="1389B61E" w14:textId="77777777" w:rsidR="005569F4" w:rsidRPr="005569F4" w:rsidRDefault="005569F4" w:rsidP="005569F4">
      <w:pPr>
        <w:pStyle w:val="EPBodyTA1"/>
      </w:pPr>
      <w:r w:rsidRPr="005569F4">
        <w:t>PRIIMTI TEKSTAI</w:t>
      </w:r>
    </w:p>
    <w:p w14:paraId="251C637C" w14:textId="77777777" w:rsidR="005569F4" w:rsidRPr="005569F4" w:rsidRDefault="005569F4" w:rsidP="005569F4">
      <w:pPr>
        <w:pStyle w:val="LineBottom"/>
      </w:pPr>
    </w:p>
    <w:p w14:paraId="4D214391" w14:textId="77777777" w:rsidR="005569F4" w:rsidRPr="005569F4" w:rsidRDefault="005569F4" w:rsidP="005569F4">
      <w:pPr>
        <w:pStyle w:val="ATHeading1"/>
      </w:pPr>
      <w:bookmarkStart w:id="0" w:name="TANumber"/>
      <w:r w:rsidRPr="005569F4">
        <w:t>P9_TA(2024)0307</w:t>
      </w:r>
      <w:bookmarkEnd w:id="0"/>
    </w:p>
    <w:p w14:paraId="102A025F" w14:textId="77777777" w:rsidR="005569F4" w:rsidRPr="005569F4" w:rsidRDefault="005569F4" w:rsidP="005569F4">
      <w:pPr>
        <w:pStyle w:val="ATHeading2"/>
      </w:pPr>
      <w:bookmarkStart w:id="1" w:name="title"/>
      <w:r w:rsidRPr="005569F4">
        <w:t xml:space="preserve">Plastiko granulių patekimo į aplinką prevencija siekiant mažinti taršą </w:t>
      </w:r>
      <w:proofErr w:type="spellStart"/>
      <w:r w:rsidRPr="005569F4">
        <w:t>mikroplastiku</w:t>
      </w:r>
      <w:bookmarkEnd w:id="1"/>
      <w:proofErr w:type="spellEnd"/>
    </w:p>
    <w:p w14:paraId="36A9B12E" w14:textId="77777777" w:rsidR="005569F4" w:rsidRPr="005569F4" w:rsidRDefault="005569F4" w:rsidP="00F80AF4">
      <w:pPr>
        <w:spacing w:before="0" w:after="0" w:line="240" w:lineRule="auto"/>
        <w:rPr>
          <w:i/>
          <w:vanish/>
          <w:lang w:val="lt-LT"/>
        </w:rPr>
      </w:pPr>
      <w:r w:rsidRPr="005569F4">
        <w:rPr>
          <w:i/>
          <w:lang w:val="lt-LT"/>
        </w:rPr>
        <w:fldChar w:fldCharType="begin"/>
      </w:r>
      <w:r w:rsidRPr="005569F4">
        <w:rPr>
          <w:i/>
          <w:lang w:val="lt-LT"/>
        </w:rPr>
        <w:instrText xml:space="preserve"> TC"(</w:instrText>
      </w:r>
      <w:bookmarkStart w:id="2" w:name="DocNumber"/>
      <w:r w:rsidRPr="005569F4">
        <w:rPr>
          <w:i/>
          <w:lang w:val="lt-LT"/>
        </w:rPr>
        <w:instrText>A9-0148/2024</w:instrText>
      </w:r>
      <w:bookmarkEnd w:id="2"/>
      <w:r w:rsidRPr="005569F4">
        <w:rPr>
          <w:i/>
          <w:lang w:val="lt-LT"/>
        </w:rPr>
        <w:instrText xml:space="preserve"> - Pranešėjas: </w:instrText>
      </w:r>
      <w:proofErr w:type="spellStart"/>
      <w:r w:rsidRPr="005569F4">
        <w:rPr>
          <w:i/>
          <w:lang w:val="lt-LT"/>
        </w:rPr>
        <w:instrText>João</w:instrText>
      </w:r>
      <w:proofErr w:type="spellEnd"/>
      <w:r w:rsidRPr="005569F4">
        <w:rPr>
          <w:i/>
          <w:lang w:val="lt-LT"/>
        </w:rPr>
        <w:instrText xml:space="preserve"> </w:instrText>
      </w:r>
      <w:proofErr w:type="spellStart"/>
      <w:r w:rsidRPr="005569F4">
        <w:rPr>
          <w:i/>
          <w:lang w:val="lt-LT"/>
        </w:rPr>
        <w:instrText>Albuquerque</w:instrText>
      </w:r>
      <w:proofErr w:type="spellEnd"/>
      <w:r w:rsidRPr="005569F4">
        <w:rPr>
          <w:i/>
          <w:lang w:val="lt-LT"/>
        </w:rPr>
        <w:instrText xml:space="preserve">)"\l3 \n&gt; \* MERGEFORMAT </w:instrText>
      </w:r>
      <w:r w:rsidRPr="005569F4">
        <w:rPr>
          <w:i/>
          <w:lang w:val="lt-LT"/>
        </w:rPr>
        <w:fldChar w:fldCharType="end"/>
      </w:r>
    </w:p>
    <w:p w14:paraId="26FF142B" w14:textId="77777777" w:rsidR="005569F4" w:rsidRPr="005569F4" w:rsidRDefault="005569F4" w:rsidP="00F80AF4">
      <w:pPr>
        <w:spacing w:before="0" w:after="0" w:line="240" w:lineRule="auto"/>
        <w:rPr>
          <w:vanish/>
          <w:lang w:val="lt-LT"/>
        </w:rPr>
      </w:pPr>
      <w:bookmarkStart w:id="3" w:name="Commission"/>
      <w:r w:rsidRPr="005569F4">
        <w:rPr>
          <w:vanish/>
          <w:lang w:val="lt-LT"/>
        </w:rPr>
        <w:t>Aplinkos, visuomenės sveikatos ir maisto saugos komitetas</w:t>
      </w:r>
      <w:bookmarkEnd w:id="3"/>
    </w:p>
    <w:p w14:paraId="22B58306" w14:textId="77777777" w:rsidR="005569F4" w:rsidRPr="005569F4" w:rsidRDefault="005569F4" w:rsidP="00F80AF4">
      <w:pPr>
        <w:spacing w:before="0" w:after="0" w:line="240" w:lineRule="auto"/>
        <w:rPr>
          <w:vanish/>
          <w:lang w:val="lt-LT"/>
        </w:rPr>
      </w:pPr>
      <w:bookmarkStart w:id="4" w:name="PE"/>
      <w:r w:rsidRPr="005569F4">
        <w:rPr>
          <w:vanish/>
          <w:lang w:val="lt-LT"/>
        </w:rPr>
        <w:t>PE757.117</w:t>
      </w:r>
      <w:bookmarkEnd w:id="4"/>
    </w:p>
    <w:p w14:paraId="28704902" w14:textId="77777777" w:rsidR="005569F4" w:rsidRPr="005569F4" w:rsidRDefault="005569F4" w:rsidP="005569F4">
      <w:pPr>
        <w:pStyle w:val="ATHeading3"/>
      </w:pPr>
      <w:bookmarkStart w:id="5" w:name="Sujet"/>
      <w:r w:rsidRPr="005569F4">
        <w:t xml:space="preserve">2024 m. balandžio 23 d. Europos Parlamento teisėkūros rezoliucija dėl pasiūlymo dėl Europos Parlamento ir Tarybos reglamento dėl plastiko granulių patekimo į aplinką prevencijos siekiant mažinti taršą </w:t>
      </w:r>
      <w:proofErr w:type="spellStart"/>
      <w:r w:rsidRPr="005569F4">
        <w:t>mikroplastiku</w:t>
      </w:r>
      <w:bookmarkEnd w:id="5"/>
      <w:proofErr w:type="spellEnd"/>
      <w:r w:rsidRPr="005569F4">
        <w:t xml:space="preserve"> </w:t>
      </w:r>
      <w:bookmarkStart w:id="6" w:name="References"/>
      <w:r w:rsidRPr="005569F4">
        <w:t>(COM(2023)0645 – C9-0378/2023 – 2023/0373(COD))</w:t>
      </w:r>
      <w:bookmarkEnd w:id="6"/>
    </w:p>
    <w:p w14:paraId="7E93373E" w14:textId="77777777" w:rsidR="005569F4" w:rsidRPr="005569F4" w:rsidRDefault="005569F4" w:rsidP="005569F4">
      <w:pPr>
        <w:pStyle w:val="NormalBold"/>
      </w:pPr>
      <w:bookmarkStart w:id="7" w:name="TextBodyBegin"/>
      <w:bookmarkEnd w:id="7"/>
      <w:r w:rsidRPr="005569F4">
        <w:t>(Įprasta teisėkūros procedūra: pirmasis svarstymas)</w:t>
      </w:r>
    </w:p>
    <w:p w14:paraId="70BB40ED" w14:textId="77777777" w:rsidR="005569F4" w:rsidRPr="005569F4" w:rsidRDefault="005569F4" w:rsidP="005569F4">
      <w:pPr>
        <w:pStyle w:val="EPComma"/>
      </w:pPr>
      <w:r w:rsidRPr="005569F4">
        <w:rPr>
          <w:i/>
        </w:rPr>
        <w:t>Europos Parlamentas</w:t>
      </w:r>
      <w:r w:rsidRPr="005569F4">
        <w:t>,</w:t>
      </w:r>
    </w:p>
    <w:p w14:paraId="5AB6CA98" w14:textId="77777777" w:rsidR="005569F4" w:rsidRPr="005569F4" w:rsidRDefault="005569F4" w:rsidP="005569F4">
      <w:pPr>
        <w:pStyle w:val="NormalHanging12a"/>
      </w:pPr>
      <w:r w:rsidRPr="005569F4">
        <w:t>–</w:t>
      </w:r>
      <w:r w:rsidRPr="005569F4">
        <w:tab/>
        <w:t>atsižvelgdamas į Komisijos pasiūlymą Parlamentui ir Tarybai (COM(2023)0645),</w:t>
      </w:r>
    </w:p>
    <w:p w14:paraId="318704DB" w14:textId="77777777" w:rsidR="005569F4" w:rsidRPr="005569F4" w:rsidRDefault="005569F4" w:rsidP="005569F4">
      <w:pPr>
        <w:pStyle w:val="NormalHanging12a"/>
      </w:pPr>
      <w:r w:rsidRPr="005569F4">
        <w:t>–</w:t>
      </w:r>
      <w:r w:rsidRPr="005569F4">
        <w:tab/>
        <w:t xml:space="preserve">atsižvelgdamas į Sutarties dėl Europos Sąjungos veikimo </w:t>
      </w:r>
      <w:r w:rsidRPr="005569F4">
        <w:rPr>
          <w:snapToGrid w:val="0"/>
        </w:rPr>
        <w:t>294 straipsnio 2 dalį ir</w:t>
      </w:r>
      <w:r w:rsidRPr="005569F4">
        <w:t xml:space="preserve"> 192 straipsnio 1 dalį, pagal kurias Komisija pateikė pasiūlymą Parlamentui (C9-0378/2023),</w:t>
      </w:r>
    </w:p>
    <w:p w14:paraId="23D22505" w14:textId="77777777" w:rsidR="005569F4" w:rsidRPr="005569F4" w:rsidRDefault="005569F4" w:rsidP="005569F4">
      <w:pPr>
        <w:pStyle w:val="NormalHanging12a"/>
      </w:pPr>
      <w:r w:rsidRPr="005569F4">
        <w:t>–</w:t>
      </w:r>
      <w:r w:rsidRPr="005569F4">
        <w:tab/>
        <w:t>atsižvelgdamas į Sutarties dėl Europos Sąjungos veikimo 294 straipsnio 3 dalį,</w:t>
      </w:r>
    </w:p>
    <w:p w14:paraId="4FE2F407" w14:textId="77777777" w:rsidR="005569F4" w:rsidRPr="005569F4" w:rsidRDefault="005569F4" w:rsidP="005569F4">
      <w:pPr>
        <w:pStyle w:val="NormalHanging12a"/>
      </w:pPr>
      <w:r w:rsidRPr="005569F4">
        <w:t>–</w:t>
      </w:r>
      <w:r w:rsidRPr="005569F4">
        <w:tab/>
        <w:t xml:space="preserve">atsižvelgdamas į Italijos Respublikos </w:t>
      </w:r>
      <w:r w:rsidRPr="005569F4">
        <w:rPr>
          <w:color w:val="000000"/>
        </w:rPr>
        <w:t xml:space="preserve">Deputatų Rūmų </w:t>
      </w:r>
      <w:r w:rsidRPr="005569F4">
        <w:t>pagal Protokolą Nr. 2 dėl subsidiarumo ir proporcingumo principų taikymo pateiktą pagrįstą nuomonę, kurioje tvirtinama, kad teisėkūros procedūra priimamo akto projektas neatitinka subsidiarumo principo,</w:t>
      </w:r>
    </w:p>
    <w:p w14:paraId="50B887C2" w14:textId="77777777" w:rsidR="005569F4" w:rsidRPr="005569F4" w:rsidRDefault="005569F4" w:rsidP="005569F4">
      <w:pPr>
        <w:pStyle w:val="NormalHanging12a"/>
      </w:pPr>
      <w:r w:rsidRPr="005569F4">
        <w:t>–</w:t>
      </w:r>
      <w:r w:rsidRPr="005569F4">
        <w:tab/>
        <w:t>atsižvelgdamas į 2024 m. vasario 14 d. Europos ekonomikos ir socialinių reikalų komiteto nuomonę</w:t>
      </w:r>
      <w:r w:rsidRPr="005569F4">
        <w:rPr>
          <w:rStyle w:val="FootnoteReference"/>
        </w:rPr>
        <w:footnoteReference w:id="1"/>
      </w:r>
      <w:r w:rsidRPr="005569F4">
        <w:t>,</w:t>
      </w:r>
    </w:p>
    <w:p w14:paraId="523D07CD" w14:textId="77777777" w:rsidR="005569F4" w:rsidRPr="005569F4" w:rsidRDefault="005569F4" w:rsidP="005569F4">
      <w:pPr>
        <w:pStyle w:val="NormalHanging12a"/>
      </w:pPr>
      <w:r w:rsidRPr="005569F4">
        <w:t>–</w:t>
      </w:r>
      <w:r w:rsidRPr="005569F4">
        <w:tab/>
        <w:t>atsižvelgdamas į 2024 m. balandžio 18 d. Regionų komiteto nuomonę</w:t>
      </w:r>
      <w:r w:rsidRPr="005569F4">
        <w:rPr>
          <w:rStyle w:val="FootnoteReference"/>
        </w:rPr>
        <w:footnoteReference w:id="2"/>
      </w:r>
      <w:r w:rsidRPr="005569F4">
        <w:t>,</w:t>
      </w:r>
    </w:p>
    <w:p w14:paraId="0A6113A6" w14:textId="77777777" w:rsidR="005569F4" w:rsidRPr="005569F4" w:rsidRDefault="005569F4" w:rsidP="005569F4">
      <w:pPr>
        <w:pStyle w:val="NormalHanging12a"/>
      </w:pPr>
      <w:r w:rsidRPr="005569F4">
        <w:t>–</w:t>
      </w:r>
      <w:r w:rsidRPr="005569F4">
        <w:tab/>
        <w:t>atsižvelgdamas į Darbo tvarkos taisyklių 59 straipsnį,</w:t>
      </w:r>
    </w:p>
    <w:p w14:paraId="493B886B" w14:textId="77777777" w:rsidR="005569F4" w:rsidRPr="005569F4" w:rsidRDefault="005569F4" w:rsidP="005569F4">
      <w:pPr>
        <w:pStyle w:val="NormalHanging12a"/>
      </w:pPr>
      <w:r w:rsidRPr="005569F4">
        <w:t>–</w:t>
      </w:r>
      <w:r w:rsidRPr="005569F4">
        <w:tab/>
        <w:t>atsižvelgdamas į Pramonės, mokslinių tyrimų ir energetikos komiteto nuomonę,</w:t>
      </w:r>
    </w:p>
    <w:p w14:paraId="0BED44CB" w14:textId="77777777" w:rsidR="005569F4" w:rsidRPr="005569F4" w:rsidRDefault="005569F4" w:rsidP="005569F4">
      <w:pPr>
        <w:pStyle w:val="NormalHanging12a"/>
      </w:pPr>
      <w:r w:rsidRPr="005569F4">
        <w:t>–</w:t>
      </w:r>
      <w:r w:rsidRPr="005569F4">
        <w:tab/>
        <w:t xml:space="preserve">atsižvelgdamas į Aplinkos, visuomenės sveikatos ir maisto saugos komiteto pranešimą </w:t>
      </w:r>
      <w:r w:rsidRPr="005569F4">
        <w:lastRenderedPageBreak/>
        <w:t>(A9-0148/2024),</w:t>
      </w:r>
    </w:p>
    <w:p w14:paraId="2874E402" w14:textId="77777777" w:rsidR="005569F4" w:rsidRPr="005569F4" w:rsidRDefault="005569F4" w:rsidP="005569F4">
      <w:pPr>
        <w:pStyle w:val="NormalHanging12a"/>
      </w:pPr>
      <w:r w:rsidRPr="005569F4">
        <w:t>1.</w:t>
      </w:r>
      <w:r w:rsidRPr="005569F4">
        <w:tab/>
        <w:t>priima per pirmąjį svarstymą toliau pateiktą poziciją;</w:t>
      </w:r>
    </w:p>
    <w:p w14:paraId="275BE669" w14:textId="77777777" w:rsidR="005569F4" w:rsidRPr="005569F4" w:rsidRDefault="005569F4" w:rsidP="005569F4">
      <w:pPr>
        <w:pStyle w:val="NormalHanging12a"/>
      </w:pPr>
      <w:r w:rsidRPr="005569F4">
        <w:t>2.</w:t>
      </w:r>
      <w:r w:rsidRPr="005569F4">
        <w:tab/>
        <w:t>ragina Komisiją dar kartą perduoti klausimą svarstyti Parlamentui, jei ji savo pasiūlymą pakeičia nauju tekstu, jį keičia iš esmės arba ketina jį keisti iš esmės;</w:t>
      </w:r>
    </w:p>
    <w:p w14:paraId="0BA32124" w14:textId="3C26E944" w:rsidR="005569F4" w:rsidRDefault="005569F4" w:rsidP="005569F4">
      <w:pPr>
        <w:pStyle w:val="NormalHanging12a"/>
      </w:pPr>
      <w:r w:rsidRPr="005569F4">
        <w:t>3.</w:t>
      </w:r>
      <w:r w:rsidRPr="005569F4">
        <w:tab/>
        <w:t>paveda Pirmininkei perduoti Parlamento poziciją Tarybai, Komisijai ir nacionaliniams parlamentams.</w:t>
      </w:r>
    </w:p>
    <w:p w14:paraId="3BCF9AA3" w14:textId="77777777" w:rsidR="00BB4D8E" w:rsidRPr="005569F4" w:rsidRDefault="00BB4D8E" w:rsidP="005569F4">
      <w:pPr>
        <w:pStyle w:val="NormalHanging12a"/>
        <w:sectPr w:rsidR="00BB4D8E" w:rsidRPr="005569F4">
          <w:footerReference w:type="even" r:id="rId7"/>
          <w:footerReference w:type="first" r:id="rId8"/>
          <w:footnotePr>
            <w:numRestart w:val="eachSect"/>
          </w:footnotePr>
          <w:pgSz w:w="11909" w:h="16834"/>
          <w:pgMar w:top="1134" w:right="1417" w:bottom="1417" w:left="1417" w:header="1134" w:footer="567" w:gutter="0"/>
          <w:cols w:space="720"/>
        </w:sectPr>
      </w:pPr>
    </w:p>
    <w:p w14:paraId="0C3B1123" w14:textId="77777777" w:rsidR="005569F4" w:rsidRPr="005569F4" w:rsidRDefault="005569F4" w:rsidP="005569F4">
      <w:pPr>
        <w:widowControl/>
        <w:spacing w:before="0" w:after="240" w:line="240" w:lineRule="auto"/>
        <w:rPr>
          <w:b/>
          <w:bCs/>
          <w:lang w:val="lt-LT"/>
        </w:rPr>
      </w:pPr>
      <w:r w:rsidRPr="005569F4">
        <w:rPr>
          <w:b/>
          <w:bCs/>
          <w:lang w:val="lt-LT"/>
        </w:rPr>
        <w:lastRenderedPageBreak/>
        <w:t>P9_TC1-COD(2023)0373</w:t>
      </w:r>
    </w:p>
    <w:p w14:paraId="510D21E3" w14:textId="5DC5D8BE" w:rsidR="003C50EF" w:rsidRPr="005569F4" w:rsidRDefault="005569F4" w:rsidP="005569F4">
      <w:pPr>
        <w:pStyle w:val="NormalHanging12a"/>
        <w:ind w:left="0" w:firstLine="0"/>
        <w:rPr>
          <w:b/>
        </w:rPr>
      </w:pPr>
      <w:r w:rsidRPr="005569F4">
        <w:rPr>
          <w:b/>
          <w:snapToGrid w:val="0"/>
          <w:szCs w:val="24"/>
        </w:rPr>
        <w:t xml:space="preserve">Europos </w:t>
      </w:r>
      <w:r w:rsidRPr="005569F4">
        <w:rPr>
          <w:b/>
          <w:bCs/>
          <w:szCs w:val="24"/>
        </w:rPr>
        <w:t>Parlamento</w:t>
      </w:r>
      <w:r w:rsidRPr="005569F4">
        <w:rPr>
          <w:b/>
          <w:snapToGrid w:val="0"/>
          <w:szCs w:val="24"/>
        </w:rPr>
        <w:t xml:space="preserve"> pozicija, priimta 2024 m. balandžio 2</w:t>
      </w:r>
      <w:r w:rsidR="00BB4D8E">
        <w:rPr>
          <w:b/>
          <w:snapToGrid w:val="0"/>
          <w:szCs w:val="24"/>
        </w:rPr>
        <w:t>3</w:t>
      </w:r>
      <w:r w:rsidRPr="005569F4">
        <w:rPr>
          <w:b/>
          <w:snapToGrid w:val="0"/>
          <w:szCs w:val="24"/>
        </w:rPr>
        <w:t xml:space="preserve"> d. per pirmąjį svarstymą, siekiant priimti Europos Parlamento ir Tarybos reglamentą (ES) 2024/... </w:t>
      </w:r>
      <w:r w:rsidR="0093428A" w:rsidRPr="005569F4">
        <w:rPr>
          <w:b/>
        </w:rPr>
        <w:t xml:space="preserve">dėl plastiko granulių patekimo į aplinką prevencijos siekiant mažinti taršą </w:t>
      </w:r>
      <w:proofErr w:type="spellStart"/>
      <w:r w:rsidR="0093428A" w:rsidRPr="005569F4">
        <w:rPr>
          <w:b/>
        </w:rPr>
        <w:t>mikroplastiku</w:t>
      </w:r>
      <w:proofErr w:type="spellEnd"/>
      <w:r w:rsidR="0093428A" w:rsidRPr="005569F4">
        <w:rPr>
          <w:b/>
        </w:rPr>
        <w:t xml:space="preserve"> </w:t>
      </w:r>
    </w:p>
    <w:p w14:paraId="7FD9E7D0" w14:textId="77777777" w:rsidR="003C50EF" w:rsidRPr="005569F4" w:rsidRDefault="0093428A">
      <w:pPr>
        <w:pStyle w:val="Institutionquiagit"/>
        <w:rPr>
          <w:lang w:val="lt-LT"/>
        </w:rPr>
      </w:pPr>
      <w:r w:rsidRPr="005569F4">
        <w:rPr>
          <w:lang w:val="lt-LT"/>
        </w:rPr>
        <w:t>EUROPOS PARLAMENTAS IR EUROPOS SĄJUNGOS TARYBA,</w:t>
      </w:r>
    </w:p>
    <w:p w14:paraId="659F1B69" w14:textId="77777777" w:rsidR="003C50EF" w:rsidRPr="005569F4" w:rsidRDefault="0093428A">
      <w:pPr>
        <w:pStyle w:val="Normale"/>
        <w:rPr>
          <w:lang w:val="lt-LT"/>
        </w:rPr>
      </w:pPr>
      <w:r w:rsidRPr="005569F4">
        <w:rPr>
          <w:lang w:val="lt-LT"/>
        </w:rPr>
        <w:t>atsižvelgdami į Sutartį dėl Europos Sąjungos veikimo, ypač į jos 192 straipsnio 1 dalį,</w:t>
      </w:r>
    </w:p>
    <w:p w14:paraId="23EB66EF" w14:textId="77777777" w:rsidR="003C50EF" w:rsidRPr="005569F4" w:rsidRDefault="0093428A">
      <w:pPr>
        <w:pStyle w:val="Normale"/>
        <w:rPr>
          <w:lang w:val="lt-LT"/>
        </w:rPr>
      </w:pPr>
      <w:r w:rsidRPr="005569F4">
        <w:rPr>
          <w:lang w:val="lt-LT"/>
        </w:rPr>
        <w:t>atsižvelgdami į Europos Komisijos pasiūlymą,</w:t>
      </w:r>
    </w:p>
    <w:p w14:paraId="18D8A5DC" w14:textId="77777777" w:rsidR="003C50EF" w:rsidRPr="005569F4" w:rsidRDefault="0093428A">
      <w:pPr>
        <w:pStyle w:val="Normale"/>
        <w:rPr>
          <w:lang w:val="lt-LT"/>
        </w:rPr>
      </w:pPr>
      <w:r w:rsidRPr="005569F4">
        <w:rPr>
          <w:lang w:val="lt-LT"/>
        </w:rPr>
        <w:t>teisėkūros procedūra priimamo akto projektą perdavus nacionaliniams parlamentams,</w:t>
      </w:r>
    </w:p>
    <w:p w14:paraId="4A5FA3E4" w14:textId="77777777" w:rsidR="003C50EF" w:rsidRPr="005569F4" w:rsidRDefault="0093428A">
      <w:pPr>
        <w:pStyle w:val="Normale"/>
        <w:rPr>
          <w:lang w:val="lt-LT"/>
        </w:rPr>
      </w:pPr>
      <w:r w:rsidRPr="005569F4">
        <w:rPr>
          <w:lang w:val="lt-LT"/>
        </w:rPr>
        <w:t>atsižvelgdami į Europos ekonomikos ir socialinių reikalų komiteto nuomonę</w:t>
      </w:r>
      <w:r w:rsidRPr="005569F4">
        <w:rPr>
          <w:rStyle w:val="FootnoteReference"/>
          <w:lang w:val="lt-LT"/>
        </w:rPr>
        <w:footnoteReference w:id="3"/>
      </w:r>
      <w:r w:rsidRPr="005569F4">
        <w:rPr>
          <w:lang w:val="lt-LT"/>
        </w:rPr>
        <w:t>,</w:t>
      </w:r>
    </w:p>
    <w:p w14:paraId="521F39CB" w14:textId="77777777" w:rsidR="003C50EF" w:rsidRPr="005569F4" w:rsidRDefault="0093428A">
      <w:pPr>
        <w:pStyle w:val="Normale"/>
        <w:rPr>
          <w:lang w:val="lt-LT"/>
        </w:rPr>
      </w:pPr>
      <w:r w:rsidRPr="005569F4">
        <w:rPr>
          <w:lang w:val="lt-LT"/>
        </w:rPr>
        <w:t>atsižvelgdami į Regionų komiteto nuomonę</w:t>
      </w:r>
      <w:r w:rsidRPr="005569F4">
        <w:rPr>
          <w:rStyle w:val="FootnoteReference"/>
          <w:lang w:val="lt-LT"/>
        </w:rPr>
        <w:footnoteReference w:id="4"/>
      </w:r>
      <w:r w:rsidRPr="005569F4">
        <w:rPr>
          <w:lang w:val="lt-LT"/>
        </w:rPr>
        <w:t>,</w:t>
      </w:r>
    </w:p>
    <w:p w14:paraId="12F90407" w14:textId="77777777" w:rsidR="003C50EF" w:rsidRPr="005569F4" w:rsidRDefault="0093428A">
      <w:pPr>
        <w:pStyle w:val="Normale"/>
        <w:rPr>
          <w:lang w:val="lt-LT"/>
        </w:rPr>
      </w:pPr>
      <w:r w:rsidRPr="005569F4">
        <w:rPr>
          <w:lang w:val="lt-LT"/>
        </w:rPr>
        <w:t>laikydamiesi įprastos teisėkūros procedūros,</w:t>
      </w:r>
    </w:p>
    <w:p w14:paraId="761C4DDE" w14:textId="7038A2B6" w:rsidR="003C50EF" w:rsidRPr="005569F4" w:rsidRDefault="001C7218">
      <w:pPr>
        <w:pStyle w:val="Normale"/>
        <w:rPr>
          <w:lang w:val="lt-LT"/>
        </w:rPr>
      </w:pPr>
      <w:r>
        <w:rPr>
          <w:lang w:val="lt-LT"/>
        </w:rPr>
        <w:br w:type="page"/>
      </w:r>
      <w:r w:rsidR="0093428A" w:rsidRPr="005569F4">
        <w:rPr>
          <w:lang w:val="lt-LT"/>
        </w:rPr>
        <w:lastRenderedPageBreak/>
        <w:t>kadangi:</w:t>
      </w:r>
    </w:p>
    <w:p w14:paraId="36E428DF" w14:textId="77777777" w:rsidR="003C50EF" w:rsidRPr="005569F4" w:rsidRDefault="0093428A">
      <w:pPr>
        <w:pStyle w:val="Considrant"/>
        <w:rPr>
          <w:b/>
          <w:lang w:val="lt-LT"/>
        </w:rPr>
      </w:pPr>
      <w:r w:rsidRPr="005569F4">
        <w:rPr>
          <w:lang w:val="lt-LT"/>
        </w:rPr>
        <w:t>(1)</w:t>
      </w:r>
      <w:r w:rsidRPr="005569F4">
        <w:rPr>
          <w:lang w:val="lt-LT"/>
        </w:rPr>
        <w:tab/>
      </w:r>
      <w:proofErr w:type="spellStart"/>
      <w:r w:rsidRPr="005569F4">
        <w:rPr>
          <w:lang w:val="lt-LT"/>
        </w:rPr>
        <w:t>mikroplastiko</w:t>
      </w:r>
      <w:proofErr w:type="spellEnd"/>
      <w:r w:rsidRPr="005569F4">
        <w:rPr>
          <w:lang w:val="lt-LT"/>
        </w:rPr>
        <w:t xml:space="preserve"> yra visur, jis yra patvarus ir nepaiso sienų. Jis daro žalą aplinkai ir yra </w:t>
      </w:r>
      <w:r w:rsidRPr="005569F4">
        <w:rPr>
          <w:strike/>
          <w:lang w:val="lt-LT"/>
        </w:rPr>
        <w:t xml:space="preserve">potencialiai </w:t>
      </w:r>
      <w:r w:rsidRPr="005569F4">
        <w:rPr>
          <w:lang w:val="lt-LT"/>
        </w:rPr>
        <w:t>kenksmingas žmonių sveikatai</w:t>
      </w:r>
      <w:r w:rsidRPr="005569F4">
        <w:rPr>
          <w:b/>
          <w:i/>
          <w:lang w:val="lt-LT"/>
        </w:rPr>
        <w:t xml:space="preserve">, visų pirma dėl kenksmingų cheminių priedų ir kitų susirūpinimą keliančių medžiagų, pridedamų gamybos ir tolesnio apdirbimo etapais, pvz., </w:t>
      </w:r>
      <w:proofErr w:type="spellStart"/>
      <w:r w:rsidRPr="005569F4">
        <w:rPr>
          <w:b/>
          <w:i/>
          <w:lang w:val="lt-LT"/>
        </w:rPr>
        <w:t>ftalatų</w:t>
      </w:r>
      <w:proofErr w:type="spellEnd"/>
      <w:r w:rsidRPr="005569F4">
        <w:rPr>
          <w:b/>
          <w:i/>
          <w:lang w:val="lt-LT"/>
        </w:rPr>
        <w:t xml:space="preserve">, </w:t>
      </w:r>
      <w:proofErr w:type="spellStart"/>
      <w:r w:rsidRPr="005569F4">
        <w:rPr>
          <w:b/>
          <w:i/>
          <w:lang w:val="lt-LT"/>
        </w:rPr>
        <w:t>bisfenolio</w:t>
      </w:r>
      <w:proofErr w:type="spellEnd"/>
      <w:r w:rsidRPr="005569F4">
        <w:rPr>
          <w:b/>
          <w:i/>
          <w:lang w:val="lt-LT"/>
        </w:rPr>
        <w:t xml:space="preserve"> A arba </w:t>
      </w:r>
      <w:proofErr w:type="spellStart"/>
      <w:r w:rsidRPr="005569F4">
        <w:rPr>
          <w:b/>
          <w:i/>
          <w:lang w:val="lt-LT"/>
        </w:rPr>
        <w:t>antipirenų</w:t>
      </w:r>
      <w:proofErr w:type="spellEnd"/>
      <w:r w:rsidRPr="005569F4">
        <w:rPr>
          <w:rStyle w:val="FootnoteReference"/>
          <w:lang w:val="lt-LT"/>
        </w:rPr>
        <w:footnoteReference w:id="5"/>
      </w:r>
      <w:r w:rsidRPr="005569F4">
        <w:rPr>
          <w:lang w:val="lt-LT"/>
        </w:rPr>
        <w:t xml:space="preserve">. </w:t>
      </w:r>
      <w:proofErr w:type="spellStart"/>
      <w:r w:rsidRPr="005569F4">
        <w:rPr>
          <w:lang w:val="lt-LT"/>
        </w:rPr>
        <w:t>Mikroplastikas</w:t>
      </w:r>
      <w:proofErr w:type="spellEnd"/>
      <w:r w:rsidRPr="005569F4">
        <w:rPr>
          <w:lang w:val="lt-LT"/>
        </w:rPr>
        <w:t xml:space="preserve"> lengvai pernešamas oru, sausumos paviršiniais vandenimis ir vandenynų srovėmis, tad jo mobilumas yra padėtį sunkinantis veiksnys. Jo aptinkama dirvožemyje (įskaitant žemės ūkio paskirties žemę), ežeruose, upėse, upių žiotyse, paplūdimiuose, lagūnose, jūrose, vandenynuose ir atokiuose, iki tol nepaliestuose regionuose, o jo buvimas dirvožemyje </w:t>
      </w:r>
      <w:r w:rsidRPr="005569F4">
        <w:rPr>
          <w:strike/>
          <w:lang w:val="lt-LT"/>
        </w:rPr>
        <w:t>gali turėti</w:t>
      </w:r>
      <w:r w:rsidR="00F80AF4">
        <w:rPr>
          <w:lang w:val="lt-LT"/>
        </w:rPr>
        <w:t xml:space="preserve"> </w:t>
      </w:r>
      <w:r w:rsidRPr="005569F4">
        <w:rPr>
          <w:b/>
          <w:i/>
          <w:lang w:val="lt-LT"/>
        </w:rPr>
        <w:t>turi</w:t>
      </w:r>
      <w:r w:rsidRPr="005569F4">
        <w:rPr>
          <w:lang w:val="lt-LT"/>
        </w:rPr>
        <w:t xml:space="preserve"> poveikį dirvožemio savybėms ir </w:t>
      </w:r>
      <w:r w:rsidRPr="005569F4">
        <w:rPr>
          <w:strike/>
          <w:lang w:val="lt-LT"/>
        </w:rPr>
        <w:t>sukelti</w:t>
      </w:r>
      <w:r w:rsidR="00F80AF4">
        <w:rPr>
          <w:lang w:val="lt-LT"/>
        </w:rPr>
        <w:t xml:space="preserve"> </w:t>
      </w:r>
      <w:r w:rsidRPr="005569F4">
        <w:rPr>
          <w:b/>
          <w:i/>
          <w:lang w:val="lt-LT"/>
        </w:rPr>
        <w:t>sukelia</w:t>
      </w:r>
      <w:r w:rsidRPr="005569F4">
        <w:rPr>
          <w:lang w:val="lt-LT"/>
        </w:rPr>
        <w:t xml:space="preserve"> dirvožemio pokyčius, neigiamai veikiančius kai kurių augalų augimą. </w:t>
      </w:r>
      <w:proofErr w:type="spellStart"/>
      <w:r w:rsidRPr="005569F4">
        <w:rPr>
          <w:lang w:val="lt-LT"/>
        </w:rPr>
        <w:t>Mikroplastiko</w:t>
      </w:r>
      <w:proofErr w:type="spellEnd"/>
      <w:r w:rsidRPr="005569F4">
        <w:rPr>
          <w:lang w:val="lt-LT"/>
        </w:rPr>
        <w:t xml:space="preserve"> poveikis jūros aplinkai yra išsamiai užfiksuotas dokumentuose. Į jūros aplinką patekusio </w:t>
      </w:r>
      <w:proofErr w:type="spellStart"/>
      <w:r w:rsidRPr="005569F4">
        <w:rPr>
          <w:lang w:val="lt-LT"/>
        </w:rPr>
        <w:t>mikroplastiko</w:t>
      </w:r>
      <w:proofErr w:type="spellEnd"/>
      <w:r w:rsidRPr="005569F4">
        <w:rPr>
          <w:lang w:val="lt-LT"/>
        </w:rPr>
        <w:t xml:space="preserve"> surinkti beveik neįmanoma; yra žinoma, kad jį ėda įvairūs organizmai ir gyvūnai, ir jis daro žalą biologinei įvairovei ir ekosistemoms. Plastiko granulių patvarumas vandens aplinkoje gali būti matuojamas dešimtmečiais ar dar ilgiau, o laukinių jūros gyvūnų, ypač jūrų paukščių ir jūrų vėžlių, nurytos plastiko granulės gali fiziškai pakenkti arba sukelti gyvūno žūtį. </w:t>
      </w:r>
      <w:proofErr w:type="spellStart"/>
      <w:r w:rsidRPr="005569F4">
        <w:rPr>
          <w:lang w:val="lt-LT"/>
        </w:rPr>
        <w:t>Mikroplastikas</w:t>
      </w:r>
      <w:proofErr w:type="spellEnd"/>
      <w:r w:rsidRPr="005569F4">
        <w:rPr>
          <w:lang w:val="lt-LT"/>
        </w:rPr>
        <w:t xml:space="preserve"> taip pat prisideda prie klimato kaitos kaip papildomas išmetamų šiltnamio efektą sukeliančių dujų šaltinis ir kaip spaudimo ekosistemoms veiksnys. Problemos dalis yra tai, kad </w:t>
      </w:r>
      <w:proofErr w:type="spellStart"/>
      <w:r w:rsidRPr="005569F4">
        <w:rPr>
          <w:lang w:val="lt-LT"/>
        </w:rPr>
        <w:t>mikroplastiko</w:t>
      </w:r>
      <w:proofErr w:type="spellEnd"/>
      <w:r w:rsidRPr="005569F4">
        <w:rPr>
          <w:lang w:val="lt-LT"/>
        </w:rPr>
        <w:t xml:space="preserve"> dalelės gali pernešti į jas įsigėrusias nuodingąsias medžiagas ar patogeninius mikroorganizmus. Į žmonių organizmą </w:t>
      </w:r>
      <w:proofErr w:type="spellStart"/>
      <w:r w:rsidRPr="005569F4">
        <w:rPr>
          <w:lang w:val="lt-LT"/>
        </w:rPr>
        <w:t>mikroplastikas</w:t>
      </w:r>
      <w:proofErr w:type="spellEnd"/>
      <w:r w:rsidRPr="005569F4">
        <w:rPr>
          <w:lang w:val="lt-LT"/>
        </w:rPr>
        <w:t xml:space="preserve"> patenka per orą ir vartojamą maistą. Didėjantis informuotumas apie </w:t>
      </w:r>
      <w:proofErr w:type="spellStart"/>
      <w:r w:rsidRPr="005569F4">
        <w:rPr>
          <w:lang w:val="lt-LT"/>
        </w:rPr>
        <w:t>mikroplastiko</w:t>
      </w:r>
      <w:proofErr w:type="spellEnd"/>
      <w:r w:rsidRPr="005569F4">
        <w:rPr>
          <w:lang w:val="lt-LT"/>
        </w:rPr>
        <w:t xml:space="preserve"> buvimą maisto grandinėje gali sumažinti vartotojų pasitikėjimą ir turėti ekonominių padarinių. Gali būti neigiamas ekonominis poveikis tokiai veiklai kaip komercinė žvejyba ir žemės ūkis, taip pat rekreacinė veikla ir turizmas vietovėse, paveiktose į aplinką patekusio </w:t>
      </w:r>
      <w:proofErr w:type="spellStart"/>
      <w:r w:rsidRPr="005569F4">
        <w:rPr>
          <w:lang w:val="lt-LT"/>
        </w:rPr>
        <w:t>mikroplastiko</w:t>
      </w:r>
      <w:proofErr w:type="spellEnd"/>
      <w:r w:rsidRPr="005569F4">
        <w:rPr>
          <w:lang w:val="lt-LT"/>
        </w:rPr>
        <w:t>;</w:t>
      </w:r>
      <w:r w:rsidR="005569F4">
        <w:rPr>
          <w:b/>
          <w:lang w:val="lt-LT"/>
        </w:rPr>
        <w:t xml:space="preserve"> [1 </w:t>
      </w:r>
      <w:proofErr w:type="spellStart"/>
      <w:r w:rsidR="005569F4">
        <w:rPr>
          <w:b/>
          <w:lang w:val="lt-LT"/>
        </w:rPr>
        <w:t>pakeit</w:t>
      </w:r>
      <w:proofErr w:type="spellEnd"/>
      <w:r w:rsidR="005569F4">
        <w:rPr>
          <w:b/>
          <w:lang w:val="lt-LT"/>
        </w:rPr>
        <w:t>.]</w:t>
      </w:r>
    </w:p>
    <w:p w14:paraId="6A00CA27" w14:textId="47C70C77" w:rsidR="003C50EF" w:rsidRPr="005569F4" w:rsidRDefault="001C7218">
      <w:pPr>
        <w:pStyle w:val="Considrant"/>
        <w:rPr>
          <w:lang w:val="lt-LT"/>
        </w:rPr>
      </w:pPr>
      <w:r>
        <w:rPr>
          <w:lang w:val="lt-LT"/>
        </w:rPr>
        <w:br w:type="page"/>
      </w:r>
      <w:r w:rsidR="0093428A" w:rsidRPr="005569F4">
        <w:rPr>
          <w:lang w:val="lt-LT"/>
        </w:rPr>
        <w:lastRenderedPageBreak/>
        <w:t>(2)</w:t>
      </w:r>
      <w:r w:rsidR="0093428A" w:rsidRPr="005569F4">
        <w:rPr>
          <w:lang w:val="lt-LT"/>
        </w:rPr>
        <w:tab/>
        <w:t xml:space="preserve">Komisijos vyriausiųjų mokslinių patarėjų grupė savo nuomonėje dėl taršos </w:t>
      </w:r>
      <w:proofErr w:type="spellStart"/>
      <w:r w:rsidR="0093428A" w:rsidRPr="005569F4">
        <w:rPr>
          <w:lang w:val="lt-LT"/>
        </w:rPr>
        <w:t>mikroplastiku</w:t>
      </w:r>
      <w:proofErr w:type="spellEnd"/>
      <w:r w:rsidR="0093428A" w:rsidRPr="005569F4">
        <w:rPr>
          <w:lang w:val="lt-LT"/>
        </w:rPr>
        <w:t xml:space="preserve"> keliamos rizikos aplinkai ir sveikatai pažymėjo, kad „yra rimtų priežasčių sunerimti ir imtis atsargumo priemonių“</w:t>
      </w:r>
      <w:r w:rsidR="0093428A" w:rsidRPr="005569F4">
        <w:rPr>
          <w:rStyle w:val="FootnoteReference"/>
          <w:lang w:val="lt-LT"/>
        </w:rPr>
        <w:footnoteReference w:id="6"/>
      </w:r>
      <w:r w:rsidR="0093428A" w:rsidRPr="005569F4">
        <w:rPr>
          <w:lang w:val="lt-LT"/>
        </w:rPr>
        <w:t>;</w:t>
      </w:r>
    </w:p>
    <w:p w14:paraId="3B581D86" w14:textId="77777777" w:rsidR="003C50EF" w:rsidRPr="005569F4" w:rsidRDefault="0093428A">
      <w:pPr>
        <w:pStyle w:val="Considrant"/>
        <w:rPr>
          <w:lang w:val="lt-LT"/>
        </w:rPr>
      </w:pPr>
      <w:r w:rsidRPr="005569F4">
        <w:rPr>
          <w:lang w:val="lt-LT"/>
        </w:rPr>
        <w:t>(3)</w:t>
      </w:r>
      <w:r w:rsidRPr="005569F4">
        <w:rPr>
          <w:lang w:val="lt-LT"/>
        </w:rPr>
        <w:tab/>
        <w:t xml:space="preserve">į aplinką patenkančios plastiko granulės yra trečias didžiausias netyčia į aplinką patenkančio </w:t>
      </w:r>
      <w:proofErr w:type="spellStart"/>
      <w:r w:rsidRPr="005569F4">
        <w:rPr>
          <w:lang w:val="lt-LT"/>
        </w:rPr>
        <w:t>mikroplastiko</w:t>
      </w:r>
      <w:proofErr w:type="spellEnd"/>
      <w:r w:rsidRPr="005569F4">
        <w:rPr>
          <w:lang w:val="lt-LT"/>
        </w:rPr>
        <w:t xml:space="preserve"> šaltinis Sąjungoje; į aplinką jų patenka dėl netinkamos tvarkymo praktikos visais tiekimo grandinės etapais, įskaitant gamybą, perdirbimą, platinimą, vežimą, įskaitant vežimą jūrų transportu, ir kitas logistikos operacijas. Todėl, siekiant užtikrinti visų tvarkant plastiko granules dalyvaujančių ekonominės veiklos vykdytojų įsipareigojimą užkirsti kelią plastiko granulių patekimui į aplinką, labai svarbus į tiekimo grandinę orientuotas požiūris. Nuo 2015 m. Europos plastiko gamybos pramonėje, savanoriškai įsipareigojant, vis daugiau taikoma tarptautinė programa „</w:t>
      </w:r>
      <w:proofErr w:type="spellStart"/>
      <w:r w:rsidRPr="005569F4">
        <w:rPr>
          <w:lang w:val="lt-LT"/>
        </w:rPr>
        <w:t>Operation</w:t>
      </w:r>
      <w:proofErr w:type="spellEnd"/>
      <w:r w:rsidRPr="005569F4">
        <w:rPr>
          <w:lang w:val="lt-LT"/>
        </w:rPr>
        <w:t xml:space="preserve"> </w:t>
      </w:r>
      <w:proofErr w:type="spellStart"/>
      <w:r w:rsidRPr="005569F4">
        <w:rPr>
          <w:lang w:val="lt-LT"/>
        </w:rPr>
        <w:t>Clean</w:t>
      </w:r>
      <w:proofErr w:type="spellEnd"/>
      <w:r w:rsidRPr="005569F4">
        <w:rPr>
          <w:lang w:val="lt-LT"/>
        </w:rPr>
        <w:t xml:space="preserve"> </w:t>
      </w:r>
      <w:proofErr w:type="spellStart"/>
      <w:r w:rsidRPr="005569F4">
        <w:rPr>
          <w:lang w:val="lt-LT"/>
        </w:rPr>
        <w:t>Sweep</w:t>
      </w:r>
      <w:proofErr w:type="spellEnd"/>
      <w:r w:rsidRPr="005569F4">
        <w:rPr>
          <w:lang w:val="lt-LT"/>
        </w:rPr>
        <w:t>®“ (OCS). Pagal šią programą kiekviena granules gaminanti ar tvarkanti įmonė pripažįsta, kad labai svarbu visiškai užkirsti kelią granulių patekimui į aplinką, ir įsipareigoja taikyti geriausią praktiką. Nors prie OCS prisijungę subjektai apskritai gerai supranta tokią praktiką, ji nėra visapusiškai įdiegta. Plastiko pramonė vis dar nedaug dalyvauja šioje programoje;</w:t>
      </w:r>
    </w:p>
    <w:p w14:paraId="3E7171F9" w14:textId="3A35FDE2" w:rsidR="003C50EF" w:rsidRPr="005569F4" w:rsidRDefault="001C7218">
      <w:pPr>
        <w:pStyle w:val="Considrant"/>
        <w:rPr>
          <w:b/>
          <w:lang w:val="lt-LT"/>
        </w:rPr>
      </w:pPr>
      <w:r>
        <w:rPr>
          <w:lang w:val="lt-LT"/>
        </w:rPr>
        <w:br w:type="page"/>
      </w:r>
      <w:r w:rsidR="0093428A" w:rsidRPr="005569F4">
        <w:rPr>
          <w:lang w:val="lt-LT"/>
        </w:rPr>
        <w:lastRenderedPageBreak/>
        <w:t>(4)</w:t>
      </w:r>
      <w:r w:rsidR="0093428A" w:rsidRPr="005569F4">
        <w:rPr>
          <w:lang w:val="lt-LT"/>
        </w:rPr>
        <w:tab/>
        <w:t xml:space="preserve">daugelyje pasaulio regionų kyla susirūpinimas dėl taršos </w:t>
      </w:r>
      <w:proofErr w:type="spellStart"/>
      <w:r w:rsidR="0093428A" w:rsidRPr="005569F4">
        <w:rPr>
          <w:lang w:val="lt-LT"/>
        </w:rPr>
        <w:t>mikroplastiku</w:t>
      </w:r>
      <w:proofErr w:type="spellEnd"/>
      <w:r w:rsidR="0093428A" w:rsidRPr="005569F4">
        <w:rPr>
          <w:lang w:val="lt-LT"/>
        </w:rPr>
        <w:t xml:space="preserve"> poveikio aplinkai ir</w:t>
      </w:r>
      <w:r w:rsidR="0093428A" w:rsidRPr="005569F4">
        <w:rPr>
          <w:strike/>
          <w:lang w:val="lt-LT"/>
        </w:rPr>
        <w:t xml:space="preserve"> galimo</w:t>
      </w:r>
      <w:r w:rsidR="0093428A" w:rsidRPr="005569F4">
        <w:rPr>
          <w:lang w:val="lt-LT"/>
        </w:rPr>
        <w:t xml:space="preserve"> poveikio žmonių sveikatai. Kai kurios valstybės narės patvirtino arba pasiūlė tam skirtų priemonių. Vis dėlto skirtingi nacionaliniai apribojimai gali kliudyti veikti vidaus rinkai;</w:t>
      </w:r>
      <w:r w:rsidR="005569F4">
        <w:rPr>
          <w:b/>
          <w:lang w:val="lt-LT"/>
        </w:rPr>
        <w:t xml:space="preserve"> [2 </w:t>
      </w:r>
      <w:proofErr w:type="spellStart"/>
      <w:r w:rsidR="005569F4">
        <w:rPr>
          <w:b/>
          <w:lang w:val="lt-LT"/>
        </w:rPr>
        <w:t>pakeit</w:t>
      </w:r>
      <w:proofErr w:type="spellEnd"/>
      <w:r w:rsidR="005569F4">
        <w:rPr>
          <w:b/>
          <w:lang w:val="lt-LT"/>
        </w:rPr>
        <w:t>.]</w:t>
      </w:r>
    </w:p>
    <w:p w14:paraId="212E4490" w14:textId="77777777" w:rsidR="003C50EF" w:rsidRPr="005569F4" w:rsidRDefault="0093428A">
      <w:pPr>
        <w:pStyle w:val="Considrant"/>
        <w:rPr>
          <w:lang w:val="lt-LT"/>
        </w:rPr>
      </w:pPr>
      <w:r w:rsidRPr="005569F4">
        <w:rPr>
          <w:lang w:val="lt-LT"/>
        </w:rPr>
        <w:t>(5)</w:t>
      </w:r>
      <w:r w:rsidRPr="005569F4">
        <w:rPr>
          <w:lang w:val="lt-LT"/>
        </w:rPr>
        <w:tab/>
        <w:t>siekdama spręsti taršos plastiku problemą Komisija 2018 m. sausio mėn. priėmė komunikatą „Europinė plastikų strategija“</w:t>
      </w:r>
      <w:r w:rsidRPr="005569F4">
        <w:rPr>
          <w:rStyle w:val="FootnoteReference"/>
          <w:lang w:val="lt-LT"/>
        </w:rPr>
        <w:footnoteReference w:id="7"/>
      </w:r>
      <w:r w:rsidRPr="005569F4">
        <w:rPr>
          <w:lang w:val="lt-LT"/>
        </w:rPr>
        <w:t xml:space="preserve">, kuriame pripažino </w:t>
      </w:r>
      <w:proofErr w:type="spellStart"/>
      <w:r w:rsidRPr="005569F4">
        <w:rPr>
          <w:lang w:val="lt-LT"/>
        </w:rPr>
        <w:t>mikroplastiko</w:t>
      </w:r>
      <w:proofErr w:type="spellEnd"/>
      <w:r w:rsidRPr="005569F4">
        <w:rPr>
          <w:lang w:val="lt-LT"/>
        </w:rPr>
        <w:t xml:space="preserve"> keliamą riziką ir paragino novatoriškais sprendimais kovoti su tarša </w:t>
      </w:r>
      <w:proofErr w:type="spellStart"/>
      <w:r w:rsidRPr="005569F4">
        <w:rPr>
          <w:lang w:val="lt-LT"/>
        </w:rPr>
        <w:t>mikroplastiku</w:t>
      </w:r>
      <w:proofErr w:type="spellEnd"/>
      <w:r w:rsidRPr="005569F4">
        <w:rPr>
          <w:lang w:val="lt-LT"/>
        </w:rPr>
        <w:t xml:space="preserve"> iš įvairių šaltinių. Šis įsipareigojimas atnaujintas 2019 m. gruodžio mėn. patvirtinus Europos žaliąjį kursą, 2020 m. kovo mėn. – naują Žiedinės ekonomikos veiksmų planą</w:t>
      </w:r>
      <w:r w:rsidRPr="005569F4">
        <w:rPr>
          <w:rStyle w:val="FootnoteReference"/>
          <w:lang w:val="lt-LT"/>
        </w:rPr>
        <w:footnoteReference w:id="8"/>
      </w:r>
      <w:r w:rsidRPr="005569F4">
        <w:rPr>
          <w:lang w:val="lt-LT"/>
        </w:rPr>
        <w:t xml:space="preserve"> ir 2021 m. gegužės mėn. – Nulinės taršos veiksmų planą</w:t>
      </w:r>
      <w:r w:rsidRPr="005569F4">
        <w:rPr>
          <w:rStyle w:val="FootnoteReference"/>
          <w:lang w:val="lt-LT"/>
        </w:rPr>
        <w:footnoteReference w:id="9"/>
      </w:r>
      <w:r w:rsidRPr="005569F4">
        <w:rPr>
          <w:lang w:val="lt-LT"/>
        </w:rPr>
        <w:t xml:space="preserve">. Pastarajame plane vienas iš tikslų iki 2030 m. yra 30 proc. sumažinti </w:t>
      </w:r>
      <w:proofErr w:type="spellStart"/>
      <w:r w:rsidRPr="005569F4">
        <w:rPr>
          <w:lang w:val="lt-LT"/>
        </w:rPr>
        <w:t>mikroplastiko</w:t>
      </w:r>
      <w:proofErr w:type="spellEnd"/>
      <w:r w:rsidRPr="005569F4">
        <w:rPr>
          <w:lang w:val="lt-LT"/>
        </w:rPr>
        <w:t>, patenkančio į aplinką, kiekį;</w:t>
      </w:r>
    </w:p>
    <w:p w14:paraId="0708F965" w14:textId="77777777" w:rsidR="003C50EF" w:rsidRPr="005569F4" w:rsidRDefault="0093428A">
      <w:pPr>
        <w:pStyle w:val="Considrant"/>
        <w:rPr>
          <w:lang w:val="lt-LT"/>
        </w:rPr>
      </w:pPr>
      <w:r w:rsidRPr="005569F4">
        <w:rPr>
          <w:lang w:val="lt-LT"/>
        </w:rPr>
        <w:t>(6)</w:t>
      </w:r>
      <w:r w:rsidRPr="005569F4">
        <w:rPr>
          <w:lang w:val="lt-LT"/>
        </w:rPr>
        <w:tab/>
        <w:t>Komisijos reglamentu (ES) 2023/2055</w:t>
      </w:r>
      <w:r w:rsidRPr="005569F4">
        <w:rPr>
          <w:rStyle w:val="FootnoteReference"/>
          <w:lang w:val="lt-LT"/>
        </w:rPr>
        <w:footnoteReference w:id="10"/>
      </w:r>
      <w:r w:rsidRPr="005569F4">
        <w:rPr>
          <w:lang w:val="lt-LT"/>
        </w:rPr>
        <w:t xml:space="preserve"> taršos </w:t>
      </w:r>
      <w:proofErr w:type="spellStart"/>
      <w:r w:rsidRPr="005569F4">
        <w:rPr>
          <w:lang w:val="lt-LT"/>
        </w:rPr>
        <w:t>mikroplastiku</w:t>
      </w:r>
      <w:proofErr w:type="spellEnd"/>
      <w:r w:rsidRPr="005569F4">
        <w:rPr>
          <w:lang w:val="lt-LT"/>
        </w:rPr>
        <w:t xml:space="preserve"> problema sprendžiama nustatant sąmoningai pridedamo į gaminius </w:t>
      </w:r>
      <w:proofErr w:type="spellStart"/>
      <w:r w:rsidRPr="005569F4">
        <w:rPr>
          <w:lang w:val="lt-LT"/>
        </w:rPr>
        <w:t>mikroplastiko</w:t>
      </w:r>
      <w:proofErr w:type="spellEnd"/>
      <w:r w:rsidRPr="005569F4">
        <w:rPr>
          <w:lang w:val="lt-LT"/>
        </w:rPr>
        <w:t xml:space="preserve"> tiekimo rinkai apribojimą (toliau – apribojimas), nes nemaža tarša </w:t>
      </w:r>
      <w:proofErr w:type="spellStart"/>
      <w:r w:rsidRPr="005569F4">
        <w:rPr>
          <w:lang w:val="lt-LT"/>
        </w:rPr>
        <w:t>mikroplastiku</w:t>
      </w:r>
      <w:proofErr w:type="spellEnd"/>
      <w:r w:rsidRPr="005569F4">
        <w:rPr>
          <w:lang w:val="lt-LT"/>
        </w:rPr>
        <w:t xml:space="preserve"> susidaro dėl pačių sintetinių polimerų mikrodalelių naudojimo arba sąmoningo jų pridėjimo į gaminius ir ši tarša kelia nepriimtiną riziką aplinkai;</w:t>
      </w:r>
    </w:p>
    <w:p w14:paraId="7E544A31" w14:textId="4D33AD81" w:rsidR="003C50EF" w:rsidRPr="005569F4" w:rsidRDefault="001C7218">
      <w:pPr>
        <w:pStyle w:val="Considrant"/>
        <w:rPr>
          <w:b/>
          <w:lang w:val="lt-LT"/>
        </w:rPr>
      </w:pPr>
      <w:r>
        <w:rPr>
          <w:lang w:val="lt-LT"/>
        </w:rPr>
        <w:br w:type="page"/>
      </w:r>
      <w:r w:rsidR="0093428A" w:rsidRPr="005569F4">
        <w:rPr>
          <w:lang w:val="lt-LT"/>
        </w:rPr>
        <w:lastRenderedPageBreak/>
        <w:t>(7)</w:t>
      </w:r>
      <w:r w:rsidR="0093428A" w:rsidRPr="005569F4">
        <w:rPr>
          <w:lang w:val="lt-LT"/>
        </w:rPr>
        <w:tab/>
        <w:t>Konvencijos dėl šiaurės rytų Atlanto jūros aplinkos apsaugos (OSPAR) šalys 2021 m. priėmė neprivalomą Rekomendaciją Nr. 2021/06</w:t>
      </w:r>
      <w:r w:rsidR="0093428A" w:rsidRPr="005569F4">
        <w:rPr>
          <w:rStyle w:val="FootnoteReference"/>
          <w:lang w:val="lt-LT"/>
        </w:rPr>
        <w:footnoteReference w:id="11"/>
      </w:r>
      <w:r w:rsidR="0093428A" w:rsidRPr="005569F4">
        <w:rPr>
          <w:lang w:val="lt-LT"/>
        </w:rPr>
        <w:t xml:space="preserve">, kuria siekiama mažinti į jūrų aplinką patenkančių plastiko granulių kiekį skatinant visoje plastiko tiekimo grandinėje laiku parengti ir įgyvendinti veiksmingus ir nuoseklius granulių patekimo į aplinką prevencijos standartus ir sertifikavimo sistemas. Tarptautinė jūrų organizacija </w:t>
      </w:r>
      <w:r w:rsidR="0093428A" w:rsidRPr="005569F4">
        <w:rPr>
          <w:b/>
          <w:i/>
          <w:lang w:val="lt-LT"/>
        </w:rPr>
        <w:t xml:space="preserve">(IMO), atsižvelgdama į didelę pražūtingos taršos, susijusios su plastiko granulių vežimu jūrų transportu, riziką, </w:t>
      </w:r>
      <w:r w:rsidR="0093428A" w:rsidRPr="005569F4">
        <w:rPr>
          <w:lang w:val="lt-LT"/>
        </w:rPr>
        <w:t>tiria galimas priemones, kuriomis būtų iki minimumo sumažinta su plastiko granulių vežimu jūrų transportu susijusi rizika</w:t>
      </w:r>
      <w:r w:rsidR="0093428A" w:rsidRPr="005569F4">
        <w:rPr>
          <w:b/>
          <w:i/>
          <w:lang w:val="lt-LT"/>
        </w:rPr>
        <w:t>. Šiomis aplinkybėmis Sąjunga turėtų atidžiai stebėti IMO veiklos rezultatus ir imtis vadovaujamo vaidmens užtikrinant aukšto lygio aplinkos apsaugą šiuo klausimu</w:t>
      </w:r>
      <w:r w:rsidR="0093428A" w:rsidRPr="005569F4">
        <w:rPr>
          <w:lang w:val="lt-LT"/>
        </w:rPr>
        <w:t>;</w:t>
      </w:r>
      <w:r w:rsidR="005569F4">
        <w:rPr>
          <w:b/>
          <w:lang w:val="lt-LT"/>
        </w:rPr>
        <w:t xml:space="preserve"> [3 </w:t>
      </w:r>
      <w:proofErr w:type="spellStart"/>
      <w:r w:rsidR="005569F4">
        <w:rPr>
          <w:b/>
          <w:lang w:val="lt-LT"/>
        </w:rPr>
        <w:t>pakeit</w:t>
      </w:r>
      <w:proofErr w:type="spellEnd"/>
      <w:r w:rsidR="005569F4">
        <w:rPr>
          <w:b/>
          <w:lang w:val="lt-LT"/>
        </w:rPr>
        <w:t>.]</w:t>
      </w:r>
    </w:p>
    <w:p w14:paraId="02AF23FA" w14:textId="77777777" w:rsidR="003C50EF" w:rsidRPr="005569F4" w:rsidRDefault="0093428A">
      <w:pPr>
        <w:pStyle w:val="Considrant"/>
        <w:rPr>
          <w:b/>
          <w:lang w:val="lt-LT"/>
        </w:rPr>
      </w:pPr>
      <w:r w:rsidRPr="005569F4">
        <w:rPr>
          <w:b/>
          <w:i/>
          <w:lang w:val="lt-LT"/>
        </w:rPr>
        <w:t>(7a)</w:t>
      </w:r>
      <w:r w:rsidRPr="005569F4">
        <w:rPr>
          <w:lang w:val="lt-LT"/>
        </w:rPr>
        <w:tab/>
      </w:r>
      <w:r w:rsidRPr="005569F4">
        <w:rPr>
          <w:b/>
          <w:i/>
          <w:lang w:val="lt-LT"/>
        </w:rPr>
        <w:t xml:space="preserve">Sąjungoje užfiksuotos kelios tarptautinį poveikį turėjusios avarijos, dėl kurių išbyrėjo ir į aplinką pateko granulių, ir tai atskleidė, kad reikia skubiai imtis plataus užmojo holistinių priemonių, kuriomis būtų smarkiai sumažintas taršos plastiko granulėmis pavojus, kartu stiprinant reagavimo į išbyrėjusias plastiko granules visose Sąjungos teritorijose ir vandenyse </w:t>
      </w:r>
      <w:proofErr w:type="spellStart"/>
      <w:r w:rsidRPr="005569F4">
        <w:rPr>
          <w:b/>
          <w:i/>
          <w:lang w:val="lt-LT"/>
        </w:rPr>
        <w:t>pajėgumus</w:t>
      </w:r>
      <w:proofErr w:type="spellEnd"/>
      <w:r w:rsidRPr="005569F4">
        <w:rPr>
          <w:b/>
          <w:i/>
          <w:lang w:val="lt-LT"/>
        </w:rPr>
        <w:t>;</w:t>
      </w:r>
      <w:r w:rsidR="005569F4">
        <w:rPr>
          <w:b/>
          <w:lang w:val="lt-LT"/>
        </w:rPr>
        <w:t xml:space="preserve"> [4 </w:t>
      </w:r>
      <w:proofErr w:type="spellStart"/>
      <w:r w:rsidR="005569F4">
        <w:rPr>
          <w:b/>
          <w:lang w:val="lt-LT"/>
        </w:rPr>
        <w:t>pakeit</w:t>
      </w:r>
      <w:proofErr w:type="spellEnd"/>
      <w:r w:rsidR="005569F4">
        <w:rPr>
          <w:b/>
          <w:lang w:val="lt-LT"/>
        </w:rPr>
        <w:t>.]</w:t>
      </w:r>
    </w:p>
    <w:p w14:paraId="1403F023" w14:textId="4D26E354" w:rsidR="003C50EF" w:rsidRPr="005569F4" w:rsidRDefault="001C7218">
      <w:pPr>
        <w:pStyle w:val="Considrant"/>
        <w:rPr>
          <w:b/>
          <w:lang w:val="lt-LT"/>
        </w:rPr>
      </w:pPr>
      <w:r>
        <w:rPr>
          <w:b/>
          <w:i/>
          <w:lang w:val="lt-LT"/>
        </w:rPr>
        <w:br w:type="page"/>
      </w:r>
      <w:r w:rsidR="0093428A" w:rsidRPr="005569F4">
        <w:rPr>
          <w:b/>
          <w:i/>
          <w:lang w:val="lt-LT"/>
        </w:rPr>
        <w:lastRenderedPageBreak/>
        <w:t>(7b)</w:t>
      </w:r>
      <w:r w:rsidR="0093428A" w:rsidRPr="005569F4">
        <w:rPr>
          <w:lang w:val="lt-LT"/>
        </w:rPr>
        <w:tab/>
      </w:r>
      <w:r w:rsidR="0093428A" w:rsidRPr="005569F4">
        <w:rPr>
          <w:b/>
          <w:i/>
          <w:lang w:val="lt-LT"/>
        </w:rPr>
        <w:t>beveik 90 proc. pasaulio prekių, įskaitant plastiko granules, yra gabenamos jūra. Vis dėlto dėl netinkamos tvarkymo praktikos arba nepakankamos tam tikrų įprastinių operacijų, pvz., korpusų arba talpyklų plovimo, priežiūros šios granulės gali prasiskverbti ir išbyrėti į vandenyną. Be to, apie daugelį jūroje įvykusių su granulėmis susijusių nelaimių buvo pranešta, todėl jūrų transporto veikla yra susijusi su didele taršos plastiko granulėmis rizika. Šių į aplinką patenkančių granulių kiekio poveikis yra pražūtingas jūrų ir pakrančių ekosistemoms, taip pat jas sudarančioms rūšims, o dėl itin didelio plastiko granulių mobilumo yra sudėtinga veiksmingai vykdyti sulaikymo ir surinkimo operacijas. Šių granulių tvarkymas reguliuojamas tarptautiniu lygmeniu pagal 1972 m. Konvenciją dėl saugių talpyklų, kuri papildyta 2023 m. Krovinių ir talpyklų gabenimo pakomitečio aplinkraščiu dėl prievolės pranešti apie prarastas talpyklas, tačiau jais neužtikrinamos būtinos garantijos, kuriomis būtų užkirstas kelias taršai plastiko granulėmis. Todėl, jeigu norima pasiekti šio reglamento tikslus, būtina į reglamento taikymo sritį įtraukti jūrų transportą, taip pat konkrečiai šiai transporto rūšiai skirtas nuostatas, susijusias su granulių tvarkymu;</w:t>
      </w:r>
      <w:r w:rsidR="005569F4">
        <w:rPr>
          <w:b/>
          <w:lang w:val="lt-LT"/>
        </w:rPr>
        <w:t xml:space="preserve"> [5 </w:t>
      </w:r>
      <w:proofErr w:type="spellStart"/>
      <w:r w:rsidR="005569F4">
        <w:rPr>
          <w:b/>
          <w:lang w:val="lt-LT"/>
        </w:rPr>
        <w:t>pakeit</w:t>
      </w:r>
      <w:proofErr w:type="spellEnd"/>
      <w:r w:rsidR="005569F4">
        <w:rPr>
          <w:b/>
          <w:lang w:val="lt-LT"/>
        </w:rPr>
        <w:t>.]</w:t>
      </w:r>
    </w:p>
    <w:p w14:paraId="762018AD" w14:textId="14CA2CA0" w:rsidR="003C50EF" w:rsidRPr="005569F4" w:rsidRDefault="001C7218">
      <w:pPr>
        <w:pStyle w:val="Considrant"/>
        <w:rPr>
          <w:lang w:val="lt-LT"/>
        </w:rPr>
      </w:pPr>
      <w:r>
        <w:rPr>
          <w:lang w:val="lt-LT"/>
        </w:rPr>
        <w:br w:type="page"/>
      </w:r>
      <w:r w:rsidR="0093428A" w:rsidRPr="005569F4">
        <w:rPr>
          <w:lang w:val="lt-LT"/>
        </w:rPr>
        <w:lastRenderedPageBreak/>
        <w:t>(8)</w:t>
      </w:r>
      <w:r w:rsidR="0093428A" w:rsidRPr="005569F4">
        <w:rPr>
          <w:lang w:val="lt-LT"/>
        </w:rPr>
        <w:tab/>
        <w:t>Sąjungos pasiūlyme pagal Jungtinių Tautų aplinkos programą, pateiktame rengiantis Tarpvyriausybinio derybų dėl tarptautinio teisiškai privalomo dokumento dėl taršos plastiku komiteto antrajai sesijai (INC-2)</w:t>
      </w:r>
      <w:r w:rsidR="0093428A" w:rsidRPr="005569F4">
        <w:rPr>
          <w:rStyle w:val="FootnoteReference"/>
          <w:lang w:val="lt-LT"/>
        </w:rPr>
        <w:footnoteReference w:id="12"/>
      </w:r>
      <w:r w:rsidR="0093428A" w:rsidRPr="005569F4">
        <w:rPr>
          <w:lang w:val="lt-LT"/>
        </w:rPr>
        <w:t xml:space="preserve">, Sąjunga ir jos valstybės narės pabrėžė, kad reikia į būsimąjį aktą įtraukti priemones, kuriomis būtų mažinamas netyčia į aplinką patenkančio </w:t>
      </w:r>
      <w:proofErr w:type="spellStart"/>
      <w:r w:rsidR="0093428A" w:rsidRPr="005569F4">
        <w:rPr>
          <w:lang w:val="lt-LT"/>
        </w:rPr>
        <w:t>mikroplastiko</w:t>
      </w:r>
      <w:proofErr w:type="spellEnd"/>
      <w:r w:rsidR="0093428A" w:rsidRPr="005569F4">
        <w:rPr>
          <w:lang w:val="lt-LT"/>
        </w:rPr>
        <w:t xml:space="preserve"> kiekis;</w:t>
      </w:r>
    </w:p>
    <w:p w14:paraId="485F8AE6" w14:textId="77777777" w:rsidR="003C50EF" w:rsidRPr="005569F4" w:rsidRDefault="0093428A">
      <w:pPr>
        <w:pStyle w:val="Considrant"/>
        <w:rPr>
          <w:b/>
          <w:lang w:val="lt-LT"/>
        </w:rPr>
      </w:pPr>
      <w:r w:rsidRPr="005569F4">
        <w:rPr>
          <w:lang w:val="lt-LT"/>
        </w:rPr>
        <w:t>(9)</w:t>
      </w:r>
      <w:r w:rsidRPr="005569F4">
        <w:rPr>
          <w:lang w:val="lt-LT"/>
        </w:rPr>
        <w:tab/>
        <w:t xml:space="preserve">nepaisant Sąjungos teisės aktų dėl atliekų, taršos, jūrą teršiančių šiukšlių ir taršos cheminėmis medžiagomis prevencijos, konkrečių Sąjungos taisyklių dėl granulių patekimo į aplinką, kaip taršos </w:t>
      </w:r>
      <w:proofErr w:type="spellStart"/>
      <w:r w:rsidRPr="005569F4">
        <w:rPr>
          <w:lang w:val="lt-LT"/>
        </w:rPr>
        <w:t>mikroplastiku</w:t>
      </w:r>
      <w:proofErr w:type="spellEnd"/>
      <w:r w:rsidRPr="005569F4">
        <w:rPr>
          <w:lang w:val="lt-LT"/>
        </w:rPr>
        <w:t xml:space="preserve"> šaltinio, visoje tiekimo grandinėje prevencijos nėra. Europos Parlamento ir Tarybos direktyvoje 2008/98/EB</w:t>
      </w:r>
      <w:r w:rsidRPr="005569F4">
        <w:rPr>
          <w:rStyle w:val="FootnoteReference"/>
          <w:lang w:val="lt-LT"/>
        </w:rPr>
        <w:footnoteReference w:id="13"/>
      </w:r>
      <w:r w:rsidRPr="005569F4">
        <w:rPr>
          <w:lang w:val="lt-LT"/>
        </w:rPr>
        <w:t xml:space="preserve"> nustatyti pagrindiniai atliekų tvarkymo principai ir bendrosios valstybių narių prievolės imtis atliekų susidarymo prevencijos priemonių. Tos bendrosios prievolės turėtų būti papildytos konkrečiais aspektais ir reikalavimais, susijusiais su atsargumu tvarkant plastiko granules, kad jos </w:t>
      </w:r>
      <w:r w:rsidRPr="005569F4">
        <w:rPr>
          <w:strike/>
          <w:lang w:val="lt-LT"/>
        </w:rPr>
        <w:t>netaptų atliekomis</w:t>
      </w:r>
      <w:r w:rsidR="00F80AF4">
        <w:rPr>
          <w:lang w:val="lt-LT"/>
        </w:rPr>
        <w:t xml:space="preserve"> </w:t>
      </w:r>
      <w:r w:rsidRPr="005569F4">
        <w:rPr>
          <w:b/>
          <w:i/>
          <w:lang w:val="lt-LT"/>
        </w:rPr>
        <w:t>nepatektų į aplinką</w:t>
      </w:r>
      <w:r w:rsidRPr="005569F4">
        <w:rPr>
          <w:lang w:val="lt-LT"/>
        </w:rPr>
        <w:t>;</w:t>
      </w:r>
      <w:r w:rsidR="005569F4">
        <w:rPr>
          <w:b/>
          <w:lang w:val="lt-LT"/>
        </w:rPr>
        <w:t xml:space="preserve"> [6 </w:t>
      </w:r>
      <w:proofErr w:type="spellStart"/>
      <w:r w:rsidR="005569F4">
        <w:rPr>
          <w:b/>
          <w:lang w:val="lt-LT"/>
        </w:rPr>
        <w:t>pakeit</w:t>
      </w:r>
      <w:proofErr w:type="spellEnd"/>
      <w:r w:rsidR="005569F4">
        <w:rPr>
          <w:b/>
          <w:lang w:val="lt-LT"/>
        </w:rPr>
        <w:t>.]</w:t>
      </w:r>
    </w:p>
    <w:p w14:paraId="146082AF" w14:textId="4E624645" w:rsidR="003C50EF" w:rsidRPr="005569F4" w:rsidRDefault="001C7218">
      <w:pPr>
        <w:pStyle w:val="Considrant"/>
        <w:rPr>
          <w:b/>
          <w:lang w:val="lt-LT"/>
        </w:rPr>
      </w:pPr>
      <w:r>
        <w:rPr>
          <w:b/>
          <w:i/>
          <w:lang w:val="lt-LT"/>
        </w:rPr>
        <w:br w:type="page"/>
      </w:r>
      <w:r w:rsidR="0093428A" w:rsidRPr="005569F4">
        <w:rPr>
          <w:b/>
          <w:i/>
          <w:lang w:val="lt-LT"/>
        </w:rPr>
        <w:lastRenderedPageBreak/>
        <w:t>(9a)</w:t>
      </w:r>
      <w:r w:rsidR="0093428A" w:rsidRPr="005569F4">
        <w:rPr>
          <w:lang w:val="lt-LT"/>
        </w:rPr>
        <w:tab/>
      </w:r>
      <w:r w:rsidR="0093428A" w:rsidRPr="005569F4">
        <w:rPr>
          <w:b/>
          <w:i/>
          <w:lang w:val="lt-LT"/>
        </w:rPr>
        <w:t xml:space="preserve">šiame reglamente pateikiamos taršos plastiko granulėmis, įvykusios po to, kai šis reglamentas įsigaliojo, prevencijos, sulaikymo ir surinkimo priemonės, tačiau priemonės, kuriomis būtų sprendžiami esamos taršos klausimai, nenumatytos. Dirvožemio, upių ir upelių valymas bei nualintų sausumos, jūrų ir pakrančių ekosistemų atkūrimas yra būtinas tam, kad ne vėliau kaip iki 2030 m. būtų pasiektas tikslas 30 proc. sumažinti taršą </w:t>
      </w:r>
      <w:proofErr w:type="spellStart"/>
      <w:r w:rsidR="0093428A" w:rsidRPr="005569F4">
        <w:rPr>
          <w:b/>
          <w:i/>
          <w:lang w:val="lt-LT"/>
        </w:rPr>
        <w:t>mikroplastiku</w:t>
      </w:r>
      <w:proofErr w:type="spellEnd"/>
      <w:r w:rsidR="0093428A" w:rsidRPr="005569F4">
        <w:rPr>
          <w:b/>
          <w:i/>
          <w:lang w:val="lt-LT"/>
        </w:rPr>
        <w:t xml:space="preserve"> laikantis Europos Parlamento ir Tarybos reglamente (ES) 2024/</w:t>
      </w:r>
      <w:r>
        <w:rPr>
          <w:b/>
          <w:i/>
          <w:lang w:val="lt-LT"/>
        </w:rPr>
        <w:t>1991</w:t>
      </w:r>
      <w:r w:rsidR="0093428A" w:rsidRPr="005569F4">
        <w:rPr>
          <w:rStyle w:val="FootnoteReference"/>
          <w:lang w:val="lt-LT"/>
        </w:rPr>
        <w:footnoteReference w:id="14"/>
      </w:r>
      <w:r w:rsidR="0093428A" w:rsidRPr="005569F4">
        <w:rPr>
          <w:b/>
          <w:i/>
          <w:lang w:val="lt-LT"/>
        </w:rPr>
        <w:t xml:space="preserve"> nustatytų tikslų ir žaliojo kurso tikslų. Komisija turėtų parengti šių jau užterštų vietovių žymėjimo ir išvalymo priemonių rinkinį ir įgyvendinti šias priemones kartu su Europos taršos </w:t>
      </w:r>
      <w:proofErr w:type="spellStart"/>
      <w:r w:rsidR="0093428A" w:rsidRPr="005569F4">
        <w:rPr>
          <w:b/>
          <w:i/>
          <w:lang w:val="lt-LT"/>
        </w:rPr>
        <w:t>mikroplastikais</w:t>
      </w:r>
      <w:proofErr w:type="spellEnd"/>
      <w:r w:rsidR="0093428A" w:rsidRPr="005569F4">
        <w:rPr>
          <w:b/>
          <w:i/>
          <w:lang w:val="lt-LT"/>
        </w:rPr>
        <w:t xml:space="preserve"> mažinimo strategija arba remiant ir papildant valstybių narių priemones. Žvelgiant plačiau, Sąjunga turėtų dalyvauti skatinant priimti sprendimus visoje vertės grandinėje ir šiuos sprendimus turėtų įtraukti į vykstančias derybas dėl tarptautinės sutarties dėl taršos plastiku rengimo, taip pat į būsimą 81-ąją Tarptautinės jūrų organizacijos Jūrų aplinkos apsaugos komiteto (IMO MEPC) sesiją;</w:t>
      </w:r>
      <w:r w:rsidR="005569F4">
        <w:rPr>
          <w:b/>
          <w:lang w:val="lt-LT"/>
        </w:rPr>
        <w:t xml:space="preserve"> [7 </w:t>
      </w:r>
      <w:proofErr w:type="spellStart"/>
      <w:r w:rsidR="005569F4">
        <w:rPr>
          <w:b/>
          <w:lang w:val="lt-LT"/>
        </w:rPr>
        <w:t>pakeit</w:t>
      </w:r>
      <w:proofErr w:type="spellEnd"/>
      <w:r w:rsidR="005569F4">
        <w:rPr>
          <w:b/>
          <w:lang w:val="lt-LT"/>
        </w:rPr>
        <w:t>.]</w:t>
      </w:r>
    </w:p>
    <w:p w14:paraId="558220FB" w14:textId="2B2EB11D" w:rsidR="003C50EF" w:rsidRPr="005569F4" w:rsidRDefault="001C7218">
      <w:pPr>
        <w:pStyle w:val="Considrant"/>
        <w:rPr>
          <w:lang w:val="lt-LT"/>
        </w:rPr>
      </w:pPr>
      <w:r>
        <w:rPr>
          <w:lang w:val="lt-LT"/>
        </w:rPr>
        <w:br w:type="page"/>
      </w:r>
      <w:r w:rsidR="0093428A" w:rsidRPr="005569F4">
        <w:rPr>
          <w:lang w:val="lt-LT"/>
        </w:rPr>
        <w:lastRenderedPageBreak/>
        <w:t>(10)</w:t>
      </w:r>
      <w:r w:rsidR="0093428A" w:rsidRPr="005569F4">
        <w:rPr>
          <w:lang w:val="lt-LT"/>
        </w:rPr>
        <w:tab/>
        <w:t>pramoniniu mastu vykdoma polimerinių medžiagų gamyba patenka į Europos Parlamento ir Tarybos direktyvos 2010/75/ES</w:t>
      </w:r>
      <w:r w:rsidR="0093428A" w:rsidRPr="005569F4">
        <w:rPr>
          <w:rStyle w:val="FootnoteReference"/>
          <w:lang w:val="lt-LT"/>
        </w:rPr>
        <w:footnoteReference w:id="15"/>
      </w:r>
      <w:r w:rsidR="0093428A" w:rsidRPr="005569F4">
        <w:rPr>
          <w:lang w:val="lt-LT"/>
        </w:rPr>
        <w:t xml:space="preserve"> taikymo sritį, tačiau kita veikla, tokia kaip granulių tolesnis apdirbimas, vežimas ar sandėliavimas, paprastai vykdoma mažųjų ir vidutinių įmonių, į tos direktyvos taikymo sritį nepatenka. Be to, 2007 m. rugpjūčio mėn. Geriausių prieinamų gamybos būdų informaciniame dokumente, skirtame polimerų gamybai</w:t>
      </w:r>
      <w:r w:rsidR="0093428A" w:rsidRPr="005569F4">
        <w:rPr>
          <w:rStyle w:val="FootnoteReference"/>
          <w:lang w:val="lt-LT"/>
        </w:rPr>
        <w:footnoteReference w:id="16"/>
      </w:r>
      <w:r w:rsidR="0093428A" w:rsidRPr="005569F4">
        <w:rPr>
          <w:lang w:val="lt-LT"/>
        </w:rPr>
        <w:t>, parengtame pagal Tarybos direktyvą 96/61/EB</w:t>
      </w:r>
      <w:r w:rsidR="0093428A" w:rsidRPr="005569F4">
        <w:rPr>
          <w:rStyle w:val="FootnoteReference"/>
          <w:lang w:val="lt-LT"/>
        </w:rPr>
        <w:footnoteReference w:id="17"/>
      </w:r>
      <w:r w:rsidR="0093428A" w:rsidRPr="005569F4">
        <w:rPr>
          <w:lang w:val="lt-LT"/>
        </w:rPr>
        <w:t xml:space="preserve"> dėl taršos integruotos prevencijos ir kontrolės, konkreti granulių patekimo į aplinką problema nesprendžiama;</w:t>
      </w:r>
    </w:p>
    <w:p w14:paraId="7C3819DE" w14:textId="77777777" w:rsidR="003C50EF" w:rsidRPr="005569F4" w:rsidRDefault="0093428A">
      <w:pPr>
        <w:pStyle w:val="Considrant"/>
        <w:rPr>
          <w:lang w:val="lt-LT"/>
        </w:rPr>
      </w:pPr>
      <w:r w:rsidRPr="005569F4">
        <w:rPr>
          <w:lang w:val="lt-LT"/>
        </w:rPr>
        <w:t>(11)</w:t>
      </w:r>
      <w:r w:rsidRPr="005569F4">
        <w:rPr>
          <w:lang w:val="lt-LT"/>
        </w:rPr>
        <w:tab/>
        <w:t>Europos Parlamento ir Tarybos direktyvoje 2008/56/EB</w:t>
      </w:r>
      <w:r w:rsidRPr="005569F4">
        <w:rPr>
          <w:rStyle w:val="FootnoteReference"/>
          <w:lang w:val="lt-LT"/>
        </w:rPr>
        <w:footnoteReference w:id="18"/>
      </w:r>
      <w:r w:rsidRPr="005569F4">
        <w:rPr>
          <w:lang w:val="lt-LT"/>
        </w:rPr>
        <w:t xml:space="preserve"> numatyta </w:t>
      </w:r>
      <w:proofErr w:type="spellStart"/>
      <w:r w:rsidRPr="005569F4">
        <w:rPr>
          <w:lang w:val="lt-LT"/>
        </w:rPr>
        <w:t>mikrošiukšlių</w:t>
      </w:r>
      <w:proofErr w:type="spellEnd"/>
      <w:r w:rsidRPr="005569F4">
        <w:rPr>
          <w:lang w:val="lt-LT"/>
        </w:rPr>
        <w:t xml:space="preserve">, įskaitant </w:t>
      </w:r>
      <w:proofErr w:type="spellStart"/>
      <w:r w:rsidRPr="005569F4">
        <w:rPr>
          <w:lang w:val="lt-LT"/>
        </w:rPr>
        <w:t>mikroplastiką</w:t>
      </w:r>
      <w:proofErr w:type="spellEnd"/>
      <w:r w:rsidRPr="005569F4">
        <w:rPr>
          <w:lang w:val="lt-LT"/>
        </w:rPr>
        <w:t>, poveikio pakrančių ir jūrų aplinkai stebėsena ir vertinimas. Šiuo metu rengiamas pirmųjų jūros taršos šiukšlėmis stebėsenos gairių atnaujinimas atsižvelgiant į suderintas metodikas, skirtas, be kita ko, plastiko granulių buvimui ir pasiskirstymui pakrantėje stebėti. Tačiau Direktyvoje 2008/56/EB nėra konkrečių reikalavimų dėl granulių patekimo į aplinką prevencijos ar mažinimo taršos šaltinyje;</w:t>
      </w:r>
    </w:p>
    <w:p w14:paraId="0F454DF1" w14:textId="0061ED9E" w:rsidR="003C50EF" w:rsidRPr="005569F4" w:rsidRDefault="009A79B3">
      <w:pPr>
        <w:pStyle w:val="Considrant"/>
        <w:rPr>
          <w:b/>
          <w:lang w:val="lt-LT"/>
        </w:rPr>
      </w:pPr>
      <w:r>
        <w:rPr>
          <w:lang w:val="lt-LT"/>
        </w:rPr>
        <w:br w:type="page"/>
      </w:r>
      <w:r w:rsidR="0093428A" w:rsidRPr="005569F4">
        <w:rPr>
          <w:lang w:val="lt-LT"/>
        </w:rPr>
        <w:lastRenderedPageBreak/>
        <w:t>(12)</w:t>
      </w:r>
      <w:r w:rsidR="0093428A" w:rsidRPr="005569F4">
        <w:rPr>
          <w:lang w:val="lt-LT"/>
        </w:rPr>
        <w:tab/>
        <w:t xml:space="preserve">Komisijos reglamente (ES) 2023/2055 sintetinių polimerų mikrodalelių, skirtų naudoti pramoniniuose objektuose, t. y. plastiko granulių, patekimas į aplinką vertinamas kaip išvengiamas dalykas. Dėl šio patekimo į aplinką nustatomas reikalavimas kasmet pranešti įvertintą patekusio į aplinką </w:t>
      </w:r>
      <w:proofErr w:type="spellStart"/>
      <w:r w:rsidR="0093428A" w:rsidRPr="005569F4">
        <w:rPr>
          <w:lang w:val="lt-LT"/>
        </w:rPr>
        <w:t>mikroplastiko</w:t>
      </w:r>
      <w:proofErr w:type="spellEnd"/>
      <w:r w:rsidR="0093428A" w:rsidRPr="005569F4">
        <w:rPr>
          <w:lang w:val="lt-LT"/>
        </w:rPr>
        <w:t xml:space="preserve"> kiekį. </w:t>
      </w:r>
      <w:r w:rsidR="0093428A" w:rsidRPr="005569F4">
        <w:rPr>
          <w:strike/>
          <w:lang w:val="lt-LT"/>
        </w:rPr>
        <w:t>Nors ir</w:t>
      </w:r>
      <w:r w:rsidR="00F80AF4">
        <w:rPr>
          <w:lang w:val="lt-LT"/>
        </w:rPr>
        <w:t xml:space="preserve"> </w:t>
      </w:r>
      <w:r w:rsidR="0093428A" w:rsidRPr="005569F4">
        <w:rPr>
          <w:b/>
          <w:i/>
          <w:lang w:val="lt-LT"/>
        </w:rPr>
        <w:t>Vis dėlto, šiam reikalavimui teikti informaciją</w:t>
      </w:r>
      <w:r w:rsidR="0093428A" w:rsidRPr="005569F4">
        <w:rPr>
          <w:lang w:val="lt-LT"/>
        </w:rPr>
        <w:t xml:space="preserve"> trūksta metodikos į aplinką patenkančiam granulių kiekiui įvertinti</w:t>
      </w:r>
      <w:r w:rsidR="0093428A" w:rsidRPr="005569F4">
        <w:rPr>
          <w:strike/>
          <w:lang w:val="lt-LT"/>
        </w:rPr>
        <w:t>,</w:t>
      </w:r>
      <w:r w:rsidR="0093428A" w:rsidRPr="005569F4">
        <w:rPr>
          <w:b/>
          <w:i/>
          <w:lang w:val="lt-LT"/>
        </w:rPr>
        <w:t xml:space="preserve"> ir pateikiami tik metiniai įverčiai. Nors</w:t>
      </w:r>
      <w:r w:rsidR="0093428A" w:rsidRPr="005569F4">
        <w:rPr>
          <w:lang w:val="lt-LT"/>
        </w:rPr>
        <w:t xml:space="preserve"> dėl šio reikalavimo ateityje padaugės informacijos apie </w:t>
      </w:r>
      <w:r w:rsidR="0093428A" w:rsidRPr="005569F4">
        <w:rPr>
          <w:strike/>
          <w:lang w:val="lt-LT"/>
        </w:rPr>
        <w:t>jų kiekį</w:t>
      </w:r>
      <w:r w:rsidR="00F80AF4">
        <w:rPr>
          <w:lang w:val="lt-LT"/>
        </w:rPr>
        <w:t xml:space="preserve"> </w:t>
      </w:r>
      <w:r w:rsidR="0093428A" w:rsidRPr="005569F4">
        <w:rPr>
          <w:b/>
          <w:i/>
          <w:lang w:val="lt-LT"/>
        </w:rPr>
        <w:t>granulių patekimą į aplinką</w:t>
      </w:r>
      <w:r w:rsidR="0093428A" w:rsidRPr="005569F4">
        <w:rPr>
          <w:lang w:val="lt-LT"/>
        </w:rPr>
        <w:t xml:space="preserve"> ir pagerės informacijos, renkamos siekiant įvertinti dėl šio </w:t>
      </w:r>
      <w:proofErr w:type="spellStart"/>
      <w:r w:rsidR="0093428A" w:rsidRPr="005569F4">
        <w:rPr>
          <w:lang w:val="lt-LT"/>
        </w:rPr>
        <w:t>mikroplastiko</w:t>
      </w:r>
      <w:proofErr w:type="spellEnd"/>
      <w:r w:rsidR="0093428A" w:rsidRPr="005569F4">
        <w:rPr>
          <w:lang w:val="lt-LT"/>
        </w:rPr>
        <w:t xml:space="preserve"> kylančią riziką, kokybė</w:t>
      </w:r>
      <w:r w:rsidR="0093428A" w:rsidRPr="005569F4">
        <w:rPr>
          <w:b/>
          <w:i/>
          <w:lang w:val="lt-LT"/>
        </w:rPr>
        <w:t>, jo nepakanka konkrečiam granulių patekimo į aplinką pobūdžiui ir jo priežastims apžvelgti</w:t>
      </w:r>
      <w:r w:rsidR="0093428A" w:rsidRPr="005569F4">
        <w:rPr>
          <w:lang w:val="lt-LT"/>
        </w:rPr>
        <w:t>;</w:t>
      </w:r>
      <w:r w:rsidR="005569F4">
        <w:rPr>
          <w:b/>
          <w:lang w:val="lt-LT"/>
        </w:rPr>
        <w:t xml:space="preserve"> [8 </w:t>
      </w:r>
      <w:proofErr w:type="spellStart"/>
      <w:r w:rsidR="005569F4">
        <w:rPr>
          <w:b/>
          <w:lang w:val="lt-LT"/>
        </w:rPr>
        <w:t>pakeit</w:t>
      </w:r>
      <w:proofErr w:type="spellEnd"/>
      <w:r w:rsidR="005569F4">
        <w:rPr>
          <w:b/>
          <w:lang w:val="lt-LT"/>
        </w:rPr>
        <w:t>.]</w:t>
      </w:r>
    </w:p>
    <w:p w14:paraId="70CBC66D" w14:textId="77777777" w:rsidR="003C50EF" w:rsidRPr="005569F4" w:rsidRDefault="0093428A">
      <w:pPr>
        <w:pStyle w:val="Considrant"/>
        <w:rPr>
          <w:lang w:val="lt-LT"/>
        </w:rPr>
      </w:pPr>
      <w:r w:rsidRPr="005569F4">
        <w:rPr>
          <w:lang w:val="lt-LT"/>
        </w:rPr>
        <w:t>(13)</w:t>
      </w:r>
      <w:r w:rsidRPr="005569F4">
        <w:rPr>
          <w:lang w:val="lt-LT"/>
        </w:rPr>
        <w:tab/>
        <w:t>siekiant užtikrinti, kad plastiko granulės būtų saugiai ir atsakingai tvarkomos visuose tiekimo grandinės etapuose, taigi būtų išvengta jų patekimo į aplinką, būtina nustatyti reikalavimus dėl plastiko granulių tvarkymo visoje tiekimo grandinėje, įskaitant gamybą, visų gamybai reikalingų medžiagų paruošimą ir sumaišymą, tolesnį apdirbimą, atliekų tvarkymą ir grąžinamąjį perdirbimą, platinimą, perpakavimą, vežimą, sandėliavimą ir cisternų valymą valymo punktuose;</w:t>
      </w:r>
    </w:p>
    <w:p w14:paraId="5488466C" w14:textId="47E5645F" w:rsidR="003C50EF" w:rsidRPr="005569F4" w:rsidRDefault="009A79B3">
      <w:pPr>
        <w:pStyle w:val="Considrant"/>
        <w:rPr>
          <w:lang w:val="lt-LT"/>
        </w:rPr>
      </w:pPr>
      <w:r>
        <w:rPr>
          <w:lang w:val="lt-LT"/>
        </w:rPr>
        <w:br w:type="page"/>
      </w:r>
      <w:r w:rsidR="0093428A" w:rsidRPr="005569F4">
        <w:rPr>
          <w:lang w:val="lt-LT"/>
        </w:rPr>
        <w:lastRenderedPageBreak/>
        <w:t>(14)</w:t>
      </w:r>
      <w:r w:rsidR="0093428A" w:rsidRPr="005569F4">
        <w:rPr>
          <w:lang w:val="lt-LT"/>
        </w:rPr>
        <w:tab/>
        <w:t>tokiuose reikalavimuose turėtų būti atsižvelgiama į tarptautiniu mastu rekomenduojamą gerąją tvarkymo praktiką ir į jau esamus Sąjungoje pramonės nustatytus plastiko granulių tvarkymo reikalavimus;</w:t>
      </w:r>
    </w:p>
    <w:p w14:paraId="0B027CC6" w14:textId="1933E6AE" w:rsidR="003C50EF" w:rsidRPr="005569F4" w:rsidRDefault="0093428A">
      <w:pPr>
        <w:pStyle w:val="Considrant"/>
        <w:rPr>
          <w:b/>
          <w:lang w:val="lt-LT"/>
        </w:rPr>
      </w:pPr>
      <w:r w:rsidRPr="005569F4">
        <w:rPr>
          <w:lang w:val="lt-LT"/>
        </w:rPr>
        <w:t>(15)</w:t>
      </w:r>
      <w:r w:rsidRPr="005569F4">
        <w:rPr>
          <w:lang w:val="lt-LT"/>
        </w:rPr>
        <w:tab/>
        <w:t xml:space="preserve">ekonominės veiklos vykdytojai, ES vežėjai ir ne ES vežėjai turėtų įgyvendinti plastiko granulių tvarkymo reikalavimus laikydamiesi veiksmų pirmumo tvarkos, pagal kurią pagrindinis tikslas – išvengti granulių patekimo į aplinką – yra aukščiausias prioritetas. Todėl pirmasis žingsnis turėtų būti plastiko granulių išbyrėjimo iš </w:t>
      </w:r>
      <w:r w:rsidRPr="005569F4">
        <w:rPr>
          <w:strike/>
          <w:lang w:val="lt-LT"/>
        </w:rPr>
        <w:t xml:space="preserve">pirminės </w:t>
      </w:r>
      <w:r w:rsidRPr="005569F4">
        <w:rPr>
          <w:lang w:val="lt-LT"/>
        </w:rPr>
        <w:t xml:space="preserve">talpyklos prevencija jas įprastai tvarkant, taip sumažinant granulių išbyrėjimo riziką iki minimumo, be kita ko, vengiant bet kokio nebūtino tvarkymo (pvz., sumažinant perkrovimo taškų skaičių) ir </w:t>
      </w:r>
      <w:r w:rsidRPr="005569F4">
        <w:rPr>
          <w:b/>
          <w:i/>
          <w:lang w:val="lt-LT"/>
        </w:rPr>
        <w:t xml:space="preserve">ženklinant visas plastiko granulių sandėliavimo ir gabenimo talpyklas, taip pat </w:t>
      </w:r>
      <w:r w:rsidRPr="005569F4">
        <w:rPr>
          <w:lang w:val="lt-LT"/>
        </w:rPr>
        <w:t xml:space="preserve">naudojant </w:t>
      </w:r>
      <w:r w:rsidRPr="005569F4">
        <w:rPr>
          <w:strike/>
          <w:lang w:val="lt-LT"/>
        </w:rPr>
        <w:t>nepraduriamas</w:t>
      </w:r>
      <w:r w:rsidR="00F80AF4">
        <w:rPr>
          <w:lang w:val="lt-LT"/>
        </w:rPr>
        <w:t xml:space="preserve"> </w:t>
      </w:r>
      <w:r w:rsidRPr="005569F4">
        <w:rPr>
          <w:b/>
          <w:i/>
          <w:lang w:val="lt-LT"/>
        </w:rPr>
        <w:t>tinkamas</w:t>
      </w:r>
      <w:r w:rsidRPr="005569F4">
        <w:rPr>
          <w:lang w:val="lt-LT"/>
        </w:rPr>
        <w:t xml:space="preserve"> pakuotes; paskesnis žingsnis yra išbyrančių granulių sulaikymas, užtikrinant, kad jos nepatektų į aplinką, o paskutinis žingsnis – galiausiai atliekamas granulių, kurios išbyrėjo ar pateko į aplinką, surinkimas;</w:t>
      </w:r>
      <w:r w:rsidR="009A79B3">
        <w:rPr>
          <w:b/>
          <w:lang w:val="lt-LT"/>
        </w:rPr>
        <w:t xml:space="preserve"> [9 </w:t>
      </w:r>
      <w:proofErr w:type="spellStart"/>
      <w:r w:rsidR="005569F4">
        <w:rPr>
          <w:b/>
          <w:lang w:val="lt-LT"/>
        </w:rPr>
        <w:t>pakeit</w:t>
      </w:r>
      <w:proofErr w:type="spellEnd"/>
      <w:r w:rsidR="005569F4">
        <w:rPr>
          <w:b/>
          <w:lang w:val="lt-LT"/>
        </w:rPr>
        <w:t>.]</w:t>
      </w:r>
    </w:p>
    <w:p w14:paraId="79795BBE" w14:textId="030EFF80" w:rsidR="003C50EF" w:rsidRPr="005569F4" w:rsidRDefault="007E4281">
      <w:pPr>
        <w:pStyle w:val="Considrant"/>
        <w:rPr>
          <w:b/>
          <w:lang w:val="lt-LT"/>
        </w:rPr>
      </w:pPr>
      <w:r>
        <w:rPr>
          <w:lang w:val="lt-LT"/>
        </w:rPr>
        <w:br w:type="page"/>
      </w:r>
      <w:r w:rsidR="0093428A" w:rsidRPr="005569F4">
        <w:rPr>
          <w:lang w:val="lt-LT"/>
        </w:rPr>
        <w:lastRenderedPageBreak/>
        <w:t>(16)</w:t>
      </w:r>
      <w:r w:rsidR="0093428A" w:rsidRPr="005569F4">
        <w:rPr>
          <w:lang w:val="lt-LT"/>
        </w:rPr>
        <w:tab/>
        <w:t>nors siekiama, kad visi ekonominės veiklos vykdytojai</w:t>
      </w:r>
      <w:r w:rsidR="0093428A" w:rsidRPr="005569F4">
        <w:rPr>
          <w:b/>
          <w:i/>
          <w:lang w:val="lt-LT"/>
        </w:rPr>
        <w:t xml:space="preserve"> siektų, kad į aplinką visiškai nepatektų</w:t>
      </w:r>
      <w:r w:rsidR="0093428A" w:rsidRPr="005569F4">
        <w:rPr>
          <w:strike/>
          <w:lang w:val="lt-LT"/>
        </w:rPr>
        <w:t>, ES vežėjai ir ne ES vežėjai vykdytų</w:t>
      </w:r>
      <w:r w:rsidR="0093428A" w:rsidRPr="005569F4">
        <w:rPr>
          <w:lang w:val="lt-LT"/>
        </w:rPr>
        <w:t xml:space="preserve"> plastiko granulių</w:t>
      </w:r>
      <w:r w:rsidR="0093428A" w:rsidRPr="005569F4">
        <w:rPr>
          <w:strike/>
          <w:lang w:val="lt-LT"/>
        </w:rPr>
        <w:t xml:space="preserve"> patekimo į aplinką prevenciją</w:t>
      </w:r>
      <w:r w:rsidR="0093428A" w:rsidRPr="005569F4">
        <w:rPr>
          <w:lang w:val="lt-LT"/>
        </w:rPr>
        <w:t>, labai mažų</w:t>
      </w:r>
      <w:r w:rsidR="0093428A" w:rsidRPr="005569F4">
        <w:rPr>
          <w:strike/>
          <w:lang w:val="lt-LT"/>
        </w:rPr>
        <w:t>, mažų ir vidutinių</w:t>
      </w:r>
      <w:r w:rsidR="0093428A" w:rsidRPr="005569F4">
        <w:rPr>
          <w:b/>
          <w:i/>
          <w:lang w:val="lt-LT"/>
        </w:rPr>
        <w:t xml:space="preserve"> įmonių ir</w:t>
      </w:r>
      <w:r w:rsidR="0093428A" w:rsidRPr="005569F4">
        <w:rPr>
          <w:lang w:val="lt-LT"/>
        </w:rPr>
        <w:t xml:space="preserve"> įmonių</w:t>
      </w:r>
      <w:r w:rsidR="0093428A" w:rsidRPr="005569F4">
        <w:rPr>
          <w:b/>
          <w:i/>
          <w:lang w:val="lt-LT"/>
        </w:rPr>
        <w:t>, kurios per metus tvarko mažiau nei 1 000 tonų plastiko granulių,</w:t>
      </w:r>
      <w:r w:rsidR="0093428A" w:rsidRPr="005569F4">
        <w:rPr>
          <w:lang w:val="lt-LT"/>
        </w:rPr>
        <w:t xml:space="preserve"> prievolės turėtų būti pritaikytos siekiant sumažinti joms tenkančią naštą;</w:t>
      </w:r>
      <w:r w:rsidR="005569F4">
        <w:rPr>
          <w:b/>
          <w:lang w:val="lt-LT"/>
        </w:rPr>
        <w:t xml:space="preserve"> [10 </w:t>
      </w:r>
      <w:proofErr w:type="spellStart"/>
      <w:r w:rsidR="005569F4">
        <w:rPr>
          <w:b/>
          <w:lang w:val="lt-LT"/>
        </w:rPr>
        <w:t>pakeit</w:t>
      </w:r>
      <w:proofErr w:type="spellEnd"/>
      <w:r w:rsidR="005569F4">
        <w:rPr>
          <w:b/>
          <w:lang w:val="lt-LT"/>
        </w:rPr>
        <w:t>.]</w:t>
      </w:r>
    </w:p>
    <w:p w14:paraId="3FC1817C" w14:textId="77777777" w:rsidR="003C50EF" w:rsidRPr="005569F4" w:rsidRDefault="0093428A">
      <w:pPr>
        <w:pStyle w:val="Considrant"/>
        <w:rPr>
          <w:lang w:val="lt-LT"/>
        </w:rPr>
      </w:pPr>
      <w:r w:rsidRPr="005569F4">
        <w:rPr>
          <w:lang w:val="lt-LT"/>
        </w:rPr>
        <w:t>(17)</w:t>
      </w:r>
      <w:r w:rsidRPr="005569F4">
        <w:rPr>
          <w:lang w:val="lt-LT"/>
        </w:rPr>
        <w:tab/>
        <w:t>įrenginių, kuriuose tvarkomos plastiko granulės, ir jas vežančių vežėjų registravimas yra būtinas siekiant užtikrinti kiekvienoje valstybėje narėje tvarkomų ir vežamų plastiko granulių atsekamumą ir kad kompetentingos institucijos galėtų efektyviai atlikti atitikties patikras;</w:t>
      </w:r>
    </w:p>
    <w:p w14:paraId="7D913674" w14:textId="77777777" w:rsidR="003C50EF" w:rsidRPr="005569F4" w:rsidRDefault="0093428A">
      <w:pPr>
        <w:pStyle w:val="Considrant"/>
        <w:rPr>
          <w:b/>
          <w:lang w:val="lt-LT"/>
        </w:rPr>
      </w:pPr>
      <w:r w:rsidRPr="005569F4">
        <w:rPr>
          <w:lang w:val="lt-LT"/>
        </w:rPr>
        <w:t>(18)</w:t>
      </w:r>
      <w:r w:rsidRPr="005569F4">
        <w:rPr>
          <w:lang w:val="lt-LT"/>
        </w:rPr>
        <w:tab/>
        <w:t>plastiko granulių patekimo į aplinką prevencijos tikslu</w:t>
      </w:r>
      <w:r w:rsidRPr="005569F4">
        <w:rPr>
          <w:b/>
          <w:i/>
          <w:lang w:val="lt-LT"/>
        </w:rPr>
        <w:t xml:space="preserve"> ir siekiant, kad į aplinką visiškai nepatektų plastiko granulių,</w:t>
      </w:r>
      <w:r w:rsidRPr="005569F4">
        <w:rPr>
          <w:lang w:val="lt-LT"/>
        </w:rPr>
        <w:t xml:space="preserve"> ekonominės veiklos vykdytojai turėtų parengti, įgyvendinti ir nuolat atnaujinti rizikos vertinimo planą, kuriame būtų nustatytas granulių išbyrėjimo ir patekimo į aplinką potencialas ir, visų pirma, būtų dokumentuota speciali įranga ir procedūros, skirtos tam, kad granulės nepatektų į aplinką, o patekusios būtų sulaikytos ir surinktos, atsižvelgiant į įrenginio dydį ir veiklos mastą;</w:t>
      </w:r>
      <w:r w:rsidR="005569F4">
        <w:rPr>
          <w:b/>
          <w:lang w:val="lt-LT"/>
        </w:rPr>
        <w:t xml:space="preserve"> [11 </w:t>
      </w:r>
      <w:proofErr w:type="spellStart"/>
      <w:r w:rsidR="005569F4">
        <w:rPr>
          <w:b/>
          <w:lang w:val="lt-LT"/>
        </w:rPr>
        <w:t>pakeit</w:t>
      </w:r>
      <w:proofErr w:type="spellEnd"/>
      <w:r w:rsidR="005569F4">
        <w:rPr>
          <w:b/>
          <w:lang w:val="lt-LT"/>
        </w:rPr>
        <w:t>.]</w:t>
      </w:r>
    </w:p>
    <w:p w14:paraId="46E2FA20" w14:textId="716C826D" w:rsidR="003C50EF" w:rsidRPr="005569F4" w:rsidRDefault="007E4281">
      <w:pPr>
        <w:pStyle w:val="Considrant"/>
        <w:rPr>
          <w:lang w:val="lt-LT"/>
        </w:rPr>
      </w:pPr>
      <w:r>
        <w:rPr>
          <w:lang w:val="lt-LT"/>
        </w:rPr>
        <w:br w:type="page"/>
      </w:r>
      <w:r w:rsidR="0093428A" w:rsidRPr="005569F4">
        <w:rPr>
          <w:lang w:val="lt-LT"/>
        </w:rPr>
        <w:lastRenderedPageBreak/>
        <w:t>(19)</w:t>
      </w:r>
      <w:r w:rsidR="0093428A" w:rsidRPr="005569F4">
        <w:rPr>
          <w:lang w:val="lt-LT"/>
        </w:rPr>
        <w:tab/>
        <w:t xml:space="preserve">siekiant, kad kompetentingos institucijos galėtų patikrinti atitiktį rizikos vertinimo plano reikalavimams, ekonominės veiklos vykdytojai turėtų pateikti kompetentingai institucijai savo parengtą rizikos vertinimo planą kartu su atitikties </w:t>
      </w:r>
      <w:proofErr w:type="spellStart"/>
      <w:r w:rsidR="0093428A" w:rsidRPr="005569F4">
        <w:rPr>
          <w:lang w:val="lt-LT"/>
        </w:rPr>
        <w:t>savideklaracija</w:t>
      </w:r>
      <w:proofErr w:type="spellEnd"/>
      <w:r w:rsidR="0093428A" w:rsidRPr="005569F4">
        <w:rPr>
          <w:lang w:val="lt-LT"/>
        </w:rPr>
        <w:t>;</w:t>
      </w:r>
    </w:p>
    <w:p w14:paraId="0CA26C61" w14:textId="77777777" w:rsidR="003C50EF" w:rsidRPr="005569F4" w:rsidRDefault="0093428A">
      <w:pPr>
        <w:pStyle w:val="Considrant"/>
        <w:rPr>
          <w:b/>
          <w:lang w:val="lt-LT"/>
        </w:rPr>
      </w:pPr>
      <w:r w:rsidRPr="005569F4">
        <w:rPr>
          <w:lang w:val="lt-LT"/>
        </w:rPr>
        <w:t>(20)</w:t>
      </w:r>
      <w:r w:rsidRPr="005569F4">
        <w:rPr>
          <w:lang w:val="lt-LT"/>
        </w:rPr>
        <w:tab/>
        <w:t>ekonominės veiklos vykdytojai turėtų</w:t>
      </w:r>
      <w:r w:rsidRPr="005569F4">
        <w:rPr>
          <w:strike/>
          <w:lang w:val="lt-LT"/>
        </w:rPr>
        <w:t xml:space="preserve"> turėti galimybę rinktis</w:t>
      </w:r>
      <w:r w:rsidRPr="005569F4">
        <w:rPr>
          <w:lang w:val="lt-LT"/>
        </w:rPr>
        <w:t xml:space="preserve"> diegti konkrečią įrangą arba atlikti norimą procedūrą. Vis dėlto kompetentingos institucijos, tikrindamos atitiktį, turėtų turėti galimybę reikalauti, kad ekonominės veiklos vykdytojai iš dalies pakeistų rizikos vertinimo planą, be kita ko, per tam tikrą laikotarpį imdamiesi bet kurių iš šiame reglamente nurodytų veiksmų, kad užtikrintų tinkamą šio reglamento reikalavimų įgyvendinimą</w:t>
      </w:r>
      <w:r w:rsidRPr="005569F4">
        <w:rPr>
          <w:b/>
          <w:i/>
          <w:lang w:val="lt-LT"/>
        </w:rPr>
        <w:t>. Ekonominės veiklos vykdytojams turėtų būti leidžiama nediegti tam tikros įrangos arba netaikyti tam tikrų priemonių, jei jie tokį reikalavimo nesilaikymą tinkamai pagrindžia kompetentingoms institucijoms atsižvelgdami į įrenginio pobūdį ir dydį ir į jo eksploatavimo mastą. Atsižvelgdamos į įrenginio pobūdį ir dydį ir į jo eksploatavimo mastą labai mažos įmonės turėtų apsvarstyti galimybę bent diegti konkrečią įrangą arba atlikti norimas procedūras</w:t>
      </w:r>
      <w:r w:rsidRPr="005569F4">
        <w:rPr>
          <w:lang w:val="lt-LT"/>
        </w:rPr>
        <w:t>;</w:t>
      </w:r>
      <w:r w:rsidR="005569F4">
        <w:rPr>
          <w:b/>
          <w:lang w:val="lt-LT"/>
        </w:rPr>
        <w:t xml:space="preserve"> [12 </w:t>
      </w:r>
      <w:proofErr w:type="spellStart"/>
      <w:r w:rsidR="005569F4">
        <w:rPr>
          <w:b/>
          <w:lang w:val="lt-LT"/>
        </w:rPr>
        <w:t>pakeit</w:t>
      </w:r>
      <w:proofErr w:type="spellEnd"/>
      <w:r w:rsidR="005569F4">
        <w:rPr>
          <w:b/>
          <w:lang w:val="lt-LT"/>
        </w:rPr>
        <w:t>.]</w:t>
      </w:r>
    </w:p>
    <w:p w14:paraId="4E24750B" w14:textId="6AD480E4" w:rsidR="003C50EF" w:rsidRPr="005569F4" w:rsidRDefault="007E4281">
      <w:pPr>
        <w:pStyle w:val="Considrant"/>
        <w:rPr>
          <w:lang w:val="lt-LT"/>
        </w:rPr>
      </w:pPr>
      <w:r>
        <w:rPr>
          <w:lang w:val="lt-LT"/>
        </w:rPr>
        <w:br w:type="page"/>
      </w:r>
      <w:r w:rsidR="0093428A" w:rsidRPr="005569F4">
        <w:rPr>
          <w:lang w:val="lt-LT"/>
        </w:rPr>
        <w:lastRenderedPageBreak/>
        <w:t>(21)</w:t>
      </w:r>
      <w:r w:rsidR="0093428A" w:rsidRPr="005569F4">
        <w:rPr>
          <w:lang w:val="lt-LT"/>
        </w:rPr>
        <w:tab/>
        <w:t>ekonominės veiklos vykdytojai turėtų užfiksuoti per metus patenkančių į aplinką granulių kiekio įvertį kartu su bendro tvarkomo kiekio duomenimis, kad būtų galima įvertinti kiekvieno įrenginio rizikos vertinimo plano tinkamumą. Siekiant mažinti ekonominės veiklos vykdytojams tenkančią naštą, informacija apie patenkančio į aplinką granulių kiekio įverčius gali būti naudojama vykdant informacijos teikimo reikalavimą pagal Komisijos reglamentą (ES) 2023/2055;</w:t>
      </w:r>
    </w:p>
    <w:p w14:paraId="67AAFC7D" w14:textId="77777777" w:rsidR="003C50EF" w:rsidRPr="005569F4" w:rsidRDefault="0093428A">
      <w:pPr>
        <w:pStyle w:val="Considrant"/>
        <w:rPr>
          <w:lang w:val="lt-LT"/>
        </w:rPr>
      </w:pPr>
      <w:r w:rsidRPr="005569F4">
        <w:rPr>
          <w:lang w:val="lt-LT"/>
        </w:rPr>
        <w:t>(22)</w:t>
      </w:r>
      <w:r w:rsidRPr="005569F4">
        <w:rPr>
          <w:lang w:val="lt-LT"/>
        </w:rPr>
        <w:tab/>
        <w:t>vežėjai dėl jų veiklos specifikos neturėtų būti įpareigoti vykdyti rizikos vertinimo planą. Vietoj to iš jų turėtų būti reikalaujama, kad jie imtųsi realių priemonių, kad granulės neišbyrėtų ir nepatektų į aplinką, o į ją patekusios būtų sulaikytos ir surinktos. Šios priemonės turėtų būti kompetentingų institucijų patikrinamos, visų pirma per vežimo procesą;</w:t>
      </w:r>
    </w:p>
    <w:p w14:paraId="25A52AEB" w14:textId="75618DF5" w:rsidR="003C50EF" w:rsidRPr="005569F4" w:rsidRDefault="007E4281">
      <w:pPr>
        <w:pStyle w:val="Considrant"/>
        <w:rPr>
          <w:b/>
          <w:lang w:val="lt-LT"/>
        </w:rPr>
      </w:pPr>
      <w:r>
        <w:rPr>
          <w:lang w:val="lt-LT"/>
        </w:rPr>
        <w:br w:type="page"/>
      </w:r>
      <w:r w:rsidR="0093428A" w:rsidRPr="005569F4">
        <w:rPr>
          <w:lang w:val="lt-LT"/>
        </w:rPr>
        <w:lastRenderedPageBreak/>
        <w:t>(23)</w:t>
      </w:r>
      <w:r w:rsidR="0093428A" w:rsidRPr="005569F4">
        <w:rPr>
          <w:lang w:val="lt-LT"/>
        </w:rPr>
        <w:tab/>
        <w:t>norint sėkmingai įgyvendinti plastiko granulių patekimo į aplinką prevencijos veiksmus</w:t>
      </w:r>
      <w:r w:rsidR="0093428A" w:rsidRPr="005569F4">
        <w:rPr>
          <w:b/>
          <w:i/>
          <w:lang w:val="lt-LT"/>
        </w:rPr>
        <w:t xml:space="preserve"> ir pasiekti, kad į aplinką visiškai nepatektų plastiko granulių,</w:t>
      </w:r>
      <w:r w:rsidR="0093428A" w:rsidRPr="005569F4">
        <w:rPr>
          <w:lang w:val="lt-LT"/>
        </w:rPr>
        <w:t xml:space="preserve"> reikalingas visapusiškas ekonominės veiklos vykdytojų, ES vežėjų ir ne ES vežėjų darbuotojų bendradarbiavimas ir įsipareigojimas. Iš ekonominės veiklos vykdytojų ir ES vežėjų turėtų būti reikalaujama, kad jie savo darbuotojus mokytų, kaip tinka pagal darbuotojų konkrečias funkcijas ir pareigas, kad būtų įsitikinta, jog jie žino apie reikiamą įrangą ir geba ja naudotis, ir būtų atliekamos procedūros, reikalingos atitikčiai šiame reglamente nustatytiems reikalavimams užtikrinti. Iš ekonominės veiklos vykdytojų ir ES vežėjų taip pat turėtų būti reikalaujama, kad jie stebėtų ir savo įrašuose užfiksuotų atitinkamus veiksmus, kuriais įgyvendinami šiame reglamente nustatyti reikalavimai, pavyzdžiui, naujų surinkimo įtaisų įrengimą. Jie, kai tinkama, turėtų imtis taisomųjų veiksmų, įskaitant, kai būtina, įdiegtos įrangos ir procedūrų tobulinimą;</w:t>
      </w:r>
      <w:r w:rsidR="005569F4">
        <w:rPr>
          <w:b/>
          <w:lang w:val="lt-LT"/>
        </w:rPr>
        <w:t xml:space="preserve"> [13 </w:t>
      </w:r>
      <w:proofErr w:type="spellStart"/>
      <w:r w:rsidR="005569F4">
        <w:rPr>
          <w:b/>
          <w:lang w:val="lt-LT"/>
        </w:rPr>
        <w:t>pakeit</w:t>
      </w:r>
      <w:proofErr w:type="spellEnd"/>
      <w:r w:rsidR="005569F4">
        <w:rPr>
          <w:b/>
          <w:lang w:val="lt-LT"/>
        </w:rPr>
        <w:t>.]</w:t>
      </w:r>
    </w:p>
    <w:p w14:paraId="4C6C353D" w14:textId="3A8FD5D5" w:rsidR="003C50EF" w:rsidRPr="005569F4" w:rsidRDefault="007E4281">
      <w:pPr>
        <w:pStyle w:val="Considrant"/>
        <w:rPr>
          <w:b/>
          <w:lang w:val="lt-LT"/>
        </w:rPr>
      </w:pPr>
      <w:r>
        <w:rPr>
          <w:lang w:val="lt-LT"/>
        </w:rPr>
        <w:br w:type="page"/>
      </w:r>
      <w:r w:rsidR="0093428A" w:rsidRPr="005569F4">
        <w:rPr>
          <w:lang w:val="lt-LT"/>
        </w:rPr>
        <w:lastRenderedPageBreak/>
        <w:t>(24)</w:t>
      </w:r>
      <w:r w:rsidR="0093428A" w:rsidRPr="005569F4">
        <w:rPr>
          <w:lang w:val="lt-LT"/>
        </w:rPr>
        <w:tab/>
      </w:r>
      <w:r w:rsidR="0093428A" w:rsidRPr="005569F4">
        <w:rPr>
          <w:b/>
          <w:i/>
          <w:lang w:val="lt-LT"/>
        </w:rPr>
        <w:t xml:space="preserve">mažosiose, </w:t>
      </w:r>
      <w:r w:rsidR="0093428A" w:rsidRPr="005569F4">
        <w:rPr>
          <w:lang w:val="lt-LT"/>
        </w:rPr>
        <w:t xml:space="preserve">vidutinėse ir didelėse įmonėse, eksploatuojančiose įrenginius, kuriuose tvarkomų plastiko granulių kiekis viršija 1 000 tonų, granulių patekimo į aplinką rizika gali būti didesnė. Dėl šios priežasties iš šių įmonių turėtų būti reikalaujama, kad jos įgyvendintų papildomus veiksmus dėl kiekvieno įrenginio, pavyzdžiui, atliktų metinį vidaus vertinimą ir patvirtintų </w:t>
      </w:r>
      <w:r w:rsidR="0093428A" w:rsidRPr="005569F4">
        <w:rPr>
          <w:b/>
          <w:i/>
          <w:lang w:val="lt-LT"/>
        </w:rPr>
        <w:t xml:space="preserve">privalomą </w:t>
      </w:r>
      <w:r w:rsidR="0093428A" w:rsidRPr="005569F4">
        <w:rPr>
          <w:lang w:val="lt-LT"/>
        </w:rPr>
        <w:t>mokymo programą</w:t>
      </w:r>
      <w:r w:rsidR="0093428A" w:rsidRPr="005569F4">
        <w:rPr>
          <w:strike/>
          <w:lang w:val="lt-LT"/>
        </w:rPr>
        <w:t xml:space="preserve"> pagal konkrečius mokymo poreikius ir specifiką</w:t>
      </w:r>
      <w:r w:rsidR="0093428A" w:rsidRPr="005569F4">
        <w:rPr>
          <w:b/>
          <w:i/>
          <w:lang w:val="lt-LT"/>
        </w:rPr>
        <w:t>, kuria būtų sprendžiami konkretūs prevencijos, praktikos, darbuotojų apsaugos, surinkimo technologijų, įrangos naudojimo ir priežiūros, procedūrų vykdymo, taip pat plastiko granulių patekimo į aplinką stebėsenos ir pranešimo apie jį klausimai</w:t>
      </w:r>
      <w:r w:rsidR="0093428A" w:rsidRPr="005569F4">
        <w:rPr>
          <w:lang w:val="lt-LT"/>
        </w:rPr>
        <w:t xml:space="preserve">. Be to, šių įmonių atitiktis šiame reglamente nustatytiems reikalavimams turėtų būti įrodoma gaunant </w:t>
      </w:r>
      <w:proofErr w:type="spellStart"/>
      <w:r w:rsidR="0093428A" w:rsidRPr="005569F4">
        <w:rPr>
          <w:lang w:val="lt-LT"/>
        </w:rPr>
        <w:t>sertifikuotojų</w:t>
      </w:r>
      <w:proofErr w:type="spellEnd"/>
      <w:r w:rsidR="0093428A" w:rsidRPr="005569F4">
        <w:rPr>
          <w:lang w:val="lt-LT"/>
        </w:rPr>
        <w:t xml:space="preserve"> išduotą sertifikatą ir pratęsiant jo galiojimą. Šie </w:t>
      </w:r>
      <w:proofErr w:type="spellStart"/>
      <w:r w:rsidR="0093428A" w:rsidRPr="005569F4">
        <w:rPr>
          <w:lang w:val="lt-LT"/>
        </w:rPr>
        <w:t>sertifikuotojai</w:t>
      </w:r>
      <w:proofErr w:type="spellEnd"/>
      <w:r w:rsidR="0093428A" w:rsidRPr="005569F4">
        <w:rPr>
          <w:lang w:val="lt-LT"/>
        </w:rPr>
        <w:t xml:space="preserve"> gali būti akredituota atitikties vertinimo įstaiga arba aplinkosaugos vertintojas, turintis leidimą atlikti vertinimą ir patvirtinimą pagal Europos Parlamento ir Tarybos reglamentą (EB) Nr. 1221/2009</w:t>
      </w:r>
      <w:r w:rsidR="0093428A" w:rsidRPr="005569F4">
        <w:rPr>
          <w:rStyle w:val="FootnoteReference"/>
          <w:lang w:val="lt-LT"/>
        </w:rPr>
        <w:footnoteReference w:id="19"/>
      </w:r>
      <w:r w:rsidR="0093428A" w:rsidRPr="005569F4">
        <w:rPr>
          <w:lang w:val="lt-LT"/>
        </w:rPr>
        <w:t xml:space="preserve"> dėl organizacijų savanoriško Bendrijos aplinkosaugos vadybos ir audito sistemos (EMAS) taikymo. Siekiant užtikrinti vienodą informaciją, sertifikatas turėtų būti specialios formos</w:t>
      </w:r>
      <w:r w:rsidR="0093428A" w:rsidRPr="005569F4">
        <w:rPr>
          <w:b/>
          <w:i/>
          <w:lang w:val="lt-LT"/>
        </w:rPr>
        <w:t xml:space="preserve">. Mažosios įmonės, eksploatuojančios įrenginius, kuriuose tvarkomų plastiko granulių kiekis viršija 1 000 tonų, sertifikatą turėtų gauti tik vieną kartą. Šis sertifikatas turėtų galioti penkerius metus, po kurių jos turėtų kas penkerius metus pateikti atnaujintą rizikos vertinimo planą ir atitikties </w:t>
      </w:r>
      <w:proofErr w:type="spellStart"/>
      <w:r w:rsidR="0093428A" w:rsidRPr="005569F4">
        <w:rPr>
          <w:b/>
          <w:i/>
          <w:lang w:val="lt-LT"/>
        </w:rPr>
        <w:t>savideklaraciją</w:t>
      </w:r>
      <w:proofErr w:type="spellEnd"/>
      <w:r w:rsidR="0093428A" w:rsidRPr="005569F4">
        <w:rPr>
          <w:lang w:val="lt-LT"/>
        </w:rPr>
        <w:t>;</w:t>
      </w:r>
      <w:r w:rsidR="005569F4">
        <w:rPr>
          <w:b/>
          <w:lang w:val="lt-LT"/>
        </w:rPr>
        <w:t xml:space="preserve"> [14 </w:t>
      </w:r>
      <w:proofErr w:type="spellStart"/>
      <w:r w:rsidR="005569F4">
        <w:rPr>
          <w:b/>
          <w:lang w:val="lt-LT"/>
        </w:rPr>
        <w:t>pakeit</w:t>
      </w:r>
      <w:proofErr w:type="spellEnd"/>
      <w:r w:rsidR="005569F4">
        <w:rPr>
          <w:b/>
          <w:lang w:val="lt-LT"/>
        </w:rPr>
        <w:t>.]</w:t>
      </w:r>
    </w:p>
    <w:p w14:paraId="6E434404" w14:textId="3B0B2086" w:rsidR="003C50EF" w:rsidRPr="005569F4" w:rsidRDefault="007E4281">
      <w:pPr>
        <w:pStyle w:val="Considrant"/>
        <w:rPr>
          <w:b/>
          <w:lang w:val="lt-LT"/>
        </w:rPr>
      </w:pPr>
      <w:r>
        <w:rPr>
          <w:lang w:val="lt-LT"/>
        </w:rPr>
        <w:br w:type="page"/>
      </w:r>
      <w:r w:rsidR="0093428A" w:rsidRPr="005569F4">
        <w:rPr>
          <w:lang w:val="lt-LT"/>
        </w:rPr>
        <w:lastRenderedPageBreak/>
        <w:t>(25)</w:t>
      </w:r>
      <w:r w:rsidR="0093428A" w:rsidRPr="005569F4">
        <w:rPr>
          <w:lang w:val="lt-LT"/>
        </w:rPr>
        <w:tab/>
        <w:t xml:space="preserve">iš </w:t>
      </w:r>
      <w:r w:rsidR="0093428A" w:rsidRPr="005569F4">
        <w:rPr>
          <w:strike/>
          <w:lang w:val="lt-LT"/>
        </w:rPr>
        <w:t>labai mažų ir mažų įmonių</w:t>
      </w:r>
      <w:r w:rsidR="00F80AF4">
        <w:rPr>
          <w:lang w:val="lt-LT"/>
        </w:rPr>
        <w:t xml:space="preserve"> </w:t>
      </w:r>
      <w:r w:rsidR="0093428A" w:rsidRPr="005569F4">
        <w:rPr>
          <w:b/>
          <w:i/>
          <w:lang w:val="lt-LT"/>
        </w:rPr>
        <w:t>mažųjų</w:t>
      </w:r>
      <w:r w:rsidR="0093428A" w:rsidRPr="005569F4">
        <w:rPr>
          <w:lang w:val="lt-LT"/>
        </w:rPr>
        <w:t>,</w:t>
      </w:r>
      <w:r w:rsidR="0093428A" w:rsidRPr="005569F4">
        <w:rPr>
          <w:strike/>
          <w:lang w:val="lt-LT"/>
        </w:rPr>
        <w:t xml:space="preserve"> taip pat</w:t>
      </w:r>
      <w:r w:rsidR="0093428A" w:rsidRPr="005569F4">
        <w:rPr>
          <w:lang w:val="lt-LT"/>
        </w:rPr>
        <w:t xml:space="preserve"> vidutinių ir didelių įmonių, eksploatuojančių įrenginius, kuriuose tvarkomų plastiko granulių kiekis nesiekia 1 000 tonų,</w:t>
      </w:r>
      <w:r w:rsidR="0093428A" w:rsidRPr="005569F4">
        <w:rPr>
          <w:b/>
          <w:i/>
          <w:lang w:val="lt-LT"/>
        </w:rPr>
        <w:t xml:space="preserve"> ir iš labai mažų įmonių</w:t>
      </w:r>
      <w:r w:rsidR="0093428A" w:rsidRPr="005569F4">
        <w:rPr>
          <w:lang w:val="lt-LT"/>
        </w:rPr>
        <w:t xml:space="preserve"> turėtų būti reikalaujama atitikties </w:t>
      </w:r>
      <w:proofErr w:type="spellStart"/>
      <w:r w:rsidR="0093428A" w:rsidRPr="005569F4">
        <w:rPr>
          <w:lang w:val="lt-LT"/>
        </w:rPr>
        <w:t>savideklaracijos</w:t>
      </w:r>
      <w:proofErr w:type="spellEnd"/>
      <w:r w:rsidR="0093428A" w:rsidRPr="005569F4">
        <w:rPr>
          <w:lang w:val="lt-LT"/>
        </w:rPr>
        <w:t>. Joms taip pat turėtų būti suteikta pakankamai laiko atitikčiai reikalavimams įrodyti;</w:t>
      </w:r>
      <w:r w:rsidR="005569F4">
        <w:rPr>
          <w:b/>
          <w:lang w:val="lt-LT"/>
        </w:rPr>
        <w:t xml:space="preserve"> [15 </w:t>
      </w:r>
      <w:proofErr w:type="spellStart"/>
      <w:r w:rsidR="005569F4">
        <w:rPr>
          <w:b/>
          <w:lang w:val="lt-LT"/>
        </w:rPr>
        <w:t>pakeit</w:t>
      </w:r>
      <w:proofErr w:type="spellEnd"/>
      <w:r w:rsidR="005569F4">
        <w:rPr>
          <w:b/>
          <w:lang w:val="lt-LT"/>
        </w:rPr>
        <w:t>.]</w:t>
      </w:r>
    </w:p>
    <w:p w14:paraId="25954C02" w14:textId="77777777" w:rsidR="003C50EF" w:rsidRPr="005569F4" w:rsidRDefault="0093428A">
      <w:pPr>
        <w:pStyle w:val="Considrant"/>
        <w:rPr>
          <w:lang w:val="lt-LT"/>
        </w:rPr>
      </w:pPr>
      <w:r w:rsidRPr="005569F4">
        <w:rPr>
          <w:lang w:val="lt-LT"/>
        </w:rPr>
        <w:t>(26)</w:t>
      </w:r>
      <w:r w:rsidRPr="005569F4">
        <w:rPr>
          <w:lang w:val="lt-LT"/>
        </w:rPr>
        <w:tab/>
        <w:t xml:space="preserve">siekiant, kad kompetentingos institucijos galėtų efektyviau tikrinti atitiktį reikalavimams pagal šį reglamentą, </w:t>
      </w:r>
      <w:proofErr w:type="spellStart"/>
      <w:r w:rsidRPr="005569F4">
        <w:rPr>
          <w:lang w:val="lt-LT"/>
        </w:rPr>
        <w:t>sertifikuotojai</w:t>
      </w:r>
      <w:proofErr w:type="spellEnd"/>
      <w:r w:rsidRPr="005569F4">
        <w:rPr>
          <w:lang w:val="lt-LT"/>
        </w:rPr>
        <w:t xml:space="preserve"> turėtų pranešti kompetentingoms institucijoms apie savo vertinimų rezultatus. Sertifikatai neturėtų iš anksto nulemti kompetentingų institucijų atliekamo atitikties vertinimo rezultato;</w:t>
      </w:r>
    </w:p>
    <w:p w14:paraId="6B91BA9F" w14:textId="77777777" w:rsidR="003C50EF" w:rsidRPr="005569F4" w:rsidRDefault="0093428A">
      <w:pPr>
        <w:pStyle w:val="Considrant"/>
        <w:rPr>
          <w:lang w:val="lt-LT"/>
        </w:rPr>
      </w:pPr>
      <w:r w:rsidRPr="005569F4">
        <w:rPr>
          <w:lang w:val="lt-LT"/>
        </w:rPr>
        <w:t>(27)</w:t>
      </w:r>
      <w:r w:rsidRPr="005569F4">
        <w:rPr>
          <w:lang w:val="lt-LT"/>
        </w:rPr>
        <w:tab/>
        <w:t xml:space="preserve">ekonominės veiklos vykdytojai, norėdami būti registruoti EMAS, privalo laikytis aplinkos apsaugos teisės aktų, įskaitant šį reglamentą. Taigi, turėtų būti laikoma, kad EMAS registruoti ekonominės veiklos vykdytojai laikosi šiame reglamente nustatytų reikalavimų, jeigu aplinkosaugos vertintojas yra įvertinęs, kad šiame reglamente nustatyti reikalavimai yra įtraukti į jų aplinkosaugos vadybos sistemą ir įgyvendinti. Todėl šie ekonominės veiklos vykdytojai turėtų būti atleidžiami nuo sertifikavimo ir pranešimo kompetentingoms institucijoms prievolių, kai atnaujina </w:t>
      </w:r>
      <w:proofErr w:type="spellStart"/>
      <w:r w:rsidRPr="005569F4">
        <w:rPr>
          <w:lang w:val="lt-LT"/>
        </w:rPr>
        <w:t>savideklaracijas</w:t>
      </w:r>
      <w:proofErr w:type="spellEnd"/>
      <w:r w:rsidRPr="005569F4">
        <w:rPr>
          <w:lang w:val="lt-LT"/>
        </w:rPr>
        <w:t xml:space="preserve"> ir rizikos vertinimus;</w:t>
      </w:r>
    </w:p>
    <w:p w14:paraId="50B1540E" w14:textId="34EB8DD8" w:rsidR="003C50EF" w:rsidRPr="005569F4" w:rsidRDefault="007E4281">
      <w:pPr>
        <w:pStyle w:val="Considrant"/>
        <w:rPr>
          <w:lang w:val="lt-LT"/>
        </w:rPr>
      </w:pPr>
      <w:r>
        <w:rPr>
          <w:lang w:val="lt-LT"/>
        </w:rPr>
        <w:br w:type="page"/>
      </w:r>
      <w:r w:rsidR="0093428A" w:rsidRPr="005569F4">
        <w:rPr>
          <w:lang w:val="lt-LT"/>
        </w:rPr>
        <w:lastRenderedPageBreak/>
        <w:t>(28)</w:t>
      </w:r>
      <w:r w:rsidR="0093428A" w:rsidRPr="005569F4">
        <w:rPr>
          <w:lang w:val="lt-LT"/>
        </w:rPr>
        <w:tab/>
        <w:t xml:space="preserve">kompetentingos institucijos turėtų tikrinti, kaip ekonominės veiklos vykdytojai, ES vežėjai ir ne ES vežėjai laikosi prievolių pagal šį reglamentą, prireikus remdamosi sertifikavimo arba </w:t>
      </w:r>
      <w:proofErr w:type="spellStart"/>
      <w:r w:rsidR="0093428A" w:rsidRPr="005569F4">
        <w:rPr>
          <w:lang w:val="lt-LT"/>
        </w:rPr>
        <w:t>savideklaracijų</w:t>
      </w:r>
      <w:proofErr w:type="spellEnd"/>
      <w:r w:rsidR="0093428A" w:rsidRPr="005569F4">
        <w:rPr>
          <w:lang w:val="lt-LT"/>
        </w:rPr>
        <w:t xml:space="preserve"> išvadomis, pagrįstomis aplinkosauginiais tikrinimais ar kitomis tikrinimo priemonėmis, pagal rizika grindžiamą požiūrį. Tikrinimai turėtų būti, kai įmanoma, derinami su pagal kitus Sąjungos teisės aktus privalomais tikrinimais. Kompetentingos institucijos turėtų teikti Komisijai informaciją apie šio reglamento įgyvendinimą;</w:t>
      </w:r>
    </w:p>
    <w:p w14:paraId="3DF28550" w14:textId="77777777" w:rsidR="003C50EF" w:rsidRPr="005569F4" w:rsidRDefault="0093428A">
      <w:pPr>
        <w:pStyle w:val="Considrant"/>
        <w:rPr>
          <w:lang w:val="lt-LT"/>
        </w:rPr>
      </w:pPr>
      <w:r w:rsidRPr="005569F4">
        <w:rPr>
          <w:lang w:val="lt-LT"/>
        </w:rPr>
        <w:t>(29)</w:t>
      </w:r>
      <w:r w:rsidRPr="005569F4">
        <w:rPr>
          <w:lang w:val="lt-LT"/>
        </w:rPr>
        <w:tab/>
        <w:t>siekiant kuo labiau sumažinti bet kokio masto plastiko granulių patekimo į aplinką poveikį, ekonominės veiklos vykdytojas, ES vežėjas ir ne ES vežėjas turėtų imtis būtinų priemonių, kad būtų vėl pradėta laikytis reikalavimų. Reikalaujami taisomieji veiksmai turėtų būti proporcingi nustatytam pažeidimui ir tikėtinam žalingam jo poveikiui aplinkai. Kompetentingos institucijos, aptikusios šio reglamento pažeidimą, turėtų apie aptiktą pažeidimą pranešti atitinkamam ekonominės veiklos vykdytojui, ES vežėjui ar ne ES vežėjui ir reikalauti, kad būtų imtasi taisomųjų priemonių, kuriomis būtų vėl užtikrinta atitiktis reikalavimams;</w:t>
      </w:r>
    </w:p>
    <w:p w14:paraId="1BF11AF1" w14:textId="4BAD7727" w:rsidR="003C50EF" w:rsidRPr="005569F4" w:rsidRDefault="007E4281">
      <w:pPr>
        <w:pStyle w:val="Considrant"/>
        <w:rPr>
          <w:lang w:val="lt-LT"/>
        </w:rPr>
      </w:pPr>
      <w:r>
        <w:rPr>
          <w:lang w:val="lt-LT"/>
        </w:rPr>
        <w:br w:type="page"/>
      </w:r>
      <w:r w:rsidR="0093428A" w:rsidRPr="005569F4">
        <w:rPr>
          <w:lang w:val="lt-LT"/>
        </w:rPr>
        <w:lastRenderedPageBreak/>
        <w:t>(30)</w:t>
      </w:r>
      <w:r w:rsidR="0093428A" w:rsidRPr="005569F4">
        <w:rPr>
          <w:lang w:val="lt-LT"/>
        </w:rPr>
        <w:tab/>
        <w:t xml:space="preserve">kompetentingos institucijos turėtų turėti bent minimalius tikrinimo ir vykdymo užtikrinimo įgaliojimus, kad galėtų užtikrinti šio reglamento laikymąsi, greičiau ir efektyviau bendradarbiauti tarpusavyje ir atgrasyti ekonominės veiklos vykdytojus, ES vežėjus ir ne ES vežėjus nuo šio reglamento pažeidimų. Tie įgaliojimai turėtų būti pakankami, kad būtų galima įveikti vykdymo užtikrinimo sunkumus ir neleisti, kad reikalavimų nesilaikantys ekonominės veiklos vykdytojai naudotųsi vykdymo užtikrinimo sistemos spragomis, perkeldami veiklą į valstybes nares, kurių kompetentingos institucijos turi mažiau </w:t>
      </w:r>
      <w:proofErr w:type="spellStart"/>
      <w:r w:rsidR="0093428A" w:rsidRPr="005569F4">
        <w:rPr>
          <w:lang w:val="lt-LT"/>
        </w:rPr>
        <w:t>pajėgumų</w:t>
      </w:r>
      <w:proofErr w:type="spellEnd"/>
      <w:r w:rsidR="0093428A" w:rsidRPr="005569F4">
        <w:rPr>
          <w:lang w:val="lt-LT"/>
        </w:rPr>
        <w:t xml:space="preserve"> kovoti su neteisėta praktika;</w:t>
      </w:r>
    </w:p>
    <w:p w14:paraId="0BA350F7" w14:textId="77777777" w:rsidR="003C50EF" w:rsidRPr="005569F4" w:rsidRDefault="0093428A">
      <w:pPr>
        <w:pStyle w:val="Considrant"/>
        <w:rPr>
          <w:lang w:val="lt-LT"/>
        </w:rPr>
      </w:pPr>
      <w:r w:rsidRPr="005569F4">
        <w:rPr>
          <w:lang w:val="lt-LT"/>
        </w:rPr>
        <w:t>(31)</w:t>
      </w:r>
      <w:r w:rsidRPr="005569F4">
        <w:rPr>
          <w:lang w:val="lt-LT"/>
        </w:rPr>
        <w:tab/>
        <w:t xml:space="preserve">kompetentingos institucijos turėtų gebėti naudoti visus tiriamo atvejo faktus ir aplinkybes kaip </w:t>
      </w:r>
      <w:proofErr w:type="spellStart"/>
      <w:r w:rsidRPr="005569F4">
        <w:rPr>
          <w:lang w:val="lt-LT"/>
        </w:rPr>
        <w:t>įrodymus</w:t>
      </w:r>
      <w:proofErr w:type="spellEnd"/>
      <w:r w:rsidRPr="005569F4">
        <w:rPr>
          <w:lang w:val="lt-LT"/>
        </w:rPr>
        <w:t xml:space="preserve"> savo atliekamo tikrinimo tikslais;</w:t>
      </w:r>
    </w:p>
    <w:p w14:paraId="1365DD2A" w14:textId="58C0EB48" w:rsidR="003C50EF" w:rsidRPr="005569F4" w:rsidRDefault="007E4281">
      <w:pPr>
        <w:pStyle w:val="Considrant"/>
        <w:rPr>
          <w:b/>
          <w:lang w:val="lt-LT"/>
        </w:rPr>
      </w:pPr>
      <w:r>
        <w:rPr>
          <w:lang w:val="lt-LT"/>
        </w:rPr>
        <w:br w:type="page"/>
      </w:r>
      <w:r w:rsidR="0093428A" w:rsidRPr="005569F4">
        <w:rPr>
          <w:lang w:val="lt-LT"/>
        </w:rPr>
        <w:lastRenderedPageBreak/>
        <w:t>(32)</w:t>
      </w:r>
      <w:r w:rsidR="0093428A" w:rsidRPr="005569F4">
        <w:rPr>
          <w:lang w:val="lt-LT"/>
        </w:rPr>
        <w:tab/>
      </w:r>
      <w:r w:rsidR="0093428A" w:rsidRPr="005569F4">
        <w:rPr>
          <w:strike/>
          <w:lang w:val="lt-LT"/>
        </w:rPr>
        <w:t>granulių tiekimo grandinėje dalyvaujančios</w:t>
      </w:r>
      <w:r w:rsidR="00F80AF4">
        <w:rPr>
          <w:lang w:val="lt-LT"/>
        </w:rPr>
        <w:t xml:space="preserve"> </w:t>
      </w:r>
      <w:r w:rsidR="0093428A" w:rsidRPr="005569F4">
        <w:rPr>
          <w:b/>
          <w:i/>
          <w:lang w:val="lt-LT"/>
        </w:rPr>
        <w:t>kadangi</w:t>
      </w:r>
      <w:r w:rsidR="0093428A" w:rsidRPr="005569F4">
        <w:rPr>
          <w:lang w:val="lt-LT"/>
        </w:rPr>
        <w:t xml:space="preserve"> labai mažos, mažosios ir vidutinės įmonės (MVĮ)</w:t>
      </w:r>
      <w:r w:rsidR="0093428A" w:rsidRPr="005569F4">
        <w:rPr>
          <w:b/>
          <w:i/>
          <w:lang w:val="lt-LT"/>
        </w:rPr>
        <w:t xml:space="preserve"> sudaro svarbią granulių tiekimo grandinės dalį, jos</w:t>
      </w:r>
      <w:r w:rsidR="0093428A" w:rsidRPr="005569F4">
        <w:rPr>
          <w:lang w:val="lt-LT"/>
        </w:rPr>
        <w:t xml:space="preserve"> turėtų laikytis atitinkamų šiame reglamente nustatytų prievolių, </w:t>
      </w:r>
      <w:r w:rsidR="0093428A" w:rsidRPr="005569F4">
        <w:rPr>
          <w:strike/>
          <w:lang w:val="lt-LT"/>
        </w:rPr>
        <w:t>tačiau laikantis kai kurių prievolių joms gali tekti patirti</w:t>
      </w:r>
      <w:r w:rsidR="00F80AF4">
        <w:rPr>
          <w:lang w:val="lt-LT"/>
        </w:rPr>
        <w:t xml:space="preserve"> </w:t>
      </w:r>
      <w:r w:rsidR="0093428A" w:rsidRPr="005569F4">
        <w:rPr>
          <w:b/>
          <w:i/>
          <w:lang w:val="lt-LT"/>
        </w:rPr>
        <w:t>kartu atsižvelgdamos į galimus skirtingus sunkumus, susijusius su reikalavimų laikymusi, ir į galimas</w:t>
      </w:r>
      <w:r w:rsidR="0093428A" w:rsidRPr="005569F4">
        <w:rPr>
          <w:lang w:val="lt-LT"/>
        </w:rPr>
        <w:t xml:space="preserve"> proporcingai </w:t>
      </w:r>
      <w:r w:rsidR="0093428A" w:rsidRPr="005569F4">
        <w:rPr>
          <w:strike/>
          <w:lang w:val="lt-LT"/>
        </w:rPr>
        <w:t>didesnių išlaidų ir sunkumų</w:t>
      </w:r>
      <w:r w:rsidR="00F80AF4">
        <w:rPr>
          <w:lang w:val="lt-LT"/>
        </w:rPr>
        <w:t xml:space="preserve"> </w:t>
      </w:r>
      <w:r w:rsidR="0093428A" w:rsidRPr="005569F4">
        <w:rPr>
          <w:b/>
          <w:i/>
          <w:lang w:val="lt-LT"/>
        </w:rPr>
        <w:t>didesnes sąnaudas</w:t>
      </w:r>
      <w:r w:rsidR="0093428A" w:rsidRPr="005569F4">
        <w:rPr>
          <w:lang w:val="lt-LT"/>
        </w:rPr>
        <w:t>. Komisija</w:t>
      </w:r>
      <w:r w:rsidR="0093428A" w:rsidRPr="005569F4">
        <w:rPr>
          <w:b/>
          <w:i/>
          <w:lang w:val="lt-LT"/>
        </w:rPr>
        <w:t xml:space="preserve"> ir kompetentingos valdžios institucijos</w:t>
      </w:r>
      <w:r w:rsidR="0093428A" w:rsidRPr="005569F4">
        <w:rPr>
          <w:lang w:val="lt-LT"/>
        </w:rPr>
        <w:t xml:space="preserve"> turėtų didinti ekonominės veiklos vykdytojų ir vežėjų informuotumą apie būtinybę (iš)vengti granulių patekimo į aplinką. Be to, Komisija </w:t>
      </w:r>
      <w:r w:rsidR="0093428A" w:rsidRPr="005569F4">
        <w:rPr>
          <w:b/>
          <w:i/>
          <w:lang w:val="lt-LT"/>
        </w:rPr>
        <w:t xml:space="preserve">ir kompetentingos valdžios institucijos, konsultuodamosi su visais atitinkamais suinteresuotaisiais subjektais, </w:t>
      </w:r>
      <w:r w:rsidR="0093428A" w:rsidRPr="005569F4">
        <w:rPr>
          <w:lang w:val="lt-LT"/>
        </w:rPr>
        <w:t xml:space="preserve">turėtų parengti mokomąją medžiagą, kuri </w:t>
      </w:r>
      <w:r w:rsidR="0093428A" w:rsidRPr="005569F4">
        <w:rPr>
          <w:strike/>
          <w:lang w:val="lt-LT"/>
        </w:rPr>
        <w:t>jiems</w:t>
      </w:r>
      <w:r w:rsidR="00F80AF4">
        <w:rPr>
          <w:lang w:val="lt-LT"/>
        </w:rPr>
        <w:t xml:space="preserve"> </w:t>
      </w:r>
      <w:r w:rsidR="0093428A" w:rsidRPr="005569F4">
        <w:rPr>
          <w:b/>
          <w:i/>
          <w:lang w:val="lt-LT"/>
        </w:rPr>
        <w:t>ekonominės veiklos vykdytojams ir vežėjams</w:t>
      </w:r>
      <w:r w:rsidR="0093428A" w:rsidRPr="005569F4">
        <w:rPr>
          <w:lang w:val="lt-LT"/>
        </w:rPr>
        <w:t xml:space="preserve"> padėtų atlikti savo prievoles, visų pirma susijusias su rizikos vertinimo reikalavimais</w:t>
      </w:r>
      <w:r w:rsidR="0093428A" w:rsidRPr="005569F4">
        <w:rPr>
          <w:b/>
          <w:i/>
          <w:lang w:val="lt-LT"/>
        </w:rPr>
        <w:t>. Tai turėtų būti daroma atsižvelgiant į Konvencijos dėl šiaurės rytų Atlanto jūros aplinkos apsaugos (OSPAR konvencijos) šalių priimtą neprivalomą rekomendaciją</w:t>
      </w:r>
      <w:r w:rsidR="0093428A" w:rsidRPr="005569F4">
        <w:rPr>
          <w:lang w:val="lt-LT"/>
        </w:rPr>
        <w:t xml:space="preserve">. Valstybės narės turėtų suteikti galimybę gauti su prievolių ir rizikos vertinimo reikalavimų laikymusi susijusios informacijos ir pagalbos. Valstybių narių teikiama pagalba galėtų apimti techninę </w:t>
      </w:r>
      <w:r w:rsidR="0093428A" w:rsidRPr="005569F4">
        <w:rPr>
          <w:strike/>
          <w:lang w:val="lt-LT"/>
        </w:rPr>
        <w:t xml:space="preserve">ir finansinę </w:t>
      </w:r>
      <w:r w:rsidR="0093428A" w:rsidRPr="005569F4">
        <w:rPr>
          <w:lang w:val="lt-LT"/>
        </w:rPr>
        <w:t>paramą</w:t>
      </w:r>
      <w:r w:rsidR="0093428A" w:rsidRPr="005569F4">
        <w:rPr>
          <w:strike/>
          <w:lang w:val="lt-LT"/>
        </w:rPr>
        <w:t>, taip pat</w:t>
      </w:r>
      <w:r w:rsidR="0093428A" w:rsidRPr="005569F4">
        <w:rPr>
          <w:b/>
          <w:i/>
          <w:lang w:val="lt-LT"/>
        </w:rPr>
        <w:t xml:space="preserve"> ir</w:t>
      </w:r>
      <w:r w:rsidR="0093428A" w:rsidRPr="005569F4">
        <w:rPr>
          <w:lang w:val="lt-LT"/>
        </w:rPr>
        <w:t xml:space="preserve"> specializuotą mokymą</w:t>
      </w:r>
      <w:r w:rsidR="0093428A" w:rsidRPr="005569F4">
        <w:rPr>
          <w:b/>
          <w:i/>
          <w:lang w:val="lt-LT"/>
        </w:rPr>
        <w:t xml:space="preserve"> visiems su plastiko granulėmis dirbantiems darbuotojams, taip pat finansinę paramą ir galimybę gauti finansavimą labai mažoms ir mažosioms įmonėms ir visiems įrenginiams, kuriuose mažesniais kiekiais tvarkomos plastiko granulės</w:t>
      </w:r>
      <w:r w:rsidR="0093428A" w:rsidRPr="005569F4">
        <w:rPr>
          <w:strike/>
          <w:lang w:val="lt-LT"/>
        </w:rPr>
        <w:t>, skirtą MVĮ</w:t>
      </w:r>
      <w:r w:rsidR="0093428A" w:rsidRPr="005569F4">
        <w:rPr>
          <w:lang w:val="lt-LT"/>
        </w:rPr>
        <w:t>. Valstybių narių veiksmų turėtų būti imamasi laikantis taikytinų valstybės pagalbos taisyklių;</w:t>
      </w:r>
      <w:r w:rsidR="005569F4">
        <w:rPr>
          <w:b/>
          <w:lang w:val="lt-LT"/>
        </w:rPr>
        <w:t xml:space="preserve"> [16 </w:t>
      </w:r>
      <w:proofErr w:type="spellStart"/>
      <w:r w:rsidR="005569F4">
        <w:rPr>
          <w:b/>
          <w:lang w:val="lt-LT"/>
        </w:rPr>
        <w:t>pakeit</w:t>
      </w:r>
      <w:proofErr w:type="spellEnd"/>
      <w:r w:rsidR="005569F4">
        <w:rPr>
          <w:b/>
          <w:lang w:val="lt-LT"/>
        </w:rPr>
        <w:t>.]</w:t>
      </w:r>
    </w:p>
    <w:p w14:paraId="45E24809" w14:textId="7C0F1A5F" w:rsidR="003C50EF" w:rsidRPr="005569F4" w:rsidRDefault="007E4281">
      <w:pPr>
        <w:pStyle w:val="Considrant"/>
        <w:rPr>
          <w:b/>
          <w:lang w:val="lt-LT"/>
        </w:rPr>
      </w:pPr>
      <w:r>
        <w:rPr>
          <w:lang w:val="lt-LT"/>
        </w:rPr>
        <w:br w:type="page"/>
      </w:r>
      <w:r w:rsidR="0093428A" w:rsidRPr="005569F4">
        <w:rPr>
          <w:lang w:val="lt-LT"/>
        </w:rPr>
        <w:lastRenderedPageBreak/>
        <w:t>(33)</w:t>
      </w:r>
      <w:r w:rsidR="0093428A" w:rsidRPr="005569F4">
        <w:rPr>
          <w:lang w:val="lt-LT"/>
        </w:rPr>
        <w:tab/>
        <w:t>siekiant sudaryti sąlygas į aplinką patenkantį granulių kiekį vertinti vienodai, būtina turėti standartizuotą metodiką, nustatytą darniuoju standartu, priimamu pagal Europos Parlamento ir Tarybos reglamentą (ES) Nr. 1025/2012</w:t>
      </w:r>
      <w:r w:rsidR="0093428A" w:rsidRPr="005569F4">
        <w:rPr>
          <w:rStyle w:val="FootnoteReference"/>
          <w:lang w:val="lt-LT"/>
        </w:rPr>
        <w:footnoteReference w:id="20"/>
      </w:r>
      <w:r w:rsidR="0093428A" w:rsidRPr="005569F4">
        <w:rPr>
          <w:b/>
          <w:i/>
          <w:lang w:val="lt-LT"/>
        </w:rPr>
        <w:t>. Kol bus priimta standartizuota metodika, ekonominės veiklos vykdytojai, pranešdami apie į aplinką patekusį plastiko granulių kiekį, turėtų nurodyti naudotą metodiką</w:t>
      </w:r>
      <w:r w:rsidR="0093428A" w:rsidRPr="005569F4">
        <w:rPr>
          <w:lang w:val="lt-LT"/>
        </w:rPr>
        <w:t>;</w:t>
      </w:r>
      <w:r w:rsidR="005569F4">
        <w:rPr>
          <w:b/>
          <w:lang w:val="lt-LT"/>
        </w:rPr>
        <w:t xml:space="preserve"> [17 </w:t>
      </w:r>
      <w:proofErr w:type="spellStart"/>
      <w:r w:rsidR="005569F4">
        <w:rPr>
          <w:b/>
          <w:lang w:val="lt-LT"/>
        </w:rPr>
        <w:t>pakeit</w:t>
      </w:r>
      <w:proofErr w:type="spellEnd"/>
      <w:r w:rsidR="005569F4">
        <w:rPr>
          <w:b/>
          <w:lang w:val="lt-LT"/>
        </w:rPr>
        <w:t>.]</w:t>
      </w:r>
    </w:p>
    <w:p w14:paraId="14F24874" w14:textId="77777777" w:rsidR="003C50EF" w:rsidRPr="005569F4" w:rsidRDefault="0093428A">
      <w:pPr>
        <w:pStyle w:val="Considrant"/>
        <w:rPr>
          <w:lang w:val="lt-LT"/>
        </w:rPr>
      </w:pPr>
      <w:r w:rsidRPr="005569F4">
        <w:rPr>
          <w:lang w:val="lt-LT"/>
        </w:rPr>
        <w:t>(34)</w:t>
      </w:r>
      <w:r w:rsidRPr="005569F4">
        <w:rPr>
          <w:lang w:val="lt-LT"/>
        </w:rPr>
        <w:tab/>
        <w:t>Reglamente (ES) Nr. 1025/2012 numatyta prieštaravimo darniesiems standartams procedūra, taikoma, kai tie standartai nevisiškai atitinka šiame reglamente nustatytus reikalavimus;</w:t>
      </w:r>
    </w:p>
    <w:p w14:paraId="2DD2530C" w14:textId="77777777" w:rsidR="003C50EF" w:rsidRPr="005569F4" w:rsidRDefault="0093428A">
      <w:pPr>
        <w:pStyle w:val="Considrant"/>
        <w:rPr>
          <w:lang w:val="lt-LT"/>
        </w:rPr>
      </w:pPr>
      <w:r w:rsidRPr="005569F4">
        <w:rPr>
          <w:lang w:val="lt-LT"/>
        </w:rPr>
        <w:t>(35)</w:t>
      </w:r>
      <w:r w:rsidRPr="005569F4">
        <w:rPr>
          <w:lang w:val="lt-LT"/>
        </w:rPr>
        <w:tab/>
        <w:t>siekdamos užtikrinti, kad šio reglamento tikslai būtų pasiekti ir reikalavimų vykdymas būtų veiksmingai užtikrintas, valstybės narės turėtų paskirti savo kompetentingas institucijas, atsakingas už šio reglamento taikymą ir vykdymo užtikrinimą. Tais atvejais, kai valstybės narės teritorijoje yra ne viena, o daugiau paskirtų kompetentingų institucijų, siekdama užtikrinti, kad kompetentingų institucijų pareigos būtų veiksmingai atliekamos, valstybė narė turėtų užtikrinti glaudų bendradarbiavimą tarp visų paskirtų kompetentingų institucijų;</w:t>
      </w:r>
    </w:p>
    <w:p w14:paraId="78C8C314" w14:textId="6A7399F5" w:rsidR="003C50EF" w:rsidRPr="005569F4" w:rsidRDefault="007E4281">
      <w:pPr>
        <w:pStyle w:val="Considrant"/>
        <w:rPr>
          <w:lang w:val="lt-LT"/>
        </w:rPr>
      </w:pPr>
      <w:r>
        <w:rPr>
          <w:lang w:val="lt-LT"/>
        </w:rPr>
        <w:br w:type="page"/>
      </w:r>
      <w:r w:rsidR="0093428A" w:rsidRPr="005569F4">
        <w:rPr>
          <w:lang w:val="lt-LT"/>
        </w:rPr>
        <w:lastRenderedPageBreak/>
        <w:t>(36)</w:t>
      </w:r>
      <w:r w:rsidR="0093428A" w:rsidRPr="005569F4">
        <w:rPr>
          <w:lang w:val="lt-LT"/>
        </w:rPr>
        <w:tab/>
        <w:t>siekdamos užtikrinti reikalavimų laikymąsi kompetentingos institucijos taip pat turėtų imtis reikiamų veiksmų, įskaitant tikrinimus ir svarstymus, kai turi aktualios informacijos, įskaitant pagrįstus trečiųjų asmenų pateiktus skundus, ir remdamosi ta informacija. Skundą teikiantys tretieji asmenys turėtų gebėti įrodyti, kad turi pakankamą interesą, arba pareikšti apie teisės pažeidimą;</w:t>
      </w:r>
    </w:p>
    <w:p w14:paraId="48F0E0A8" w14:textId="77777777" w:rsidR="003C50EF" w:rsidRPr="005569F4" w:rsidRDefault="0093428A">
      <w:pPr>
        <w:pStyle w:val="Considrant"/>
        <w:rPr>
          <w:lang w:val="lt-LT"/>
        </w:rPr>
      </w:pPr>
      <w:r w:rsidRPr="005569F4">
        <w:rPr>
          <w:lang w:val="lt-LT"/>
        </w:rPr>
        <w:t>(37)</w:t>
      </w:r>
      <w:r w:rsidRPr="005569F4">
        <w:rPr>
          <w:lang w:val="lt-LT"/>
        </w:rPr>
        <w:tab/>
        <w:t>valstybės narės turėtų užtikrinti, kad dėl bet kokių priemonių, kurių imasi jų kompetentingos institucijos pagal šį reglamentą, būtų taikomos veiksmingos teisminės teisių gynimo priemonės pagal Europos Sąjungos pagrindinių teisių chartijos</w:t>
      </w:r>
      <w:r w:rsidRPr="005569F4">
        <w:rPr>
          <w:rStyle w:val="FootnoteReference"/>
          <w:lang w:val="lt-LT"/>
        </w:rPr>
        <w:footnoteReference w:id="21"/>
      </w:r>
      <w:r w:rsidRPr="005569F4">
        <w:rPr>
          <w:lang w:val="lt-LT"/>
        </w:rPr>
        <w:t xml:space="preserve"> 47 straipsnį. Pagal nusistovėjusią Europos Sąjungos Teisingumo Teismo praktiką asmens teisių, turimų pagal Sąjungos teisę, teisminę apsaugą turi užtikrinti valstybių narių teismai. Be to, Europos Sąjungos sutarties 19 straipsnio 1 dalyje reikalaujama, kad valstybės narės suteiktų teisių gynimo priemonių, kurios būtų pakankamos veiksmingai teisminei apsaugai užtikrinti srityse, kurios yra reglamentuojamos Sąjungos teisės. Šiuo atžvilgiu valstybės narės turėtų užtikrinti, kad visuomenei, įskaitant fizinius ar juridinius asmenis pagal šį reglamentą, būtų suteikta teisė kreiptis į teismą laikantis įsipareigojimų, kuriuos valstybės narės prisiėmė kaip JT Europos ekonomikos komisijos (JT EEK) 1998 m. birželio 25 d. Konvencijos dėl teisės gauti informaciją, visuomenės dalyvavimo priimant sprendimus ir teisės kreiptis į teismus aplinkosaugos klausimais (</w:t>
      </w:r>
      <w:proofErr w:type="spellStart"/>
      <w:r w:rsidRPr="005569F4">
        <w:rPr>
          <w:lang w:val="lt-LT"/>
        </w:rPr>
        <w:t>Orhuso</w:t>
      </w:r>
      <w:proofErr w:type="spellEnd"/>
      <w:r w:rsidRPr="005569F4">
        <w:rPr>
          <w:lang w:val="lt-LT"/>
        </w:rPr>
        <w:t xml:space="preserve"> konvencija)</w:t>
      </w:r>
      <w:r w:rsidRPr="005569F4">
        <w:rPr>
          <w:rStyle w:val="FootnoteReference"/>
          <w:lang w:val="lt-LT"/>
        </w:rPr>
        <w:footnoteReference w:id="22"/>
      </w:r>
      <w:r w:rsidRPr="005569F4">
        <w:rPr>
          <w:lang w:val="lt-LT"/>
        </w:rPr>
        <w:t xml:space="preserve"> šalys;</w:t>
      </w:r>
    </w:p>
    <w:p w14:paraId="5BE779C0" w14:textId="6FE6381F" w:rsidR="003C50EF" w:rsidRPr="005569F4" w:rsidRDefault="007E4281">
      <w:pPr>
        <w:pStyle w:val="Considrant"/>
        <w:rPr>
          <w:b/>
          <w:lang w:val="lt-LT"/>
        </w:rPr>
      </w:pPr>
      <w:r>
        <w:rPr>
          <w:lang w:val="lt-LT"/>
        </w:rPr>
        <w:br w:type="page"/>
      </w:r>
      <w:r w:rsidR="0093428A" w:rsidRPr="005569F4">
        <w:rPr>
          <w:lang w:val="lt-LT"/>
        </w:rPr>
        <w:lastRenderedPageBreak/>
        <w:t>(38)</w:t>
      </w:r>
      <w:r w:rsidR="0093428A" w:rsidRPr="005569F4">
        <w:rPr>
          <w:lang w:val="lt-LT"/>
        </w:rPr>
        <w:tab/>
        <w:t>siekdamos užtikrinti, kad ekonominės veiklos vykdytojai būtų veiksmingai atgrasomi nuo šiame reglamente nustatytų reikalavimų nesilaikymo, valstybės narės turėtų nustatyti taisykles dėl sankcijų, taikytinų už šio reglamento pažeidimus, ir užtikrinti, kad tos taisyklės būtų įgyvendinamos. Numatomos sankcijos turėtų būti veiksmingos, proporcingos ir atgrasomos. Kad būtų lengviau nuosekliai taikyti sankcijas, būtina nustatyti bendrus kriterijus, pagal kuriuos būtų nustatomas sankcijų, taikytinų pažeidimo atveju, pobūdis ir dydis. Tie kriterijai turėtų apimti,</w:t>
      </w:r>
      <w:r w:rsidR="0093428A" w:rsidRPr="00F80AF4">
        <w:rPr>
          <w:i/>
          <w:lang w:val="lt-LT"/>
        </w:rPr>
        <w:t xml:space="preserve"> </w:t>
      </w:r>
      <w:proofErr w:type="spellStart"/>
      <w:r w:rsidR="0093428A" w:rsidRPr="00F80AF4">
        <w:rPr>
          <w:i/>
          <w:lang w:val="lt-LT"/>
        </w:rPr>
        <w:t>inter</w:t>
      </w:r>
      <w:proofErr w:type="spellEnd"/>
      <w:r w:rsidR="0093428A" w:rsidRPr="00F80AF4">
        <w:rPr>
          <w:i/>
          <w:lang w:val="lt-LT"/>
        </w:rPr>
        <w:t xml:space="preserve"> alia</w:t>
      </w:r>
      <w:r w:rsidR="0093428A" w:rsidRPr="005569F4">
        <w:rPr>
          <w:lang w:val="lt-LT"/>
        </w:rPr>
        <w:t>, pažeidimo pobūdį ir sunkumą, taip pat dėl pažeidimo gautą ekonominę naudą, siekiant užtikrinti, kad už pažeidimą atsakingi asmenys tos naudos netektų</w:t>
      </w:r>
      <w:r w:rsidR="0093428A" w:rsidRPr="005569F4">
        <w:rPr>
          <w:b/>
          <w:i/>
          <w:lang w:val="lt-LT"/>
        </w:rPr>
        <w:t>. Valstybės narės turėtų stengtis užtikrinti, kad pajamos, gautos taikant sankcijas arba jų lygiavertė finansinė suma būtų naudojama projektams, kuriais siekiama išvalyti plastiku užterštas vietoves ir išvengti taršos plastiko granulėmis, remti</w:t>
      </w:r>
      <w:r w:rsidR="0093428A" w:rsidRPr="005569F4">
        <w:rPr>
          <w:lang w:val="lt-LT"/>
        </w:rPr>
        <w:t>;</w:t>
      </w:r>
      <w:r w:rsidR="005569F4">
        <w:rPr>
          <w:b/>
          <w:lang w:val="lt-LT"/>
        </w:rPr>
        <w:t xml:space="preserve"> [18 </w:t>
      </w:r>
      <w:proofErr w:type="spellStart"/>
      <w:r w:rsidR="005569F4">
        <w:rPr>
          <w:b/>
          <w:lang w:val="lt-LT"/>
        </w:rPr>
        <w:t>pakeit</w:t>
      </w:r>
      <w:proofErr w:type="spellEnd"/>
      <w:r w:rsidR="005569F4">
        <w:rPr>
          <w:b/>
          <w:lang w:val="lt-LT"/>
        </w:rPr>
        <w:t>.]</w:t>
      </w:r>
    </w:p>
    <w:p w14:paraId="5A36AA18" w14:textId="6E040195" w:rsidR="003C50EF" w:rsidRPr="005569F4" w:rsidRDefault="007E4281">
      <w:pPr>
        <w:pStyle w:val="Considrant"/>
        <w:rPr>
          <w:b/>
          <w:lang w:val="lt-LT"/>
        </w:rPr>
      </w:pPr>
      <w:r>
        <w:rPr>
          <w:lang w:val="lt-LT"/>
        </w:rPr>
        <w:br w:type="page"/>
      </w:r>
      <w:r w:rsidR="0093428A" w:rsidRPr="005569F4">
        <w:rPr>
          <w:lang w:val="lt-LT"/>
        </w:rPr>
        <w:lastRenderedPageBreak/>
        <w:t>(39)</w:t>
      </w:r>
      <w:r w:rsidR="0093428A" w:rsidRPr="005569F4">
        <w:rPr>
          <w:lang w:val="lt-LT"/>
        </w:rPr>
        <w:tab/>
        <w:t xml:space="preserve">nustatydamos sankcijas ir priemones, taikytinas dėl pažeidimų, valstybės narės turėtų numatyti, kad, atsižvelgiant į pažeidimo sunkumą, baudų dydis turėtų būti toks, kad reikalavimų nesilaikantis ekonominės veiklos vykdytojas, ES vežėjas ar ne ES vežėjas faktiškai netektų ekonominės naudos, gautos dėl šiuo reglamentu nustatytų prievolių nesilaikymo, įskaitant pakartotinių pažeidimų atvejais gautą naudą. Pažeidimo sunkumas turėtų būti pagrindinis kriterijus, pagal kurį vykdymo užtikrinimo institucijos imtųsi priemonių. Juridinio asmens padaryto pažeidimo atveju maksimalus baudų dydis turėtų sudaryti ne mažiau kaip </w:t>
      </w:r>
      <w:r w:rsidR="0093428A" w:rsidRPr="005569F4">
        <w:rPr>
          <w:strike/>
          <w:lang w:val="lt-LT"/>
        </w:rPr>
        <w:t>4</w:t>
      </w:r>
      <w:r w:rsidR="0093428A" w:rsidRPr="005569F4">
        <w:rPr>
          <w:b/>
          <w:i/>
          <w:lang w:val="lt-LT"/>
        </w:rPr>
        <w:t>3</w:t>
      </w:r>
      <w:r w:rsidR="0093428A" w:rsidRPr="005569F4">
        <w:rPr>
          <w:lang w:val="lt-LT"/>
        </w:rPr>
        <w:t xml:space="preserve"> proc. jo metinės ekonominės apyvartos </w:t>
      </w:r>
      <w:r w:rsidR="0093428A" w:rsidRPr="005569F4">
        <w:rPr>
          <w:strike/>
          <w:lang w:val="lt-LT"/>
        </w:rPr>
        <w:t>toje valstybėje narėje</w:t>
      </w:r>
      <w:r w:rsidR="00F80AF4">
        <w:rPr>
          <w:lang w:val="lt-LT"/>
        </w:rPr>
        <w:t xml:space="preserve"> </w:t>
      </w:r>
      <w:r w:rsidR="0093428A" w:rsidRPr="005569F4">
        <w:rPr>
          <w:b/>
          <w:i/>
          <w:lang w:val="lt-LT"/>
        </w:rPr>
        <w:t>Sąjungoje</w:t>
      </w:r>
      <w:r w:rsidR="0093428A" w:rsidRPr="005569F4">
        <w:rPr>
          <w:lang w:val="lt-LT"/>
        </w:rPr>
        <w:t>;</w:t>
      </w:r>
      <w:r w:rsidR="005569F4">
        <w:rPr>
          <w:b/>
          <w:lang w:val="lt-LT"/>
        </w:rPr>
        <w:t xml:space="preserve"> [19 </w:t>
      </w:r>
      <w:proofErr w:type="spellStart"/>
      <w:r w:rsidR="005569F4">
        <w:rPr>
          <w:b/>
          <w:lang w:val="lt-LT"/>
        </w:rPr>
        <w:t>pakeit</w:t>
      </w:r>
      <w:proofErr w:type="spellEnd"/>
      <w:r w:rsidR="005569F4">
        <w:rPr>
          <w:b/>
          <w:lang w:val="lt-LT"/>
        </w:rPr>
        <w:t>.]</w:t>
      </w:r>
    </w:p>
    <w:p w14:paraId="7E283168" w14:textId="2ABDA8F1" w:rsidR="003C50EF" w:rsidRPr="005569F4" w:rsidRDefault="007E4281">
      <w:pPr>
        <w:pStyle w:val="Considrant"/>
        <w:rPr>
          <w:lang w:val="lt-LT"/>
        </w:rPr>
      </w:pPr>
      <w:r>
        <w:rPr>
          <w:lang w:val="lt-LT"/>
        </w:rPr>
        <w:br w:type="page"/>
      </w:r>
      <w:r w:rsidR="0093428A" w:rsidRPr="005569F4">
        <w:rPr>
          <w:lang w:val="lt-LT"/>
        </w:rPr>
        <w:lastRenderedPageBreak/>
        <w:t>(40)</w:t>
      </w:r>
      <w:r w:rsidR="0093428A" w:rsidRPr="005569F4">
        <w:rPr>
          <w:lang w:val="lt-LT"/>
        </w:rPr>
        <w:tab/>
        <w:t>tais atvejais, kai dėl šio reglamento pažeidimo padaroma žalos žmonių sveikatai, valstybės narės turėtų užtikrinti, kad nukentėję asmenys galėtų reikalauti kompensacijos ir gauti kompensaciją už šią žalą iš atitinkamų fizinių ar juridinių asmenų ir, kai tinkama, iš atitinkamų kompetentingų institucijų, atsakingų už pažeidimą. Tokiomis kompensavimo taisyklėmis padedama siekti Sutarties dėl Europos Sąjungos veikimo 191 straipsnyje nustatytų tikslų išlaikyti, apsaugoti ir gerinti aplinkos kokybę ir apsaugoti žmonių sveikatą. Jomis taip pat remiamos teisės į gyvybę, asmens neliečiamybę ir sveikatos priežiūrą, nustatytos Europos Sąjungos pagrindinių teisių chartijos 2, 3 ir 35 straipsniuose, ir teisė į veiksmingą teisinę gynybą, nustatyta Chartijos 47 straipsnyje. Be to, Europos Parlamento ir Tarybos direktyva 2004/35/EB</w:t>
      </w:r>
      <w:r w:rsidR="0093428A" w:rsidRPr="005569F4">
        <w:rPr>
          <w:rStyle w:val="FootnoteReference"/>
          <w:lang w:val="lt-LT"/>
        </w:rPr>
        <w:footnoteReference w:id="23"/>
      </w:r>
      <w:r w:rsidR="0093428A" w:rsidRPr="005569F4">
        <w:rPr>
          <w:lang w:val="lt-LT"/>
        </w:rPr>
        <w:t xml:space="preserve"> privatiems asmenims nesuteikta teisės į kompensaciją dėl žalos aplinkai ar dėl neišvengiamos tokios žalos grėsmės;</w:t>
      </w:r>
    </w:p>
    <w:p w14:paraId="66FC690D" w14:textId="4906EA1C" w:rsidR="003C50EF" w:rsidRPr="005569F4" w:rsidRDefault="007E4281">
      <w:pPr>
        <w:pStyle w:val="Considrant"/>
        <w:rPr>
          <w:lang w:val="lt-LT"/>
        </w:rPr>
      </w:pPr>
      <w:r>
        <w:rPr>
          <w:lang w:val="lt-LT"/>
        </w:rPr>
        <w:br w:type="page"/>
      </w:r>
      <w:r w:rsidR="0093428A" w:rsidRPr="005569F4">
        <w:rPr>
          <w:lang w:val="lt-LT"/>
        </w:rPr>
        <w:lastRenderedPageBreak/>
        <w:t>(41)</w:t>
      </w:r>
      <w:r w:rsidR="0093428A" w:rsidRPr="005569F4">
        <w:rPr>
          <w:lang w:val="lt-LT"/>
        </w:rPr>
        <w:tab/>
        <w:t>siekiant užtikrinti, kad fiziniai asmenys galėtų ginti savo teises, nukreiptas prieš žalą sveikatai, kuri galėtų būti padaryta pažeidus šį reglamentą, ir taip garantuoti veiksmingesnį jo vykdymo užtikrinimą, nevyriausybinėms organizacijoms, skatinančioms žmonių sveikatos ar aplinkos apsaugą, taip pat skatinančioms vartotojų apsaugą, ir atitinkančioms nacionalinės teisės reikalavimus, kaip suinteresuotos visuomenės narėms turėtų būti suteikiami įgaliojimai nukentėjusiojo vardu arba jį remiant, kaip tai nustato valstybė narė, dalyvauti procesiniuose veiksmuose, nedarant poveikio nacionalinėms procesinėms taisyklėms dėl atstovavimo ir gynybos teismuose. Valstybės narės paprastai turi procesinę autonomiją užtikrinti veiksmingą teisių gynimą Sąjungos teisės pažeidimų atvejais, laikydamosi lygiavertiškumo ir veiksmingumo principų. Tačiau patirtis rodo, kad nors yra labai daug epidemiologinių taršos, visų pirma oro taršos, neigiamo poveikio gyventojų sveikatai įrodymų, nukentėjusiems asmenims yra sunku pagal procesines taisykles dėl įrodinėjimo pareigos, paprastai taikomas valstybėse narėse, įrodyti priežastinį ryšį tarp patirtos žalos ir pažeidimo. Todėl tokiais atvejais taikytiną įrodinėjimo pareigą būtina pritaikyti. Kai asmuo gali pateikti pakankamai patikimų įrodymų, kuriais remiantis galima daryti prielaidą, kad šio reglamento pažeidimas yra asmens sveikatai padarytos žalos priežastis arba labai prisidėjo prie tokios žalos, atsakovas, norėdamas išvengti atsakomybės, tokią prezumpciją turėtų paneigti;</w:t>
      </w:r>
    </w:p>
    <w:p w14:paraId="7C5704BD" w14:textId="295015BB" w:rsidR="003C50EF" w:rsidRPr="005569F4" w:rsidRDefault="007E4281">
      <w:pPr>
        <w:pStyle w:val="Considrant"/>
        <w:rPr>
          <w:lang w:val="lt-LT"/>
        </w:rPr>
      </w:pPr>
      <w:r>
        <w:rPr>
          <w:lang w:val="lt-LT"/>
        </w:rPr>
        <w:br w:type="page"/>
      </w:r>
      <w:r w:rsidR="0093428A" w:rsidRPr="005569F4">
        <w:rPr>
          <w:lang w:val="lt-LT"/>
        </w:rPr>
        <w:lastRenderedPageBreak/>
        <w:t>(42)</w:t>
      </w:r>
      <w:r w:rsidR="0093428A" w:rsidRPr="005569F4">
        <w:rPr>
          <w:lang w:val="lt-LT"/>
        </w:rPr>
        <w:tab/>
        <w:t xml:space="preserve">siekiant atsižvelgti į technikos pažangą ir mokslo raidą, pagal SESV 290 straipsnį Komisijai turėtų būti deleguoti įgaliojimai priimti aktus, kuriais būtų iš dalies keičiami priedai. Ypač svarbu, kad atlikdama parengiamąjį darbą Komisija tinkamai konsultuotųsi, taip pat ir su ekspertais, ir kad tos konsultacijos būtų vykdomos vadovaujantis 2016 m. balandžio 13 d. </w:t>
      </w:r>
      <w:proofErr w:type="spellStart"/>
      <w:r w:rsidR="0093428A" w:rsidRPr="005569F4">
        <w:rPr>
          <w:lang w:val="lt-LT"/>
        </w:rPr>
        <w:t>Tarpinstituciniame</w:t>
      </w:r>
      <w:proofErr w:type="spellEnd"/>
      <w:r w:rsidR="0093428A" w:rsidRPr="005569F4">
        <w:rPr>
          <w:lang w:val="lt-LT"/>
        </w:rPr>
        <w:t xml:space="preserve"> susitarime dėl geresnės teisėkūros</w:t>
      </w:r>
      <w:r w:rsidR="0093428A" w:rsidRPr="005569F4">
        <w:rPr>
          <w:rStyle w:val="FootnoteReference"/>
          <w:lang w:val="lt-LT"/>
        </w:rPr>
        <w:footnoteReference w:id="24"/>
      </w:r>
      <w:r w:rsidR="0093428A" w:rsidRPr="005569F4">
        <w:rPr>
          <w:lang w:val="lt-LT"/>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14:paraId="315DD1E1" w14:textId="77777777" w:rsidR="003C50EF" w:rsidRPr="005569F4" w:rsidRDefault="0093428A">
      <w:pPr>
        <w:pStyle w:val="Considrant"/>
        <w:rPr>
          <w:lang w:val="lt-LT"/>
        </w:rPr>
      </w:pPr>
      <w:r w:rsidRPr="005569F4">
        <w:rPr>
          <w:lang w:val="lt-LT"/>
        </w:rPr>
        <w:t>(43)</w:t>
      </w:r>
      <w:r w:rsidRPr="005569F4">
        <w:rPr>
          <w:lang w:val="lt-LT"/>
        </w:rPr>
        <w:tab/>
        <w:t>siekiant užtikrinti vienodas šio reglamento įgyvendinimo sąlygas, Komisijai turėtų būti suteikti įgyvendinimo įgaliojimai dėl informacijos apie šio reglamento įgyvendinimą teikimo;</w:t>
      </w:r>
    </w:p>
    <w:p w14:paraId="77496B18" w14:textId="77777777" w:rsidR="003C50EF" w:rsidRPr="005569F4" w:rsidRDefault="0093428A">
      <w:pPr>
        <w:pStyle w:val="Considrant"/>
        <w:rPr>
          <w:lang w:val="lt-LT"/>
        </w:rPr>
      </w:pPr>
      <w:r w:rsidRPr="005569F4">
        <w:rPr>
          <w:lang w:val="lt-LT"/>
        </w:rPr>
        <w:t>(44)</w:t>
      </w:r>
      <w:r w:rsidRPr="005569F4">
        <w:rPr>
          <w:lang w:val="lt-LT"/>
        </w:rPr>
        <w:tab/>
        <w:t>siekiant suteikti ekonominės veiklos vykdytojams, ES vežėjams ir ne ES vežėjams pakankamai laiko prisitaikyti prie šiame reglamente nustatytų reikalavimų, jo taikymas turėtų būti atidėtas,</w:t>
      </w:r>
    </w:p>
    <w:p w14:paraId="569E6710" w14:textId="77777777" w:rsidR="003C50EF" w:rsidRPr="005569F4" w:rsidRDefault="0093428A">
      <w:pPr>
        <w:pStyle w:val="Formuledadoption"/>
        <w:rPr>
          <w:lang w:val="lt-LT"/>
        </w:rPr>
      </w:pPr>
      <w:r w:rsidRPr="005569F4">
        <w:rPr>
          <w:lang w:val="lt-LT"/>
        </w:rPr>
        <w:t>PRIĖMĖ ŠĮ REGLAMENTĄ:</w:t>
      </w:r>
    </w:p>
    <w:p w14:paraId="15E4A7A8" w14:textId="005E6D72" w:rsidR="003C50EF" w:rsidRPr="005569F4" w:rsidRDefault="007E4281">
      <w:pPr>
        <w:jc w:val="center"/>
        <w:rPr>
          <w:lang w:val="lt-LT"/>
        </w:rPr>
      </w:pPr>
      <w:r>
        <w:rPr>
          <w:lang w:val="lt-LT"/>
        </w:rPr>
        <w:br w:type="page"/>
      </w:r>
      <w:r w:rsidR="0093428A" w:rsidRPr="005569F4">
        <w:rPr>
          <w:lang w:val="lt-LT"/>
        </w:rPr>
        <w:lastRenderedPageBreak/>
        <w:t>1 straipsnis</w:t>
      </w:r>
      <w:r w:rsidR="0093428A" w:rsidRPr="005569F4">
        <w:rPr>
          <w:lang w:val="lt-LT"/>
        </w:rPr>
        <w:br/>
        <w:t xml:space="preserve"> Dalykas ir taikymo sritis </w:t>
      </w:r>
    </w:p>
    <w:p w14:paraId="00009F84" w14:textId="77777777" w:rsidR="003C50EF" w:rsidRPr="005569F4" w:rsidRDefault="0093428A">
      <w:pPr>
        <w:ind w:left="850" w:hanging="850"/>
        <w:rPr>
          <w:b/>
          <w:lang w:val="lt-LT"/>
        </w:rPr>
      </w:pPr>
      <w:r w:rsidRPr="005569F4">
        <w:rPr>
          <w:lang w:val="lt-LT"/>
        </w:rPr>
        <w:t>1.</w:t>
      </w:r>
      <w:r w:rsidRPr="005569F4">
        <w:rPr>
          <w:lang w:val="lt-LT"/>
        </w:rPr>
        <w:tab/>
        <w:t>Šiuo reglamentu nustatomi plastiko granulių tvarkymo visuose tiekimo grandinės etapuose įpareigojimai, kad būtų išvengta jų patekimo į aplinką</w:t>
      </w:r>
      <w:r w:rsidRPr="005569F4">
        <w:rPr>
          <w:b/>
          <w:i/>
          <w:lang w:val="lt-LT"/>
        </w:rPr>
        <w:t>, siekiant, kad į aplinką visiškai nepatektų plastiko granulių</w:t>
      </w:r>
      <w:r w:rsidRPr="005569F4">
        <w:rPr>
          <w:lang w:val="lt-LT"/>
        </w:rPr>
        <w:t>.</w:t>
      </w:r>
      <w:r w:rsidR="005569F4">
        <w:rPr>
          <w:b/>
          <w:lang w:val="lt-LT"/>
        </w:rPr>
        <w:t xml:space="preserve"> [20 </w:t>
      </w:r>
      <w:proofErr w:type="spellStart"/>
      <w:r w:rsidR="005569F4">
        <w:rPr>
          <w:b/>
          <w:lang w:val="lt-LT"/>
        </w:rPr>
        <w:t>pakeit</w:t>
      </w:r>
      <w:proofErr w:type="spellEnd"/>
      <w:r w:rsidR="005569F4">
        <w:rPr>
          <w:b/>
          <w:lang w:val="lt-LT"/>
        </w:rPr>
        <w:t>.]</w:t>
      </w:r>
    </w:p>
    <w:p w14:paraId="32F4495F" w14:textId="77777777" w:rsidR="003C50EF" w:rsidRPr="005569F4" w:rsidRDefault="0093428A">
      <w:pPr>
        <w:ind w:left="850" w:hanging="850"/>
        <w:rPr>
          <w:lang w:val="lt-LT"/>
        </w:rPr>
      </w:pPr>
      <w:r w:rsidRPr="005569F4">
        <w:rPr>
          <w:lang w:val="lt-LT"/>
        </w:rPr>
        <w:t>2.</w:t>
      </w:r>
      <w:r w:rsidRPr="005569F4">
        <w:rPr>
          <w:lang w:val="lt-LT"/>
        </w:rPr>
        <w:tab/>
        <w:t>Šis reglamentas taikomas šiems subjektams:</w:t>
      </w:r>
    </w:p>
    <w:p w14:paraId="60AF80C0" w14:textId="77777777" w:rsidR="003C50EF" w:rsidRPr="005569F4" w:rsidRDefault="0093428A">
      <w:pPr>
        <w:ind w:left="1416" w:hanging="566"/>
        <w:rPr>
          <w:lang w:val="lt-LT"/>
        </w:rPr>
      </w:pPr>
      <w:r w:rsidRPr="005569F4">
        <w:rPr>
          <w:lang w:val="lt-LT"/>
        </w:rPr>
        <w:t>(a)</w:t>
      </w:r>
      <w:r w:rsidRPr="005569F4">
        <w:rPr>
          <w:lang w:val="lt-LT"/>
        </w:rPr>
        <w:tab/>
        <w:t>ekonominės veiklos vykdytojams, kurie praėjusiais kalendoriniais metais Sąjungoje tvarkė daugiau kaip 5 tonas plastiko granulių;</w:t>
      </w:r>
    </w:p>
    <w:p w14:paraId="47EB3911" w14:textId="77777777" w:rsidR="003C50EF" w:rsidRPr="005569F4" w:rsidRDefault="0093428A">
      <w:pPr>
        <w:ind w:left="1416" w:hanging="566"/>
        <w:rPr>
          <w:lang w:val="lt-LT"/>
        </w:rPr>
      </w:pPr>
      <w:r w:rsidRPr="005569F4">
        <w:rPr>
          <w:lang w:val="lt-LT"/>
        </w:rPr>
        <w:t>(b)</w:t>
      </w:r>
      <w:r w:rsidRPr="005569F4">
        <w:rPr>
          <w:lang w:val="lt-LT"/>
        </w:rPr>
        <w:tab/>
        <w:t>ES vežėjams ir ne ES vežėjams, gabenantiems plastiko granules Sąjungoje.</w:t>
      </w:r>
    </w:p>
    <w:p w14:paraId="25F9098F" w14:textId="77777777" w:rsidR="003C50EF" w:rsidRPr="005569F4" w:rsidRDefault="0093428A">
      <w:pPr>
        <w:jc w:val="center"/>
        <w:rPr>
          <w:lang w:val="lt-LT"/>
        </w:rPr>
      </w:pPr>
      <w:r w:rsidRPr="005569F4">
        <w:rPr>
          <w:lang w:val="lt-LT"/>
        </w:rPr>
        <w:t>2 straipsnis</w:t>
      </w:r>
      <w:r w:rsidRPr="005569F4">
        <w:rPr>
          <w:lang w:val="lt-LT"/>
        </w:rPr>
        <w:br/>
        <w:t>Terminų apibrėžtys</w:t>
      </w:r>
    </w:p>
    <w:p w14:paraId="5DF07842" w14:textId="77777777" w:rsidR="003C50EF" w:rsidRPr="005569F4" w:rsidRDefault="0093428A">
      <w:pPr>
        <w:rPr>
          <w:lang w:val="lt-LT"/>
        </w:rPr>
      </w:pPr>
      <w:r w:rsidRPr="005569F4">
        <w:rPr>
          <w:lang w:val="lt-LT"/>
        </w:rPr>
        <w:t>Šiame reglamente vartojamų terminų apibrėžtys:</w:t>
      </w:r>
    </w:p>
    <w:p w14:paraId="6D42567D" w14:textId="77777777" w:rsidR="003C50EF" w:rsidRPr="005569F4" w:rsidRDefault="0093428A">
      <w:pPr>
        <w:ind w:left="850" w:hanging="850"/>
        <w:rPr>
          <w:b/>
          <w:lang w:val="lt-LT"/>
        </w:rPr>
      </w:pPr>
      <w:r w:rsidRPr="005569F4">
        <w:rPr>
          <w:lang w:val="lt-LT"/>
        </w:rPr>
        <w:t>a)</w:t>
      </w:r>
      <w:r w:rsidRPr="005569F4">
        <w:rPr>
          <w:lang w:val="lt-LT"/>
        </w:rPr>
        <w:tab/>
        <w:t xml:space="preserve">plastiko granulė – nedidelė polimerų turinčios formuojamos medžiagos masė, </w:t>
      </w:r>
      <w:r w:rsidRPr="005569F4">
        <w:rPr>
          <w:strike/>
          <w:lang w:val="lt-LT"/>
        </w:rPr>
        <w:t>iš anksto suformuotų santykinai vienodų matmenų toje pačioje partijoje</w:t>
      </w:r>
      <w:r w:rsidR="00F80AF4">
        <w:rPr>
          <w:lang w:val="lt-LT"/>
        </w:rPr>
        <w:t xml:space="preserve"> </w:t>
      </w:r>
      <w:r w:rsidRPr="005569F4">
        <w:rPr>
          <w:b/>
          <w:i/>
          <w:lang w:val="lt-LT"/>
        </w:rPr>
        <w:t>nepriklausomai nuo jos formos ir pavidalo, įskaitant miltelius, rutuliukus, karoliukus ir drožles, į kurią galėjo būti pridėta priedų</w:t>
      </w:r>
      <w:r w:rsidRPr="005569F4">
        <w:rPr>
          <w:lang w:val="lt-LT"/>
        </w:rPr>
        <w:t xml:space="preserve">, naudojama kaip žaliava plastikinių gaminių gamybos </w:t>
      </w:r>
      <w:r w:rsidRPr="005569F4">
        <w:rPr>
          <w:b/>
          <w:i/>
          <w:lang w:val="lt-LT"/>
        </w:rPr>
        <w:t xml:space="preserve">ir plastiko perdirbimo </w:t>
      </w:r>
      <w:r w:rsidRPr="005569F4">
        <w:rPr>
          <w:lang w:val="lt-LT"/>
        </w:rPr>
        <w:t>operacijose;</w:t>
      </w:r>
      <w:r w:rsidR="005569F4">
        <w:rPr>
          <w:b/>
          <w:lang w:val="lt-LT"/>
        </w:rPr>
        <w:t xml:space="preserve"> [21 </w:t>
      </w:r>
      <w:proofErr w:type="spellStart"/>
      <w:r w:rsidR="005569F4">
        <w:rPr>
          <w:b/>
          <w:lang w:val="lt-LT"/>
        </w:rPr>
        <w:t>pakeit</w:t>
      </w:r>
      <w:proofErr w:type="spellEnd"/>
      <w:r w:rsidR="005569F4">
        <w:rPr>
          <w:b/>
          <w:lang w:val="lt-LT"/>
        </w:rPr>
        <w:t>.]</w:t>
      </w:r>
    </w:p>
    <w:p w14:paraId="24FCE370" w14:textId="41995EF8" w:rsidR="003C50EF" w:rsidRPr="005569F4" w:rsidRDefault="007E4281">
      <w:pPr>
        <w:ind w:left="850" w:hanging="850"/>
        <w:rPr>
          <w:b/>
          <w:lang w:val="lt-LT"/>
        </w:rPr>
      </w:pPr>
      <w:r>
        <w:rPr>
          <w:b/>
          <w:i/>
          <w:lang w:val="lt-LT"/>
        </w:rPr>
        <w:br w:type="page"/>
      </w:r>
      <w:proofErr w:type="spellStart"/>
      <w:r w:rsidR="0093428A" w:rsidRPr="005569F4">
        <w:rPr>
          <w:b/>
          <w:i/>
          <w:lang w:val="lt-LT"/>
        </w:rPr>
        <w:lastRenderedPageBreak/>
        <w:t>aa</w:t>
      </w:r>
      <w:proofErr w:type="spellEnd"/>
      <w:r w:rsidR="0093428A" w:rsidRPr="005569F4">
        <w:rPr>
          <w:b/>
          <w:i/>
          <w:lang w:val="lt-LT"/>
        </w:rPr>
        <w:t>)</w:t>
      </w:r>
      <w:r w:rsidR="0093428A" w:rsidRPr="005569F4">
        <w:rPr>
          <w:lang w:val="lt-LT"/>
        </w:rPr>
        <w:tab/>
      </w:r>
      <w:r w:rsidR="0093428A" w:rsidRPr="005569F4">
        <w:rPr>
          <w:b/>
          <w:i/>
          <w:lang w:val="lt-LT"/>
        </w:rPr>
        <w:t>plastiko granulių dulkės – pramoninės plastiko granulių tvarkymo, šlifavimo ar perdirbimo liekanos, kurios nėra naudojamos kaip žaliava plastikinių gaminių gamybos operacijose;</w:t>
      </w:r>
      <w:r w:rsidR="005569F4">
        <w:rPr>
          <w:b/>
          <w:lang w:val="lt-LT"/>
        </w:rPr>
        <w:t xml:space="preserve"> [22 </w:t>
      </w:r>
      <w:proofErr w:type="spellStart"/>
      <w:r w:rsidR="005569F4">
        <w:rPr>
          <w:b/>
          <w:lang w:val="lt-LT"/>
        </w:rPr>
        <w:t>pakeit</w:t>
      </w:r>
      <w:proofErr w:type="spellEnd"/>
      <w:r w:rsidR="005569F4">
        <w:rPr>
          <w:b/>
          <w:lang w:val="lt-LT"/>
        </w:rPr>
        <w:t>.]</w:t>
      </w:r>
    </w:p>
    <w:p w14:paraId="14ADF411" w14:textId="77777777" w:rsidR="003C50EF" w:rsidRPr="005569F4" w:rsidRDefault="0093428A">
      <w:pPr>
        <w:ind w:left="850" w:hanging="850"/>
        <w:rPr>
          <w:b/>
          <w:lang w:val="lt-LT"/>
        </w:rPr>
      </w:pPr>
      <w:r w:rsidRPr="005569F4">
        <w:rPr>
          <w:lang w:val="lt-LT"/>
        </w:rPr>
        <w:t>b)</w:t>
      </w:r>
      <w:r w:rsidRPr="005569F4">
        <w:rPr>
          <w:lang w:val="lt-LT"/>
        </w:rPr>
        <w:tab/>
        <w:t>išbyrėjimas – vienkartinis</w:t>
      </w:r>
      <w:r w:rsidRPr="005569F4">
        <w:rPr>
          <w:b/>
          <w:i/>
          <w:lang w:val="lt-LT"/>
        </w:rPr>
        <w:t xml:space="preserve"> arba ilgalaikis</w:t>
      </w:r>
      <w:r w:rsidRPr="005569F4">
        <w:rPr>
          <w:lang w:val="lt-LT"/>
        </w:rPr>
        <w:t xml:space="preserve"> plastiko granulių išbyrėjimas iš </w:t>
      </w:r>
      <w:r w:rsidRPr="005569F4">
        <w:rPr>
          <w:strike/>
          <w:lang w:val="lt-LT"/>
        </w:rPr>
        <w:t xml:space="preserve">pirminės </w:t>
      </w:r>
      <w:r w:rsidRPr="005569F4">
        <w:rPr>
          <w:lang w:val="lt-LT"/>
        </w:rPr>
        <w:t>talpos;</w:t>
      </w:r>
      <w:r w:rsidR="005569F4">
        <w:rPr>
          <w:b/>
          <w:lang w:val="lt-LT"/>
        </w:rPr>
        <w:t xml:space="preserve"> [23 </w:t>
      </w:r>
      <w:proofErr w:type="spellStart"/>
      <w:r w:rsidR="005569F4">
        <w:rPr>
          <w:b/>
          <w:lang w:val="lt-LT"/>
        </w:rPr>
        <w:t>pakeit</w:t>
      </w:r>
      <w:proofErr w:type="spellEnd"/>
      <w:r w:rsidR="005569F4">
        <w:rPr>
          <w:b/>
          <w:lang w:val="lt-LT"/>
        </w:rPr>
        <w:t>.]</w:t>
      </w:r>
    </w:p>
    <w:p w14:paraId="7078E260" w14:textId="77777777" w:rsidR="003C50EF" w:rsidRPr="005569F4" w:rsidRDefault="0093428A">
      <w:pPr>
        <w:ind w:left="850" w:hanging="850"/>
        <w:rPr>
          <w:b/>
          <w:lang w:val="lt-LT"/>
        </w:rPr>
      </w:pPr>
      <w:r w:rsidRPr="005569F4">
        <w:rPr>
          <w:lang w:val="lt-LT"/>
        </w:rPr>
        <w:t>c)</w:t>
      </w:r>
      <w:r w:rsidRPr="005569F4">
        <w:rPr>
          <w:lang w:val="lt-LT"/>
        </w:rPr>
        <w:tab/>
        <w:t xml:space="preserve">patekimas į aplinką – vienkartinis arba ilgalaikis plastiko granulių patekimas į aplinką </w:t>
      </w:r>
      <w:r w:rsidRPr="005569F4">
        <w:rPr>
          <w:b/>
          <w:i/>
          <w:lang w:val="lt-LT"/>
        </w:rPr>
        <w:t xml:space="preserve">bet kuriuo tiekimo grandinės etapu, be kita ko, </w:t>
      </w:r>
      <w:r w:rsidRPr="005569F4">
        <w:rPr>
          <w:lang w:val="lt-LT"/>
        </w:rPr>
        <w:t xml:space="preserve">iš įrenginio ribų arba </w:t>
      </w:r>
      <w:r w:rsidRPr="005569F4">
        <w:rPr>
          <w:strike/>
          <w:lang w:val="lt-LT"/>
        </w:rPr>
        <w:t>iš</w:t>
      </w:r>
      <w:r w:rsidRPr="005569F4">
        <w:rPr>
          <w:b/>
          <w:i/>
          <w:lang w:val="lt-LT"/>
        </w:rPr>
        <w:t>vežant</w:t>
      </w:r>
      <w:r w:rsidRPr="005569F4">
        <w:rPr>
          <w:lang w:val="lt-LT"/>
        </w:rPr>
        <w:t xml:space="preserve"> plastiko granules</w:t>
      </w:r>
      <w:r w:rsidRPr="005569F4">
        <w:rPr>
          <w:strike/>
          <w:lang w:val="lt-LT"/>
        </w:rPr>
        <w:t xml:space="preserve"> vežančių kelių transporto priemonių, geležinkelio vagonų ar vidaus vandenų laivų</w:t>
      </w:r>
      <w:r w:rsidRPr="005569F4">
        <w:rPr>
          <w:lang w:val="lt-LT"/>
        </w:rPr>
        <w:t>;</w:t>
      </w:r>
      <w:r w:rsidR="005569F4">
        <w:rPr>
          <w:b/>
          <w:lang w:val="lt-LT"/>
        </w:rPr>
        <w:t xml:space="preserve"> [24 </w:t>
      </w:r>
      <w:proofErr w:type="spellStart"/>
      <w:r w:rsidR="005569F4">
        <w:rPr>
          <w:b/>
          <w:lang w:val="lt-LT"/>
        </w:rPr>
        <w:t>pakeit</w:t>
      </w:r>
      <w:proofErr w:type="spellEnd"/>
      <w:r w:rsidR="005569F4">
        <w:rPr>
          <w:b/>
          <w:lang w:val="lt-LT"/>
        </w:rPr>
        <w:t>.]</w:t>
      </w:r>
    </w:p>
    <w:p w14:paraId="68917189" w14:textId="77777777" w:rsidR="003C50EF" w:rsidRPr="005569F4" w:rsidRDefault="0093428A">
      <w:pPr>
        <w:ind w:left="850" w:hanging="850"/>
        <w:rPr>
          <w:b/>
          <w:lang w:val="lt-LT"/>
        </w:rPr>
      </w:pPr>
      <w:r w:rsidRPr="005569F4">
        <w:rPr>
          <w:lang w:val="lt-LT"/>
        </w:rPr>
        <w:t>d)</w:t>
      </w:r>
      <w:r w:rsidRPr="005569F4">
        <w:rPr>
          <w:lang w:val="lt-LT"/>
        </w:rPr>
        <w:tab/>
        <w:t>įrenginys – patalpos, struktūra, aplinka</w:t>
      </w:r>
      <w:r w:rsidRPr="005569F4">
        <w:rPr>
          <w:b/>
          <w:i/>
          <w:lang w:val="lt-LT"/>
        </w:rPr>
        <w:t>, objektas</w:t>
      </w:r>
      <w:r w:rsidRPr="005569F4">
        <w:rPr>
          <w:lang w:val="lt-LT"/>
        </w:rPr>
        <w:t xml:space="preserve"> ar vieta, kurioje vykdoma viena ar daugiau ekonominės veiklos rūšių, susijusių su plastiko granulių tvarkymu;</w:t>
      </w:r>
      <w:r w:rsidR="005569F4">
        <w:rPr>
          <w:b/>
          <w:lang w:val="lt-LT"/>
        </w:rPr>
        <w:t xml:space="preserve"> [25 </w:t>
      </w:r>
      <w:proofErr w:type="spellStart"/>
      <w:r w:rsidR="005569F4">
        <w:rPr>
          <w:b/>
          <w:lang w:val="lt-LT"/>
        </w:rPr>
        <w:t>pakeit</w:t>
      </w:r>
      <w:proofErr w:type="spellEnd"/>
      <w:r w:rsidR="005569F4">
        <w:rPr>
          <w:b/>
          <w:lang w:val="lt-LT"/>
        </w:rPr>
        <w:t>.]</w:t>
      </w:r>
    </w:p>
    <w:p w14:paraId="2EBD8DEE" w14:textId="77777777" w:rsidR="003C50EF" w:rsidRPr="005569F4" w:rsidRDefault="0093428A">
      <w:pPr>
        <w:ind w:left="850" w:hanging="850"/>
        <w:rPr>
          <w:lang w:val="lt-LT"/>
        </w:rPr>
      </w:pPr>
      <w:r w:rsidRPr="005569F4">
        <w:rPr>
          <w:lang w:val="lt-LT"/>
        </w:rPr>
        <w:t>e)</w:t>
      </w:r>
      <w:r w:rsidRPr="005569F4">
        <w:rPr>
          <w:lang w:val="lt-LT"/>
        </w:rPr>
        <w:tab/>
        <w:t>ekonominės veiklos vykdytojas – fizinis ar juridinis asmuo, kuris eksploatuoja arba kontroliuoja įrenginį arba jo dalį arba, jei tai numatyta nacionalinės teisės aktuose, kuriam yra suteikti ekonominiai įgaliojimai spręsti įrenginio techninius klausimus;</w:t>
      </w:r>
    </w:p>
    <w:p w14:paraId="38FAB249" w14:textId="33DD1E8C" w:rsidR="003C50EF" w:rsidRPr="005569F4" w:rsidRDefault="007E4281">
      <w:pPr>
        <w:ind w:left="850" w:hanging="850"/>
        <w:rPr>
          <w:b/>
          <w:lang w:val="lt-LT"/>
        </w:rPr>
      </w:pPr>
      <w:r>
        <w:rPr>
          <w:lang w:val="lt-LT"/>
        </w:rPr>
        <w:br w:type="page"/>
      </w:r>
      <w:r w:rsidR="0093428A" w:rsidRPr="005569F4">
        <w:rPr>
          <w:lang w:val="lt-LT"/>
        </w:rPr>
        <w:lastRenderedPageBreak/>
        <w:t>f)</w:t>
      </w:r>
      <w:r w:rsidR="0093428A" w:rsidRPr="005569F4">
        <w:rPr>
          <w:lang w:val="lt-LT"/>
        </w:rPr>
        <w:tab/>
        <w:t>ES vežėjas – valstybėje narėje įsisteigęs fizinis arba juridinis asmuo, kurio ekonominė veikla apima plastiko granulių vežimą</w:t>
      </w:r>
      <w:r w:rsidR="0093428A" w:rsidRPr="005569F4">
        <w:rPr>
          <w:strike/>
          <w:lang w:val="lt-LT"/>
        </w:rPr>
        <w:t xml:space="preserve"> kelių transporto priemonėmis, geležinkelio vagonais arba vidaus vandenų laivais</w:t>
      </w:r>
      <w:r w:rsidR="0093428A" w:rsidRPr="005569F4">
        <w:rPr>
          <w:lang w:val="lt-LT"/>
        </w:rPr>
        <w:t>;</w:t>
      </w:r>
      <w:r w:rsidR="005569F4">
        <w:rPr>
          <w:b/>
          <w:lang w:val="lt-LT"/>
        </w:rPr>
        <w:t xml:space="preserve"> [26 </w:t>
      </w:r>
      <w:proofErr w:type="spellStart"/>
      <w:r w:rsidR="005569F4">
        <w:rPr>
          <w:b/>
          <w:lang w:val="lt-LT"/>
        </w:rPr>
        <w:t>pakeit</w:t>
      </w:r>
      <w:proofErr w:type="spellEnd"/>
      <w:r w:rsidR="005569F4">
        <w:rPr>
          <w:b/>
          <w:lang w:val="lt-LT"/>
        </w:rPr>
        <w:t>.]</w:t>
      </w:r>
    </w:p>
    <w:p w14:paraId="049677A9" w14:textId="77777777" w:rsidR="003C50EF" w:rsidRPr="005569F4" w:rsidRDefault="0093428A">
      <w:pPr>
        <w:ind w:left="850" w:hanging="850"/>
        <w:rPr>
          <w:b/>
          <w:lang w:val="lt-LT"/>
        </w:rPr>
      </w:pPr>
      <w:r w:rsidRPr="005569F4">
        <w:rPr>
          <w:lang w:val="lt-LT"/>
        </w:rPr>
        <w:t>g)</w:t>
      </w:r>
      <w:r w:rsidRPr="005569F4">
        <w:rPr>
          <w:lang w:val="lt-LT"/>
        </w:rPr>
        <w:tab/>
        <w:t>ne ES vežėjas – trečiojoje šalyje įsisteigęs fizinis arba juridinis asmuo, kurio Sąjungoje vykdoma ekonominė veikla apima plastiko granulių vežimą</w:t>
      </w:r>
      <w:r w:rsidRPr="005569F4">
        <w:rPr>
          <w:strike/>
          <w:lang w:val="lt-LT"/>
        </w:rPr>
        <w:t xml:space="preserve"> kelių transporto priemonėmis, geležinkelio vagonais arba vidaus vandenų laivais</w:t>
      </w:r>
      <w:r w:rsidRPr="005569F4">
        <w:rPr>
          <w:lang w:val="lt-LT"/>
        </w:rPr>
        <w:t>;</w:t>
      </w:r>
      <w:r w:rsidR="005569F4">
        <w:rPr>
          <w:b/>
          <w:lang w:val="lt-LT"/>
        </w:rPr>
        <w:t xml:space="preserve"> [27 </w:t>
      </w:r>
      <w:proofErr w:type="spellStart"/>
      <w:r w:rsidR="005569F4">
        <w:rPr>
          <w:b/>
          <w:lang w:val="lt-LT"/>
        </w:rPr>
        <w:t>pakeit</w:t>
      </w:r>
      <w:proofErr w:type="spellEnd"/>
      <w:r w:rsidR="005569F4">
        <w:rPr>
          <w:b/>
          <w:lang w:val="lt-LT"/>
        </w:rPr>
        <w:t>.]</w:t>
      </w:r>
    </w:p>
    <w:p w14:paraId="1B793968" w14:textId="77777777" w:rsidR="003C50EF" w:rsidRPr="005569F4" w:rsidRDefault="0093428A">
      <w:pPr>
        <w:ind w:left="850" w:hanging="850"/>
        <w:rPr>
          <w:lang w:val="lt-LT"/>
        </w:rPr>
      </w:pPr>
      <w:r w:rsidRPr="005569F4">
        <w:rPr>
          <w:lang w:val="lt-LT"/>
        </w:rPr>
        <w:t>h)</w:t>
      </w:r>
      <w:r w:rsidRPr="005569F4">
        <w:rPr>
          <w:lang w:val="lt-LT"/>
        </w:rPr>
        <w:tab/>
        <w:t>labai maža, mažoji ar vidutinė įmonė – labai maža, mažoji ar vidutinė įmonė, apibrėžta Komisijos rekomendacijos 2003/361/EB</w:t>
      </w:r>
      <w:r w:rsidRPr="005569F4">
        <w:rPr>
          <w:rStyle w:val="FootnoteReference"/>
          <w:lang w:val="lt-LT"/>
        </w:rPr>
        <w:footnoteReference w:id="25"/>
      </w:r>
      <w:r w:rsidRPr="005569F4">
        <w:rPr>
          <w:lang w:val="lt-LT"/>
        </w:rPr>
        <w:t xml:space="preserve"> priede;</w:t>
      </w:r>
    </w:p>
    <w:p w14:paraId="149C084D" w14:textId="77777777" w:rsidR="003C50EF" w:rsidRPr="005569F4" w:rsidRDefault="0093428A">
      <w:pPr>
        <w:ind w:left="850" w:hanging="850"/>
        <w:rPr>
          <w:lang w:val="lt-LT"/>
        </w:rPr>
      </w:pPr>
      <w:r w:rsidRPr="005569F4">
        <w:rPr>
          <w:lang w:val="lt-LT"/>
        </w:rPr>
        <w:t>i)</w:t>
      </w:r>
      <w:r w:rsidRPr="005569F4">
        <w:rPr>
          <w:lang w:val="lt-LT"/>
        </w:rPr>
        <w:tab/>
        <w:t>didelė įmonė – įmonė, kuri nėra labai maža, mažoji ar vidutinė įmonė;</w:t>
      </w:r>
    </w:p>
    <w:p w14:paraId="40F72A52" w14:textId="77777777" w:rsidR="003C50EF" w:rsidRPr="005569F4" w:rsidRDefault="0093428A">
      <w:pPr>
        <w:ind w:left="850" w:hanging="850"/>
        <w:rPr>
          <w:lang w:val="lt-LT"/>
        </w:rPr>
      </w:pPr>
      <w:r w:rsidRPr="005569F4">
        <w:rPr>
          <w:lang w:val="lt-LT"/>
        </w:rPr>
        <w:t>j)</w:t>
      </w:r>
      <w:r w:rsidRPr="005569F4">
        <w:rPr>
          <w:lang w:val="lt-LT"/>
        </w:rPr>
        <w:tab/>
        <w:t xml:space="preserve">kompetentinga institucija – institucija arba įstaiga, valstybės narės paskirta pagal šį reglamentą tenkantiems </w:t>
      </w:r>
      <w:proofErr w:type="spellStart"/>
      <w:r w:rsidRPr="005569F4">
        <w:rPr>
          <w:lang w:val="lt-LT"/>
        </w:rPr>
        <w:t>įpareigojimams</w:t>
      </w:r>
      <w:proofErr w:type="spellEnd"/>
      <w:r w:rsidRPr="005569F4">
        <w:rPr>
          <w:lang w:val="lt-LT"/>
        </w:rPr>
        <w:t xml:space="preserve"> vykdyti;</w:t>
      </w:r>
    </w:p>
    <w:p w14:paraId="651F560B" w14:textId="44E9A98A" w:rsidR="003C50EF" w:rsidRPr="005569F4" w:rsidRDefault="007E4281">
      <w:pPr>
        <w:ind w:left="850" w:hanging="850"/>
        <w:rPr>
          <w:lang w:val="lt-LT"/>
        </w:rPr>
      </w:pPr>
      <w:r>
        <w:rPr>
          <w:lang w:val="lt-LT"/>
        </w:rPr>
        <w:br w:type="page"/>
      </w:r>
      <w:r w:rsidR="0093428A" w:rsidRPr="005569F4">
        <w:rPr>
          <w:lang w:val="lt-LT"/>
        </w:rPr>
        <w:lastRenderedPageBreak/>
        <w:t>k)</w:t>
      </w:r>
      <w:r w:rsidR="0093428A" w:rsidRPr="005569F4">
        <w:rPr>
          <w:lang w:val="lt-LT"/>
        </w:rPr>
        <w:tab/>
      </w:r>
      <w:proofErr w:type="spellStart"/>
      <w:r w:rsidR="0093428A" w:rsidRPr="005569F4">
        <w:rPr>
          <w:lang w:val="lt-LT"/>
        </w:rPr>
        <w:t>sertifikuotojas</w:t>
      </w:r>
      <w:proofErr w:type="spellEnd"/>
      <w:r w:rsidR="0093428A" w:rsidRPr="005569F4">
        <w:rPr>
          <w:lang w:val="lt-LT"/>
        </w:rPr>
        <w:t xml:space="preserve"> – bet kuris iš šių subjektų:</w:t>
      </w:r>
    </w:p>
    <w:p w14:paraId="7E34BE0E" w14:textId="77777777" w:rsidR="003C50EF" w:rsidRPr="005569F4" w:rsidRDefault="0093428A">
      <w:pPr>
        <w:ind w:left="1416" w:hanging="566"/>
        <w:rPr>
          <w:lang w:val="lt-LT"/>
        </w:rPr>
      </w:pPr>
      <w:r w:rsidRPr="005569F4">
        <w:rPr>
          <w:lang w:val="lt-LT"/>
        </w:rPr>
        <w:t>i)</w:t>
      </w:r>
      <w:r w:rsidRPr="005569F4">
        <w:rPr>
          <w:lang w:val="lt-LT"/>
        </w:rPr>
        <w:tab/>
        <w:t>atitikties vertinimo įstaiga, apibrėžta Europos Parlamento ir Tarybos reglamento (EB) Nr. 765/2008</w:t>
      </w:r>
      <w:r w:rsidRPr="005569F4">
        <w:rPr>
          <w:rStyle w:val="FootnoteReference"/>
          <w:lang w:val="lt-LT"/>
        </w:rPr>
        <w:footnoteReference w:id="26"/>
      </w:r>
      <w:r w:rsidRPr="005569F4">
        <w:rPr>
          <w:lang w:val="lt-LT"/>
        </w:rPr>
        <w:t xml:space="preserve"> 2 straipsnio 13 dalyje, arba bet kuri kita tokių įstaigų asociacija ar grupė, akredituota pagal šį reglamentą;</w:t>
      </w:r>
    </w:p>
    <w:p w14:paraId="486C2C07" w14:textId="77777777" w:rsidR="003C50EF" w:rsidRPr="005569F4" w:rsidRDefault="0093428A">
      <w:pPr>
        <w:ind w:left="1416" w:hanging="566"/>
        <w:rPr>
          <w:lang w:val="lt-LT"/>
        </w:rPr>
      </w:pPr>
      <w:r w:rsidRPr="005569F4">
        <w:rPr>
          <w:lang w:val="lt-LT"/>
        </w:rPr>
        <w:t>ii)</w:t>
      </w:r>
      <w:r w:rsidRPr="005569F4">
        <w:rPr>
          <w:lang w:val="lt-LT"/>
        </w:rPr>
        <w:tab/>
        <w:t>aplinkosaugos vertintojas, apibrėžtas Reglamento (EB) Nr. 1221/2009 2 straipsnio 20 dalies b punkte;</w:t>
      </w:r>
    </w:p>
    <w:p w14:paraId="78E1D5A4" w14:textId="77777777" w:rsidR="003C50EF" w:rsidRPr="005569F4" w:rsidRDefault="0093428A">
      <w:pPr>
        <w:ind w:left="850" w:hanging="850"/>
        <w:rPr>
          <w:lang w:val="lt-LT"/>
        </w:rPr>
      </w:pPr>
      <w:r w:rsidRPr="005569F4">
        <w:rPr>
          <w:lang w:val="lt-LT"/>
        </w:rPr>
        <w:t>l)</w:t>
      </w:r>
      <w:r w:rsidRPr="005569F4">
        <w:rPr>
          <w:lang w:val="lt-LT"/>
        </w:rPr>
        <w:tab/>
        <w:t>atitikties vertinimas – procesas, per kurį nustatoma, ar įrenginys atitinka taikytinas šio reglamento ir juo remiantis priimtų deleguotųjų aktų taisykles.</w:t>
      </w:r>
    </w:p>
    <w:p w14:paraId="0ACDF143" w14:textId="77777777" w:rsidR="003C50EF" w:rsidRPr="005569F4" w:rsidRDefault="0093428A">
      <w:pPr>
        <w:jc w:val="center"/>
        <w:rPr>
          <w:lang w:val="lt-LT"/>
        </w:rPr>
      </w:pPr>
      <w:r w:rsidRPr="005569F4">
        <w:rPr>
          <w:lang w:val="lt-LT"/>
        </w:rPr>
        <w:t>3 straipsnis</w:t>
      </w:r>
      <w:r w:rsidRPr="005569F4">
        <w:rPr>
          <w:lang w:val="lt-LT"/>
        </w:rPr>
        <w:br/>
        <w:t xml:space="preserve">Bendri įpareigojimai </w:t>
      </w:r>
    </w:p>
    <w:p w14:paraId="19AD5469" w14:textId="77777777" w:rsidR="003C50EF" w:rsidRPr="005569F4" w:rsidRDefault="0093428A">
      <w:pPr>
        <w:ind w:left="850" w:hanging="850"/>
        <w:rPr>
          <w:b/>
          <w:lang w:val="lt-LT"/>
        </w:rPr>
      </w:pPr>
      <w:r w:rsidRPr="005569F4">
        <w:rPr>
          <w:lang w:val="lt-LT"/>
        </w:rPr>
        <w:t>1.</w:t>
      </w:r>
      <w:r w:rsidRPr="005569F4">
        <w:rPr>
          <w:lang w:val="lt-LT"/>
        </w:rPr>
        <w:tab/>
        <w:t xml:space="preserve">Ekonominės veiklos vykdytojai, ES vežėjai ir ne ES vežėjai užtikrina, kad būtų (iš)vengiama plastiko granulių patekimo į aplinką. Jei </w:t>
      </w:r>
      <w:r w:rsidRPr="005569F4">
        <w:rPr>
          <w:b/>
          <w:i/>
          <w:lang w:val="lt-LT"/>
        </w:rPr>
        <w:t xml:space="preserve">jos išbyra ir </w:t>
      </w:r>
      <w:r w:rsidRPr="005569F4">
        <w:rPr>
          <w:lang w:val="lt-LT"/>
        </w:rPr>
        <w:t xml:space="preserve">jų patenka į aplinką, ekonominės veiklos vykdytojai, ES vežėjai ir ne ES vežėjai nedelsdami imasi veiksmų išbyrėjusioms </w:t>
      </w:r>
      <w:r w:rsidRPr="005569F4">
        <w:rPr>
          <w:b/>
          <w:i/>
          <w:lang w:val="lt-LT"/>
        </w:rPr>
        <w:t xml:space="preserve">ir į aplinką patekusioms </w:t>
      </w:r>
      <w:r w:rsidRPr="005569F4">
        <w:rPr>
          <w:lang w:val="lt-LT"/>
        </w:rPr>
        <w:t xml:space="preserve">granulėms </w:t>
      </w:r>
      <w:r w:rsidRPr="005569F4">
        <w:rPr>
          <w:b/>
          <w:i/>
          <w:lang w:val="lt-LT"/>
        </w:rPr>
        <w:t xml:space="preserve">sulaikyti ir </w:t>
      </w:r>
      <w:r w:rsidRPr="005569F4">
        <w:rPr>
          <w:lang w:val="lt-LT"/>
        </w:rPr>
        <w:t>surinkti.</w:t>
      </w:r>
      <w:r w:rsidR="005569F4">
        <w:rPr>
          <w:b/>
          <w:lang w:val="lt-LT"/>
        </w:rPr>
        <w:t xml:space="preserve"> [28 </w:t>
      </w:r>
      <w:proofErr w:type="spellStart"/>
      <w:r w:rsidR="005569F4">
        <w:rPr>
          <w:b/>
          <w:lang w:val="lt-LT"/>
        </w:rPr>
        <w:t>pakeit</w:t>
      </w:r>
      <w:proofErr w:type="spellEnd"/>
      <w:r w:rsidR="005569F4">
        <w:rPr>
          <w:b/>
          <w:lang w:val="lt-LT"/>
        </w:rPr>
        <w:t>.]</w:t>
      </w:r>
    </w:p>
    <w:p w14:paraId="298BF50C" w14:textId="5319F450" w:rsidR="003C50EF" w:rsidRPr="005569F4" w:rsidRDefault="007E4281">
      <w:pPr>
        <w:ind w:left="850" w:hanging="850"/>
        <w:rPr>
          <w:lang w:val="lt-LT"/>
        </w:rPr>
      </w:pPr>
      <w:r>
        <w:rPr>
          <w:lang w:val="lt-LT"/>
        </w:rPr>
        <w:br w:type="page"/>
      </w:r>
      <w:r w:rsidR="0093428A" w:rsidRPr="005569F4">
        <w:rPr>
          <w:lang w:val="lt-LT"/>
        </w:rPr>
        <w:lastRenderedPageBreak/>
        <w:t>2.</w:t>
      </w:r>
      <w:r w:rsidR="0093428A" w:rsidRPr="005569F4">
        <w:rPr>
          <w:lang w:val="lt-LT"/>
        </w:rPr>
        <w:tab/>
        <w:t>Ekonominės veiklos vykdytojai ir ES vežėjai kompetentingos institucijos nustatytu būdu jai praneša atitinkamai apie kiekvieną jų eksploatuojamą įrenginį ir apie plastiko granulių gabenimą.</w:t>
      </w:r>
    </w:p>
    <w:p w14:paraId="794489F9" w14:textId="77777777" w:rsidR="003C50EF" w:rsidRPr="005569F4" w:rsidRDefault="0093428A">
      <w:pPr>
        <w:ind w:left="850" w:hanging="850"/>
        <w:rPr>
          <w:b/>
          <w:lang w:val="lt-LT"/>
        </w:rPr>
      </w:pPr>
      <w:r w:rsidRPr="005569F4">
        <w:rPr>
          <w:lang w:val="lt-LT"/>
        </w:rPr>
        <w:t>3.</w:t>
      </w:r>
      <w:r w:rsidRPr="005569F4">
        <w:rPr>
          <w:lang w:val="lt-LT"/>
        </w:rPr>
        <w:tab/>
        <w:t>Ekonominės veiklos vykdytojai ir ES vežėjai valstybės narės, kurioje jie yra įsisteigę, kompetentingoms institucijoms praneša apie visus reikšmingus jų įrenginių ir veiklos, susijusios su plastiko granulių tvarkymu</w:t>
      </w:r>
      <w:r w:rsidRPr="005569F4">
        <w:rPr>
          <w:b/>
          <w:i/>
          <w:lang w:val="lt-LT"/>
        </w:rPr>
        <w:t xml:space="preserve"> ir vežimu</w:t>
      </w:r>
      <w:r w:rsidRPr="005569F4">
        <w:rPr>
          <w:lang w:val="lt-LT"/>
        </w:rPr>
        <w:t>, pokyčius, įskaitant esamo įrenginio uždarymą</w:t>
      </w:r>
      <w:r w:rsidRPr="005569F4">
        <w:rPr>
          <w:b/>
          <w:i/>
          <w:lang w:val="lt-LT"/>
        </w:rPr>
        <w:t>, jei taikytina</w:t>
      </w:r>
      <w:r w:rsidRPr="005569F4">
        <w:rPr>
          <w:lang w:val="lt-LT"/>
        </w:rPr>
        <w:t>.</w:t>
      </w:r>
      <w:r w:rsidR="005569F4">
        <w:rPr>
          <w:b/>
          <w:lang w:val="lt-LT"/>
        </w:rPr>
        <w:t xml:space="preserve"> [29 </w:t>
      </w:r>
      <w:proofErr w:type="spellStart"/>
      <w:r w:rsidR="005569F4">
        <w:rPr>
          <w:b/>
          <w:lang w:val="lt-LT"/>
        </w:rPr>
        <w:t>pakeit</w:t>
      </w:r>
      <w:proofErr w:type="spellEnd"/>
      <w:r w:rsidR="005569F4">
        <w:rPr>
          <w:b/>
          <w:lang w:val="lt-LT"/>
        </w:rPr>
        <w:t>.]</w:t>
      </w:r>
    </w:p>
    <w:p w14:paraId="556E13A3" w14:textId="77777777" w:rsidR="003C50EF" w:rsidRPr="005569F4" w:rsidRDefault="0093428A">
      <w:pPr>
        <w:ind w:left="850" w:hanging="850"/>
        <w:rPr>
          <w:b/>
          <w:lang w:val="lt-LT"/>
        </w:rPr>
      </w:pPr>
      <w:r w:rsidRPr="005569F4">
        <w:rPr>
          <w:b/>
          <w:i/>
          <w:lang w:val="lt-LT"/>
        </w:rPr>
        <w:t>3a.</w:t>
      </w:r>
      <w:r w:rsidRPr="005569F4">
        <w:rPr>
          <w:lang w:val="lt-LT"/>
        </w:rPr>
        <w:tab/>
      </w:r>
      <w:r w:rsidRPr="005569F4">
        <w:rPr>
          <w:b/>
          <w:i/>
          <w:lang w:val="lt-LT"/>
        </w:rPr>
        <w:t>Nedarant poveikio Europos Parlamento ir Tarybos reglamentui (EB) Nr. 1272/2008</w:t>
      </w:r>
      <w:r w:rsidRPr="005569F4">
        <w:rPr>
          <w:rStyle w:val="FootnoteReference"/>
          <w:lang w:val="lt-LT"/>
        </w:rPr>
        <w:footnoteReference w:id="27"/>
      </w:r>
      <w:r w:rsidRPr="005569F4">
        <w:rPr>
          <w:b/>
          <w:i/>
          <w:lang w:val="lt-LT"/>
        </w:rPr>
        <w:t xml:space="preserve">, pagal šį reglamentą ekonominės veiklos vykdytojai visas plastiko granulių sandėliavimo ir vežimo talpyklas ženklina pagal šio reglamento </w:t>
      </w:r>
      <w:proofErr w:type="spellStart"/>
      <w:r w:rsidRPr="005569F4">
        <w:rPr>
          <w:b/>
          <w:i/>
          <w:lang w:val="lt-LT"/>
        </w:rPr>
        <w:t>IVb</w:t>
      </w:r>
      <w:proofErr w:type="spellEnd"/>
      <w:r w:rsidRPr="005569F4">
        <w:rPr>
          <w:b/>
          <w:i/>
          <w:lang w:val="lt-LT"/>
        </w:rPr>
        <w:t xml:space="preserve"> priedą.</w:t>
      </w:r>
      <w:r w:rsidR="005569F4">
        <w:rPr>
          <w:b/>
          <w:lang w:val="lt-LT"/>
        </w:rPr>
        <w:t xml:space="preserve"> [30 </w:t>
      </w:r>
      <w:proofErr w:type="spellStart"/>
      <w:r w:rsidR="005569F4">
        <w:rPr>
          <w:b/>
          <w:lang w:val="lt-LT"/>
        </w:rPr>
        <w:t>pakeit</w:t>
      </w:r>
      <w:proofErr w:type="spellEnd"/>
      <w:r w:rsidR="005569F4">
        <w:rPr>
          <w:b/>
          <w:lang w:val="lt-LT"/>
        </w:rPr>
        <w:t>.]</w:t>
      </w:r>
    </w:p>
    <w:p w14:paraId="7AF4298E" w14:textId="77777777" w:rsidR="003C50EF" w:rsidRPr="005569F4" w:rsidRDefault="0093428A">
      <w:pPr>
        <w:ind w:left="850" w:hanging="850"/>
        <w:rPr>
          <w:b/>
          <w:lang w:val="lt-LT"/>
        </w:rPr>
      </w:pPr>
      <w:r w:rsidRPr="005569F4">
        <w:rPr>
          <w:lang w:val="lt-LT"/>
        </w:rPr>
        <w:t>4.</w:t>
      </w:r>
      <w:r w:rsidRPr="005569F4">
        <w:rPr>
          <w:lang w:val="lt-LT"/>
        </w:rPr>
        <w:tab/>
        <w:t xml:space="preserve">Kompetentingos institucijos sukuria ir tvarko </w:t>
      </w:r>
      <w:r w:rsidRPr="005569F4">
        <w:rPr>
          <w:strike/>
          <w:lang w:val="lt-LT"/>
        </w:rPr>
        <w:t xml:space="preserve">viešą </w:t>
      </w:r>
      <w:r w:rsidRPr="005569F4">
        <w:rPr>
          <w:lang w:val="lt-LT"/>
        </w:rPr>
        <w:t xml:space="preserve">registrą, kuriame kaupiama pagal </w:t>
      </w:r>
      <w:r w:rsidRPr="005569F4">
        <w:rPr>
          <w:strike/>
          <w:lang w:val="lt-LT"/>
        </w:rPr>
        <w:t>3 ir 4</w:t>
      </w:r>
      <w:r w:rsidRPr="005569F4">
        <w:rPr>
          <w:b/>
          <w:i/>
          <w:lang w:val="lt-LT"/>
        </w:rPr>
        <w:t>2 ir 3</w:t>
      </w:r>
      <w:r w:rsidRPr="005569F4">
        <w:rPr>
          <w:lang w:val="lt-LT"/>
        </w:rPr>
        <w:t xml:space="preserve"> dalis gauta informacija.</w:t>
      </w:r>
      <w:r w:rsidRPr="005569F4">
        <w:rPr>
          <w:b/>
          <w:i/>
          <w:lang w:val="lt-LT"/>
        </w:rPr>
        <w:t xml:space="preserve"> Tas registras turi būti viešas ir lengvai prieinamas.</w:t>
      </w:r>
      <w:r w:rsidR="005569F4">
        <w:rPr>
          <w:b/>
          <w:lang w:val="lt-LT"/>
        </w:rPr>
        <w:t xml:space="preserve"> [31 </w:t>
      </w:r>
      <w:proofErr w:type="spellStart"/>
      <w:r w:rsidR="005569F4">
        <w:rPr>
          <w:b/>
          <w:lang w:val="lt-LT"/>
        </w:rPr>
        <w:t>pakeit</w:t>
      </w:r>
      <w:proofErr w:type="spellEnd"/>
      <w:r w:rsidR="005569F4">
        <w:rPr>
          <w:b/>
          <w:lang w:val="lt-LT"/>
        </w:rPr>
        <w:t>.]</w:t>
      </w:r>
    </w:p>
    <w:p w14:paraId="03EB2885" w14:textId="25BE9175" w:rsidR="003C50EF" w:rsidRPr="005569F4" w:rsidRDefault="007E4281">
      <w:pPr>
        <w:jc w:val="center"/>
        <w:rPr>
          <w:lang w:val="lt-LT"/>
        </w:rPr>
      </w:pPr>
      <w:r>
        <w:rPr>
          <w:lang w:val="lt-LT"/>
        </w:rPr>
        <w:br w:type="page"/>
      </w:r>
      <w:r w:rsidR="0093428A" w:rsidRPr="005569F4">
        <w:rPr>
          <w:lang w:val="lt-LT"/>
        </w:rPr>
        <w:lastRenderedPageBreak/>
        <w:t>4 straipsnis</w:t>
      </w:r>
      <w:r w:rsidR="0093428A" w:rsidRPr="005569F4">
        <w:rPr>
          <w:lang w:val="lt-LT"/>
        </w:rPr>
        <w:br/>
        <w:t>Plastiko granulių tvarkymo įpareigojimai</w:t>
      </w:r>
    </w:p>
    <w:p w14:paraId="6F7E3A93" w14:textId="77777777" w:rsidR="003C50EF" w:rsidRPr="005569F4" w:rsidRDefault="0093428A">
      <w:pPr>
        <w:ind w:left="850" w:hanging="850"/>
        <w:rPr>
          <w:lang w:val="lt-LT"/>
        </w:rPr>
      </w:pPr>
      <w:r w:rsidRPr="005569F4">
        <w:rPr>
          <w:lang w:val="lt-LT"/>
        </w:rPr>
        <w:t>1.</w:t>
      </w:r>
      <w:r w:rsidRPr="005569F4">
        <w:rPr>
          <w:lang w:val="lt-LT"/>
        </w:rPr>
        <w:tab/>
        <w:t>Ekonominės veiklos vykdytojai imasi šių veiksmų:</w:t>
      </w:r>
    </w:p>
    <w:p w14:paraId="589A0573" w14:textId="77777777" w:rsidR="003C50EF" w:rsidRPr="005569F4" w:rsidRDefault="0093428A">
      <w:pPr>
        <w:ind w:left="1416" w:hanging="566"/>
        <w:rPr>
          <w:lang w:val="lt-LT"/>
        </w:rPr>
      </w:pPr>
      <w:r w:rsidRPr="005569F4">
        <w:rPr>
          <w:lang w:val="lt-LT"/>
        </w:rPr>
        <w:t>a)</w:t>
      </w:r>
      <w:r w:rsidRPr="005569F4">
        <w:rPr>
          <w:lang w:val="lt-LT"/>
        </w:rPr>
        <w:tab/>
        <w:t>atsižvelgdami į įrenginio pobūdį ir dydį, taip pat į operacijų mastą, pagal I priedą parengia kiekvieno įrenginio rizikos vertinimo planą;</w:t>
      </w:r>
    </w:p>
    <w:p w14:paraId="27CFE3EC" w14:textId="77777777" w:rsidR="003C50EF" w:rsidRPr="005569F4" w:rsidRDefault="0093428A">
      <w:pPr>
        <w:ind w:left="1416" w:hanging="566"/>
        <w:rPr>
          <w:lang w:val="lt-LT"/>
        </w:rPr>
      </w:pPr>
      <w:r w:rsidRPr="005569F4">
        <w:rPr>
          <w:lang w:val="lt-LT"/>
        </w:rPr>
        <w:t>b)</w:t>
      </w:r>
      <w:r w:rsidRPr="005569F4">
        <w:rPr>
          <w:lang w:val="lt-LT"/>
        </w:rPr>
        <w:tab/>
        <w:t>įdiegia įrangą ir įgyvendina procedūras, aprašytas a punkte nurodytame rizikos vertinimo plane;</w:t>
      </w:r>
    </w:p>
    <w:p w14:paraId="6D6791B9" w14:textId="77777777" w:rsidR="003C50EF" w:rsidRPr="005569F4" w:rsidRDefault="0093428A">
      <w:pPr>
        <w:ind w:left="1416" w:hanging="566"/>
        <w:rPr>
          <w:lang w:val="lt-LT"/>
        </w:rPr>
      </w:pPr>
      <w:r w:rsidRPr="005569F4">
        <w:rPr>
          <w:lang w:val="lt-LT"/>
        </w:rPr>
        <w:t>c)</w:t>
      </w:r>
      <w:r w:rsidRPr="005569F4">
        <w:rPr>
          <w:lang w:val="lt-LT"/>
        </w:rPr>
        <w:tab/>
        <w:t xml:space="preserve">a punkte nurodytą rizikos vertinimo planą pateikia valstybės narės, kurioje yra įrenginys, kompetentingai institucijai kartu su atitikties </w:t>
      </w:r>
      <w:proofErr w:type="spellStart"/>
      <w:r w:rsidRPr="005569F4">
        <w:rPr>
          <w:lang w:val="lt-LT"/>
        </w:rPr>
        <w:t>savideklaracija</w:t>
      </w:r>
      <w:proofErr w:type="spellEnd"/>
      <w:r w:rsidRPr="005569F4">
        <w:rPr>
          <w:lang w:val="lt-LT"/>
        </w:rPr>
        <w:t>, parengta pagal II priede pateiktą pavyzdį.</w:t>
      </w:r>
    </w:p>
    <w:p w14:paraId="394E60DE" w14:textId="77777777" w:rsidR="003C50EF" w:rsidRPr="005569F4" w:rsidRDefault="0093428A">
      <w:pPr>
        <w:ind w:left="850"/>
        <w:rPr>
          <w:lang w:val="lt-LT"/>
        </w:rPr>
      </w:pPr>
      <w:r w:rsidRPr="005569F4">
        <w:rPr>
          <w:lang w:val="lt-LT"/>
        </w:rPr>
        <w:t>Ekonominės veiklos vykdytojai rizikos vertinimo planą nuolat atnaujina, visų pirma atsižvelgdami į trūkumus, nustatytus per plastiko granulių tvarkymo patirtį, ir šį planą pateikia kompetentingoms institucijoms joms paprašius.</w:t>
      </w:r>
    </w:p>
    <w:p w14:paraId="0EE6E577" w14:textId="1ADEFAAA" w:rsidR="003C50EF" w:rsidRPr="00914B37" w:rsidRDefault="007E4281">
      <w:pPr>
        <w:ind w:left="850" w:hanging="850"/>
        <w:rPr>
          <w:b/>
          <w:lang w:val="lt-LT"/>
        </w:rPr>
      </w:pPr>
      <w:r>
        <w:rPr>
          <w:lang w:val="lt-LT"/>
        </w:rPr>
        <w:br w:type="page"/>
      </w:r>
      <w:r w:rsidR="0093428A" w:rsidRPr="005569F4">
        <w:rPr>
          <w:lang w:val="lt-LT"/>
        </w:rPr>
        <w:lastRenderedPageBreak/>
        <w:t>2.</w:t>
      </w:r>
      <w:r w:rsidR="0093428A" w:rsidRPr="005569F4">
        <w:rPr>
          <w:lang w:val="lt-LT"/>
        </w:rPr>
        <w:tab/>
        <w:t>Ekonominės veiklos vykdytojai, kurie yra</w:t>
      </w:r>
      <w:r w:rsidR="0093428A" w:rsidRPr="005569F4">
        <w:rPr>
          <w:b/>
          <w:i/>
          <w:lang w:val="lt-LT"/>
        </w:rPr>
        <w:t xml:space="preserve"> mažosios,</w:t>
      </w:r>
      <w:r w:rsidR="0093428A" w:rsidRPr="005569F4">
        <w:rPr>
          <w:lang w:val="lt-LT"/>
        </w:rPr>
        <w:t xml:space="preserve"> vidutinės arba didelės įmonės ir kurie eksploatuoja įrenginius, kuriuose praėjusiais kalendoriniais metais buvo tvarkoma mažiau kaip 1 000 tonų plastiko granulių, arba ekonominės veiklos vykdytojai, kurie yra labai mažos </w:t>
      </w:r>
      <w:r w:rsidR="0093428A" w:rsidRPr="005569F4">
        <w:rPr>
          <w:strike/>
          <w:lang w:val="lt-LT"/>
        </w:rPr>
        <w:t xml:space="preserve">arba mažosios </w:t>
      </w:r>
      <w:r w:rsidR="0093428A" w:rsidRPr="005569F4">
        <w:rPr>
          <w:lang w:val="lt-LT"/>
        </w:rPr>
        <w:t xml:space="preserve">įmonės, atnaujintą kiekvieno įrenginio rizikos vertinimo planą ir atnaujintą atitikties </w:t>
      </w:r>
      <w:proofErr w:type="spellStart"/>
      <w:r w:rsidR="0093428A" w:rsidRPr="005569F4">
        <w:rPr>
          <w:lang w:val="lt-LT"/>
        </w:rPr>
        <w:t>savideklaraciją</w:t>
      </w:r>
      <w:proofErr w:type="spellEnd"/>
      <w:r w:rsidR="0093428A" w:rsidRPr="005569F4">
        <w:rPr>
          <w:lang w:val="lt-LT"/>
        </w:rPr>
        <w:t xml:space="preserve"> kompetentingai institucijai pateikia kas </w:t>
      </w:r>
      <w:r w:rsidR="0093428A" w:rsidRPr="005569F4">
        <w:rPr>
          <w:strike/>
          <w:lang w:val="lt-LT"/>
        </w:rPr>
        <w:t>penkerius</w:t>
      </w:r>
      <w:r w:rsidR="00F80AF4">
        <w:rPr>
          <w:lang w:val="lt-LT"/>
        </w:rPr>
        <w:t xml:space="preserve"> </w:t>
      </w:r>
      <w:r w:rsidR="0093428A" w:rsidRPr="005569F4">
        <w:rPr>
          <w:b/>
          <w:i/>
          <w:lang w:val="lt-LT"/>
        </w:rPr>
        <w:t>trejus</w:t>
      </w:r>
      <w:r w:rsidR="0093428A" w:rsidRPr="005569F4">
        <w:rPr>
          <w:lang w:val="lt-LT"/>
        </w:rPr>
        <w:t xml:space="preserve"> metus nuo ankstesnio pateikimo.</w:t>
      </w:r>
      <w:r w:rsidR="00914B37">
        <w:rPr>
          <w:b/>
          <w:lang w:val="lt-LT"/>
        </w:rPr>
        <w:t xml:space="preserve"> [32 </w:t>
      </w:r>
      <w:proofErr w:type="spellStart"/>
      <w:r w:rsidR="00914B37">
        <w:rPr>
          <w:b/>
          <w:lang w:val="lt-LT"/>
        </w:rPr>
        <w:t>pakeit</w:t>
      </w:r>
      <w:proofErr w:type="spellEnd"/>
      <w:r w:rsidR="00914B37">
        <w:rPr>
          <w:b/>
          <w:lang w:val="lt-LT"/>
        </w:rPr>
        <w:t>.]</w:t>
      </w:r>
    </w:p>
    <w:p w14:paraId="4AFDBE47" w14:textId="77777777" w:rsidR="003C50EF" w:rsidRPr="00914B37" w:rsidRDefault="0093428A">
      <w:pPr>
        <w:ind w:left="850" w:hanging="850"/>
        <w:rPr>
          <w:b/>
          <w:lang w:val="lt-LT"/>
        </w:rPr>
      </w:pPr>
      <w:r w:rsidRPr="005569F4">
        <w:rPr>
          <w:b/>
          <w:i/>
          <w:lang w:val="lt-LT"/>
        </w:rPr>
        <w:t>2a.</w:t>
      </w:r>
      <w:r w:rsidRPr="005569F4">
        <w:rPr>
          <w:lang w:val="lt-LT"/>
        </w:rPr>
        <w:tab/>
      </w:r>
      <w:r w:rsidRPr="005569F4">
        <w:rPr>
          <w:b/>
          <w:i/>
          <w:lang w:val="lt-LT"/>
        </w:rPr>
        <w:t>Ekonominės veiklos vykdytojai, kurie yra mažosios įmonės, ir kurie eksploatuoja įrenginius, kuriuose praėjusiais kalendoriniais metais buvo tvarkoma daugiau kaip 1 000 tonų plastiko granulių, laikosi šio straipsnio 2 dalyje nustatytų įpareigojimų, išskyrus atvejus, kai jie turi galiojantį sertifikatą, išduotą pagal 5 straipsnio 2a dalį.</w:t>
      </w:r>
      <w:r w:rsidR="00914B37">
        <w:rPr>
          <w:b/>
          <w:lang w:val="lt-LT"/>
        </w:rPr>
        <w:t xml:space="preserve"> [33 </w:t>
      </w:r>
      <w:proofErr w:type="spellStart"/>
      <w:r w:rsidR="00914B37">
        <w:rPr>
          <w:b/>
          <w:lang w:val="lt-LT"/>
        </w:rPr>
        <w:t>pakeit</w:t>
      </w:r>
      <w:proofErr w:type="spellEnd"/>
      <w:r w:rsidR="00914B37">
        <w:rPr>
          <w:b/>
          <w:lang w:val="lt-LT"/>
        </w:rPr>
        <w:t>.]</w:t>
      </w:r>
    </w:p>
    <w:p w14:paraId="03797E8A" w14:textId="77777777" w:rsidR="003C50EF" w:rsidRPr="005569F4" w:rsidRDefault="0093428A">
      <w:pPr>
        <w:ind w:left="850" w:hanging="850"/>
        <w:rPr>
          <w:lang w:val="lt-LT"/>
        </w:rPr>
      </w:pPr>
      <w:r w:rsidRPr="005569F4">
        <w:rPr>
          <w:lang w:val="lt-LT"/>
        </w:rPr>
        <w:t>3.</w:t>
      </w:r>
      <w:r w:rsidRPr="005569F4">
        <w:rPr>
          <w:lang w:val="lt-LT"/>
        </w:rPr>
        <w:tab/>
        <w:t>Kompetentingos institucijos gali pareikalauti, kad ekonominės veiklos vykdytojai imtųsi šių veiksmų:</w:t>
      </w:r>
    </w:p>
    <w:p w14:paraId="66F83851" w14:textId="77777777" w:rsidR="003C50EF" w:rsidRPr="00914B37" w:rsidRDefault="0093428A">
      <w:pPr>
        <w:ind w:left="1416" w:hanging="566"/>
        <w:rPr>
          <w:b/>
          <w:lang w:val="lt-LT"/>
        </w:rPr>
      </w:pPr>
      <w:r w:rsidRPr="005569F4">
        <w:rPr>
          <w:lang w:val="lt-LT"/>
        </w:rPr>
        <w:t>a)</w:t>
      </w:r>
      <w:r w:rsidRPr="005569F4">
        <w:rPr>
          <w:lang w:val="lt-LT"/>
        </w:rPr>
        <w:tab/>
        <w:t xml:space="preserve">pakeistų rizikos vertinimo planus, apie kuriuos pranešta pagal 1 ir 2 dalis, taip, kad būtų užtikrinta veiksminga plastiko granulių patekimo į aplinką prevencija </w:t>
      </w:r>
      <w:r w:rsidRPr="005569F4">
        <w:rPr>
          <w:strike/>
          <w:lang w:val="lt-LT"/>
        </w:rPr>
        <w:t>arba</w:t>
      </w:r>
      <w:r w:rsidR="00F80AF4">
        <w:rPr>
          <w:lang w:val="lt-LT"/>
        </w:rPr>
        <w:t xml:space="preserve"> </w:t>
      </w:r>
      <w:r w:rsidRPr="005569F4">
        <w:rPr>
          <w:b/>
          <w:i/>
          <w:lang w:val="lt-LT"/>
        </w:rPr>
        <w:t>ir</w:t>
      </w:r>
      <w:r w:rsidRPr="005569F4">
        <w:rPr>
          <w:lang w:val="lt-LT"/>
        </w:rPr>
        <w:t>, jei reikia, kad jos būtų sulaikytos, o išbyrėjęs kiekis būtų surinktas, ir kad būtų laikomasi I priedo reikalavimų;</w:t>
      </w:r>
      <w:r w:rsidR="00914B37">
        <w:rPr>
          <w:b/>
          <w:lang w:val="lt-LT"/>
        </w:rPr>
        <w:t xml:space="preserve"> [34 </w:t>
      </w:r>
      <w:proofErr w:type="spellStart"/>
      <w:r w:rsidR="00914B37">
        <w:rPr>
          <w:b/>
          <w:lang w:val="lt-LT"/>
        </w:rPr>
        <w:t>pakeit</w:t>
      </w:r>
      <w:proofErr w:type="spellEnd"/>
      <w:r w:rsidR="00914B37">
        <w:rPr>
          <w:b/>
          <w:lang w:val="lt-LT"/>
        </w:rPr>
        <w:t>.]</w:t>
      </w:r>
    </w:p>
    <w:p w14:paraId="5B956081" w14:textId="77777777" w:rsidR="003C50EF" w:rsidRPr="005569F4" w:rsidRDefault="0093428A">
      <w:pPr>
        <w:ind w:left="1416" w:hanging="566"/>
        <w:rPr>
          <w:lang w:val="lt-LT"/>
        </w:rPr>
      </w:pPr>
      <w:r w:rsidRPr="005569F4">
        <w:rPr>
          <w:lang w:val="lt-LT"/>
        </w:rPr>
        <w:t>b)</w:t>
      </w:r>
      <w:r w:rsidRPr="005569F4">
        <w:rPr>
          <w:lang w:val="lt-LT"/>
        </w:rPr>
        <w:tab/>
        <w:t>laiku įgyvendintų atitinkamus I priede išvardytus veiksmus.</w:t>
      </w:r>
    </w:p>
    <w:p w14:paraId="0CA40FFB" w14:textId="77431855" w:rsidR="003C50EF" w:rsidRPr="00914B37" w:rsidRDefault="007E4281">
      <w:pPr>
        <w:ind w:left="850" w:hanging="850"/>
        <w:rPr>
          <w:b/>
          <w:lang w:val="lt-LT"/>
        </w:rPr>
      </w:pPr>
      <w:r>
        <w:rPr>
          <w:lang w:val="lt-LT"/>
        </w:rPr>
        <w:br w:type="page"/>
      </w:r>
      <w:r w:rsidR="0093428A" w:rsidRPr="005569F4">
        <w:rPr>
          <w:lang w:val="lt-LT"/>
        </w:rPr>
        <w:lastRenderedPageBreak/>
        <w:t>4.</w:t>
      </w:r>
      <w:r w:rsidR="0093428A" w:rsidRPr="005569F4">
        <w:rPr>
          <w:lang w:val="lt-LT"/>
        </w:rPr>
        <w:tab/>
        <w:t>Kompetentingos institucijos sukuria, tvarko ir atnaujina registrą, kuriame laikomi rizikos vertinimo planai</w:t>
      </w:r>
      <w:r w:rsidR="0093428A" w:rsidRPr="005569F4">
        <w:rPr>
          <w:strike/>
          <w:lang w:val="lt-LT"/>
        </w:rPr>
        <w:t xml:space="preserve"> ir</w:t>
      </w:r>
      <w:r w:rsidR="0093428A" w:rsidRPr="005569F4">
        <w:rPr>
          <w:b/>
          <w:i/>
          <w:lang w:val="lt-LT"/>
        </w:rPr>
        <w:t>,</w:t>
      </w:r>
      <w:r w:rsidR="0093428A" w:rsidRPr="005569F4">
        <w:rPr>
          <w:lang w:val="lt-LT"/>
        </w:rPr>
        <w:t xml:space="preserve"> atitikties </w:t>
      </w:r>
      <w:proofErr w:type="spellStart"/>
      <w:r w:rsidR="0093428A" w:rsidRPr="005569F4">
        <w:rPr>
          <w:lang w:val="lt-LT"/>
        </w:rPr>
        <w:t>savideklaracijos</w:t>
      </w:r>
      <w:proofErr w:type="spellEnd"/>
      <w:r w:rsidR="0093428A" w:rsidRPr="005569F4">
        <w:rPr>
          <w:lang w:val="lt-LT"/>
        </w:rPr>
        <w:t xml:space="preserve">, </w:t>
      </w:r>
      <w:r w:rsidR="0093428A" w:rsidRPr="005569F4">
        <w:rPr>
          <w:b/>
          <w:i/>
          <w:lang w:val="lt-LT"/>
        </w:rPr>
        <w:t xml:space="preserve">ir pranešimai apie granulių patekimą į aplinką, </w:t>
      </w:r>
      <w:r w:rsidR="0093428A" w:rsidRPr="005569F4">
        <w:rPr>
          <w:lang w:val="lt-LT"/>
        </w:rPr>
        <w:t xml:space="preserve">pateikti pagal </w:t>
      </w:r>
      <w:r w:rsidR="0093428A" w:rsidRPr="005569F4">
        <w:rPr>
          <w:strike/>
          <w:lang w:val="lt-LT"/>
        </w:rPr>
        <w:t>šio straipsnio 1 ir 2 dalis</w:t>
      </w:r>
      <w:r w:rsidR="00F80AF4">
        <w:rPr>
          <w:lang w:val="lt-LT"/>
        </w:rPr>
        <w:t xml:space="preserve"> </w:t>
      </w:r>
      <w:proofErr w:type="spellStart"/>
      <w:r w:rsidR="0093428A" w:rsidRPr="005569F4">
        <w:rPr>
          <w:b/>
          <w:i/>
          <w:lang w:val="lt-LT"/>
        </w:rPr>
        <w:t>IVa</w:t>
      </w:r>
      <w:proofErr w:type="spellEnd"/>
      <w:r w:rsidR="0093428A" w:rsidRPr="005569F4">
        <w:rPr>
          <w:b/>
          <w:i/>
          <w:lang w:val="lt-LT"/>
        </w:rPr>
        <w:t xml:space="preserve"> priedą</w:t>
      </w:r>
      <w:r w:rsidR="0093428A" w:rsidRPr="005569F4">
        <w:rPr>
          <w:lang w:val="lt-LT"/>
        </w:rPr>
        <w:t>. Registras turi būti viešai prieinamas interneto svetainėje.</w:t>
      </w:r>
      <w:r w:rsidR="00914B37">
        <w:rPr>
          <w:b/>
          <w:lang w:val="lt-LT"/>
        </w:rPr>
        <w:t xml:space="preserve"> [35 </w:t>
      </w:r>
      <w:proofErr w:type="spellStart"/>
      <w:r w:rsidR="00914B37">
        <w:rPr>
          <w:b/>
          <w:lang w:val="lt-LT"/>
        </w:rPr>
        <w:t>pakeit</w:t>
      </w:r>
      <w:proofErr w:type="spellEnd"/>
      <w:r w:rsidR="00914B37">
        <w:rPr>
          <w:b/>
          <w:lang w:val="lt-LT"/>
        </w:rPr>
        <w:t>.]</w:t>
      </w:r>
    </w:p>
    <w:p w14:paraId="0D05BEDE" w14:textId="77777777" w:rsidR="003C50EF" w:rsidRPr="005569F4" w:rsidRDefault="0093428A">
      <w:pPr>
        <w:ind w:left="850" w:hanging="850"/>
        <w:rPr>
          <w:lang w:val="lt-LT"/>
        </w:rPr>
      </w:pPr>
      <w:r w:rsidRPr="005569F4">
        <w:rPr>
          <w:lang w:val="lt-LT"/>
        </w:rPr>
        <w:t>5.</w:t>
      </w:r>
      <w:r w:rsidRPr="005569F4">
        <w:rPr>
          <w:lang w:val="lt-LT"/>
        </w:rPr>
        <w:tab/>
        <w:t>ES vežėjai ir ne ES vežėjai užtikrina, kad atliekant pakrovimo, iškrovimo, vežimo, valymo ir priežiūros operacijas būtų įgyvendinami III priede išdėstyti veiksmai.</w:t>
      </w:r>
    </w:p>
    <w:p w14:paraId="30780458" w14:textId="77777777" w:rsidR="003C50EF" w:rsidRPr="005569F4" w:rsidRDefault="0093428A">
      <w:pPr>
        <w:ind w:left="850" w:hanging="850"/>
        <w:rPr>
          <w:lang w:val="lt-LT"/>
        </w:rPr>
      </w:pPr>
      <w:r w:rsidRPr="005569F4">
        <w:rPr>
          <w:lang w:val="lt-LT"/>
        </w:rPr>
        <w:t>6.</w:t>
      </w:r>
      <w:r w:rsidRPr="005569F4">
        <w:rPr>
          <w:lang w:val="lt-LT"/>
        </w:rPr>
        <w:tab/>
        <w:t>Ekonominės veiklos vykdytojai pagal I priedą parengtame rizikos vertinimo plane nustatytus veiksmus, o ES vežėjai ir ne ES vežėjai III priede nustatytus veiksmus įgyvendina šia prioritetine tvarka:</w:t>
      </w:r>
    </w:p>
    <w:p w14:paraId="074B7891" w14:textId="77777777" w:rsidR="003C50EF" w:rsidRPr="005569F4" w:rsidRDefault="0093428A">
      <w:pPr>
        <w:ind w:left="1416" w:hanging="566"/>
        <w:rPr>
          <w:lang w:val="lt-LT"/>
        </w:rPr>
      </w:pPr>
      <w:r w:rsidRPr="005569F4">
        <w:rPr>
          <w:lang w:val="lt-LT"/>
        </w:rPr>
        <w:t>a)</w:t>
      </w:r>
      <w:r w:rsidRPr="005569F4">
        <w:rPr>
          <w:lang w:val="lt-LT"/>
        </w:rPr>
        <w:tab/>
        <w:t>išbyrėjimo prevencijos veiksmai,</w:t>
      </w:r>
    </w:p>
    <w:p w14:paraId="755D08EC" w14:textId="77777777" w:rsidR="003C50EF" w:rsidRPr="005569F4" w:rsidRDefault="0093428A">
      <w:pPr>
        <w:ind w:left="1416" w:hanging="566"/>
        <w:rPr>
          <w:lang w:val="lt-LT"/>
        </w:rPr>
      </w:pPr>
      <w:r w:rsidRPr="005569F4">
        <w:rPr>
          <w:lang w:val="lt-LT"/>
        </w:rPr>
        <w:t>b)</w:t>
      </w:r>
      <w:r w:rsidRPr="005569F4">
        <w:rPr>
          <w:lang w:val="lt-LT"/>
        </w:rPr>
        <w:tab/>
        <w:t>išbyrėjimo sulaikymo veiksmai, kuriais siekiama, kad plastiko granulės nepatektų į aplinką,</w:t>
      </w:r>
    </w:p>
    <w:p w14:paraId="0D2C330F" w14:textId="77777777" w:rsidR="003C50EF" w:rsidRPr="005569F4" w:rsidRDefault="0093428A">
      <w:pPr>
        <w:ind w:left="1416" w:hanging="566"/>
        <w:rPr>
          <w:lang w:val="lt-LT"/>
        </w:rPr>
      </w:pPr>
      <w:r w:rsidRPr="005569F4">
        <w:rPr>
          <w:lang w:val="lt-LT"/>
        </w:rPr>
        <w:t>c)</w:t>
      </w:r>
      <w:r w:rsidRPr="005569F4">
        <w:rPr>
          <w:lang w:val="lt-LT"/>
        </w:rPr>
        <w:tab/>
        <w:t>išbyrėjusių arba į aplinką patekusių granulių išvalymo veiksmai.</w:t>
      </w:r>
    </w:p>
    <w:p w14:paraId="73AF7A86" w14:textId="64096725" w:rsidR="003C50EF" w:rsidRPr="00914B37" w:rsidRDefault="007E4281">
      <w:pPr>
        <w:ind w:left="850" w:hanging="850"/>
        <w:rPr>
          <w:b/>
          <w:lang w:val="lt-LT"/>
        </w:rPr>
      </w:pPr>
      <w:r>
        <w:rPr>
          <w:lang w:val="lt-LT"/>
        </w:rPr>
        <w:br w:type="page"/>
      </w:r>
      <w:r w:rsidR="0093428A" w:rsidRPr="005569F4">
        <w:rPr>
          <w:lang w:val="lt-LT"/>
        </w:rPr>
        <w:lastRenderedPageBreak/>
        <w:t>7.</w:t>
      </w:r>
      <w:r w:rsidR="0093428A" w:rsidRPr="005569F4">
        <w:rPr>
          <w:lang w:val="lt-LT"/>
        </w:rPr>
        <w:tab/>
        <w:t xml:space="preserve">Ekonominės veiklos vykdytojai </w:t>
      </w:r>
      <w:r w:rsidR="0093428A" w:rsidRPr="005569F4">
        <w:rPr>
          <w:b/>
          <w:i/>
          <w:lang w:val="lt-LT"/>
        </w:rPr>
        <w:t>, ES vežėjai ir ne</w:t>
      </w:r>
      <w:r w:rsidR="00F80AF4">
        <w:rPr>
          <w:lang w:val="lt-LT"/>
        </w:rPr>
        <w:t xml:space="preserve"> </w:t>
      </w:r>
      <w:r w:rsidR="0093428A" w:rsidRPr="005569F4">
        <w:rPr>
          <w:strike/>
          <w:lang w:val="lt-LT"/>
        </w:rPr>
        <w:t>ir</w:t>
      </w:r>
      <w:r w:rsidR="0093428A" w:rsidRPr="005569F4">
        <w:rPr>
          <w:lang w:val="lt-LT"/>
        </w:rPr>
        <w:t xml:space="preserve"> ES vežėjai įpareigojami:</w:t>
      </w:r>
      <w:r w:rsidR="00914B37">
        <w:rPr>
          <w:b/>
          <w:lang w:val="lt-LT"/>
        </w:rPr>
        <w:t xml:space="preserve"> [36 </w:t>
      </w:r>
      <w:proofErr w:type="spellStart"/>
      <w:r w:rsidR="00914B37">
        <w:rPr>
          <w:b/>
          <w:lang w:val="lt-LT"/>
        </w:rPr>
        <w:t>pakeit</w:t>
      </w:r>
      <w:proofErr w:type="spellEnd"/>
      <w:r w:rsidR="00914B37">
        <w:rPr>
          <w:b/>
          <w:lang w:val="lt-LT"/>
        </w:rPr>
        <w:t>.]</w:t>
      </w:r>
    </w:p>
    <w:p w14:paraId="2DFC49BD" w14:textId="77777777" w:rsidR="003C50EF" w:rsidRPr="00914B37" w:rsidRDefault="0093428A">
      <w:pPr>
        <w:ind w:left="1416" w:hanging="566"/>
        <w:rPr>
          <w:b/>
          <w:lang w:val="lt-LT"/>
        </w:rPr>
      </w:pPr>
      <w:r w:rsidRPr="005569F4">
        <w:rPr>
          <w:lang w:val="lt-LT"/>
        </w:rPr>
        <w:t>a)</w:t>
      </w:r>
      <w:r w:rsidRPr="005569F4">
        <w:rPr>
          <w:lang w:val="lt-LT"/>
        </w:rPr>
        <w:tab/>
        <w:t>užtikrinti, kad jų darbuotojų parengimas atitiktų jų konkrečias funkcijas ir pareigas, kad jie būtų informuoti apie atitinkamą įrangą</w:t>
      </w:r>
      <w:r w:rsidRPr="005569F4">
        <w:rPr>
          <w:b/>
          <w:i/>
          <w:lang w:val="lt-LT"/>
        </w:rPr>
        <w:t>, įskaitant tinkamas asmeninės apsaugos priemones,</w:t>
      </w:r>
      <w:r w:rsidRPr="005569F4">
        <w:rPr>
          <w:lang w:val="lt-LT"/>
        </w:rPr>
        <w:t xml:space="preserve"> bei gebėtų ja naudotis</w:t>
      </w:r>
      <w:r w:rsidRPr="005569F4">
        <w:rPr>
          <w:b/>
          <w:i/>
          <w:lang w:val="lt-LT"/>
        </w:rPr>
        <w:t>,</w:t>
      </w:r>
      <w:r w:rsidRPr="005569F4">
        <w:rPr>
          <w:lang w:val="lt-LT"/>
        </w:rPr>
        <w:t xml:space="preserve"> ir vykdyti procedūras, nustatytas siekiant užtikrinti atitiktį šiam reglamentui;</w:t>
      </w:r>
      <w:r w:rsidR="00914B37">
        <w:rPr>
          <w:b/>
          <w:lang w:val="lt-LT"/>
        </w:rPr>
        <w:t xml:space="preserve"> [37 </w:t>
      </w:r>
      <w:proofErr w:type="spellStart"/>
      <w:r w:rsidR="00914B37">
        <w:rPr>
          <w:b/>
          <w:lang w:val="lt-LT"/>
        </w:rPr>
        <w:t>pakeit</w:t>
      </w:r>
      <w:proofErr w:type="spellEnd"/>
      <w:r w:rsidR="00914B37">
        <w:rPr>
          <w:b/>
          <w:lang w:val="lt-LT"/>
        </w:rPr>
        <w:t>.]</w:t>
      </w:r>
    </w:p>
    <w:p w14:paraId="42A5903B" w14:textId="77777777" w:rsidR="003C50EF" w:rsidRPr="005569F4" w:rsidRDefault="0093428A">
      <w:pPr>
        <w:ind w:left="1416" w:hanging="566"/>
        <w:rPr>
          <w:lang w:val="lt-LT"/>
        </w:rPr>
      </w:pPr>
      <w:r w:rsidRPr="005569F4">
        <w:rPr>
          <w:lang w:val="lt-LT"/>
        </w:rPr>
        <w:t>b)</w:t>
      </w:r>
      <w:r w:rsidRPr="005569F4">
        <w:rPr>
          <w:lang w:val="lt-LT"/>
        </w:rPr>
        <w:tab/>
        <w:t xml:space="preserve">saugoti įrašus apie veiksmus, kurių imtasi siekiant įvykdyti šiame straipsnyje nustatytus </w:t>
      </w:r>
      <w:proofErr w:type="spellStart"/>
      <w:r w:rsidRPr="005569F4">
        <w:rPr>
          <w:lang w:val="lt-LT"/>
        </w:rPr>
        <w:t>įpareigojimus</w:t>
      </w:r>
      <w:proofErr w:type="spellEnd"/>
      <w:r w:rsidRPr="005569F4">
        <w:rPr>
          <w:lang w:val="lt-LT"/>
        </w:rPr>
        <w:t>;</w:t>
      </w:r>
    </w:p>
    <w:p w14:paraId="649B0697" w14:textId="77777777" w:rsidR="003C50EF" w:rsidRPr="00F771B7" w:rsidRDefault="0093428A">
      <w:pPr>
        <w:ind w:left="1416" w:hanging="566"/>
        <w:rPr>
          <w:b/>
          <w:lang w:val="lt-LT"/>
        </w:rPr>
      </w:pPr>
      <w:r w:rsidRPr="005569F4">
        <w:rPr>
          <w:lang w:val="lt-LT"/>
        </w:rPr>
        <w:t>c)</w:t>
      </w:r>
      <w:r w:rsidRPr="005569F4">
        <w:rPr>
          <w:lang w:val="lt-LT"/>
        </w:rPr>
        <w:tab/>
        <w:t>registruoti apytikriai apskaičiuotą metinį į aplinką patekusių plastiko granulių kiekį ir bendrą per metus sutvarkytų plastiko granulių kiekį.</w:t>
      </w:r>
      <w:r w:rsidR="00914B37">
        <w:rPr>
          <w:b/>
          <w:lang w:val="lt-LT"/>
        </w:rPr>
        <w:t xml:space="preserve"> [38 </w:t>
      </w:r>
      <w:proofErr w:type="spellStart"/>
      <w:r w:rsidR="00914B37">
        <w:rPr>
          <w:b/>
          <w:lang w:val="lt-LT"/>
        </w:rPr>
        <w:t>pakeit</w:t>
      </w:r>
      <w:proofErr w:type="spellEnd"/>
      <w:r w:rsidR="00914B37">
        <w:rPr>
          <w:b/>
          <w:lang w:val="lt-LT"/>
        </w:rPr>
        <w:t xml:space="preserve">. </w:t>
      </w:r>
      <w:r w:rsidR="00914B37" w:rsidRPr="00BB4D8E">
        <w:rPr>
          <w:b/>
          <w:lang w:val="lt-LT"/>
        </w:rPr>
        <w:t>Tekstas lietuvių kalba nekeičiamas.</w:t>
      </w:r>
      <w:r w:rsidR="00914B37" w:rsidRPr="00F771B7">
        <w:rPr>
          <w:b/>
          <w:lang w:val="lt-LT"/>
        </w:rPr>
        <w:t>]</w:t>
      </w:r>
    </w:p>
    <w:p w14:paraId="2A58C2EC" w14:textId="77777777" w:rsidR="003C50EF" w:rsidRPr="005569F4" w:rsidRDefault="0093428A">
      <w:pPr>
        <w:ind w:left="850"/>
        <w:rPr>
          <w:lang w:val="lt-LT"/>
        </w:rPr>
      </w:pPr>
      <w:r w:rsidRPr="005569F4">
        <w:rPr>
          <w:lang w:val="lt-LT"/>
        </w:rPr>
        <w:t xml:space="preserve">Ekonominės veiklos vykdytojai pirmos pastraipos c punkte nurodytų į aplinką patekusių granulių kiekius apskaičiuoja praėjus šešiems mėnesiams nuo atitinkamo darniojo standarto paskelbimo </w:t>
      </w:r>
      <w:r w:rsidRPr="00BB4D8E">
        <w:rPr>
          <w:i/>
          <w:lang w:val="lt-LT"/>
        </w:rPr>
        <w:t>Europos Sąjungos oficialiajame leidinyje</w:t>
      </w:r>
      <w:r w:rsidRPr="005569F4">
        <w:rPr>
          <w:lang w:val="lt-LT"/>
        </w:rPr>
        <w:t xml:space="preserve"> arba nuo šio reglamento 13 straipsnio 2 dalyje nurodyto įgyvendinimo akto taikymo pradžios dienos pagal 13 straipsnyje nurodytą standartizuotą metodiką.</w:t>
      </w:r>
    </w:p>
    <w:p w14:paraId="2A3A9913" w14:textId="41B30BB8" w:rsidR="003C50EF" w:rsidRPr="005569F4" w:rsidRDefault="00F771B7">
      <w:pPr>
        <w:ind w:left="850"/>
        <w:rPr>
          <w:lang w:val="lt-LT"/>
        </w:rPr>
      </w:pPr>
      <w:r>
        <w:rPr>
          <w:lang w:val="lt-LT"/>
        </w:rPr>
        <w:br w:type="page"/>
      </w:r>
      <w:r w:rsidR="0093428A" w:rsidRPr="005569F4">
        <w:rPr>
          <w:lang w:val="lt-LT"/>
        </w:rPr>
        <w:lastRenderedPageBreak/>
        <w:t xml:space="preserve">Ekonominės veiklos vykdytojai ir ES vežėjai šios dalies b ir c punktuose nurodytus įrašus saugo penkerius metus ir pateikia juos kompetentingoms institucijoms bei, kai taikoma, </w:t>
      </w:r>
      <w:proofErr w:type="spellStart"/>
      <w:r w:rsidR="0093428A" w:rsidRPr="005569F4">
        <w:rPr>
          <w:lang w:val="lt-LT"/>
        </w:rPr>
        <w:t>sertifikuotojams</w:t>
      </w:r>
      <w:proofErr w:type="spellEnd"/>
      <w:r w:rsidR="0093428A" w:rsidRPr="005569F4">
        <w:rPr>
          <w:lang w:val="lt-LT"/>
        </w:rPr>
        <w:t xml:space="preserve"> jų prašymu.</w:t>
      </w:r>
    </w:p>
    <w:p w14:paraId="250F305E" w14:textId="77777777" w:rsidR="003C50EF" w:rsidRPr="00914B37" w:rsidRDefault="0093428A">
      <w:pPr>
        <w:ind w:left="850" w:hanging="850"/>
        <w:rPr>
          <w:b/>
          <w:lang w:val="lt-LT"/>
        </w:rPr>
      </w:pPr>
      <w:r w:rsidRPr="005569F4">
        <w:rPr>
          <w:lang w:val="lt-LT"/>
        </w:rPr>
        <w:t>8.</w:t>
      </w:r>
      <w:r w:rsidRPr="005569F4">
        <w:rPr>
          <w:lang w:val="lt-LT"/>
        </w:rPr>
        <w:tab/>
        <w:t xml:space="preserve">Jei veiksmai, kurių imamasi tam, kad būtų užtikrinta plastiko granulių išbyrėjimo ir patekimo į aplinką prevencija, kad jos būtų sulaikytos, o išbyrėjęs ir į aplinką patekęs kiekis būtų surinktas, yra neveiksmingi, ekonominės veiklos vykdytojai, </w:t>
      </w:r>
      <w:r w:rsidRPr="005569F4">
        <w:rPr>
          <w:b/>
          <w:i/>
          <w:lang w:val="lt-LT"/>
        </w:rPr>
        <w:t xml:space="preserve">ES </w:t>
      </w:r>
      <w:r w:rsidRPr="005569F4">
        <w:rPr>
          <w:lang w:val="lt-LT"/>
        </w:rPr>
        <w:t xml:space="preserve">vežėjai ir ne ES vežėjai </w:t>
      </w:r>
      <w:r w:rsidRPr="005569F4">
        <w:rPr>
          <w:strike/>
          <w:lang w:val="lt-LT"/>
        </w:rPr>
        <w:t xml:space="preserve">kuo skubiau </w:t>
      </w:r>
      <w:r w:rsidRPr="005569F4">
        <w:rPr>
          <w:lang w:val="lt-LT"/>
        </w:rPr>
        <w:t>imasi</w:t>
      </w:r>
      <w:r w:rsidRPr="005569F4">
        <w:rPr>
          <w:b/>
          <w:i/>
          <w:lang w:val="lt-LT"/>
        </w:rPr>
        <w:t xml:space="preserve"> neatidėliotinų</w:t>
      </w:r>
      <w:r w:rsidRPr="005569F4">
        <w:rPr>
          <w:lang w:val="lt-LT"/>
        </w:rPr>
        <w:t xml:space="preserve"> taisomųjų veiksmų.</w:t>
      </w:r>
      <w:r w:rsidR="00914B37">
        <w:rPr>
          <w:b/>
          <w:lang w:val="lt-LT"/>
        </w:rPr>
        <w:t xml:space="preserve"> [39 </w:t>
      </w:r>
      <w:proofErr w:type="spellStart"/>
      <w:r w:rsidR="00914B37">
        <w:rPr>
          <w:b/>
          <w:lang w:val="lt-LT"/>
        </w:rPr>
        <w:t>pakeit</w:t>
      </w:r>
      <w:proofErr w:type="spellEnd"/>
      <w:r w:rsidR="00914B37">
        <w:rPr>
          <w:b/>
          <w:lang w:val="lt-LT"/>
        </w:rPr>
        <w:t>.]</w:t>
      </w:r>
    </w:p>
    <w:p w14:paraId="52BF3E0B" w14:textId="77777777" w:rsidR="003C50EF" w:rsidRPr="00914B37" w:rsidRDefault="0093428A">
      <w:pPr>
        <w:ind w:left="850" w:hanging="850"/>
        <w:rPr>
          <w:b/>
          <w:lang w:val="lt-LT"/>
        </w:rPr>
      </w:pPr>
      <w:r w:rsidRPr="005569F4">
        <w:rPr>
          <w:lang w:val="lt-LT"/>
        </w:rPr>
        <w:t>9.</w:t>
      </w:r>
      <w:r w:rsidRPr="005569F4">
        <w:rPr>
          <w:lang w:val="lt-LT"/>
        </w:rPr>
        <w:tab/>
        <w:t xml:space="preserve">Kiekvienais metais ekonominės veiklos vykdytojai, kurie nėra labai mažos </w:t>
      </w:r>
      <w:r w:rsidRPr="005569F4">
        <w:rPr>
          <w:strike/>
          <w:lang w:val="lt-LT"/>
        </w:rPr>
        <w:t xml:space="preserve">ar mažosios </w:t>
      </w:r>
      <w:r w:rsidRPr="005569F4">
        <w:rPr>
          <w:lang w:val="lt-LT"/>
        </w:rPr>
        <w:t xml:space="preserve">įmonės </w:t>
      </w:r>
      <w:r w:rsidRPr="005569F4">
        <w:rPr>
          <w:strike/>
          <w:lang w:val="lt-LT"/>
        </w:rPr>
        <w:t>ir</w:t>
      </w:r>
      <w:r w:rsidR="00F80AF4">
        <w:rPr>
          <w:lang w:val="lt-LT"/>
        </w:rPr>
        <w:t xml:space="preserve"> </w:t>
      </w:r>
      <w:r w:rsidRPr="005569F4">
        <w:rPr>
          <w:b/>
          <w:i/>
          <w:lang w:val="lt-LT"/>
        </w:rPr>
        <w:t>arba</w:t>
      </w:r>
      <w:r w:rsidRPr="005569F4">
        <w:rPr>
          <w:lang w:val="lt-LT"/>
        </w:rPr>
        <w:t xml:space="preserve"> kurie eksploatuoja įrenginius, kuriuose praėjusiais kalendoriniais metais sutvarkyta daugiau kaip 1 000 tonų plastiko granulių, atlieka kiekvieno įrenginio vidaus vertinimą, per kurį patikrina, ar įrenginyje laikomasi I priede nustatyto rizikos vertinimo plano reikalavimų. Vidaus vertinimas, be kita ko, </w:t>
      </w:r>
      <w:r w:rsidRPr="005569F4">
        <w:rPr>
          <w:strike/>
          <w:lang w:val="lt-LT"/>
        </w:rPr>
        <w:t>gali apimti</w:t>
      </w:r>
      <w:r w:rsidR="00F80AF4">
        <w:rPr>
          <w:lang w:val="lt-LT"/>
        </w:rPr>
        <w:t xml:space="preserve"> </w:t>
      </w:r>
      <w:r w:rsidRPr="005569F4">
        <w:rPr>
          <w:b/>
          <w:i/>
          <w:lang w:val="lt-LT"/>
        </w:rPr>
        <w:t>apima</w:t>
      </w:r>
      <w:r w:rsidRPr="005569F4">
        <w:rPr>
          <w:lang w:val="lt-LT"/>
        </w:rPr>
        <w:t xml:space="preserve"> šiuos dalykus:</w:t>
      </w:r>
      <w:r w:rsidR="00914B37">
        <w:rPr>
          <w:b/>
          <w:lang w:val="lt-LT"/>
        </w:rPr>
        <w:t xml:space="preserve"> [40 </w:t>
      </w:r>
      <w:proofErr w:type="spellStart"/>
      <w:r w:rsidR="00914B37">
        <w:rPr>
          <w:b/>
          <w:lang w:val="lt-LT"/>
        </w:rPr>
        <w:t>pakeit</w:t>
      </w:r>
      <w:proofErr w:type="spellEnd"/>
      <w:r w:rsidR="00914B37">
        <w:rPr>
          <w:b/>
          <w:lang w:val="lt-LT"/>
        </w:rPr>
        <w:t>.]</w:t>
      </w:r>
    </w:p>
    <w:p w14:paraId="0DBC192C" w14:textId="77777777" w:rsidR="003C50EF" w:rsidRPr="005569F4" w:rsidRDefault="0093428A">
      <w:pPr>
        <w:ind w:left="1416" w:hanging="566"/>
        <w:rPr>
          <w:lang w:val="lt-LT"/>
        </w:rPr>
      </w:pPr>
      <w:r w:rsidRPr="005569F4">
        <w:rPr>
          <w:lang w:val="lt-LT"/>
        </w:rPr>
        <w:t>a)</w:t>
      </w:r>
      <w:r w:rsidRPr="005569F4">
        <w:rPr>
          <w:lang w:val="lt-LT"/>
        </w:rPr>
        <w:tab/>
        <w:t>apytikriai apskaičiuotą į aplinką patekusių plastiko granulių kiekį ir priežastis;</w:t>
      </w:r>
    </w:p>
    <w:p w14:paraId="041E530D" w14:textId="77777777" w:rsidR="003C50EF" w:rsidRPr="00914B37" w:rsidRDefault="0093428A">
      <w:pPr>
        <w:ind w:left="1416" w:hanging="566"/>
        <w:rPr>
          <w:b/>
          <w:lang w:val="lt-LT"/>
        </w:rPr>
      </w:pPr>
      <w:r w:rsidRPr="005569F4">
        <w:rPr>
          <w:lang w:val="lt-LT"/>
        </w:rPr>
        <w:t>b)</w:t>
      </w:r>
      <w:r w:rsidRPr="005569F4">
        <w:rPr>
          <w:lang w:val="lt-LT"/>
        </w:rPr>
        <w:tab/>
        <w:t xml:space="preserve">prevencinę, sulaikymo ir valymo įrangą ir (arba) procedūras, naudojamas siekiant išvengti granulių patekimo į aplinką ateityje, taip pat jų </w:t>
      </w:r>
      <w:r w:rsidRPr="005569F4">
        <w:rPr>
          <w:strike/>
          <w:lang w:val="lt-LT"/>
        </w:rPr>
        <w:t>veiksmingumą</w:t>
      </w:r>
      <w:r w:rsidR="00F80AF4">
        <w:rPr>
          <w:lang w:val="lt-LT"/>
        </w:rPr>
        <w:t xml:space="preserve"> </w:t>
      </w:r>
      <w:r w:rsidRPr="005569F4">
        <w:rPr>
          <w:b/>
          <w:i/>
          <w:lang w:val="lt-LT"/>
        </w:rPr>
        <w:t>veiksmingumo vertinimą</w:t>
      </w:r>
      <w:r w:rsidRPr="005569F4">
        <w:rPr>
          <w:lang w:val="lt-LT"/>
        </w:rPr>
        <w:t>;</w:t>
      </w:r>
      <w:r w:rsidR="00914B37">
        <w:rPr>
          <w:b/>
          <w:lang w:val="lt-LT"/>
        </w:rPr>
        <w:t xml:space="preserve"> [41 </w:t>
      </w:r>
      <w:proofErr w:type="spellStart"/>
      <w:r w:rsidR="00914B37">
        <w:rPr>
          <w:b/>
          <w:lang w:val="lt-LT"/>
        </w:rPr>
        <w:t>pakeit</w:t>
      </w:r>
      <w:proofErr w:type="spellEnd"/>
      <w:r w:rsidR="00914B37">
        <w:rPr>
          <w:b/>
          <w:lang w:val="lt-LT"/>
        </w:rPr>
        <w:t>.]</w:t>
      </w:r>
    </w:p>
    <w:p w14:paraId="1A64D7B1" w14:textId="0CD569BD" w:rsidR="003C50EF" w:rsidRPr="00914B37" w:rsidRDefault="00F771B7">
      <w:pPr>
        <w:ind w:left="1416" w:hanging="566"/>
        <w:rPr>
          <w:b/>
          <w:lang w:val="lt-LT"/>
        </w:rPr>
      </w:pPr>
      <w:r>
        <w:rPr>
          <w:lang w:val="lt-LT"/>
        </w:rPr>
        <w:br w:type="page"/>
      </w:r>
      <w:r w:rsidR="0093428A" w:rsidRPr="005569F4">
        <w:rPr>
          <w:lang w:val="lt-LT"/>
        </w:rPr>
        <w:lastRenderedPageBreak/>
        <w:t>c)</w:t>
      </w:r>
      <w:r w:rsidR="0093428A" w:rsidRPr="005569F4">
        <w:rPr>
          <w:lang w:val="lt-LT"/>
        </w:rPr>
        <w:tab/>
        <w:t>diskusijas</w:t>
      </w:r>
      <w:r w:rsidR="0093428A" w:rsidRPr="005569F4">
        <w:rPr>
          <w:b/>
          <w:i/>
          <w:lang w:val="lt-LT"/>
        </w:rPr>
        <w:t xml:space="preserve"> ir mokymo programas</w:t>
      </w:r>
      <w:r w:rsidR="0093428A" w:rsidRPr="005569F4">
        <w:rPr>
          <w:lang w:val="lt-LT"/>
        </w:rPr>
        <w:t xml:space="preserve"> su darbuotojais, naudojamos įrangos</w:t>
      </w:r>
      <w:r w:rsidR="0093428A" w:rsidRPr="005569F4">
        <w:rPr>
          <w:b/>
          <w:i/>
          <w:lang w:val="lt-LT"/>
        </w:rPr>
        <w:t>, įskaitant tinkamas asmeninės apsaugos priemones,</w:t>
      </w:r>
      <w:r w:rsidR="0093428A" w:rsidRPr="005569F4">
        <w:rPr>
          <w:lang w:val="lt-LT"/>
        </w:rPr>
        <w:t xml:space="preserve"> ir procedūrų patikrinimus ir visų susijusių dokumentų peržiūrą.</w:t>
      </w:r>
      <w:r w:rsidR="00914B37">
        <w:rPr>
          <w:b/>
          <w:lang w:val="lt-LT"/>
        </w:rPr>
        <w:t xml:space="preserve"> [42 </w:t>
      </w:r>
      <w:proofErr w:type="spellStart"/>
      <w:r w:rsidR="00914B37">
        <w:rPr>
          <w:b/>
          <w:lang w:val="lt-LT"/>
        </w:rPr>
        <w:t>pakeit</w:t>
      </w:r>
      <w:proofErr w:type="spellEnd"/>
      <w:r w:rsidR="00914B37">
        <w:rPr>
          <w:b/>
          <w:lang w:val="lt-LT"/>
        </w:rPr>
        <w:t>.]</w:t>
      </w:r>
    </w:p>
    <w:p w14:paraId="29B35D18" w14:textId="77777777" w:rsidR="003C50EF" w:rsidRPr="00914B37" w:rsidRDefault="0093428A">
      <w:pPr>
        <w:ind w:left="850"/>
        <w:rPr>
          <w:b/>
          <w:lang w:val="lt-LT"/>
        </w:rPr>
      </w:pPr>
      <w:r w:rsidRPr="005569F4">
        <w:rPr>
          <w:b/>
          <w:i/>
          <w:lang w:val="lt-LT"/>
        </w:rPr>
        <w:t>Pirmoje pastraipoje nurodyti ekonominės veiklos vykdytojai saugo vertinimų ir visų veiksmų, kurių vėliau buvo imtasi, dokumentus ir pareikalavus pateikia tokius dokumentus kompetentingoms institucijoms.</w:t>
      </w:r>
      <w:r w:rsidR="00914B37">
        <w:rPr>
          <w:b/>
          <w:lang w:val="lt-LT"/>
        </w:rPr>
        <w:t xml:space="preserve"> [43 </w:t>
      </w:r>
      <w:proofErr w:type="spellStart"/>
      <w:r w:rsidR="00914B37">
        <w:rPr>
          <w:b/>
          <w:lang w:val="lt-LT"/>
        </w:rPr>
        <w:t>pakeit</w:t>
      </w:r>
      <w:proofErr w:type="spellEnd"/>
      <w:r w:rsidR="00914B37">
        <w:rPr>
          <w:b/>
          <w:lang w:val="lt-LT"/>
        </w:rPr>
        <w:t>.]</w:t>
      </w:r>
    </w:p>
    <w:p w14:paraId="6107399C" w14:textId="77777777" w:rsidR="003C50EF" w:rsidRPr="005569F4" w:rsidRDefault="0093428A">
      <w:pPr>
        <w:jc w:val="center"/>
        <w:rPr>
          <w:lang w:val="lt-LT"/>
        </w:rPr>
      </w:pPr>
      <w:r w:rsidRPr="005569F4">
        <w:rPr>
          <w:lang w:val="lt-LT"/>
        </w:rPr>
        <w:t>5 straipsnis</w:t>
      </w:r>
      <w:r w:rsidRPr="005569F4">
        <w:rPr>
          <w:lang w:val="lt-LT"/>
        </w:rPr>
        <w:br/>
        <w:t xml:space="preserve">Sertifikavimas  </w:t>
      </w:r>
    </w:p>
    <w:p w14:paraId="6D39F1FB" w14:textId="77777777" w:rsidR="003C50EF" w:rsidRPr="005569F4" w:rsidRDefault="0093428A">
      <w:pPr>
        <w:ind w:left="850" w:hanging="850"/>
        <w:rPr>
          <w:lang w:val="lt-LT"/>
        </w:rPr>
      </w:pPr>
      <w:r w:rsidRPr="005569F4">
        <w:rPr>
          <w:lang w:val="lt-LT"/>
        </w:rPr>
        <w:t>1.</w:t>
      </w:r>
      <w:r w:rsidRPr="005569F4">
        <w:rPr>
          <w:lang w:val="lt-LT"/>
        </w:rPr>
        <w:tab/>
        <w:t>Iki .... [Leidinių biurui: įrašyti datą – 24 mėnesiai po šio reglamento įsigaliojimo] ir vėliau kas trejus metus ekonominės veiklos vykdytojai, kurie yra didelės įmonės, iš sertifikuotojo gautu sertifikatu įrodo, kad kiekvienas įrenginys, kuriame praėjusiais kalendoriniais metais buvo sutvarkyta daugiau kaip 1 000 tonų plastiko granulių, atitinka I priede nustatytus reikalavimus.</w:t>
      </w:r>
    </w:p>
    <w:p w14:paraId="630521FE" w14:textId="72462D9B" w:rsidR="003C50EF" w:rsidRPr="00914B37" w:rsidRDefault="00F771B7">
      <w:pPr>
        <w:ind w:left="850" w:hanging="850"/>
        <w:rPr>
          <w:b/>
          <w:lang w:val="lt-LT"/>
        </w:rPr>
      </w:pPr>
      <w:r>
        <w:rPr>
          <w:lang w:val="lt-LT"/>
        </w:rPr>
        <w:br w:type="page"/>
      </w:r>
      <w:r w:rsidR="0093428A" w:rsidRPr="005569F4">
        <w:rPr>
          <w:lang w:val="lt-LT"/>
        </w:rPr>
        <w:lastRenderedPageBreak/>
        <w:t>2.</w:t>
      </w:r>
      <w:r w:rsidR="0093428A" w:rsidRPr="005569F4">
        <w:rPr>
          <w:lang w:val="lt-LT"/>
        </w:rPr>
        <w:tab/>
        <w:t xml:space="preserve">Iki </w:t>
      </w:r>
      <w:r w:rsidR="00914B37">
        <w:rPr>
          <w:lang w:val="lt-LT"/>
        </w:rPr>
        <w:t xml:space="preserve">... </w:t>
      </w:r>
      <w:r w:rsidR="0093428A" w:rsidRPr="005569F4">
        <w:rPr>
          <w:lang w:val="lt-LT"/>
        </w:rPr>
        <w:t xml:space="preserve">[Leidinių biurui: įrašyti datą – 36 mėnesiai po šio reglamento įsigaliojimo] ir vėliau kas </w:t>
      </w:r>
      <w:r w:rsidR="0093428A" w:rsidRPr="005569F4">
        <w:rPr>
          <w:strike/>
          <w:lang w:val="lt-LT"/>
        </w:rPr>
        <w:t>ketverius</w:t>
      </w:r>
      <w:r w:rsidR="00F80AF4">
        <w:rPr>
          <w:lang w:val="lt-LT"/>
        </w:rPr>
        <w:t xml:space="preserve"> </w:t>
      </w:r>
      <w:r w:rsidR="0093428A" w:rsidRPr="005569F4">
        <w:rPr>
          <w:b/>
          <w:i/>
          <w:lang w:val="lt-LT"/>
        </w:rPr>
        <w:t>trejus</w:t>
      </w:r>
      <w:r w:rsidR="0093428A" w:rsidRPr="005569F4">
        <w:rPr>
          <w:lang w:val="lt-LT"/>
        </w:rPr>
        <w:t xml:space="preserve"> metus ekonominės veiklos vykdytojai, kurie yra vidutinės įmonės, iš sertifikuotojo gautu sertifikatu įrodo, kad kiekvienas įrenginys, kuriame praėjusiais kalendoriniais metais buvo sutvarkyta daugiau kaip 1 000 tonų plastiko granulių, atitinka I priede nustatytus reikalavimus.</w:t>
      </w:r>
      <w:r w:rsidR="00914B37">
        <w:rPr>
          <w:b/>
          <w:lang w:val="lt-LT"/>
        </w:rPr>
        <w:t xml:space="preserve"> [44 </w:t>
      </w:r>
      <w:proofErr w:type="spellStart"/>
      <w:r w:rsidR="00914B37">
        <w:rPr>
          <w:b/>
          <w:lang w:val="lt-LT"/>
        </w:rPr>
        <w:t>pakeit</w:t>
      </w:r>
      <w:proofErr w:type="spellEnd"/>
      <w:r w:rsidR="00914B37">
        <w:rPr>
          <w:b/>
          <w:lang w:val="lt-LT"/>
        </w:rPr>
        <w:t>.]</w:t>
      </w:r>
    </w:p>
    <w:p w14:paraId="56F5F832" w14:textId="77777777" w:rsidR="003C50EF" w:rsidRPr="00914B37" w:rsidRDefault="0093428A">
      <w:pPr>
        <w:ind w:left="850" w:hanging="850"/>
        <w:rPr>
          <w:b/>
          <w:lang w:val="lt-LT"/>
        </w:rPr>
      </w:pPr>
      <w:r w:rsidRPr="005569F4">
        <w:rPr>
          <w:b/>
          <w:i/>
          <w:lang w:val="lt-LT"/>
        </w:rPr>
        <w:t>2a.</w:t>
      </w:r>
      <w:r w:rsidRPr="005569F4">
        <w:rPr>
          <w:lang w:val="lt-LT"/>
        </w:rPr>
        <w:tab/>
      </w:r>
      <w:r w:rsidRPr="005569F4">
        <w:rPr>
          <w:b/>
          <w:i/>
          <w:lang w:val="lt-LT"/>
        </w:rPr>
        <w:t>Ne vėliau kaip ... [60 mėnesių nuo šio reglamento įsigaliojimo dienos] ekonominės veiklos vykdytojai, kurie yra mažosios įmonės, iš sertifikuotojo gautu sertifikatu įrodo, kad kiekvienas įrenginys, kuriame praėjusiais kalendoriniais metais buvo sutvarkyta daugiau kaip 1 000 tonų plastiko granulių, atitinka I priede nustatytus reikalavimus. Šis sertifikatas galioja penkerius metus.</w:t>
      </w:r>
      <w:r w:rsidR="00914B37">
        <w:rPr>
          <w:b/>
          <w:lang w:val="lt-LT"/>
        </w:rPr>
        <w:t xml:space="preserve"> [45 </w:t>
      </w:r>
      <w:proofErr w:type="spellStart"/>
      <w:r w:rsidR="00914B37">
        <w:rPr>
          <w:b/>
          <w:lang w:val="lt-LT"/>
        </w:rPr>
        <w:t>pakeit</w:t>
      </w:r>
      <w:proofErr w:type="spellEnd"/>
      <w:r w:rsidR="00914B37">
        <w:rPr>
          <w:b/>
          <w:lang w:val="lt-LT"/>
        </w:rPr>
        <w:t>.]</w:t>
      </w:r>
    </w:p>
    <w:p w14:paraId="353F77B9" w14:textId="77777777" w:rsidR="003C50EF" w:rsidRPr="00914B37" w:rsidRDefault="0093428A">
      <w:pPr>
        <w:ind w:left="850" w:hanging="850"/>
        <w:rPr>
          <w:b/>
          <w:lang w:val="lt-LT"/>
        </w:rPr>
      </w:pPr>
      <w:r w:rsidRPr="005569F4">
        <w:rPr>
          <w:lang w:val="lt-LT"/>
        </w:rPr>
        <w:t>3.</w:t>
      </w:r>
      <w:r w:rsidRPr="005569F4">
        <w:rPr>
          <w:lang w:val="lt-LT"/>
        </w:rPr>
        <w:tab/>
      </w:r>
      <w:proofErr w:type="spellStart"/>
      <w:r w:rsidRPr="005569F4">
        <w:rPr>
          <w:lang w:val="lt-LT"/>
        </w:rPr>
        <w:t>Sertifikuotojai</w:t>
      </w:r>
      <w:proofErr w:type="spellEnd"/>
      <w:r w:rsidRPr="005569F4">
        <w:rPr>
          <w:lang w:val="lt-LT"/>
        </w:rPr>
        <w:t xml:space="preserve"> atlieka patikrinimus vietoje</w:t>
      </w:r>
      <w:r w:rsidRPr="005569F4">
        <w:rPr>
          <w:b/>
          <w:i/>
          <w:lang w:val="lt-LT"/>
        </w:rPr>
        <w:t xml:space="preserve"> ir objektų, transporto priemonių ir artimiausių aplinkinių vietovių patikrinimus</w:t>
      </w:r>
      <w:r w:rsidRPr="005569F4">
        <w:rPr>
          <w:lang w:val="lt-LT"/>
        </w:rPr>
        <w:t>, kad įsitikintų, ar visos pagal I priedą įgyvendiname rizikos vertinimo plane numatytos priemonės yra tinkamai įgyvendinamos.</w:t>
      </w:r>
      <w:r w:rsidR="00914B37">
        <w:rPr>
          <w:b/>
          <w:lang w:val="lt-LT"/>
        </w:rPr>
        <w:t xml:space="preserve"> [46 </w:t>
      </w:r>
      <w:proofErr w:type="spellStart"/>
      <w:r w:rsidR="00914B37">
        <w:rPr>
          <w:b/>
          <w:lang w:val="lt-LT"/>
        </w:rPr>
        <w:t>pakeit</w:t>
      </w:r>
      <w:proofErr w:type="spellEnd"/>
      <w:r w:rsidR="00914B37">
        <w:rPr>
          <w:b/>
          <w:lang w:val="lt-LT"/>
        </w:rPr>
        <w:t>.]</w:t>
      </w:r>
    </w:p>
    <w:p w14:paraId="5EE0BAB7" w14:textId="09508B1F" w:rsidR="003C50EF" w:rsidRPr="005569F4" w:rsidRDefault="00F771B7">
      <w:pPr>
        <w:ind w:left="850" w:hanging="850"/>
        <w:rPr>
          <w:lang w:val="lt-LT"/>
        </w:rPr>
      </w:pPr>
      <w:r>
        <w:rPr>
          <w:lang w:val="lt-LT"/>
        </w:rPr>
        <w:br w:type="page"/>
      </w:r>
      <w:r w:rsidR="0093428A" w:rsidRPr="005569F4">
        <w:rPr>
          <w:lang w:val="lt-LT"/>
        </w:rPr>
        <w:lastRenderedPageBreak/>
        <w:t>4.</w:t>
      </w:r>
      <w:r w:rsidR="0093428A" w:rsidRPr="005569F4">
        <w:rPr>
          <w:lang w:val="lt-LT"/>
        </w:rPr>
        <w:tab/>
        <w:t>Sertifikatai turi atitikti šiuos reikalavimus:</w:t>
      </w:r>
    </w:p>
    <w:p w14:paraId="6E67D565" w14:textId="77777777" w:rsidR="003C50EF" w:rsidRPr="005569F4" w:rsidRDefault="0093428A">
      <w:pPr>
        <w:ind w:left="1416" w:hanging="566"/>
        <w:rPr>
          <w:lang w:val="lt-LT"/>
        </w:rPr>
      </w:pPr>
      <w:r w:rsidRPr="005569F4">
        <w:rPr>
          <w:lang w:val="lt-LT"/>
        </w:rPr>
        <w:t>a)</w:t>
      </w:r>
      <w:r w:rsidRPr="005569F4">
        <w:rPr>
          <w:lang w:val="lt-LT"/>
        </w:rPr>
        <w:tab/>
        <w:t>jie turi būti išduodami elektronine forma pagal IV priede pateikto šablono pavyzdį;</w:t>
      </w:r>
    </w:p>
    <w:p w14:paraId="20727882" w14:textId="77777777" w:rsidR="003C50EF" w:rsidRPr="005569F4" w:rsidRDefault="0093428A">
      <w:pPr>
        <w:ind w:left="1416" w:hanging="566"/>
        <w:rPr>
          <w:lang w:val="lt-LT"/>
        </w:rPr>
      </w:pPr>
      <w:r w:rsidRPr="005569F4">
        <w:rPr>
          <w:lang w:val="lt-LT"/>
        </w:rPr>
        <w:t>b)</w:t>
      </w:r>
      <w:r w:rsidRPr="005569F4">
        <w:rPr>
          <w:lang w:val="lt-LT"/>
        </w:rPr>
        <w:tab/>
        <w:t>juose turi būti nurodomas ekonominės veiklos vykdytojas, įrenginys, dėl kurio išduotas sertifikatas, vietoje atliktų patikrinimų datos ir galiojimo laikotarpis;</w:t>
      </w:r>
    </w:p>
    <w:p w14:paraId="6285CD98" w14:textId="77777777" w:rsidR="003C50EF" w:rsidRPr="005569F4" w:rsidRDefault="0093428A">
      <w:pPr>
        <w:ind w:left="1416" w:hanging="566"/>
        <w:rPr>
          <w:lang w:val="lt-LT"/>
        </w:rPr>
      </w:pPr>
      <w:r w:rsidRPr="005569F4">
        <w:rPr>
          <w:lang w:val="lt-LT"/>
        </w:rPr>
        <w:t>c)</w:t>
      </w:r>
      <w:r w:rsidRPr="005569F4">
        <w:rPr>
          <w:lang w:val="lt-LT"/>
        </w:rPr>
        <w:tab/>
        <w:t>jais turi būti patvirtinama, kad įrenginys, dėl kurio išduotas sertifikatas, atitinka I priede nustatytus reikalavimus.</w:t>
      </w:r>
    </w:p>
    <w:p w14:paraId="422D2D2A" w14:textId="77777777" w:rsidR="003C50EF" w:rsidRPr="005569F4" w:rsidRDefault="0093428A">
      <w:pPr>
        <w:ind w:left="850" w:hanging="850"/>
        <w:rPr>
          <w:lang w:val="lt-LT"/>
        </w:rPr>
      </w:pPr>
      <w:r w:rsidRPr="005569F4">
        <w:rPr>
          <w:lang w:val="lt-LT"/>
        </w:rPr>
        <w:t>5.</w:t>
      </w:r>
      <w:r w:rsidRPr="005569F4">
        <w:rPr>
          <w:lang w:val="lt-LT"/>
        </w:rPr>
        <w:tab/>
      </w:r>
      <w:proofErr w:type="spellStart"/>
      <w:r w:rsidRPr="005569F4">
        <w:rPr>
          <w:lang w:val="lt-LT"/>
        </w:rPr>
        <w:t>Sertifikuotojai</w:t>
      </w:r>
      <w:proofErr w:type="spellEnd"/>
      <w:r w:rsidRPr="005569F4">
        <w:rPr>
          <w:lang w:val="lt-LT"/>
        </w:rPr>
        <w:t xml:space="preserve"> nepagrįstai nedelsdami praneša kompetentingai institucijai apie:</w:t>
      </w:r>
    </w:p>
    <w:p w14:paraId="5A2A8224" w14:textId="77777777" w:rsidR="003C50EF" w:rsidRPr="005569F4" w:rsidRDefault="0093428A">
      <w:pPr>
        <w:ind w:left="1416" w:hanging="566"/>
        <w:rPr>
          <w:lang w:val="lt-LT"/>
        </w:rPr>
      </w:pPr>
      <w:r w:rsidRPr="005569F4">
        <w:rPr>
          <w:lang w:val="lt-LT"/>
        </w:rPr>
        <w:t>a)</w:t>
      </w:r>
      <w:r w:rsidRPr="005569F4">
        <w:rPr>
          <w:lang w:val="lt-LT"/>
        </w:rPr>
        <w:tab/>
        <w:t>išduotus sertifikatus;</w:t>
      </w:r>
    </w:p>
    <w:p w14:paraId="2BCF8FC6" w14:textId="77777777" w:rsidR="003C50EF" w:rsidRPr="005569F4" w:rsidRDefault="0093428A">
      <w:pPr>
        <w:ind w:left="1416" w:hanging="566"/>
        <w:rPr>
          <w:lang w:val="lt-LT"/>
        </w:rPr>
      </w:pPr>
      <w:r w:rsidRPr="005569F4">
        <w:rPr>
          <w:lang w:val="lt-LT"/>
        </w:rPr>
        <w:t>b)</w:t>
      </w:r>
      <w:r w:rsidRPr="005569F4">
        <w:rPr>
          <w:lang w:val="lt-LT"/>
        </w:rPr>
        <w:tab/>
        <w:t>sertifikatus, kurie panaikinti arba kurių galiojimas sustabdytas;</w:t>
      </w:r>
    </w:p>
    <w:p w14:paraId="54CB5999" w14:textId="77777777" w:rsidR="003C50EF" w:rsidRPr="005569F4" w:rsidRDefault="0093428A">
      <w:pPr>
        <w:ind w:left="1416" w:hanging="566"/>
        <w:rPr>
          <w:lang w:val="lt-LT"/>
        </w:rPr>
      </w:pPr>
      <w:r w:rsidRPr="005569F4">
        <w:rPr>
          <w:lang w:val="lt-LT"/>
        </w:rPr>
        <w:t>c)</w:t>
      </w:r>
      <w:r w:rsidRPr="005569F4">
        <w:rPr>
          <w:lang w:val="lt-LT"/>
        </w:rPr>
        <w:tab/>
        <w:t>sertifikatų pakeitimus.</w:t>
      </w:r>
    </w:p>
    <w:p w14:paraId="1839250A" w14:textId="77777777" w:rsidR="003C50EF" w:rsidRPr="005569F4" w:rsidRDefault="0093428A">
      <w:pPr>
        <w:ind w:left="850"/>
        <w:rPr>
          <w:lang w:val="lt-LT"/>
        </w:rPr>
      </w:pPr>
      <w:r w:rsidRPr="005569F4">
        <w:rPr>
          <w:lang w:val="lt-LT"/>
        </w:rPr>
        <w:t>Kompetentingos institucijos sukuria, tvarko ir reguliariai atnaujina sertifikatų registrą. Registras turi būti viešai prieinamas interneto svetainėje.</w:t>
      </w:r>
    </w:p>
    <w:p w14:paraId="634EBE08" w14:textId="71F5E8D2" w:rsidR="003C50EF" w:rsidRPr="005569F4" w:rsidRDefault="00F771B7">
      <w:pPr>
        <w:jc w:val="center"/>
        <w:rPr>
          <w:lang w:val="lt-LT"/>
        </w:rPr>
      </w:pPr>
      <w:r>
        <w:rPr>
          <w:lang w:val="lt-LT"/>
        </w:rPr>
        <w:br w:type="page"/>
      </w:r>
      <w:r w:rsidR="0093428A" w:rsidRPr="005569F4">
        <w:rPr>
          <w:lang w:val="lt-LT"/>
        </w:rPr>
        <w:lastRenderedPageBreak/>
        <w:t>6 straipsnis</w:t>
      </w:r>
      <w:r w:rsidR="0093428A" w:rsidRPr="005569F4">
        <w:rPr>
          <w:lang w:val="lt-LT"/>
        </w:rPr>
        <w:br/>
        <w:t>Aplinkosaugos vadybos sistemos</w:t>
      </w:r>
    </w:p>
    <w:p w14:paraId="5EDD2B18" w14:textId="77777777" w:rsidR="003C50EF" w:rsidRPr="005569F4" w:rsidRDefault="0093428A">
      <w:pPr>
        <w:pStyle w:val="Applicationdirecte"/>
        <w:rPr>
          <w:lang w:val="lt-LT"/>
        </w:rPr>
      </w:pPr>
      <w:r w:rsidRPr="005569F4">
        <w:rPr>
          <w:lang w:val="lt-LT"/>
        </w:rPr>
        <w:t>Ekonominės veiklos vykdytojai, užregistruoti Bendrijos aplinkosaugos vadybos ir audito sistemoje pagal Reglamentą (EB) Nr. 1221/2009, atleidžiami nuo įpareigojimo pranešti, nustatyto šio reglamento 4 straipsnio 2 dalyje ir nuo įpareigojimų, nustatytų 5 straipsnio 1 ir 2 dalyse, jeigu Reglamento (EB) Nr. 1221/2009 2 straipsnio 20 dalyje apibrėžtas aplinkosaugos vertintojas patikrino, kad I priede nustatyti reikalavimai yra įtraukti į ekonominės veiklos vykdytojo aplinkosaugos vadybos sistemą ir įgyvendinti.</w:t>
      </w:r>
    </w:p>
    <w:p w14:paraId="65CB3107" w14:textId="77777777" w:rsidR="003C50EF" w:rsidRPr="005569F4" w:rsidRDefault="0093428A">
      <w:pPr>
        <w:jc w:val="center"/>
        <w:rPr>
          <w:lang w:val="lt-LT"/>
        </w:rPr>
      </w:pPr>
      <w:r w:rsidRPr="005569F4">
        <w:rPr>
          <w:lang w:val="lt-LT"/>
        </w:rPr>
        <w:t>7 straipsnis</w:t>
      </w:r>
      <w:r w:rsidRPr="005569F4">
        <w:rPr>
          <w:lang w:val="lt-LT"/>
        </w:rPr>
        <w:br/>
      </w:r>
      <w:proofErr w:type="spellStart"/>
      <w:r w:rsidRPr="005569F4">
        <w:rPr>
          <w:lang w:val="lt-LT"/>
        </w:rPr>
        <w:t>Sertifikuotojų</w:t>
      </w:r>
      <w:proofErr w:type="spellEnd"/>
      <w:r w:rsidRPr="005569F4">
        <w:rPr>
          <w:lang w:val="lt-LT"/>
        </w:rPr>
        <w:t xml:space="preserve"> akreditavimas</w:t>
      </w:r>
    </w:p>
    <w:p w14:paraId="3F24B64E" w14:textId="77777777" w:rsidR="003C50EF" w:rsidRPr="00914B37" w:rsidRDefault="0093428A">
      <w:pPr>
        <w:rPr>
          <w:b/>
          <w:lang w:val="lt-LT"/>
        </w:rPr>
      </w:pPr>
      <w:r w:rsidRPr="005569F4">
        <w:rPr>
          <w:strike/>
          <w:lang w:val="lt-LT"/>
        </w:rPr>
        <w:t>3</w:t>
      </w:r>
      <w:r w:rsidRPr="005569F4">
        <w:rPr>
          <w:b/>
          <w:i/>
          <w:lang w:val="lt-LT"/>
        </w:rPr>
        <w:t>2</w:t>
      </w:r>
      <w:r w:rsidRPr="005569F4">
        <w:rPr>
          <w:lang w:val="lt-LT"/>
        </w:rPr>
        <w:t xml:space="preserve"> straipsnio k punkto i papunktyje nurodytas </w:t>
      </w:r>
      <w:proofErr w:type="spellStart"/>
      <w:r w:rsidRPr="005569F4">
        <w:rPr>
          <w:lang w:val="lt-LT"/>
        </w:rPr>
        <w:t>sertifikuotojų</w:t>
      </w:r>
      <w:proofErr w:type="spellEnd"/>
      <w:r w:rsidRPr="005569F4">
        <w:rPr>
          <w:lang w:val="lt-LT"/>
        </w:rPr>
        <w:t xml:space="preserve"> akreditavimas apima įvertinimą, ar laikomasi šių reikalavimų:</w:t>
      </w:r>
      <w:r w:rsidR="00914B37">
        <w:rPr>
          <w:b/>
          <w:lang w:val="lt-LT"/>
        </w:rPr>
        <w:t xml:space="preserve"> [47 </w:t>
      </w:r>
      <w:proofErr w:type="spellStart"/>
      <w:r w:rsidR="00914B37">
        <w:rPr>
          <w:b/>
          <w:lang w:val="lt-LT"/>
        </w:rPr>
        <w:t>pakeit</w:t>
      </w:r>
      <w:proofErr w:type="spellEnd"/>
      <w:r w:rsidR="00914B37">
        <w:rPr>
          <w:b/>
          <w:lang w:val="lt-LT"/>
        </w:rPr>
        <w:t>.]</w:t>
      </w:r>
    </w:p>
    <w:p w14:paraId="7E72A33A" w14:textId="77777777" w:rsidR="003C50EF" w:rsidRPr="005569F4" w:rsidRDefault="0093428A">
      <w:pPr>
        <w:ind w:left="850" w:hanging="850"/>
        <w:rPr>
          <w:lang w:val="lt-LT"/>
        </w:rPr>
      </w:pPr>
      <w:r w:rsidRPr="005569F4">
        <w:rPr>
          <w:lang w:val="lt-LT"/>
        </w:rPr>
        <w:t>a)</w:t>
      </w:r>
      <w:r w:rsidRPr="005569F4">
        <w:rPr>
          <w:lang w:val="lt-LT"/>
        </w:rPr>
        <w:tab/>
      </w:r>
      <w:proofErr w:type="spellStart"/>
      <w:r w:rsidRPr="005569F4">
        <w:rPr>
          <w:lang w:val="lt-LT"/>
        </w:rPr>
        <w:t>sertifikuotojas</w:t>
      </w:r>
      <w:proofErr w:type="spellEnd"/>
      <w:r w:rsidRPr="005569F4">
        <w:rPr>
          <w:lang w:val="lt-LT"/>
        </w:rPr>
        <w:t xml:space="preserve"> yra nepriklausomas nuo ekonominės veiklos vykdytojo;</w:t>
      </w:r>
    </w:p>
    <w:p w14:paraId="0EECE08F" w14:textId="77777777" w:rsidR="003C50EF" w:rsidRPr="005569F4" w:rsidRDefault="0093428A">
      <w:pPr>
        <w:ind w:left="850" w:hanging="850"/>
        <w:rPr>
          <w:lang w:val="lt-LT"/>
        </w:rPr>
      </w:pPr>
      <w:r w:rsidRPr="005569F4">
        <w:rPr>
          <w:lang w:val="lt-LT"/>
        </w:rPr>
        <w:t>b)</w:t>
      </w:r>
      <w:r w:rsidRPr="005569F4">
        <w:rPr>
          <w:lang w:val="lt-LT"/>
        </w:rPr>
        <w:tab/>
      </w:r>
      <w:proofErr w:type="spellStart"/>
      <w:r w:rsidRPr="005569F4">
        <w:rPr>
          <w:lang w:val="lt-LT"/>
        </w:rPr>
        <w:t>sertifikuotojas</w:t>
      </w:r>
      <w:proofErr w:type="spellEnd"/>
      <w:r w:rsidRPr="005569F4">
        <w:rPr>
          <w:lang w:val="lt-LT"/>
        </w:rPr>
        <w:t>, jo vyresnioji vadovybė ir už atitikties vertinimą atsakingi darbuotojai nedalyvauja jokioje veikloje, kuri galėtų prieštarauti jų sprendimų nepriklausomumui ar sąžiningumui sertifikavimo veiklos atžvilgiu;</w:t>
      </w:r>
    </w:p>
    <w:p w14:paraId="306F846C" w14:textId="01F1A1DA" w:rsidR="003C50EF" w:rsidRPr="005569F4" w:rsidRDefault="00F771B7">
      <w:pPr>
        <w:ind w:left="850" w:hanging="850"/>
        <w:rPr>
          <w:lang w:val="lt-LT"/>
        </w:rPr>
      </w:pPr>
      <w:r>
        <w:rPr>
          <w:lang w:val="lt-LT"/>
        </w:rPr>
        <w:br w:type="page"/>
      </w:r>
      <w:r w:rsidR="0093428A" w:rsidRPr="005569F4">
        <w:rPr>
          <w:lang w:val="lt-LT"/>
        </w:rPr>
        <w:lastRenderedPageBreak/>
        <w:t>c)</w:t>
      </w:r>
      <w:r w:rsidR="0093428A" w:rsidRPr="005569F4">
        <w:rPr>
          <w:lang w:val="lt-LT"/>
        </w:rPr>
        <w:tab/>
      </w:r>
      <w:proofErr w:type="spellStart"/>
      <w:r w:rsidR="0093428A" w:rsidRPr="005569F4">
        <w:rPr>
          <w:lang w:val="lt-LT"/>
        </w:rPr>
        <w:t>sertifikuotojas</w:t>
      </w:r>
      <w:proofErr w:type="spellEnd"/>
      <w:r w:rsidR="0093428A" w:rsidRPr="005569F4">
        <w:rPr>
          <w:lang w:val="lt-LT"/>
        </w:rPr>
        <w:t xml:space="preserve"> ir jo darbuotojai savo veiklą vykdo laikydamiesi griežčiausių profesinio sąžiningumo reikalavimų ir turėdami reikiamą techninę kompetenciją, nepatirdami jokio spaudimo ir paskatų, įskaitant finansines, kurie galėtų paveikti jų sprendimą ar sertifikavimo veiklos rezultatus;</w:t>
      </w:r>
    </w:p>
    <w:p w14:paraId="4137FF19" w14:textId="77777777" w:rsidR="003C50EF" w:rsidRPr="005569F4" w:rsidRDefault="0093428A">
      <w:pPr>
        <w:ind w:left="850" w:hanging="850"/>
        <w:rPr>
          <w:lang w:val="lt-LT"/>
        </w:rPr>
      </w:pPr>
      <w:r w:rsidRPr="005569F4">
        <w:rPr>
          <w:lang w:val="lt-LT"/>
        </w:rPr>
        <w:t>d)</w:t>
      </w:r>
      <w:r w:rsidRPr="005569F4">
        <w:rPr>
          <w:lang w:val="lt-LT"/>
        </w:rPr>
        <w:tab/>
      </w:r>
      <w:proofErr w:type="spellStart"/>
      <w:r w:rsidRPr="005569F4">
        <w:rPr>
          <w:lang w:val="lt-LT"/>
        </w:rPr>
        <w:t>sertifikuotojas</w:t>
      </w:r>
      <w:proofErr w:type="spellEnd"/>
      <w:r w:rsidRPr="005569F4">
        <w:rPr>
          <w:lang w:val="lt-LT"/>
        </w:rPr>
        <w:t xml:space="preserve"> turi ekspertinių žinių, įrangą ir infrastruktūrą, kurių reikia atitikties vertinimo procedūroms, dėl kurių jis akredituojamas, atlikti;</w:t>
      </w:r>
    </w:p>
    <w:p w14:paraId="1C423016" w14:textId="77777777" w:rsidR="003C50EF" w:rsidRPr="005569F4" w:rsidRDefault="0093428A">
      <w:pPr>
        <w:ind w:left="850" w:hanging="850"/>
        <w:rPr>
          <w:lang w:val="lt-LT"/>
        </w:rPr>
      </w:pPr>
      <w:r w:rsidRPr="005569F4">
        <w:rPr>
          <w:lang w:val="lt-LT"/>
        </w:rPr>
        <w:t>e)</w:t>
      </w:r>
      <w:r w:rsidRPr="005569F4">
        <w:rPr>
          <w:lang w:val="lt-LT"/>
        </w:rPr>
        <w:tab/>
      </w:r>
      <w:proofErr w:type="spellStart"/>
      <w:r w:rsidRPr="005569F4">
        <w:rPr>
          <w:lang w:val="lt-LT"/>
        </w:rPr>
        <w:t>sertifikuotojas</w:t>
      </w:r>
      <w:proofErr w:type="spellEnd"/>
      <w:r w:rsidRPr="005569F4">
        <w:rPr>
          <w:lang w:val="lt-LT"/>
        </w:rPr>
        <w:t xml:space="preserve"> turi pakankamą skaičių tinkamai kvalifikuotų ir patyrusių darbuotojų, atsakingų už atitikties vertinimo užduočių atlikimą;</w:t>
      </w:r>
    </w:p>
    <w:p w14:paraId="323B72D7" w14:textId="77777777" w:rsidR="003C50EF" w:rsidRPr="005569F4" w:rsidRDefault="0093428A">
      <w:pPr>
        <w:ind w:left="850" w:hanging="850"/>
        <w:rPr>
          <w:lang w:val="lt-LT"/>
        </w:rPr>
      </w:pPr>
      <w:r w:rsidRPr="005569F4">
        <w:rPr>
          <w:lang w:val="lt-LT"/>
        </w:rPr>
        <w:t>f)</w:t>
      </w:r>
      <w:r w:rsidRPr="005569F4">
        <w:rPr>
          <w:lang w:val="lt-LT"/>
        </w:rPr>
        <w:tab/>
        <w:t>sertifikuotojo darbuotojai laikosi profesinės paslapties reikalavimo, taikomo visai informacijai, gautai atliekant atitikties vertinimo užduotis;</w:t>
      </w:r>
    </w:p>
    <w:p w14:paraId="2DB17A73" w14:textId="77777777" w:rsidR="003C50EF" w:rsidRPr="005569F4" w:rsidRDefault="0093428A">
      <w:pPr>
        <w:ind w:left="850" w:hanging="850"/>
        <w:rPr>
          <w:lang w:val="lt-LT"/>
        </w:rPr>
      </w:pPr>
      <w:r w:rsidRPr="005569F4">
        <w:rPr>
          <w:lang w:val="lt-LT"/>
        </w:rPr>
        <w:t>g)</w:t>
      </w:r>
      <w:r w:rsidRPr="005569F4">
        <w:rPr>
          <w:lang w:val="lt-LT"/>
        </w:rPr>
        <w:tab/>
        <w:t xml:space="preserve">jeigu </w:t>
      </w:r>
      <w:proofErr w:type="spellStart"/>
      <w:r w:rsidRPr="005569F4">
        <w:rPr>
          <w:lang w:val="lt-LT"/>
        </w:rPr>
        <w:t>sertifikuotojas</w:t>
      </w:r>
      <w:proofErr w:type="spellEnd"/>
      <w:r w:rsidRPr="005569F4">
        <w:rPr>
          <w:lang w:val="lt-LT"/>
        </w:rPr>
        <w:t xml:space="preserve"> konkrečias su sertifikavimu susijusias užduotis paveda atlikti subrangovui arba naudojasi patronuojamosios įmonės paslaugomis, jis prisiima visą atsakomybę už subrangovų ar patronuojamųjų įmonių atliekamas užduotis ir įvertina bei stebi subrangovo arba patronuojamosios įmonės kvalifikaciją ir jų atliekamą darbą.</w:t>
      </w:r>
    </w:p>
    <w:p w14:paraId="0CB3472D" w14:textId="2DDAC87E" w:rsidR="003C50EF" w:rsidRPr="005569F4" w:rsidRDefault="00F771B7">
      <w:pPr>
        <w:jc w:val="center"/>
        <w:rPr>
          <w:lang w:val="lt-LT"/>
        </w:rPr>
      </w:pPr>
      <w:r>
        <w:rPr>
          <w:lang w:val="lt-LT"/>
        </w:rPr>
        <w:br w:type="page"/>
      </w:r>
      <w:r w:rsidR="0093428A" w:rsidRPr="005569F4">
        <w:rPr>
          <w:lang w:val="lt-LT"/>
        </w:rPr>
        <w:lastRenderedPageBreak/>
        <w:t>8 straipsnis</w:t>
      </w:r>
      <w:r w:rsidR="0093428A" w:rsidRPr="005569F4">
        <w:rPr>
          <w:lang w:val="lt-LT"/>
        </w:rPr>
        <w:br/>
        <w:t xml:space="preserve">Atitikties patikra ir ataskaitų teikimas </w:t>
      </w:r>
    </w:p>
    <w:p w14:paraId="54BE4211" w14:textId="77777777" w:rsidR="003C50EF" w:rsidRPr="00914B37" w:rsidRDefault="0093428A">
      <w:pPr>
        <w:ind w:left="850" w:hanging="850"/>
        <w:rPr>
          <w:b/>
          <w:lang w:val="lt-LT"/>
        </w:rPr>
      </w:pPr>
      <w:r w:rsidRPr="005569F4">
        <w:rPr>
          <w:lang w:val="lt-LT"/>
        </w:rPr>
        <w:t>1.</w:t>
      </w:r>
      <w:r w:rsidRPr="005569F4">
        <w:rPr>
          <w:lang w:val="lt-LT"/>
        </w:rPr>
        <w:tab/>
        <w:t xml:space="preserve">Kompetentingos institucijos, atsižvelgdamos į 4 straipsnio 1 ir 2 dalyse nurodytose atitikties </w:t>
      </w:r>
      <w:proofErr w:type="spellStart"/>
      <w:r w:rsidRPr="005569F4">
        <w:rPr>
          <w:lang w:val="lt-LT"/>
        </w:rPr>
        <w:t>savideklaracijose</w:t>
      </w:r>
      <w:proofErr w:type="spellEnd"/>
      <w:r w:rsidRPr="005569F4">
        <w:rPr>
          <w:lang w:val="lt-LT"/>
        </w:rPr>
        <w:t xml:space="preserve"> pateiktą informaciją ir </w:t>
      </w:r>
      <w:proofErr w:type="spellStart"/>
      <w:r w:rsidRPr="005569F4">
        <w:rPr>
          <w:lang w:val="lt-LT"/>
        </w:rPr>
        <w:t>sertifikuotojų</w:t>
      </w:r>
      <w:proofErr w:type="spellEnd"/>
      <w:r w:rsidRPr="005569F4">
        <w:rPr>
          <w:lang w:val="lt-LT"/>
        </w:rPr>
        <w:t xml:space="preserve"> pagal 5 straipsnio 5 dalį pateiktą informaciją, tikrina, ar ekonominės veiklos vykdytojai, ES vežėjai ir ne ES vežėjai laikosi šiame reglamente nustatytų įpareigojimų. Kompetentingos institucijos aplinkosauginius patikrinimus ir kitas tikrinimo priemones</w:t>
      </w:r>
      <w:r w:rsidRPr="005569F4">
        <w:rPr>
          <w:b/>
          <w:i/>
          <w:lang w:val="lt-LT"/>
        </w:rPr>
        <w:t>, iš anksto apie tai nepranešus,</w:t>
      </w:r>
      <w:r w:rsidRPr="005569F4">
        <w:rPr>
          <w:lang w:val="lt-LT"/>
        </w:rPr>
        <w:t xml:space="preserve"> atlieka laikydamosi rizika grindžiamo požiūrio.</w:t>
      </w:r>
      <w:r w:rsidR="00914B37">
        <w:rPr>
          <w:b/>
          <w:lang w:val="lt-LT"/>
        </w:rPr>
        <w:t xml:space="preserve"> [48 </w:t>
      </w:r>
      <w:proofErr w:type="spellStart"/>
      <w:r w:rsidR="00914B37">
        <w:rPr>
          <w:b/>
          <w:lang w:val="lt-LT"/>
        </w:rPr>
        <w:t>pakeit</w:t>
      </w:r>
      <w:proofErr w:type="spellEnd"/>
      <w:r w:rsidR="00914B37">
        <w:rPr>
          <w:b/>
          <w:lang w:val="lt-LT"/>
        </w:rPr>
        <w:t>.]</w:t>
      </w:r>
    </w:p>
    <w:p w14:paraId="21F97346" w14:textId="77777777" w:rsidR="003C50EF" w:rsidRPr="00914B37" w:rsidRDefault="0093428A">
      <w:pPr>
        <w:ind w:left="850" w:hanging="850"/>
        <w:rPr>
          <w:b/>
          <w:lang w:val="lt-LT"/>
        </w:rPr>
      </w:pPr>
      <w:r w:rsidRPr="005569F4">
        <w:rPr>
          <w:lang w:val="lt-LT"/>
        </w:rPr>
        <w:t>2.</w:t>
      </w:r>
      <w:r w:rsidRPr="005569F4">
        <w:rPr>
          <w:lang w:val="lt-LT"/>
        </w:rPr>
        <w:tab/>
        <w:t xml:space="preserve">Ne vėliau kaip... [Leidinių biuro prašoma įrašyti datą – pirmąją mėnesio, einančio po </w:t>
      </w:r>
      <w:r w:rsidRPr="005569F4">
        <w:rPr>
          <w:strike/>
          <w:lang w:val="lt-LT"/>
        </w:rPr>
        <w:t>ketverių</w:t>
      </w:r>
      <w:r w:rsidR="00F80AF4">
        <w:rPr>
          <w:lang w:val="lt-LT"/>
        </w:rPr>
        <w:t xml:space="preserve"> </w:t>
      </w:r>
      <w:r w:rsidRPr="005569F4">
        <w:rPr>
          <w:b/>
          <w:i/>
          <w:lang w:val="lt-LT"/>
        </w:rPr>
        <w:t>trejų</w:t>
      </w:r>
      <w:r w:rsidRPr="005569F4">
        <w:rPr>
          <w:lang w:val="lt-LT"/>
        </w:rPr>
        <w:t xml:space="preserve"> metų nuo šio reglamento įsigaliojimo dienos, dieną], o vėliau kas trejus metus valstybės narės pateikia Komisijai ataskaitą, kurioje pateikiama kokybinė ir kiekybinė informacija apie šio reglamento įgyvendinimą praėjusiais kalendoriniais metais. Informaciją sudaro:</w:t>
      </w:r>
      <w:r w:rsidR="00914B37">
        <w:rPr>
          <w:b/>
          <w:lang w:val="lt-LT"/>
        </w:rPr>
        <w:t xml:space="preserve"> [49 </w:t>
      </w:r>
      <w:proofErr w:type="spellStart"/>
      <w:r w:rsidR="00914B37">
        <w:rPr>
          <w:b/>
          <w:lang w:val="lt-LT"/>
        </w:rPr>
        <w:t>pakeit</w:t>
      </w:r>
      <w:proofErr w:type="spellEnd"/>
      <w:r w:rsidR="00914B37">
        <w:rPr>
          <w:b/>
          <w:lang w:val="lt-LT"/>
        </w:rPr>
        <w:t>.]</w:t>
      </w:r>
    </w:p>
    <w:p w14:paraId="79C809E3" w14:textId="3D4A4844" w:rsidR="003C50EF" w:rsidRPr="00914B37" w:rsidRDefault="00F771B7">
      <w:pPr>
        <w:ind w:left="1416" w:hanging="566"/>
        <w:rPr>
          <w:b/>
          <w:lang w:val="lt-LT"/>
        </w:rPr>
      </w:pPr>
      <w:r>
        <w:rPr>
          <w:lang w:val="lt-LT"/>
        </w:rPr>
        <w:br w:type="page"/>
      </w:r>
      <w:r w:rsidR="0093428A" w:rsidRPr="005569F4">
        <w:rPr>
          <w:lang w:val="lt-LT"/>
        </w:rPr>
        <w:lastRenderedPageBreak/>
        <w:t>a)</w:t>
      </w:r>
      <w:r w:rsidR="0093428A" w:rsidRPr="005569F4">
        <w:rPr>
          <w:lang w:val="lt-LT"/>
        </w:rPr>
        <w:tab/>
        <w:t>ekonominės veiklos vykdytojų skaičius, pateikiamas suskirsčius pagal įmonių dydį pagal Komisijos rekomendaciją 2003/361/EB ir pagal ekonominės veiklos rūšis, jų įrenginių skaičius</w:t>
      </w:r>
      <w:r w:rsidR="0093428A" w:rsidRPr="005569F4">
        <w:rPr>
          <w:b/>
          <w:i/>
          <w:lang w:val="lt-LT"/>
        </w:rPr>
        <w:t xml:space="preserve"> ir jų tvarkomų plastiko granulių kiekis</w:t>
      </w:r>
      <w:r w:rsidR="0093428A" w:rsidRPr="005569F4">
        <w:rPr>
          <w:lang w:val="lt-LT"/>
        </w:rPr>
        <w:t>, ES vežėjų ir jų transporto priemonių, skirtų plastiko granulėms vežti, skaičius</w:t>
      </w:r>
      <w:r w:rsidR="0093428A" w:rsidRPr="005569F4">
        <w:rPr>
          <w:b/>
          <w:i/>
          <w:lang w:val="lt-LT"/>
        </w:rPr>
        <w:t xml:space="preserve"> ir jų tvarkomų granulių kiekis</w:t>
      </w:r>
      <w:r w:rsidR="0093428A" w:rsidRPr="005569F4">
        <w:rPr>
          <w:lang w:val="lt-LT"/>
        </w:rPr>
        <w:t>;</w:t>
      </w:r>
      <w:r w:rsidR="00914B37">
        <w:rPr>
          <w:b/>
          <w:lang w:val="lt-LT"/>
        </w:rPr>
        <w:t xml:space="preserve"> [50 </w:t>
      </w:r>
      <w:proofErr w:type="spellStart"/>
      <w:r w:rsidR="00914B37">
        <w:rPr>
          <w:b/>
          <w:lang w:val="lt-LT"/>
        </w:rPr>
        <w:t>pakeit</w:t>
      </w:r>
      <w:proofErr w:type="spellEnd"/>
      <w:r w:rsidR="00914B37">
        <w:rPr>
          <w:b/>
          <w:lang w:val="lt-LT"/>
        </w:rPr>
        <w:t>.]</w:t>
      </w:r>
    </w:p>
    <w:p w14:paraId="0A3031EB" w14:textId="77777777" w:rsidR="003C50EF" w:rsidRPr="005569F4" w:rsidRDefault="0093428A">
      <w:pPr>
        <w:ind w:left="1416" w:hanging="566"/>
        <w:rPr>
          <w:lang w:val="lt-LT"/>
        </w:rPr>
      </w:pPr>
      <w:r w:rsidRPr="005569F4">
        <w:rPr>
          <w:lang w:val="lt-LT"/>
        </w:rPr>
        <w:t>b)</w:t>
      </w:r>
      <w:r w:rsidRPr="005569F4">
        <w:rPr>
          <w:lang w:val="lt-LT"/>
        </w:rPr>
        <w:tab/>
        <w:t xml:space="preserve">rizikos vertinimo planų skaičius, </w:t>
      </w:r>
      <w:proofErr w:type="spellStart"/>
      <w:r w:rsidRPr="005569F4">
        <w:rPr>
          <w:lang w:val="lt-LT"/>
        </w:rPr>
        <w:t>savideklaracijų</w:t>
      </w:r>
      <w:proofErr w:type="spellEnd"/>
      <w:r w:rsidRPr="005569F4">
        <w:rPr>
          <w:lang w:val="lt-LT"/>
        </w:rPr>
        <w:t>, apie kurias pranešta pagal 4 straipsnio 1 ir 2 dalis, skaičius ir sertifikatų, apie kuriuos pranešta pagal 5 straipsnio 5 dalį, skaičius;</w:t>
      </w:r>
    </w:p>
    <w:p w14:paraId="75F7BFF0" w14:textId="77777777" w:rsidR="003C50EF" w:rsidRPr="005569F4" w:rsidRDefault="0093428A">
      <w:pPr>
        <w:ind w:left="1416" w:hanging="566"/>
        <w:rPr>
          <w:lang w:val="lt-LT"/>
        </w:rPr>
      </w:pPr>
      <w:r w:rsidRPr="005569F4">
        <w:rPr>
          <w:lang w:val="lt-LT"/>
        </w:rPr>
        <w:t>c)</w:t>
      </w:r>
      <w:r w:rsidRPr="005569F4">
        <w:rPr>
          <w:lang w:val="lt-LT"/>
        </w:rPr>
        <w:tab/>
        <w:t>pagal šio straipsnio 1 dalį atliktų aplinkosauginių patikrinimų ir kitų tikrinimo priemonių skaičius ir jų rezultatai, taip pat incidentų ir avarijų, apie kuriuos pranešta pagal 9 straipsnio 1 dalį, skaičius ir priemonės, kurių imtasi šiame reglamente nustatytų pareigų nevykdymo atveju.</w:t>
      </w:r>
    </w:p>
    <w:p w14:paraId="3C8B438A" w14:textId="77777777" w:rsidR="003C50EF" w:rsidRPr="005569F4" w:rsidRDefault="0093428A">
      <w:pPr>
        <w:ind w:left="850" w:hanging="850"/>
        <w:rPr>
          <w:lang w:val="lt-LT"/>
        </w:rPr>
      </w:pPr>
      <w:r w:rsidRPr="005569F4">
        <w:rPr>
          <w:lang w:val="lt-LT"/>
        </w:rPr>
        <w:t>3.</w:t>
      </w:r>
      <w:r w:rsidRPr="005569F4">
        <w:rPr>
          <w:lang w:val="lt-LT"/>
        </w:rPr>
        <w:tab/>
        <w:t>Komisija įgyvendinimo aktais nustato 2 dalyje nurodytų ataskaitų teikimo formą.</w:t>
      </w:r>
    </w:p>
    <w:p w14:paraId="45AAC798" w14:textId="65C335E9" w:rsidR="003C50EF" w:rsidRPr="00914B37" w:rsidRDefault="00F771B7">
      <w:pPr>
        <w:ind w:left="850" w:hanging="850"/>
        <w:rPr>
          <w:b/>
          <w:lang w:val="lt-LT"/>
        </w:rPr>
      </w:pPr>
      <w:r>
        <w:rPr>
          <w:b/>
          <w:i/>
          <w:lang w:val="lt-LT"/>
        </w:rPr>
        <w:br w:type="page"/>
      </w:r>
      <w:r w:rsidR="0093428A" w:rsidRPr="005569F4">
        <w:rPr>
          <w:b/>
          <w:i/>
          <w:lang w:val="lt-LT"/>
        </w:rPr>
        <w:lastRenderedPageBreak/>
        <w:t>3a.</w:t>
      </w:r>
      <w:r w:rsidR="0093428A" w:rsidRPr="005569F4">
        <w:rPr>
          <w:lang w:val="lt-LT"/>
        </w:rPr>
        <w:tab/>
      </w:r>
      <w:r w:rsidR="0093428A" w:rsidRPr="005569F4">
        <w:rPr>
          <w:b/>
          <w:i/>
          <w:lang w:val="lt-LT"/>
        </w:rPr>
        <w:t>Komisija, remdamasi 2 dalyje nurodytomis valstybių narių ataskaitomis, kas trejus metus parengia suvestinę ataskaitą dėl atitikties ir ataskaitų teikimo, kurioje būtų pateikta valstybių narių ataskaitose nurodyta kokybinė ir kiekybinė informacija apie šio reglamento įgyvendinimą.</w:t>
      </w:r>
      <w:r w:rsidR="00914B37">
        <w:rPr>
          <w:b/>
          <w:lang w:val="lt-LT"/>
        </w:rPr>
        <w:t xml:space="preserve"> [51 </w:t>
      </w:r>
      <w:proofErr w:type="spellStart"/>
      <w:r w:rsidR="00914B37">
        <w:rPr>
          <w:b/>
          <w:lang w:val="lt-LT"/>
        </w:rPr>
        <w:t>pakeit</w:t>
      </w:r>
      <w:proofErr w:type="spellEnd"/>
      <w:r w:rsidR="00914B37">
        <w:rPr>
          <w:b/>
          <w:lang w:val="lt-LT"/>
        </w:rPr>
        <w:t>.]</w:t>
      </w:r>
    </w:p>
    <w:p w14:paraId="43B7F07B" w14:textId="77777777" w:rsidR="003C50EF" w:rsidRPr="005569F4" w:rsidRDefault="0093428A">
      <w:pPr>
        <w:jc w:val="center"/>
        <w:rPr>
          <w:lang w:val="lt-LT"/>
        </w:rPr>
      </w:pPr>
      <w:r w:rsidRPr="005569F4">
        <w:rPr>
          <w:lang w:val="lt-LT"/>
        </w:rPr>
        <w:t>9 straipsnis</w:t>
      </w:r>
      <w:r w:rsidRPr="005569F4">
        <w:rPr>
          <w:lang w:val="lt-LT"/>
        </w:rPr>
        <w:br/>
        <w:t>Incidentai ir avarijos</w:t>
      </w:r>
    </w:p>
    <w:p w14:paraId="0291657F" w14:textId="77777777" w:rsidR="003C50EF" w:rsidRPr="00914B37" w:rsidRDefault="0093428A">
      <w:pPr>
        <w:ind w:left="850" w:hanging="850"/>
        <w:rPr>
          <w:b/>
          <w:lang w:val="lt-LT"/>
        </w:rPr>
      </w:pPr>
      <w:r w:rsidRPr="005569F4">
        <w:rPr>
          <w:lang w:val="lt-LT"/>
        </w:rPr>
        <w:t>1.</w:t>
      </w:r>
      <w:r w:rsidRPr="005569F4">
        <w:rPr>
          <w:lang w:val="lt-LT"/>
        </w:rPr>
        <w:tab/>
        <w:t xml:space="preserve">Nedarant poveikio Direktyvai 2004/35/EB, dėl incidento ar avarijos į aplinką patekus plastiko granulėms, kurios daro </w:t>
      </w:r>
      <w:r w:rsidRPr="005569F4">
        <w:rPr>
          <w:strike/>
          <w:lang w:val="lt-LT"/>
        </w:rPr>
        <w:t xml:space="preserve">reikšmingą </w:t>
      </w:r>
      <w:r w:rsidRPr="005569F4">
        <w:rPr>
          <w:lang w:val="lt-LT"/>
        </w:rPr>
        <w:t>poveikį žmonių sveikatai arba aplinkai, ekonominės veiklos vykdytojai, ES vežėjai ir ne ES vežėjai nedelsdami:</w:t>
      </w:r>
      <w:r w:rsidR="00914B37">
        <w:rPr>
          <w:b/>
          <w:lang w:val="lt-LT"/>
        </w:rPr>
        <w:t xml:space="preserve"> [52 </w:t>
      </w:r>
      <w:proofErr w:type="spellStart"/>
      <w:r w:rsidR="00914B37">
        <w:rPr>
          <w:b/>
          <w:lang w:val="lt-LT"/>
        </w:rPr>
        <w:t>pakeit</w:t>
      </w:r>
      <w:proofErr w:type="spellEnd"/>
      <w:r w:rsidR="00914B37">
        <w:rPr>
          <w:b/>
          <w:lang w:val="lt-LT"/>
        </w:rPr>
        <w:t>.]</w:t>
      </w:r>
    </w:p>
    <w:p w14:paraId="1EEF5F34" w14:textId="77777777" w:rsidR="003C50EF" w:rsidRPr="00914B37" w:rsidRDefault="0093428A">
      <w:pPr>
        <w:ind w:left="1416" w:hanging="566"/>
        <w:rPr>
          <w:b/>
          <w:lang w:val="lt-LT"/>
        </w:rPr>
      </w:pPr>
      <w:r w:rsidRPr="005569F4">
        <w:rPr>
          <w:lang w:val="lt-LT"/>
        </w:rPr>
        <w:t>a)</w:t>
      </w:r>
      <w:r w:rsidRPr="005569F4">
        <w:rPr>
          <w:lang w:val="lt-LT"/>
        </w:rPr>
        <w:tab/>
        <w:t>apie tai ir apie apytikriai apskaičiuotą į aplinką patekusių granulių kiekį informuoja kompetentingą instituciją, kurios valstybės teritorijoje įvyko incidentas ar avarija</w:t>
      </w:r>
      <w:r w:rsidRPr="005569F4">
        <w:rPr>
          <w:b/>
          <w:i/>
          <w:lang w:val="lt-LT"/>
        </w:rPr>
        <w:t xml:space="preserve">, taip pat kompetentingą instituciją, esančią kiekvienoje teritorijoje, kuri gali būti paveikta, remiantis </w:t>
      </w:r>
      <w:proofErr w:type="spellStart"/>
      <w:r w:rsidRPr="005569F4">
        <w:rPr>
          <w:b/>
          <w:i/>
          <w:lang w:val="lt-LT"/>
        </w:rPr>
        <w:t>IVa</w:t>
      </w:r>
      <w:proofErr w:type="spellEnd"/>
      <w:r w:rsidRPr="005569F4">
        <w:rPr>
          <w:b/>
          <w:i/>
          <w:lang w:val="lt-LT"/>
        </w:rPr>
        <w:t xml:space="preserve"> priede pateikta forma</w:t>
      </w:r>
      <w:r w:rsidRPr="005569F4">
        <w:rPr>
          <w:lang w:val="lt-LT"/>
        </w:rPr>
        <w:t>;</w:t>
      </w:r>
      <w:r w:rsidR="00914B37">
        <w:rPr>
          <w:b/>
          <w:lang w:val="lt-LT"/>
        </w:rPr>
        <w:t xml:space="preserve"> [53 </w:t>
      </w:r>
      <w:proofErr w:type="spellStart"/>
      <w:r w:rsidR="00914B37">
        <w:rPr>
          <w:b/>
          <w:lang w:val="lt-LT"/>
        </w:rPr>
        <w:t>pakeit</w:t>
      </w:r>
      <w:proofErr w:type="spellEnd"/>
      <w:r w:rsidR="00914B37">
        <w:rPr>
          <w:b/>
          <w:lang w:val="lt-LT"/>
        </w:rPr>
        <w:t>.]</w:t>
      </w:r>
    </w:p>
    <w:p w14:paraId="60240BDB" w14:textId="77777777" w:rsidR="003C50EF" w:rsidRPr="00914B37" w:rsidRDefault="0093428A">
      <w:pPr>
        <w:ind w:left="1416" w:hanging="566"/>
        <w:rPr>
          <w:b/>
          <w:lang w:val="lt-LT"/>
        </w:rPr>
      </w:pPr>
      <w:proofErr w:type="spellStart"/>
      <w:r w:rsidRPr="005569F4">
        <w:rPr>
          <w:b/>
          <w:i/>
          <w:lang w:val="lt-LT"/>
        </w:rPr>
        <w:t>aa</w:t>
      </w:r>
      <w:proofErr w:type="spellEnd"/>
      <w:r w:rsidRPr="005569F4">
        <w:rPr>
          <w:b/>
          <w:i/>
          <w:lang w:val="lt-LT"/>
        </w:rPr>
        <w:t>)</w:t>
      </w:r>
      <w:r w:rsidRPr="005569F4">
        <w:rPr>
          <w:lang w:val="lt-LT"/>
        </w:rPr>
        <w:tab/>
      </w:r>
      <w:r w:rsidRPr="005569F4">
        <w:rPr>
          <w:b/>
          <w:i/>
          <w:lang w:val="lt-LT"/>
        </w:rPr>
        <w:t>imasi priemonių, kad ekologiniu požiūriu jautriu būdu būtų sustabdytas granulių patekimas į aplinką ir jos būtų surinktos;</w:t>
      </w:r>
      <w:r w:rsidR="00914B37">
        <w:rPr>
          <w:b/>
          <w:lang w:val="lt-LT"/>
        </w:rPr>
        <w:t xml:space="preserve"> [54 </w:t>
      </w:r>
      <w:proofErr w:type="spellStart"/>
      <w:r w:rsidR="00914B37">
        <w:rPr>
          <w:b/>
          <w:lang w:val="lt-LT"/>
        </w:rPr>
        <w:t>pakeit</w:t>
      </w:r>
      <w:proofErr w:type="spellEnd"/>
      <w:r w:rsidR="00914B37">
        <w:rPr>
          <w:b/>
          <w:lang w:val="lt-LT"/>
        </w:rPr>
        <w:t>.]</w:t>
      </w:r>
    </w:p>
    <w:p w14:paraId="61E7C9B7" w14:textId="77777777" w:rsidR="003C50EF" w:rsidRPr="00914B37" w:rsidRDefault="0093428A">
      <w:pPr>
        <w:ind w:left="1416" w:hanging="566"/>
        <w:rPr>
          <w:b/>
          <w:lang w:val="lt-LT"/>
        </w:rPr>
      </w:pPr>
      <w:r w:rsidRPr="005569F4">
        <w:rPr>
          <w:lang w:val="lt-LT"/>
        </w:rPr>
        <w:t>b)</w:t>
      </w:r>
      <w:r w:rsidRPr="005569F4">
        <w:rPr>
          <w:lang w:val="lt-LT"/>
        </w:rPr>
        <w:tab/>
        <w:t>imasi</w:t>
      </w:r>
      <w:r w:rsidRPr="005569F4">
        <w:rPr>
          <w:b/>
          <w:i/>
          <w:lang w:val="lt-LT"/>
        </w:rPr>
        <w:t xml:space="preserve"> visų galimų</w:t>
      </w:r>
      <w:r w:rsidRPr="005569F4">
        <w:rPr>
          <w:lang w:val="lt-LT"/>
        </w:rPr>
        <w:t xml:space="preserve"> priemonių, kad būtų </w:t>
      </w:r>
      <w:r w:rsidRPr="005569F4">
        <w:rPr>
          <w:strike/>
          <w:lang w:val="lt-LT"/>
        </w:rPr>
        <w:t>apriboti</w:t>
      </w:r>
      <w:r w:rsidR="00F80AF4">
        <w:rPr>
          <w:lang w:val="lt-LT"/>
        </w:rPr>
        <w:t xml:space="preserve"> </w:t>
      </w:r>
      <w:r w:rsidRPr="005569F4">
        <w:rPr>
          <w:b/>
          <w:i/>
          <w:lang w:val="lt-LT"/>
        </w:rPr>
        <w:t>kuo labiau sumažinti</w:t>
      </w:r>
      <w:r w:rsidRPr="005569F4">
        <w:rPr>
          <w:lang w:val="lt-LT"/>
        </w:rPr>
        <w:t xml:space="preserve"> padariniai sveikatai ar aplinkai ir būtų užkirstas kelias tolesniems incidentams ar avarijoms.</w:t>
      </w:r>
      <w:r w:rsidR="00914B37">
        <w:rPr>
          <w:b/>
          <w:lang w:val="lt-LT"/>
        </w:rPr>
        <w:t xml:space="preserve"> [55 </w:t>
      </w:r>
      <w:proofErr w:type="spellStart"/>
      <w:r w:rsidR="00914B37">
        <w:rPr>
          <w:b/>
          <w:lang w:val="lt-LT"/>
        </w:rPr>
        <w:t>pakeit</w:t>
      </w:r>
      <w:proofErr w:type="spellEnd"/>
      <w:r w:rsidR="00914B37">
        <w:rPr>
          <w:b/>
          <w:lang w:val="lt-LT"/>
        </w:rPr>
        <w:t>.]</w:t>
      </w:r>
    </w:p>
    <w:p w14:paraId="143266AC" w14:textId="0CF82A5A" w:rsidR="003C50EF" w:rsidRPr="00914B37" w:rsidRDefault="00F771B7">
      <w:pPr>
        <w:ind w:left="850" w:hanging="850"/>
        <w:rPr>
          <w:b/>
          <w:lang w:val="lt-LT"/>
        </w:rPr>
      </w:pPr>
      <w:r>
        <w:rPr>
          <w:lang w:val="lt-LT"/>
        </w:rPr>
        <w:br w:type="page"/>
      </w:r>
      <w:r w:rsidR="0093428A" w:rsidRPr="005569F4">
        <w:rPr>
          <w:lang w:val="lt-LT"/>
        </w:rPr>
        <w:lastRenderedPageBreak/>
        <w:t>2.</w:t>
      </w:r>
      <w:r w:rsidR="0093428A" w:rsidRPr="005569F4">
        <w:rPr>
          <w:lang w:val="lt-LT"/>
        </w:rPr>
        <w:tab/>
        <w:t>Kompetentinga institucija, kurios valstybės teritorijoje įvyko incidentas ar avarija, prireikus reikalauja, kad ekonominės veiklos vykdytojai, ES vežėjai ir ne ES vežėjai imtųsi reikiamų papildomų priemonių</w:t>
      </w:r>
      <w:r w:rsidR="0093428A" w:rsidRPr="005569F4">
        <w:rPr>
          <w:b/>
          <w:i/>
          <w:lang w:val="lt-LT"/>
        </w:rPr>
        <w:t xml:space="preserve"> ir surengtų konkrečius mokymus</w:t>
      </w:r>
      <w:r w:rsidR="0093428A" w:rsidRPr="005569F4">
        <w:rPr>
          <w:lang w:val="lt-LT"/>
        </w:rPr>
        <w:t xml:space="preserve">, kad būtų </w:t>
      </w:r>
      <w:r w:rsidR="0093428A" w:rsidRPr="005569F4">
        <w:rPr>
          <w:strike/>
          <w:lang w:val="lt-LT"/>
        </w:rPr>
        <w:t>apriboti</w:t>
      </w:r>
      <w:r w:rsidR="00F80AF4">
        <w:rPr>
          <w:lang w:val="lt-LT"/>
        </w:rPr>
        <w:t xml:space="preserve"> </w:t>
      </w:r>
      <w:r w:rsidR="0093428A" w:rsidRPr="005569F4">
        <w:rPr>
          <w:b/>
          <w:i/>
          <w:lang w:val="lt-LT"/>
        </w:rPr>
        <w:t>kuo labiau sumažinti</w:t>
      </w:r>
      <w:r w:rsidR="0093428A" w:rsidRPr="005569F4">
        <w:rPr>
          <w:lang w:val="lt-LT"/>
        </w:rPr>
        <w:t xml:space="preserve"> padariniai sveikatai ar aplinkai ir būtų užkirstas kelias tolesniems incidentams ar avarijoms.</w:t>
      </w:r>
      <w:r w:rsidR="00914B37">
        <w:rPr>
          <w:b/>
          <w:lang w:val="lt-LT"/>
        </w:rPr>
        <w:t xml:space="preserve"> [56 </w:t>
      </w:r>
      <w:proofErr w:type="spellStart"/>
      <w:r w:rsidR="00914B37">
        <w:rPr>
          <w:b/>
          <w:lang w:val="lt-LT"/>
        </w:rPr>
        <w:t>pakeit</w:t>
      </w:r>
      <w:proofErr w:type="spellEnd"/>
      <w:r w:rsidR="00914B37">
        <w:rPr>
          <w:b/>
          <w:lang w:val="lt-LT"/>
        </w:rPr>
        <w:t>.]</w:t>
      </w:r>
    </w:p>
    <w:p w14:paraId="6C998B41" w14:textId="77777777" w:rsidR="003C50EF" w:rsidRPr="00914B37" w:rsidRDefault="0093428A">
      <w:pPr>
        <w:ind w:left="850" w:hanging="850"/>
        <w:rPr>
          <w:b/>
          <w:lang w:val="lt-LT"/>
        </w:rPr>
      </w:pPr>
      <w:r w:rsidRPr="005569F4">
        <w:rPr>
          <w:lang w:val="lt-LT"/>
        </w:rPr>
        <w:t>3.</w:t>
      </w:r>
      <w:r w:rsidRPr="005569F4">
        <w:rPr>
          <w:lang w:val="lt-LT"/>
        </w:rPr>
        <w:tab/>
        <w:t>Įvykus</w:t>
      </w:r>
      <w:r w:rsidRPr="005569F4">
        <w:rPr>
          <w:strike/>
          <w:lang w:val="lt-LT"/>
        </w:rPr>
        <w:t xml:space="preserve"> reikšmingą</w:t>
      </w:r>
      <w:r w:rsidRPr="005569F4">
        <w:rPr>
          <w:lang w:val="lt-LT"/>
        </w:rPr>
        <w:t xml:space="preserve"> poveikį kitos valstybės narės žmonių sveikatai ar aplinkai turinčiam incidentui ar avarijai, kompetentinga institucija, kurios valstybės teritorijoje įvyko avarija ar incidentas, užtikrina, kad apie tai būtų nedelsiant pranešta tos kitos valstybės narės kompetentingai institucijai.</w:t>
      </w:r>
      <w:r w:rsidR="00914B37">
        <w:rPr>
          <w:b/>
          <w:lang w:val="lt-LT"/>
        </w:rPr>
        <w:t xml:space="preserve"> [57 </w:t>
      </w:r>
      <w:proofErr w:type="spellStart"/>
      <w:r w:rsidR="00914B37">
        <w:rPr>
          <w:b/>
          <w:lang w:val="lt-LT"/>
        </w:rPr>
        <w:t>pakeit</w:t>
      </w:r>
      <w:proofErr w:type="spellEnd"/>
      <w:r w:rsidR="00914B37">
        <w:rPr>
          <w:b/>
          <w:lang w:val="lt-LT"/>
        </w:rPr>
        <w:t>.]</w:t>
      </w:r>
    </w:p>
    <w:p w14:paraId="59803459" w14:textId="77777777" w:rsidR="003C50EF" w:rsidRPr="005569F4" w:rsidRDefault="0093428A">
      <w:pPr>
        <w:jc w:val="center"/>
        <w:rPr>
          <w:lang w:val="lt-LT"/>
        </w:rPr>
      </w:pPr>
      <w:r w:rsidRPr="005569F4">
        <w:rPr>
          <w:lang w:val="lt-LT"/>
        </w:rPr>
        <w:t>10 straipsnis</w:t>
      </w:r>
      <w:r w:rsidRPr="005569F4">
        <w:rPr>
          <w:lang w:val="lt-LT"/>
        </w:rPr>
        <w:br/>
        <w:t xml:space="preserve">Reikalavimų nesilaikymas  </w:t>
      </w:r>
    </w:p>
    <w:p w14:paraId="26651E5D" w14:textId="77777777" w:rsidR="003C50EF" w:rsidRPr="005569F4" w:rsidRDefault="0093428A">
      <w:pPr>
        <w:ind w:left="850" w:hanging="850"/>
        <w:rPr>
          <w:lang w:val="lt-LT"/>
        </w:rPr>
      </w:pPr>
      <w:r w:rsidRPr="005569F4">
        <w:rPr>
          <w:lang w:val="lt-LT"/>
        </w:rPr>
        <w:t>1.</w:t>
      </w:r>
      <w:r w:rsidRPr="005569F4">
        <w:rPr>
          <w:lang w:val="lt-LT"/>
        </w:rPr>
        <w:tab/>
        <w:t>Jei pažeidžiamos šiame reglamente nustatytos taisyklės, ekonominės veiklos vykdytojai, ES vežėjai ir ne ES vežėjai nedelsdami:</w:t>
      </w:r>
    </w:p>
    <w:p w14:paraId="104A9C12" w14:textId="77777777" w:rsidR="003C50EF" w:rsidRPr="005569F4" w:rsidRDefault="0093428A">
      <w:pPr>
        <w:ind w:left="1416" w:hanging="566"/>
        <w:rPr>
          <w:lang w:val="lt-LT"/>
        </w:rPr>
      </w:pPr>
      <w:r w:rsidRPr="005569F4">
        <w:rPr>
          <w:lang w:val="lt-LT"/>
        </w:rPr>
        <w:t>a)</w:t>
      </w:r>
      <w:r w:rsidRPr="005569F4">
        <w:rPr>
          <w:lang w:val="lt-LT"/>
        </w:rPr>
        <w:tab/>
        <w:t>apie tai informuoja kompetentingą instituciją;</w:t>
      </w:r>
    </w:p>
    <w:p w14:paraId="1952208E" w14:textId="77777777" w:rsidR="003C50EF" w:rsidRPr="005569F4" w:rsidRDefault="0093428A">
      <w:pPr>
        <w:ind w:left="1416" w:hanging="566"/>
        <w:rPr>
          <w:lang w:val="lt-LT"/>
        </w:rPr>
      </w:pPr>
      <w:r w:rsidRPr="005569F4">
        <w:rPr>
          <w:lang w:val="lt-LT"/>
        </w:rPr>
        <w:t>b)</w:t>
      </w:r>
      <w:r w:rsidRPr="005569F4">
        <w:rPr>
          <w:lang w:val="lt-LT"/>
        </w:rPr>
        <w:tab/>
        <w:t>imasi priemonių, būtinų per trumpiausią laikotarpį užtikrinti, kad reikalavimų būtų vėl laikomasi;</w:t>
      </w:r>
    </w:p>
    <w:p w14:paraId="7EB79C08" w14:textId="277D7818" w:rsidR="003C50EF" w:rsidRPr="005569F4" w:rsidRDefault="00F771B7">
      <w:pPr>
        <w:ind w:left="1416" w:hanging="566"/>
        <w:rPr>
          <w:lang w:val="lt-LT"/>
        </w:rPr>
      </w:pPr>
      <w:r>
        <w:rPr>
          <w:lang w:val="lt-LT"/>
        </w:rPr>
        <w:br w:type="page"/>
      </w:r>
      <w:r w:rsidR="0093428A" w:rsidRPr="005569F4">
        <w:rPr>
          <w:lang w:val="lt-LT"/>
        </w:rPr>
        <w:lastRenderedPageBreak/>
        <w:t>c)</w:t>
      </w:r>
      <w:r w:rsidR="0093428A" w:rsidRPr="005569F4">
        <w:rPr>
          <w:lang w:val="lt-LT"/>
        </w:rPr>
        <w:tab/>
        <w:t>laikosi visų papildomų priemonių, kurias kompetentinga institucija nustatė kaip būtinas, kad reikalavimų būtų vėl laikomasi.</w:t>
      </w:r>
    </w:p>
    <w:p w14:paraId="64E9E4CD" w14:textId="77777777" w:rsidR="003C50EF" w:rsidRPr="00914B37" w:rsidRDefault="0093428A">
      <w:pPr>
        <w:ind w:left="850" w:hanging="850"/>
        <w:rPr>
          <w:b/>
          <w:lang w:val="lt-LT"/>
        </w:rPr>
      </w:pPr>
      <w:r w:rsidRPr="005569F4">
        <w:rPr>
          <w:lang w:val="lt-LT"/>
        </w:rPr>
        <w:t>2.</w:t>
      </w:r>
      <w:r w:rsidRPr="005569F4">
        <w:rPr>
          <w:lang w:val="lt-LT"/>
        </w:rPr>
        <w:tab/>
        <w:t xml:space="preserve">Jeigu dėl šiame reglamente nustatytų taisyklių pažeidimo kyla tiesioginis pavojus žmonių sveikatai arba yra grėsmė, kad tuojau bus padarytas reikšmingas neigiamas poveikis aplinkai, kompetentinga institucija </w:t>
      </w:r>
      <w:r w:rsidRPr="005569F4">
        <w:rPr>
          <w:strike/>
          <w:lang w:val="lt-LT"/>
        </w:rPr>
        <w:t>gali sustabdyti</w:t>
      </w:r>
      <w:r w:rsidR="00F80AF4">
        <w:rPr>
          <w:lang w:val="lt-LT"/>
        </w:rPr>
        <w:t xml:space="preserve"> </w:t>
      </w:r>
      <w:r w:rsidRPr="005569F4">
        <w:rPr>
          <w:b/>
          <w:i/>
          <w:lang w:val="lt-LT"/>
        </w:rPr>
        <w:t>sustabdo</w:t>
      </w:r>
      <w:r w:rsidRPr="005569F4">
        <w:rPr>
          <w:lang w:val="lt-LT"/>
        </w:rPr>
        <w:t xml:space="preserve"> įrenginio eksploatavimą iki reikalavimų bus vėl laikomasi pagal 1 dalies b ir c punktus.</w:t>
      </w:r>
      <w:r w:rsidR="00914B37">
        <w:rPr>
          <w:b/>
          <w:lang w:val="lt-LT"/>
        </w:rPr>
        <w:t xml:space="preserve"> [58 </w:t>
      </w:r>
      <w:proofErr w:type="spellStart"/>
      <w:r w:rsidR="00914B37">
        <w:rPr>
          <w:b/>
          <w:lang w:val="lt-LT"/>
        </w:rPr>
        <w:t>pakeit</w:t>
      </w:r>
      <w:proofErr w:type="spellEnd"/>
      <w:r w:rsidR="00914B37">
        <w:rPr>
          <w:b/>
          <w:lang w:val="lt-LT"/>
        </w:rPr>
        <w:t>.]</w:t>
      </w:r>
    </w:p>
    <w:p w14:paraId="7BFB7D16" w14:textId="77777777" w:rsidR="003C50EF" w:rsidRPr="005569F4" w:rsidRDefault="0093428A">
      <w:pPr>
        <w:jc w:val="center"/>
        <w:rPr>
          <w:lang w:val="lt-LT"/>
        </w:rPr>
      </w:pPr>
      <w:r w:rsidRPr="005569F4">
        <w:rPr>
          <w:lang w:val="lt-LT"/>
        </w:rPr>
        <w:t>11 straipsnis</w:t>
      </w:r>
      <w:r w:rsidRPr="005569F4">
        <w:rPr>
          <w:lang w:val="lt-LT"/>
        </w:rPr>
        <w:br/>
        <w:t xml:space="preserve">Kompetentingų institucijų paskyrimas ir įgaliojimai </w:t>
      </w:r>
    </w:p>
    <w:p w14:paraId="79FAB56B" w14:textId="77777777" w:rsidR="003C50EF" w:rsidRPr="00914B37" w:rsidRDefault="0093428A">
      <w:pPr>
        <w:ind w:left="850" w:hanging="850"/>
        <w:rPr>
          <w:b/>
          <w:lang w:val="lt-LT"/>
        </w:rPr>
      </w:pPr>
      <w:r w:rsidRPr="005569F4">
        <w:rPr>
          <w:lang w:val="lt-LT"/>
        </w:rPr>
        <w:t>1.</w:t>
      </w:r>
      <w:r w:rsidRPr="005569F4">
        <w:rPr>
          <w:lang w:val="lt-LT"/>
        </w:rPr>
        <w:tab/>
        <w:t>Valstybės narės paskiria vieną ar kelias už šio reglamento taikymą ir vykdymo užtikrinimą atsakingas kompetentingas institucijas</w:t>
      </w:r>
      <w:r w:rsidRPr="005569F4">
        <w:rPr>
          <w:b/>
          <w:i/>
          <w:lang w:val="lt-LT"/>
        </w:rPr>
        <w:t xml:space="preserve"> ir atitinkamai apie tai informuoja Komisiją</w:t>
      </w:r>
      <w:r w:rsidRPr="005569F4">
        <w:rPr>
          <w:lang w:val="lt-LT"/>
        </w:rPr>
        <w:t>.</w:t>
      </w:r>
      <w:r w:rsidR="00914B37">
        <w:rPr>
          <w:b/>
          <w:lang w:val="lt-LT"/>
        </w:rPr>
        <w:t xml:space="preserve"> [59 </w:t>
      </w:r>
      <w:proofErr w:type="spellStart"/>
      <w:r w:rsidR="00914B37">
        <w:rPr>
          <w:b/>
          <w:lang w:val="lt-LT"/>
        </w:rPr>
        <w:t>pakeit</w:t>
      </w:r>
      <w:proofErr w:type="spellEnd"/>
      <w:r w:rsidR="00914B37">
        <w:rPr>
          <w:b/>
          <w:lang w:val="lt-LT"/>
        </w:rPr>
        <w:t>.]</w:t>
      </w:r>
    </w:p>
    <w:p w14:paraId="220EB09A" w14:textId="77777777" w:rsidR="003C50EF" w:rsidRPr="005569F4" w:rsidRDefault="0093428A">
      <w:pPr>
        <w:ind w:left="850" w:hanging="850"/>
        <w:rPr>
          <w:lang w:val="lt-LT"/>
        </w:rPr>
      </w:pPr>
      <w:r w:rsidRPr="005569F4">
        <w:rPr>
          <w:lang w:val="lt-LT"/>
        </w:rPr>
        <w:t>2.</w:t>
      </w:r>
      <w:r w:rsidRPr="005569F4">
        <w:rPr>
          <w:lang w:val="lt-LT"/>
        </w:rPr>
        <w:tab/>
        <w:t>Valstybės narės savo kompetentingoms institucijoms suteikia tikrinimo ir vykdymo užtikrinimo įgaliojimus, būtinus užtikrinti, kad būtų laikomasi šio reglamento.</w:t>
      </w:r>
    </w:p>
    <w:p w14:paraId="2899B89F" w14:textId="1374E971" w:rsidR="003C50EF" w:rsidRPr="005569F4" w:rsidRDefault="00F771B7">
      <w:pPr>
        <w:ind w:left="850" w:hanging="850"/>
        <w:rPr>
          <w:lang w:val="lt-LT"/>
        </w:rPr>
      </w:pPr>
      <w:r>
        <w:rPr>
          <w:lang w:val="lt-LT"/>
        </w:rPr>
        <w:br w:type="page"/>
      </w:r>
      <w:r w:rsidR="0093428A" w:rsidRPr="005569F4">
        <w:rPr>
          <w:lang w:val="lt-LT"/>
        </w:rPr>
        <w:lastRenderedPageBreak/>
        <w:t>3.</w:t>
      </w:r>
      <w:r w:rsidR="0093428A" w:rsidRPr="005569F4">
        <w:rPr>
          <w:lang w:val="lt-LT"/>
        </w:rPr>
        <w:tab/>
        <w:t>Šio straipsnio 2 dalyje nurodyti įgaliojimai apima bent:</w:t>
      </w:r>
    </w:p>
    <w:p w14:paraId="2C4C79D7" w14:textId="77777777" w:rsidR="003C50EF" w:rsidRPr="005569F4" w:rsidRDefault="0093428A">
      <w:pPr>
        <w:ind w:left="1416" w:hanging="566"/>
        <w:rPr>
          <w:lang w:val="lt-LT"/>
        </w:rPr>
      </w:pPr>
      <w:r w:rsidRPr="005569F4">
        <w:rPr>
          <w:lang w:val="lt-LT"/>
        </w:rPr>
        <w:t>a)</w:t>
      </w:r>
      <w:r w:rsidRPr="005569F4">
        <w:rPr>
          <w:lang w:val="lt-LT"/>
        </w:rPr>
        <w:tab/>
        <w:t>įgaliojimus susipažinti su visais atitinkamais bet kokios formos ar formato dokumentais, duomenimis ar informacija, susijusiais su šio reglamento pažeidimais, nepriklausomai nuo jų laikmenos ar saugojimo vietos, ir įgaliojimus paimti ar gauti jų kopijas;</w:t>
      </w:r>
    </w:p>
    <w:p w14:paraId="0CEAEAED" w14:textId="77777777" w:rsidR="003C50EF" w:rsidRPr="005569F4" w:rsidRDefault="0093428A">
      <w:pPr>
        <w:ind w:left="1416" w:hanging="566"/>
        <w:rPr>
          <w:lang w:val="lt-LT"/>
        </w:rPr>
      </w:pPr>
      <w:r w:rsidRPr="005569F4">
        <w:rPr>
          <w:lang w:val="lt-LT"/>
        </w:rPr>
        <w:t>b)</w:t>
      </w:r>
      <w:r w:rsidRPr="005569F4">
        <w:rPr>
          <w:lang w:val="lt-LT"/>
        </w:rPr>
        <w:tab/>
        <w:t>įgaliojimus reikalauti, kad bet kuris fizinis ar juridinis asmuo bet kokia reikiama forma ar formatu pateiktų visą atitinkamą informaciją, duomenis ar dokumentus, nepriklausomai nuo jų laikmenos ar saugojimo vietos, siekiant nustatyti, ar nėra padarytas arba daromas šio reglamento pažeidimas, ir tokio pažeidimo detales;</w:t>
      </w:r>
    </w:p>
    <w:p w14:paraId="2B4333F5" w14:textId="77777777" w:rsidR="003C50EF" w:rsidRPr="005569F4" w:rsidRDefault="0093428A">
      <w:pPr>
        <w:ind w:left="1416" w:hanging="566"/>
        <w:rPr>
          <w:lang w:val="lt-LT"/>
        </w:rPr>
      </w:pPr>
      <w:r w:rsidRPr="005569F4">
        <w:rPr>
          <w:lang w:val="lt-LT"/>
        </w:rPr>
        <w:t>c)</w:t>
      </w:r>
      <w:r w:rsidRPr="005569F4">
        <w:rPr>
          <w:lang w:val="lt-LT"/>
        </w:rPr>
        <w:tab/>
        <w:t>įgaliojimus savo pačių iniciatyva pradėti tikrinimą, kad būtų nutraukti ar uždrausti šio reglamento pažeidimai;</w:t>
      </w:r>
    </w:p>
    <w:p w14:paraId="4C2CF7C6" w14:textId="77777777" w:rsidR="003C50EF" w:rsidRPr="005569F4" w:rsidRDefault="0093428A">
      <w:pPr>
        <w:ind w:left="1416" w:hanging="566"/>
        <w:rPr>
          <w:lang w:val="lt-LT"/>
        </w:rPr>
      </w:pPr>
      <w:r w:rsidRPr="005569F4">
        <w:rPr>
          <w:lang w:val="lt-LT"/>
        </w:rPr>
        <w:t>d)</w:t>
      </w:r>
      <w:r w:rsidRPr="005569F4">
        <w:rPr>
          <w:lang w:val="lt-LT"/>
        </w:rPr>
        <w:tab/>
        <w:t>įgaliojimus patekti į įrenginius.</w:t>
      </w:r>
    </w:p>
    <w:p w14:paraId="742A427D" w14:textId="77777777" w:rsidR="003C50EF" w:rsidRPr="005569F4" w:rsidRDefault="0093428A">
      <w:pPr>
        <w:ind w:left="850" w:hanging="850"/>
        <w:rPr>
          <w:lang w:val="lt-LT"/>
        </w:rPr>
      </w:pPr>
      <w:r w:rsidRPr="005569F4">
        <w:rPr>
          <w:lang w:val="lt-LT"/>
        </w:rPr>
        <w:t>4.</w:t>
      </w:r>
      <w:r w:rsidRPr="005569F4">
        <w:rPr>
          <w:lang w:val="lt-LT"/>
        </w:rPr>
        <w:tab/>
        <w:t xml:space="preserve">Kompetentingos institucijos gali naudotis visa informacija, dokumentais, išvadomis, pareiškimais ar žvalgybos informacija – nepriklausomai nuo jų saugojimo formato ar laikmenos – kaip </w:t>
      </w:r>
      <w:proofErr w:type="spellStart"/>
      <w:r w:rsidRPr="005569F4">
        <w:rPr>
          <w:lang w:val="lt-LT"/>
        </w:rPr>
        <w:t>įrodymais</w:t>
      </w:r>
      <w:proofErr w:type="spellEnd"/>
      <w:r w:rsidRPr="005569F4">
        <w:rPr>
          <w:lang w:val="lt-LT"/>
        </w:rPr>
        <w:t xml:space="preserve"> savo aplinkosauginių patikrinimų ir kitų tikrinimo priemonių reikmėms.</w:t>
      </w:r>
    </w:p>
    <w:p w14:paraId="1445B444" w14:textId="072C5AC9" w:rsidR="003C50EF" w:rsidRPr="005569F4" w:rsidRDefault="00F771B7">
      <w:pPr>
        <w:ind w:left="850" w:hanging="850"/>
        <w:rPr>
          <w:lang w:val="lt-LT"/>
        </w:rPr>
      </w:pPr>
      <w:r>
        <w:rPr>
          <w:lang w:val="lt-LT"/>
        </w:rPr>
        <w:br w:type="page"/>
      </w:r>
      <w:r w:rsidR="0093428A" w:rsidRPr="005569F4">
        <w:rPr>
          <w:lang w:val="lt-LT"/>
        </w:rPr>
        <w:lastRenderedPageBreak/>
        <w:t>5.</w:t>
      </w:r>
      <w:r w:rsidR="0093428A" w:rsidRPr="005569F4">
        <w:rPr>
          <w:lang w:val="lt-LT"/>
        </w:rPr>
        <w:tab/>
        <w:t>Valstybės narės, kurių teritorijoje yra daugiau kaip viena kompetentinga institucija, užtikrina, kad būtų sukurti tinkami komunikacijos ir veiksmų koordinavimo mechanizmai.</w:t>
      </w:r>
    </w:p>
    <w:p w14:paraId="51215C1C" w14:textId="77777777" w:rsidR="003C50EF" w:rsidRPr="005569F4" w:rsidRDefault="0093428A">
      <w:pPr>
        <w:jc w:val="center"/>
        <w:rPr>
          <w:lang w:val="lt-LT"/>
        </w:rPr>
      </w:pPr>
      <w:r w:rsidRPr="005569F4">
        <w:rPr>
          <w:lang w:val="lt-LT"/>
        </w:rPr>
        <w:t>12 straipsnis</w:t>
      </w:r>
      <w:r w:rsidRPr="005569F4">
        <w:rPr>
          <w:lang w:val="lt-LT"/>
        </w:rPr>
        <w:br/>
        <w:t xml:space="preserve">Pagalba, susijusi su reikalavimų laikymusi </w:t>
      </w:r>
    </w:p>
    <w:p w14:paraId="07D77BFC" w14:textId="77777777" w:rsidR="003C50EF" w:rsidRPr="00914B37" w:rsidRDefault="0093428A">
      <w:pPr>
        <w:ind w:left="850" w:hanging="850"/>
        <w:rPr>
          <w:b/>
          <w:lang w:val="lt-LT"/>
        </w:rPr>
      </w:pPr>
      <w:r w:rsidRPr="005569F4">
        <w:rPr>
          <w:lang w:val="lt-LT"/>
        </w:rPr>
        <w:t>1.</w:t>
      </w:r>
      <w:r w:rsidRPr="005569F4">
        <w:rPr>
          <w:lang w:val="lt-LT"/>
        </w:rPr>
        <w:tab/>
      </w:r>
      <w:r w:rsidRPr="005569F4">
        <w:rPr>
          <w:b/>
          <w:i/>
          <w:lang w:val="lt-LT"/>
        </w:rPr>
        <w:t xml:space="preserve">Ne vėliau kaip ... [12 mėnesių nuo šio reglamento įsigaliojimo dienos] Komisija, </w:t>
      </w:r>
      <w:r w:rsidRPr="005569F4">
        <w:rPr>
          <w:lang w:val="lt-LT"/>
        </w:rPr>
        <w:t xml:space="preserve">konsultuodamasi su ekonominės veiklos vykdytojų, vežėjų ir </w:t>
      </w:r>
      <w:proofErr w:type="spellStart"/>
      <w:r w:rsidRPr="005569F4">
        <w:rPr>
          <w:lang w:val="lt-LT"/>
        </w:rPr>
        <w:t>sertifikuotojų</w:t>
      </w:r>
      <w:proofErr w:type="spellEnd"/>
      <w:r w:rsidRPr="005569F4">
        <w:rPr>
          <w:lang w:val="lt-LT"/>
        </w:rPr>
        <w:t xml:space="preserve">, be kita ko, labai mažų, mažųjų ir vidutinių įmonių, atstovais ir bendradarbiaudama su kompetentingomis institucijomis, </w:t>
      </w:r>
      <w:r w:rsidRPr="005569F4">
        <w:rPr>
          <w:strike/>
          <w:lang w:val="lt-LT"/>
        </w:rPr>
        <w:t xml:space="preserve">Komisija </w:t>
      </w:r>
      <w:r w:rsidRPr="005569F4">
        <w:rPr>
          <w:lang w:val="lt-LT"/>
        </w:rPr>
        <w:t>parengia</w:t>
      </w:r>
      <w:r w:rsidRPr="005569F4">
        <w:rPr>
          <w:b/>
          <w:i/>
          <w:lang w:val="lt-LT"/>
        </w:rPr>
        <w:t xml:space="preserve"> ir finansuoja</w:t>
      </w:r>
      <w:r w:rsidRPr="005569F4">
        <w:rPr>
          <w:lang w:val="lt-LT"/>
        </w:rPr>
        <w:t xml:space="preserve"> informuotumo didinimo ir mokomąją medžiagą</w:t>
      </w:r>
      <w:r w:rsidRPr="005569F4">
        <w:rPr>
          <w:b/>
          <w:i/>
          <w:lang w:val="lt-LT"/>
        </w:rPr>
        <w:t>, kuri gali būti vadovų ir kursų forma,</w:t>
      </w:r>
      <w:r w:rsidRPr="005569F4">
        <w:rPr>
          <w:lang w:val="lt-LT"/>
        </w:rPr>
        <w:t xml:space="preserve"> apie tinkamą šiame reglamente nustatytų įpareigojimų įgyvendinimą.</w:t>
      </w:r>
      <w:r w:rsidR="00914B37">
        <w:rPr>
          <w:b/>
          <w:lang w:val="lt-LT"/>
        </w:rPr>
        <w:t xml:space="preserve"> [60 </w:t>
      </w:r>
      <w:proofErr w:type="spellStart"/>
      <w:r w:rsidR="00914B37">
        <w:rPr>
          <w:b/>
          <w:lang w:val="lt-LT"/>
        </w:rPr>
        <w:t>pakeit</w:t>
      </w:r>
      <w:proofErr w:type="spellEnd"/>
      <w:r w:rsidR="00914B37">
        <w:rPr>
          <w:b/>
          <w:lang w:val="lt-LT"/>
        </w:rPr>
        <w:t>.]</w:t>
      </w:r>
    </w:p>
    <w:p w14:paraId="70BC35E8" w14:textId="77777777" w:rsidR="003C50EF" w:rsidRPr="00914B37" w:rsidRDefault="0093428A">
      <w:pPr>
        <w:ind w:left="850" w:hanging="850"/>
        <w:rPr>
          <w:b/>
          <w:lang w:val="lt-LT"/>
        </w:rPr>
      </w:pPr>
      <w:r w:rsidRPr="005569F4">
        <w:rPr>
          <w:lang w:val="lt-LT"/>
        </w:rPr>
        <w:t>2.</w:t>
      </w:r>
      <w:r w:rsidRPr="005569F4">
        <w:rPr>
          <w:lang w:val="lt-LT"/>
        </w:rPr>
        <w:tab/>
        <w:t>Valstybės narės užtikrina, kad ekonominės veiklos vykdytojai ir vežėjai</w:t>
      </w:r>
      <w:r w:rsidRPr="005569F4">
        <w:rPr>
          <w:strike/>
          <w:lang w:val="lt-LT"/>
        </w:rPr>
        <w:t>, ypač labai mažos, mažosios ir vidutinės įmonės,</w:t>
      </w:r>
      <w:r w:rsidRPr="005569F4">
        <w:rPr>
          <w:lang w:val="lt-LT"/>
        </w:rPr>
        <w:t xml:space="preserve"> gautų informaciją ir pagalbą, susijusią su šio reglamento laikymusi.</w:t>
      </w:r>
      <w:r w:rsidR="00914B37">
        <w:rPr>
          <w:b/>
          <w:lang w:val="lt-LT"/>
        </w:rPr>
        <w:t xml:space="preserve"> [61 </w:t>
      </w:r>
      <w:proofErr w:type="spellStart"/>
      <w:r w:rsidR="00914B37">
        <w:rPr>
          <w:b/>
          <w:lang w:val="lt-LT"/>
        </w:rPr>
        <w:t>pakeit</w:t>
      </w:r>
      <w:proofErr w:type="spellEnd"/>
      <w:r w:rsidR="00914B37">
        <w:rPr>
          <w:b/>
          <w:lang w:val="lt-LT"/>
        </w:rPr>
        <w:t>.]</w:t>
      </w:r>
    </w:p>
    <w:p w14:paraId="7F6CEA6E" w14:textId="2F354489" w:rsidR="003C50EF" w:rsidRPr="005569F4" w:rsidRDefault="00F771B7" w:rsidP="00566737">
      <w:pPr>
        <w:ind w:left="850" w:firstLine="1"/>
        <w:rPr>
          <w:lang w:val="lt-LT"/>
        </w:rPr>
      </w:pPr>
      <w:r>
        <w:rPr>
          <w:b/>
          <w:i/>
          <w:lang w:val="lt-LT"/>
        </w:rPr>
        <w:br w:type="page"/>
      </w:r>
      <w:bookmarkStart w:id="8" w:name="_GoBack"/>
      <w:bookmarkEnd w:id="8"/>
      <w:r w:rsidR="0093428A" w:rsidRPr="005569F4">
        <w:rPr>
          <w:b/>
          <w:i/>
          <w:lang w:val="lt-LT"/>
        </w:rPr>
        <w:lastRenderedPageBreak/>
        <w:t xml:space="preserve">Nedarant poveikio taikytinoms valstybės pagalbos taisyklėms, pirmoje pastraipoje nurodyta pagalba labai mažoms, mažosioms ir vidutinėms įmonės gali būti: </w:t>
      </w:r>
    </w:p>
    <w:p w14:paraId="106A868F" w14:textId="77777777" w:rsidR="003C50EF" w:rsidRPr="005569F4" w:rsidRDefault="0093428A">
      <w:pPr>
        <w:ind w:left="1416" w:hanging="566"/>
        <w:rPr>
          <w:lang w:val="lt-LT"/>
        </w:rPr>
      </w:pPr>
      <w:r w:rsidRPr="005569F4">
        <w:rPr>
          <w:b/>
          <w:i/>
          <w:lang w:val="lt-LT"/>
        </w:rPr>
        <w:t>a)</w:t>
      </w:r>
      <w:r w:rsidRPr="005569F4">
        <w:rPr>
          <w:lang w:val="lt-LT"/>
        </w:rPr>
        <w:tab/>
      </w:r>
      <w:r w:rsidRPr="005569F4">
        <w:rPr>
          <w:b/>
          <w:i/>
          <w:lang w:val="lt-LT"/>
        </w:rPr>
        <w:t>specializuotas vadovų ir darbuotojų mokymas, įskaitant mokymo programų organizavimą;</w:t>
      </w:r>
    </w:p>
    <w:p w14:paraId="61B8D485" w14:textId="77777777" w:rsidR="003C50EF" w:rsidRPr="00914B37" w:rsidRDefault="0093428A">
      <w:pPr>
        <w:ind w:left="1416" w:hanging="566"/>
        <w:rPr>
          <w:b/>
          <w:lang w:val="lt-LT"/>
        </w:rPr>
      </w:pPr>
      <w:r w:rsidRPr="005569F4">
        <w:rPr>
          <w:b/>
          <w:i/>
          <w:lang w:val="lt-LT"/>
        </w:rPr>
        <w:t>b)</w:t>
      </w:r>
      <w:r w:rsidRPr="005569F4">
        <w:rPr>
          <w:lang w:val="lt-LT"/>
        </w:rPr>
        <w:tab/>
      </w:r>
      <w:r w:rsidRPr="005569F4">
        <w:rPr>
          <w:b/>
          <w:i/>
          <w:lang w:val="lt-LT"/>
        </w:rPr>
        <w:t>organizacinė ir techninė parama.</w:t>
      </w:r>
      <w:r w:rsidR="00914B37">
        <w:rPr>
          <w:b/>
          <w:lang w:val="lt-LT"/>
        </w:rPr>
        <w:t xml:space="preserve"> [62 </w:t>
      </w:r>
      <w:proofErr w:type="spellStart"/>
      <w:r w:rsidR="00914B37">
        <w:rPr>
          <w:b/>
          <w:lang w:val="lt-LT"/>
        </w:rPr>
        <w:t>pakeit</w:t>
      </w:r>
      <w:proofErr w:type="spellEnd"/>
      <w:r w:rsidR="00914B37">
        <w:rPr>
          <w:b/>
          <w:lang w:val="lt-LT"/>
        </w:rPr>
        <w:t>.]</w:t>
      </w:r>
    </w:p>
    <w:p w14:paraId="0ABDD17B" w14:textId="77777777" w:rsidR="003C50EF" w:rsidRPr="00914B37" w:rsidRDefault="0093428A" w:rsidP="00914B37">
      <w:pPr>
        <w:ind w:left="851"/>
        <w:rPr>
          <w:b/>
          <w:lang w:val="lt-LT"/>
        </w:rPr>
      </w:pPr>
      <w:r w:rsidRPr="005569F4">
        <w:rPr>
          <w:lang w:val="lt-LT"/>
        </w:rPr>
        <w:t xml:space="preserve">Nedarant poveikio taikytinoms valstybės pagalbos taisyklėms, pirmoje pastraipoje nurodyta pagalba </w:t>
      </w:r>
      <w:r w:rsidRPr="005569F4">
        <w:rPr>
          <w:b/>
          <w:i/>
          <w:lang w:val="lt-LT"/>
        </w:rPr>
        <w:t xml:space="preserve">labai mažoms ir mažosioms įmonėms, taip pat įrenginiams, kuriuose tvarkomų plastiko granulių kiekis neviršija 4 straipsnio 2 dalyje nurodytos ribos, taip pat </w:t>
      </w:r>
      <w:r w:rsidRPr="005569F4">
        <w:rPr>
          <w:lang w:val="lt-LT"/>
        </w:rPr>
        <w:t>gali būti:</w:t>
      </w:r>
      <w:r w:rsidR="00914B37">
        <w:rPr>
          <w:b/>
          <w:lang w:val="lt-LT"/>
        </w:rPr>
        <w:t xml:space="preserve"> [63 </w:t>
      </w:r>
      <w:proofErr w:type="spellStart"/>
      <w:r w:rsidR="00914B37">
        <w:rPr>
          <w:b/>
          <w:lang w:val="lt-LT"/>
        </w:rPr>
        <w:t>pakeit</w:t>
      </w:r>
      <w:proofErr w:type="spellEnd"/>
      <w:r w:rsidR="00914B37">
        <w:rPr>
          <w:b/>
          <w:lang w:val="lt-LT"/>
        </w:rPr>
        <w:t>.]</w:t>
      </w:r>
    </w:p>
    <w:p w14:paraId="2F1A0306" w14:textId="77777777" w:rsidR="003C50EF" w:rsidRPr="005569F4" w:rsidRDefault="0093428A" w:rsidP="00914B37">
      <w:pPr>
        <w:ind w:left="1418" w:hanging="567"/>
        <w:rPr>
          <w:lang w:val="lt-LT"/>
        </w:rPr>
      </w:pPr>
      <w:r w:rsidRPr="005569F4">
        <w:rPr>
          <w:lang w:val="lt-LT"/>
        </w:rPr>
        <w:t>a)</w:t>
      </w:r>
      <w:r w:rsidRPr="005569F4">
        <w:rPr>
          <w:lang w:val="lt-LT"/>
        </w:rPr>
        <w:tab/>
        <w:t>finansinė parama;</w:t>
      </w:r>
    </w:p>
    <w:p w14:paraId="13F2BE85" w14:textId="77777777" w:rsidR="003C50EF" w:rsidRPr="00914B37" w:rsidRDefault="0093428A" w:rsidP="00914B37">
      <w:pPr>
        <w:ind w:left="1418" w:hanging="567"/>
        <w:rPr>
          <w:b/>
          <w:lang w:val="lt-LT"/>
        </w:rPr>
      </w:pPr>
      <w:r w:rsidRPr="005569F4">
        <w:rPr>
          <w:lang w:val="lt-LT"/>
        </w:rPr>
        <w:t>b)</w:t>
      </w:r>
      <w:r w:rsidRPr="005569F4">
        <w:rPr>
          <w:lang w:val="lt-LT"/>
        </w:rPr>
        <w:tab/>
        <w:t>galimybė gauti finansavimą,</w:t>
      </w:r>
      <w:r w:rsidRPr="005569F4">
        <w:rPr>
          <w:b/>
          <w:i/>
          <w:lang w:val="lt-LT"/>
        </w:rPr>
        <w:t xml:space="preserve"> įskaitant skirtą įsigyti įrangai, reikalingai reikalavimų laikymuisi užtikrinti.</w:t>
      </w:r>
      <w:r w:rsidR="00914B37">
        <w:rPr>
          <w:b/>
          <w:lang w:val="lt-LT"/>
        </w:rPr>
        <w:t xml:space="preserve"> [64 </w:t>
      </w:r>
      <w:proofErr w:type="spellStart"/>
      <w:r w:rsidR="00914B37">
        <w:rPr>
          <w:b/>
          <w:lang w:val="lt-LT"/>
        </w:rPr>
        <w:t>pakeit</w:t>
      </w:r>
      <w:proofErr w:type="spellEnd"/>
      <w:r w:rsidR="00914B37">
        <w:rPr>
          <w:b/>
          <w:lang w:val="lt-LT"/>
        </w:rPr>
        <w:t>.]</w:t>
      </w:r>
    </w:p>
    <w:p w14:paraId="6283B6C7" w14:textId="77777777" w:rsidR="003C50EF" w:rsidRPr="00914B37" w:rsidRDefault="0093428A" w:rsidP="00914B37">
      <w:pPr>
        <w:ind w:left="1418" w:hanging="567"/>
        <w:rPr>
          <w:b/>
          <w:lang w:val="lt-LT"/>
        </w:rPr>
      </w:pPr>
      <w:r w:rsidRPr="005569F4">
        <w:rPr>
          <w:strike/>
          <w:lang w:val="lt-LT"/>
        </w:rPr>
        <w:t>c)</w:t>
      </w:r>
      <w:r w:rsidRPr="005569F4">
        <w:rPr>
          <w:lang w:val="lt-LT"/>
        </w:rPr>
        <w:tab/>
      </w:r>
      <w:r w:rsidRPr="005569F4">
        <w:rPr>
          <w:strike/>
          <w:lang w:val="lt-LT"/>
        </w:rPr>
        <w:t>specializuotas vadovų ir darbuotojų mokymas,</w:t>
      </w:r>
      <w:r w:rsidR="00914B37">
        <w:rPr>
          <w:b/>
          <w:lang w:val="lt-LT"/>
        </w:rPr>
        <w:t xml:space="preserve"> [65 </w:t>
      </w:r>
      <w:proofErr w:type="spellStart"/>
      <w:r w:rsidR="00914B37">
        <w:rPr>
          <w:b/>
          <w:lang w:val="lt-LT"/>
        </w:rPr>
        <w:t>pakeit</w:t>
      </w:r>
      <w:proofErr w:type="spellEnd"/>
      <w:r w:rsidR="00914B37">
        <w:rPr>
          <w:b/>
          <w:lang w:val="lt-LT"/>
        </w:rPr>
        <w:t>.]</w:t>
      </w:r>
    </w:p>
    <w:p w14:paraId="7207CE8D" w14:textId="77777777" w:rsidR="003C50EF" w:rsidRPr="00914B37" w:rsidRDefault="0093428A" w:rsidP="00914B37">
      <w:pPr>
        <w:ind w:left="1418" w:hanging="567"/>
        <w:rPr>
          <w:b/>
          <w:lang w:val="lt-LT"/>
        </w:rPr>
      </w:pPr>
      <w:r w:rsidRPr="005569F4">
        <w:rPr>
          <w:strike/>
          <w:lang w:val="lt-LT"/>
        </w:rPr>
        <w:t>d)</w:t>
      </w:r>
      <w:r w:rsidRPr="005569F4">
        <w:rPr>
          <w:lang w:val="lt-LT"/>
        </w:rPr>
        <w:tab/>
      </w:r>
      <w:r w:rsidRPr="005569F4">
        <w:rPr>
          <w:strike/>
          <w:lang w:val="lt-LT"/>
        </w:rPr>
        <w:t>organizacinė ir techninė parama.</w:t>
      </w:r>
      <w:r w:rsidR="00914B37">
        <w:rPr>
          <w:b/>
          <w:lang w:val="lt-LT"/>
        </w:rPr>
        <w:t xml:space="preserve"> [66 </w:t>
      </w:r>
      <w:proofErr w:type="spellStart"/>
      <w:r w:rsidR="00914B37">
        <w:rPr>
          <w:b/>
          <w:lang w:val="lt-LT"/>
        </w:rPr>
        <w:t>pakeit</w:t>
      </w:r>
      <w:proofErr w:type="spellEnd"/>
      <w:r w:rsidR="00914B37">
        <w:rPr>
          <w:b/>
          <w:lang w:val="lt-LT"/>
        </w:rPr>
        <w:t>.]</w:t>
      </w:r>
    </w:p>
    <w:p w14:paraId="308BE465" w14:textId="6E824C10" w:rsidR="003C50EF" w:rsidRPr="005569F4" w:rsidRDefault="00F771B7" w:rsidP="00F771B7">
      <w:pPr>
        <w:ind w:left="851" w:hanging="851"/>
        <w:rPr>
          <w:lang w:val="lt-LT"/>
        </w:rPr>
      </w:pPr>
      <w:r>
        <w:rPr>
          <w:lang w:val="lt-LT"/>
        </w:rPr>
        <w:br w:type="page"/>
      </w:r>
      <w:r w:rsidR="0093428A" w:rsidRPr="005569F4">
        <w:rPr>
          <w:lang w:val="lt-LT"/>
        </w:rPr>
        <w:lastRenderedPageBreak/>
        <w:t>3.</w:t>
      </w:r>
      <w:r w:rsidR="0093428A" w:rsidRPr="005569F4">
        <w:rPr>
          <w:lang w:val="lt-LT"/>
        </w:rPr>
        <w:tab/>
        <w:t xml:space="preserve">Valstybės narės skatina vykdyti mokymo programas, skirtas </w:t>
      </w:r>
      <w:proofErr w:type="spellStart"/>
      <w:r w:rsidR="0093428A" w:rsidRPr="005569F4">
        <w:rPr>
          <w:lang w:val="lt-LT"/>
        </w:rPr>
        <w:t>sertifikuotojų</w:t>
      </w:r>
      <w:proofErr w:type="spellEnd"/>
      <w:r w:rsidR="0093428A" w:rsidRPr="005569F4">
        <w:rPr>
          <w:lang w:val="lt-LT"/>
        </w:rPr>
        <w:t xml:space="preserve"> personalo kvalifikacijai tobulinti.</w:t>
      </w:r>
    </w:p>
    <w:p w14:paraId="01C5C333" w14:textId="77777777" w:rsidR="003C50EF" w:rsidRPr="005569F4" w:rsidRDefault="0093428A">
      <w:pPr>
        <w:jc w:val="center"/>
        <w:rPr>
          <w:lang w:val="lt-LT"/>
        </w:rPr>
      </w:pPr>
      <w:r w:rsidRPr="005569F4">
        <w:rPr>
          <w:lang w:val="lt-LT"/>
        </w:rPr>
        <w:t>13 straipsnis</w:t>
      </w:r>
      <w:r w:rsidRPr="005569F4">
        <w:rPr>
          <w:lang w:val="lt-LT"/>
        </w:rPr>
        <w:br/>
        <w:t>Standartizuota metodika</w:t>
      </w:r>
    </w:p>
    <w:p w14:paraId="1ADE1A1A" w14:textId="77777777" w:rsidR="003C50EF" w:rsidRPr="00914B37" w:rsidRDefault="0093428A">
      <w:pPr>
        <w:ind w:left="850" w:hanging="850"/>
        <w:rPr>
          <w:b/>
          <w:lang w:val="lt-LT"/>
        </w:rPr>
      </w:pPr>
      <w:r w:rsidRPr="005569F4">
        <w:rPr>
          <w:lang w:val="lt-LT"/>
        </w:rPr>
        <w:t>1.</w:t>
      </w:r>
      <w:r w:rsidRPr="005569F4">
        <w:rPr>
          <w:lang w:val="lt-LT"/>
        </w:rPr>
        <w:tab/>
        <w:t>Siekiant laikytis 4 straipsnio 7 dalies pirmos pastraipos c punkte</w:t>
      </w:r>
      <w:r w:rsidRPr="005569F4">
        <w:rPr>
          <w:b/>
          <w:i/>
          <w:lang w:val="lt-LT"/>
        </w:rPr>
        <w:t xml:space="preserve"> ir </w:t>
      </w:r>
      <w:proofErr w:type="spellStart"/>
      <w:r w:rsidRPr="005569F4">
        <w:rPr>
          <w:b/>
          <w:i/>
          <w:lang w:val="lt-LT"/>
        </w:rPr>
        <w:t>IVa</w:t>
      </w:r>
      <w:proofErr w:type="spellEnd"/>
      <w:r w:rsidRPr="005569F4">
        <w:rPr>
          <w:b/>
          <w:i/>
          <w:lang w:val="lt-LT"/>
        </w:rPr>
        <w:t xml:space="preserve"> priede</w:t>
      </w:r>
      <w:r w:rsidRPr="005569F4">
        <w:rPr>
          <w:lang w:val="lt-LT"/>
        </w:rPr>
        <w:t xml:space="preserve"> nustatyto įpareigojimo, darniuosiuose standartuose, parengtuose Reglamente (ES) Nr. 1025/2012 nustatyta tvarka, pateikiama į aplinką patekusių plastiko granulių kiekio apskaičiavimo metodika.</w:t>
      </w:r>
      <w:r w:rsidR="00914B37">
        <w:rPr>
          <w:b/>
          <w:lang w:val="lt-LT"/>
        </w:rPr>
        <w:t xml:space="preserve"> [67 </w:t>
      </w:r>
      <w:proofErr w:type="spellStart"/>
      <w:r w:rsidR="00914B37">
        <w:rPr>
          <w:b/>
          <w:lang w:val="lt-LT"/>
        </w:rPr>
        <w:t>pakeit</w:t>
      </w:r>
      <w:proofErr w:type="spellEnd"/>
      <w:r w:rsidR="00914B37">
        <w:rPr>
          <w:b/>
          <w:lang w:val="lt-LT"/>
        </w:rPr>
        <w:t>.]</w:t>
      </w:r>
    </w:p>
    <w:p w14:paraId="559C0F1E" w14:textId="77777777" w:rsidR="003C50EF" w:rsidRPr="005569F4" w:rsidRDefault="0093428A">
      <w:pPr>
        <w:ind w:left="850" w:hanging="850"/>
        <w:rPr>
          <w:lang w:val="lt-LT"/>
        </w:rPr>
      </w:pPr>
      <w:r w:rsidRPr="005569F4">
        <w:rPr>
          <w:lang w:val="lt-LT"/>
        </w:rPr>
        <w:t>2.</w:t>
      </w:r>
      <w:r w:rsidRPr="005569F4">
        <w:rPr>
          <w:lang w:val="lt-LT"/>
        </w:rPr>
        <w:tab/>
        <w:t>Jei nė viena Europos standartizacijos organizacija neapsiima parengti darnųjį standartą arba jei Komisija mano, kad pasiūlytas standartas neatitinka reikalavimų, kuriuos juo siekiama apimti, Komisija 1 dalyje nurodytą metodiką nustato priimdama įgyvendinimo aktą.</w:t>
      </w:r>
    </w:p>
    <w:p w14:paraId="5EFCE12A" w14:textId="17AD0637" w:rsidR="003C50EF" w:rsidRPr="005569F4" w:rsidRDefault="00F771B7">
      <w:pPr>
        <w:jc w:val="center"/>
        <w:rPr>
          <w:lang w:val="lt-LT"/>
        </w:rPr>
      </w:pPr>
      <w:r>
        <w:rPr>
          <w:lang w:val="lt-LT"/>
        </w:rPr>
        <w:br w:type="page"/>
      </w:r>
      <w:r w:rsidR="0093428A" w:rsidRPr="005569F4">
        <w:rPr>
          <w:lang w:val="lt-LT"/>
        </w:rPr>
        <w:lastRenderedPageBreak/>
        <w:t>14 straipsnis</w:t>
      </w:r>
      <w:r w:rsidR="0093428A" w:rsidRPr="005569F4">
        <w:rPr>
          <w:lang w:val="lt-LT"/>
        </w:rPr>
        <w:br/>
        <w:t>Skundų nagrinėjimas ir teisė kreiptis į teismą</w:t>
      </w:r>
    </w:p>
    <w:p w14:paraId="2656FE59" w14:textId="77777777" w:rsidR="003C50EF" w:rsidRPr="005569F4" w:rsidRDefault="0093428A">
      <w:pPr>
        <w:ind w:left="850" w:hanging="850"/>
        <w:rPr>
          <w:lang w:val="lt-LT"/>
        </w:rPr>
      </w:pPr>
      <w:r w:rsidRPr="005569F4">
        <w:rPr>
          <w:lang w:val="lt-LT"/>
        </w:rPr>
        <w:t>1.</w:t>
      </w:r>
      <w:r w:rsidRPr="005569F4">
        <w:rPr>
          <w:lang w:val="lt-LT"/>
        </w:rPr>
        <w:tab/>
        <w:t>Fiziniai ar juridiniai asmenys arba organizacijos, kurie pagal nacionalinę teisę laikomi turinčiais pakankamą interesą arba kurie mano, kad jų teisės buvo pažeistos, turi teisę kompetentingoms institucijoms pateikti pagrįstus skundus, kai jie, remdamiesi objektyviomis aplinkybėmis, mano, kad ekonominės veiklos vykdytojas, ES vežėjas arba ne ES vežėjas nesilaiko šio reglamento nuostatų.</w:t>
      </w:r>
    </w:p>
    <w:p w14:paraId="726859FF" w14:textId="77777777" w:rsidR="003C50EF" w:rsidRPr="005569F4" w:rsidRDefault="0093428A">
      <w:pPr>
        <w:ind w:left="850"/>
        <w:rPr>
          <w:lang w:val="lt-LT"/>
        </w:rPr>
      </w:pPr>
      <w:r w:rsidRPr="005569F4">
        <w:rPr>
          <w:lang w:val="lt-LT"/>
        </w:rPr>
        <w:t>Taikant pirmą pastraipą, turinčiais pakankamą interesą laikomi žmonių sveikatą, aplinkos arba vartotojų apsaugą propaguojantys nevyriausybiniai subjektai arba organizacijos, atitinkantys nacionalinės teisės reikalavimus.</w:t>
      </w:r>
    </w:p>
    <w:p w14:paraId="28517849" w14:textId="77777777" w:rsidR="003C50EF" w:rsidRPr="00914B37" w:rsidRDefault="0093428A">
      <w:pPr>
        <w:ind w:left="850" w:hanging="850"/>
        <w:rPr>
          <w:b/>
          <w:lang w:val="lt-LT"/>
        </w:rPr>
      </w:pPr>
      <w:r w:rsidRPr="005569F4">
        <w:rPr>
          <w:lang w:val="lt-LT"/>
        </w:rPr>
        <w:t>2.</w:t>
      </w:r>
      <w:r w:rsidRPr="005569F4">
        <w:rPr>
          <w:lang w:val="lt-LT"/>
        </w:rPr>
        <w:tab/>
        <w:t xml:space="preserve">Kompetentingos institucijos įvertina 1 dalyje nurodytą pagrįstą skundą ir prireikus imasi būtinų veiksmų, įskaitant asmens ar organizacijos patikrinimus ir </w:t>
      </w:r>
      <w:proofErr w:type="spellStart"/>
      <w:r w:rsidRPr="005569F4">
        <w:rPr>
          <w:lang w:val="lt-LT"/>
        </w:rPr>
        <w:t>klausymus</w:t>
      </w:r>
      <w:proofErr w:type="spellEnd"/>
      <w:r w:rsidRPr="005569F4">
        <w:rPr>
          <w:lang w:val="lt-LT"/>
        </w:rPr>
        <w:t>, kad tuos skundus patikrintų. Jei nustatoma, kad skundas yra pagrįstas, kompetentingos institucijos imasi būtinų veiksmų pagal 4 straipsnio 3 dalį</w:t>
      </w:r>
      <w:r w:rsidRPr="005569F4">
        <w:rPr>
          <w:b/>
          <w:i/>
          <w:lang w:val="lt-LT"/>
        </w:rPr>
        <w:t>, 9 straipsnio 2 dalį ir 10 straipsnio 2 dalį</w:t>
      </w:r>
      <w:r w:rsidRPr="005569F4">
        <w:rPr>
          <w:lang w:val="lt-LT"/>
        </w:rPr>
        <w:t>.</w:t>
      </w:r>
      <w:r w:rsidR="00914B37">
        <w:rPr>
          <w:b/>
          <w:lang w:val="lt-LT"/>
        </w:rPr>
        <w:t xml:space="preserve"> [68 </w:t>
      </w:r>
      <w:proofErr w:type="spellStart"/>
      <w:r w:rsidR="00914B37">
        <w:rPr>
          <w:b/>
          <w:lang w:val="lt-LT"/>
        </w:rPr>
        <w:t>pakeit</w:t>
      </w:r>
      <w:proofErr w:type="spellEnd"/>
      <w:r w:rsidR="00914B37">
        <w:rPr>
          <w:b/>
          <w:lang w:val="lt-LT"/>
        </w:rPr>
        <w:t>.]</w:t>
      </w:r>
    </w:p>
    <w:p w14:paraId="58804AAE" w14:textId="63D41DF5" w:rsidR="003C50EF" w:rsidRPr="005569F4" w:rsidRDefault="00F771B7">
      <w:pPr>
        <w:ind w:left="850" w:hanging="850"/>
        <w:rPr>
          <w:lang w:val="lt-LT"/>
        </w:rPr>
      </w:pPr>
      <w:r>
        <w:rPr>
          <w:lang w:val="lt-LT"/>
        </w:rPr>
        <w:br w:type="page"/>
      </w:r>
      <w:r w:rsidR="0093428A" w:rsidRPr="005569F4">
        <w:rPr>
          <w:lang w:val="lt-LT"/>
        </w:rPr>
        <w:lastRenderedPageBreak/>
        <w:t>3.</w:t>
      </w:r>
      <w:r w:rsidR="0093428A" w:rsidRPr="005569F4">
        <w:rPr>
          <w:lang w:val="lt-LT"/>
        </w:rPr>
        <w:tab/>
        <w:t>Kompetentingos institucijos 1 dalyje nurodytam asmeniui ar organizacijai, pateikusiems skundą, kuo greičiau praneša apie savo sprendimą patenkinti arba atmesti skunde pateiktą prašymą imtis veiksmų ir pateikia tokio sprendimo motyvus.</w:t>
      </w:r>
    </w:p>
    <w:p w14:paraId="4CBDDDF6" w14:textId="77777777" w:rsidR="003C50EF" w:rsidRPr="005569F4" w:rsidRDefault="0093428A">
      <w:pPr>
        <w:ind w:left="850" w:hanging="850"/>
        <w:rPr>
          <w:lang w:val="lt-LT"/>
        </w:rPr>
      </w:pPr>
      <w:r w:rsidRPr="005569F4">
        <w:rPr>
          <w:lang w:val="lt-LT"/>
        </w:rPr>
        <w:t>4.</w:t>
      </w:r>
      <w:r w:rsidRPr="005569F4">
        <w:rPr>
          <w:lang w:val="lt-LT"/>
        </w:rPr>
        <w:tab/>
        <w:t>Valstybės narės užtikrina, kad 1 dalyje nurodytas asmuo ar organizacija, teikiantys pagrįstą skundą, turėtų teisę kreiptis į teismą ar kitą nepriklausomą ir nešališką viešąją įstaigą, kompetentingą peržiūrėti sprendimo dėl to skundo, taip pat kompetentingos institucijos sprendimų, aktų ar neveikimo pagal šį reglamentą procedūrinį ir materialinį teisėtumą, nepažeidžiant jokių nacionalinės teisės nuostatų, pagal kurias reikalaujama, kad prieš pradedant teismo procesą būtų išnaudotos visos administracinės peržiūros procedūros. Tos peržiūros procedūros turi būti sąžiningos, nešališkos, savalaikės ir nemokamos arba ne pernelyg brangios, taip pat turi būti numatytos tinkamos ir veiksmingos teisių gynimo priemonės, įskaitant, kai būtina, įpareigojimą sustabdyti veiksmus.</w:t>
      </w:r>
    </w:p>
    <w:p w14:paraId="2AF8FDA9" w14:textId="77777777" w:rsidR="003C50EF" w:rsidRPr="005569F4" w:rsidRDefault="0093428A">
      <w:pPr>
        <w:ind w:left="850" w:hanging="850"/>
        <w:rPr>
          <w:lang w:val="lt-LT"/>
        </w:rPr>
      </w:pPr>
      <w:r w:rsidRPr="005569F4">
        <w:rPr>
          <w:lang w:val="lt-LT"/>
        </w:rPr>
        <w:t>5.</w:t>
      </w:r>
      <w:r w:rsidRPr="005569F4">
        <w:rPr>
          <w:lang w:val="lt-LT"/>
        </w:rPr>
        <w:tab/>
        <w:t>Valstybės narės užtikrina, kad visuomenei būtų prieinama praktinė informacija apie galimybę pasinaudoti šiame straipsnyje nurodytomis administracinės ir teisminės peržiūros procedūromis.</w:t>
      </w:r>
    </w:p>
    <w:p w14:paraId="2D280753" w14:textId="5B8E1FC3" w:rsidR="003C50EF" w:rsidRPr="005569F4" w:rsidRDefault="00F771B7">
      <w:pPr>
        <w:jc w:val="center"/>
        <w:rPr>
          <w:lang w:val="lt-LT"/>
        </w:rPr>
      </w:pPr>
      <w:r>
        <w:rPr>
          <w:lang w:val="lt-LT"/>
        </w:rPr>
        <w:br w:type="page"/>
      </w:r>
      <w:r w:rsidR="0093428A" w:rsidRPr="005569F4">
        <w:rPr>
          <w:lang w:val="lt-LT"/>
        </w:rPr>
        <w:lastRenderedPageBreak/>
        <w:t>15 straipsnis</w:t>
      </w:r>
      <w:r w:rsidR="0093428A" w:rsidRPr="005569F4">
        <w:rPr>
          <w:lang w:val="lt-LT"/>
        </w:rPr>
        <w:br/>
        <w:t>Sankcijos</w:t>
      </w:r>
    </w:p>
    <w:p w14:paraId="73ADC734" w14:textId="77777777" w:rsidR="003C50EF" w:rsidRPr="005569F4" w:rsidRDefault="0093428A">
      <w:pPr>
        <w:ind w:left="850" w:hanging="850"/>
        <w:rPr>
          <w:lang w:val="lt-LT"/>
        </w:rPr>
      </w:pPr>
      <w:r w:rsidRPr="005569F4">
        <w:rPr>
          <w:lang w:val="lt-LT"/>
        </w:rPr>
        <w:t>1.</w:t>
      </w:r>
      <w:r w:rsidRPr="005569F4">
        <w:rPr>
          <w:lang w:val="lt-LT"/>
        </w:rPr>
        <w:tab/>
        <w:t xml:space="preserve">Nedarant poveikio valstybių narių </w:t>
      </w:r>
      <w:proofErr w:type="spellStart"/>
      <w:r w:rsidRPr="005569F4">
        <w:rPr>
          <w:lang w:val="lt-LT"/>
        </w:rPr>
        <w:t>įpareigojimams</w:t>
      </w:r>
      <w:proofErr w:type="spellEnd"/>
      <w:r w:rsidRPr="005569F4">
        <w:rPr>
          <w:lang w:val="lt-LT"/>
        </w:rPr>
        <w:t xml:space="preserve"> pagal Europos Parlamento ir Tarybos direktyvą 2008/99/EB</w:t>
      </w:r>
      <w:r w:rsidRPr="005569F4">
        <w:rPr>
          <w:rStyle w:val="FootnoteReference"/>
          <w:lang w:val="lt-LT"/>
        </w:rPr>
        <w:footnoteReference w:id="28"/>
      </w:r>
      <w:r w:rsidRPr="005569F4">
        <w:rPr>
          <w:lang w:val="lt-LT"/>
        </w:rPr>
        <w:t>, valstybės narės nustato sankcijų, taikomų už šio reglamento pažeidimus, taisykles ir imasi visų būtinų priemonių užtikrinti, kad šios sankcijos būtų taikomos. Numatytos sankcijos turėtų būti veiksmingos, proporcingos ir atgrasomos.</w:t>
      </w:r>
    </w:p>
    <w:p w14:paraId="6CBFFDBD" w14:textId="77777777" w:rsidR="003C50EF" w:rsidRPr="00914B37" w:rsidRDefault="0093428A">
      <w:pPr>
        <w:ind w:left="850" w:hanging="850"/>
        <w:rPr>
          <w:b/>
          <w:lang w:val="lt-LT"/>
        </w:rPr>
      </w:pPr>
      <w:r w:rsidRPr="005569F4">
        <w:rPr>
          <w:lang w:val="lt-LT"/>
        </w:rPr>
        <w:t>2.</w:t>
      </w:r>
      <w:r w:rsidRPr="005569F4">
        <w:rPr>
          <w:lang w:val="lt-LT"/>
        </w:rPr>
        <w:tab/>
        <w:t xml:space="preserve">1 dalyje nurodytos sankcijos apima baudas, proporcingas pažeidimą padariusio juridinio asmens apyvartai arba fizinio asmens pajamoms. Baudų dydis apskaičiuojamas taip, kad dėl jų už pažeidimus atsakingas asmuo faktiškai netektų dėl tokių pažeidimų gautos ekonominės naudos. Baudos už kartotinius pažeidimus laipsniškai didinamos. Juridinio asmens padaryto pažeidimo atveju didžiausia tokių baudų suma turi būti ne mažesnė kaip </w:t>
      </w:r>
      <w:r w:rsidRPr="005569F4">
        <w:rPr>
          <w:strike/>
          <w:lang w:val="lt-LT"/>
        </w:rPr>
        <w:t>4</w:t>
      </w:r>
      <w:r w:rsidRPr="005569F4">
        <w:rPr>
          <w:b/>
          <w:i/>
          <w:lang w:val="lt-LT"/>
        </w:rPr>
        <w:t>3</w:t>
      </w:r>
      <w:r w:rsidRPr="005569F4">
        <w:rPr>
          <w:lang w:val="lt-LT"/>
        </w:rPr>
        <w:t xml:space="preserve"> proc. ekonominės veiklos vykdytojo metinės apyvartos </w:t>
      </w:r>
      <w:r w:rsidRPr="005569F4">
        <w:rPr>
          <w:strike/>
          <w:lang w:val="lt-LT"/>
        </w:rPr>
        <w:t>atitinkamoje valstybėje narėje</w:t>
      </w:r>
      <w:r w:rsidR="00F80AF4">
        <w:rPr>
          <w:lang w:val="lt-LT"/>
        </w:rPr>
        <w:t xml:space="preserve"> </w:t>
      </w:r>
      <w:r w:rsidRPr="005569F4">
        <w:rPr>
          <w:b/>
          <w:i/>
          <w:lang w:val="lt-LT"/>
        </w:rPr>
        <w:t>Sąjungoje</w:t>
      </w:r>
      <w:r w:rsidRPr="005569F4">
        <w:rPr>
          <w:lang w:val="lt-LT"/>
        </w:rPr>
        <w:t xml:space="preserve"> per finansinius metus, ėjusius prieš priimant sprendimą skirti baudą.</w:t>
      </w:r>
      <w:r w:rsidR="00914B37">
        <w:rPr>
          <w:b/>
          <w:lang w:val="lt-LT"/>
        </w:rPr>
        <w:t xml:space="preserve"> [69 </w:t>
      </w:r>
      <w:proofErr w:type="spellStart"/>
      <w:r w:rsidR="00914B37">
        <w:rPr>
          <w:b/>
          <w:lang w:val="lt-LT"/>
        </w:rPr>
        <w:t>pakeit</w:t>
      </w:r>
      <w:proofErr w:type="spellEnd"/>
      <w:r w:rsidR="00914B37">
        <w:rPr>
          <w:b/>
          <w:lang w:val="lt-LT"/>
        </w:rPr>
        <w:t>.]</w:t>
      </w:r>
    </w:p>
    <w:p w14:paraId="1C763293" w14:textId="76655AEC" w:rsidR="003C50EF" w:rsidRPr="005569F4" w:rsidRDefault="00F771B7">
      <w:pPr>
        <w:ind w:left="850" w:hanging="850"/>
        <w:rPr>
          <w:lang w:val="lt-LT"/>
        </w:rPr>
      </w:pPr>
      <w:r>
        <w:rPr>
          <w:lang w:val="lt-LT"/>
        </w:rPr>
        <w:br w:type="page"/>
      </w:r>
      <w:r w:rsidR="0093428A" w:rsidRPr="005569F4">
        <w:rPr>
          <w:lang w:val="lt-LT"/>
        </w:rPr>
        <w:lastRenderedPageBreak/>
        <w:t>3.</w:t>
      </w:r>
      <w:r w:rsidR="0093428A" w:rsidRPr="005569F4">
        <w:rPr>
          <w:lang w:val="lt-LT"/>
        </w:rPr>
        <w:tab/>
        <w:t>Valstybės narės užtikrina, kad pagal šį straipsnį nustatytomis sankcijomis būtų deramai atsižvelgiama į atitinkamai:</w:t>
      </w:r>
    </w:p>
    <w:p w14:paraId="7D7EEF11" w14:textId="295DFCD5" w:rsidR="003C50EF" w:rsidRPr="005569F4" w:rsidRDefault="0093428A">
      <w:pPr>
        <w:ind w:left="1416" w:hanging="566"/>
        <w:rPr>
          <w:lang w:val="lt-LT"/>
        </w:rPr>
      </w:pPr>
      <w:r w:rsidRPr="005569F4">
        <w:rPr>
          <w:lang w:val="lt-LT"/>
        </w:rPr>
        <w:t>a)</w:t>
      </w:r>
      <w:r w:rsidRPr="005569F4">
        <w:rPr>
          <w:lang w:val="lt-LT"/>
        </w:rPr>
        <w:tab/>
        <w:t>pažeidimo pobūdį, sunkumą ir mastą;</w:t>
      </w:r>
    </w:p>
    <w:p w14:paraId="09A64BD3" w14:textId="15B93CD7" w:rsidR="003C50EF" w:rsidRPr="005569F4" w:rsidRDefault="0093428A">
      <w:pPr>
        <w:ind w:left="1416" w:hanging="566"/>
        <w:rPr>
          <w:lang w:val="lt-LT"/>
        </w:rPr>
      </w:pPr>
      <w:r w:rsidRPr="005569F4">
        <w:rPr>
          <w:lang w:val="lt-LT"/>
        </w:rPr>
        <w:t>b)</w:t>
      </w:r>
      <w:r w:rsidRPr="005569F4">
        <w:rPr>
          <w:lang w:val="lt-LT"/>
        </w:rPr>
        <w:tab/>
        <w:t>tai, ar pažeidimas padarytas tyčia, ar dėl aplaidumo;</w:t>
      </w:r>
    </w:p>
    <w:p w14:paraId="4BB79FD0" w14:textId="7E5FC630" w:rsidR="003C50EF" w:rsidRPr="005569F4" w:rsidRDefault="0093428A">
      <w:pPr>
        <w:ind w:left="1416" w:hanging="566"/>
        <w:rPr>
          <w:lang w:val="lt-LT"/>
        </w:rPr>
      </w:pPr>
      <w:r w:rsidRPr="005569F4">
        <w:rPr>
          <w:lang w:val="lt-LT"/>
        </w:rPr>
        <w:t>c)</w:t>
      </w:r>
      <w:r w:rsidRPr="005569F4">
        <w:rPr>
          <w:lang w:val="lt-LT"/>
        </w:rPr>
        <w:tab/>
        <w:t>gyventojus ar aplinką, kuriems pažeidimas padarė poveikį, atsižvelgiant į pažeidimo poveikį tikslui užtikrinti aukštą žmonių sveikatos ir aplinkos apsaugos lygį;</w:t>
      </w:r>
    </w:p>
    <w:p w14:paraId="5E7AD750" w14:textId="3B432795" w:rsidR="003C50EF" w:rsidRPr="005569F4" w:rsidRDefault="0093428A">
      <w:pPr>
        <w:ind w:left="1416" w:hanging="566"/>
        <w:rPr>
          <w:lang w:val="lt-LT"/>
        </w:rPr>
      </w:pPr>
      <w:r w:rsidRPr="005569F4">
        <w:rPr>
          <w:lang w:val="lt-LT"/>
        </w:rPr>
        <w:t>d)</w:t>
      </w:r>
      <w:r w:rsidRPr="005569F4">
        <w:rPr>
          <w:lang w:val="lt-LT"/>
        </w:rPr>
        <w:tab/>
        <w:t>atsakingu laikomo ekonominės veiklos vykdytojo, ES vežėjo ir ne ES vežėjo finansinę padėtį.</w:t>
      </w:r>
    </w:p>
    <w:p w14:paraId="29A2EF5B" w14:textId="1A525A9E" w:rsidR="003C50EF" w:rsidRPr="005569F4" w:rsidRDefault="00F771B7" w:rsidP="0017014D">
      <w:pPr>
        <w:ind w:left="851" w:hanging="851"/>
        <w:rPr>
          <w:lang w:val="lt-LT"/>
        </w:rPr>
      </w:pPr>
      <w:r>
        <w:rPr>
          <w:b/>
          <w:i/>
          <w:lang w:val="lt-LT"/>
        </w:rPr>
        <w:br w:type="page"/>
      </w:r>
      <w:r w:rsidR="0093428A" w:rsidRPr="005569F4">
        <w:rPr>
          <w:b/>
          <w:i/>
          <w:lang w:val="lt-LT"/>
        </w:rPr>
        <w:lastRenderedPageBreak/>
        <w:t>3a.</w:t>
      </w:r>
      <w:r w:rsidR="0017014D">
        <w:rPr>
          <w:b/>
          <w:i/>
          <w:lang w:val="lt-LT"/>
        </w:rPr>
        <w:tab/>
      </w:r>
      <w:r w:rsidR="0093428A" w:rsidRPr="005569F4">
        <w:rPr>
          <w:b/>
          <w:i/>
          <w:lang w:val="lt-LT"/>
        </w:rPr>
        <w:t xml:space="preserve">Valstybės narės stengiasi užtikrinti, kad pajamos, gautos taikant 1 dalyje nurodytas sankcijas arba jų lygiavertė finansinė suma būtų naudojama projektams, kuriais siekiama išvalyti plastiku užterštas vietoves iki ... [šio reglamento įsigaliojimo dienos] ir išvengti taršos plastiko granulėmis, remti. </w:t>
      </w:r>
    </w:p>
    <w:p w14:paraId="6AC540FC" w14:textId="77777777" w:rsidR="003C50EF" w:rsidRPr="005569F4" w:rsidRDefault="0093428A">
      <w:pPr>
        <w:ind w:left="850"/>
        <w:rPr>
          <w:lang w:val="lt-LT"/>
        </w:rPr>
      </w:pPr>
      <w:r w:rsidRPr="005569F4">
        <w:rPr>
          <w:b/>
          <w:i/>
          <w:lang w:val="lt-LT"/>
        </w:rPr>
        <w:t>Projektai, finansuojami iš pajamų, gautų taikant pirmoje pastraipoje nurodytas sankcijas, gali padėti skatinti mokslinį darbą, kuriuo siekiama tirti plastiko granulių poveikį žmonių sveikatai ir aplinkai, remti taršos plastiko granulėmis srities mokslinius tyrimus ir technologinę plėtrą, įgyvendinti informuotumo didinimo programas ir finansuoti specialiai labai mažoms ir mažosioms įmonėms skirtas mokymo programas.</w:t>
      </w:r>
    </w:p>
    <w:p w14:paraId="2C5AF5F7" w14:textId="77777777" w:rsidR="003C50EF" w:rsidRPr="0017014D" w:rsidRDefault="0093428A">
      <w:pPr>
        <w:ind w:left="850"/>
        <w:rPr>
          <w:b/>
          <w:lang w:val="lt-LT"/>
        </w:rPr>
      </w:pPr>
      <w:r w:rsidRPr="005569F4">
        <w:rPr>
          <w:b/>
          <w:i/>
          <w:lang w:val="lt-LT"/>
        </w:rPr>
        <w:t>Ne vėliau kaip ... [60 mėnesių nuo šio reglamento įsigaliojimo dienos]o vėliau kiekvienais metais Komisija pateikia ataskaitą Europos Parlamentui ir Tarybai dėl to, kaip panaudotos pajamos, gautos taikant sankcijas praėjusiais metais ir kaip naudojant šias pajamas prisidėta prie taršos plastiko granulėmis mažinimo, ir pateikia informaciją apie paramos gavėjus ir su pirmoje ir antroje pastraipose nurodytais tikslais susijusių išlaidų lygį.</w:t>
      </w:r>
      <w:r w:rsidR="0017014D">
        <w:rPr>
          <w:b/>
          <w:lang w:val="lt-LT"/>
        </w:rPr>
        <w:t xml:space="preserve"> [70 </w:t>
      </w:r>
      <w:proofErr w:type="spellStart"/>
      <w:r w:rsidR="0017014D">
        <w:rPr>
          <w:b/>
          <w:lang w:val="lt-LT"/>
        </w:rPr>
        <w:t>pakeit</w:t>
      </w:r>
      <w:proofErr w:type="spellEnd"/>
      <w:r w:rsidR="0017014D">
        <w:rPr>
          <w:b/>
          <w:lang w:val="lt-LT"/>
        </w:rPr>
        <w:t>.]</w:t>
      </w:r>
    </w:p>
    <w:p w14:paraId="389AC64B" w14:textId="646B30EB" w:rsidR="003C50EF" w:rsidRPr="005569F4" w:rsidRDefault="00F771B7">
      <w:pPr>
        <w:jc w:val="center"/>
        <w:rPr>
          <w:lang w:val="lt-LT"/>
        </w:rPr>
      </w:pPr>
      <w:r>
        <w:rPr>
          <w:lang w:val="lt-LT"/>
        </w:rPr>
        <w:br w:type="page"/>
      </w:r>
      <w:r w:rsidR="0093428A" w:rsidRPr="005569F4">
        <w:rPr>
          <w:lang w:val="lt-LT"/>
        </w:rPr>
        <w:lastRenderedPageBreak/>
        <w:t>16 straipsnis</w:t>
      </w:r>
      <w:r w:rsidR="0093428A" w:rsidRPr="005569F4">
        <w:rPr>
          <w:lang w:val="lt-LT"/>
        </w:rPr>
        <w:br/>
        <w:t>Žalos atlyginimo priemonės</w:t>
      </w:r>
    </w:p>
    <w:p w14:paraId="24B6029D" w14:textId="77777777" w:rsidR="003C50EF" w:rsidRPr="005569F4" w:rsidRDefault="0093428A">
      <w:pPr>
        <w:ind w:left="850" w:hanging="850"/>
        <w:rPr>
          <w:lang w:val="lt-LT"/>
        </w:rPr>
      </w:pPr>
      <w:r w:rsidRPr="005569F4">
        <w:rPr>
          <w:lang w:val="lt-LT"/>
        </w:rPr>
        <w:t>1.</w:t>
      </w:r>
      <w:r w:rsidRPr="005569F4">
        <w:rPr>
          <w:lang w:val="lt-LT"/>
        </w:rPr>
        <w:tab/>
        <w:t>Valstybės narės užtikrina, kad tais atvejais, kai dėl šio reglamento pažeidimo padaroma žalos žmonių sveikatai, nukentėję asmenys turėtų teisę iš atitinkamų fizinių ar juridinių asmenų ir, kai tinkama, iš atitinkamų kompetentingų institucijų, atsakingų už pažeidimą, reikalauti tos žalos atlyginimo ir jį gauti.</w:t>
      </w:r>
    </w:p>
    <w:p w14:paraId="758F12EE" w14:textId="77777777" w:rsidR="003C50EF" w:rsidRPr="005569F4" w:rsidRDefault="0093428A">
      <w:pPr>
        <w:ind w:left="850" w:hanging="850"/>
        <w:rPr>
          <w:lang w:val="lt-LT"/>
        </w:rPr>
      </w:pPr>
      <w:r w:rsidRPr="005569F4">
        <w:rPr>
          <w:lang w:val="lt-LT"/>
        </w:rPr>
        <w:t>2.</w:t>
      </w:r>
      <w:r w:rsidRPr="005569F4">
        <w:rPr>
          <w:lang w:val="lt-LT"/>
        </w:rPr>
        <w:tab/>
        <w:t>Valstybės narės užtikrina, kad atstovauti nukentėjusiems asmenims ir pareikšti kolektyvinius ieškinius dėl žalos atlyginimo, kaip suinteresuotos visuomenės daliai, būtų leidžiama žmonių sveikatos ar aplinkos apsaugą skatinančioms ir visus nacionalinės teisės reikalavimus atitinkančioms nevyriausybinėms organizacijoms. Valstybės narės užtikrina, kad nukentėję asmenys ir šioje dalyje nurodytos nevyriausybinės organizacijos negalėtų du kartus pareikšti ieškinio dėl to paties pažeidimo, dėl kurio buvo padaryta žala.</w:t>
      </w:r>
    </w:p>
    <w:p w14:paraId="0CD622C2" w14:textId="77777777" w:rsidR="003C50EF" w:rsidRPr="005569F4" w:rsidRDefault="0093428A">
      <w:pPr>
        <w:ind w:left="850" w:hanging="850"/>
        <w:rPr>
          <w:lang w:val="lt-LT"/>
        </w:rPr>
      </w:pPr>
      <w:r w:rsidRPr="005569F4">
        <w:rPr>
          <w:lang w:val="lt-LT"/>
        </w:rPr>
        <w:t>3.</w:t>
      </w:r>
      <w:r w:rsidRPr="005569F4">
        <w:rPr>
          <w:lang w:val="lt-LT"/>
        </w:rPr>
        <w:tab/>
        <w:t>Valstybės narės užtikrina, kad nacionalinės taisyklės ir procedūros, susijusios su reikalavimais atlyginti žalą, būtų parengtos ir taikomos taip, kad dėl jų netaptų neįmanoma arba pernelyg sudėtinga naudotis teise reikalauti dėl pažeidimo padarytos žalos atlyginimo pagal 1 dalį.</w:t>
      </w:r>
    </w:p>
    <w:p w14:paraId="0E002E58" w14:textId="7F40992F" w:rsidR="003C50EF" w:rsidRPr="005569F4" w:rsidRDefault="00F771B7">
      <w:pPr>
        <w:ind w:left="850" w:hanging="850"/>
        <w:rPr>
          <w:lang w:val="lt-LT"/>
        </w:rPr>
      </w:pPr>
      <w:r>
        <w:rPr>
          <w:lang w:val="lt-LT"/>
        </w:rPr>
        <w:br w:type="page"/>
      </w:r>
      <w:r w:rsidR="0093428A" w:rsidRPr="005569F4">
        <w:rPr>
          <w:lang w:val="lt-LT"/>
        </w:rPr>
        <w:lastRenderedPageBreak/>
        <w:t>4.</w:t>
      </w:r>
      <w:r w:rsidR="0093428A" w:rsidRPr="005569F4">
        <w:rPr>
          <w:lang w:val="lt-LT"/>
        </w:rPr>
        <w:tab/>
        <w:t xml:space="preserve">Kai 1 dalyje nurodytas reikalavimas atlyginti žalą pateikiamas kartu su </w:t>
      </w:r>
      <w:proofErr w:type="spellStart"/>
      <w:r w:rsidR="0093428A" w:rsidRPr="005569F4">
        <w:rPr>
          <w:lang w:val="lt-LT"/>
        </w:rPr>
        <w:t>įrodymais</w:t>
      </w:r>
      <w:proofErr w:type="spellEnd"/>
      <w:r w:rsidR="0093428A" w:rsidRPr="005569F4">
        <w:rPr>
          <w:lang w:val="lt-LT"/>
        </w:rPr>
        <w:t>, kuriais remiantis galima daryti prielaidą dėl priežastinio ryšio tarp žalos ir pažeidimo, valstybės narės užtikrina, kad pareiga įrodyti, jog dėl pažeidimo žala nebuvo padaryta arba kad prie jos nebuvo prisidėta, tektų už pažeidimą atsakingam asmeniui.</w:t>
      </w:r>
    </w:p>
    <w:p w14:paraId="37FE8C7C" w14:textId="77777777" w:rsidR="003C50EF" w:rsidRPr="005569F4" w:rsidRDefault="0093428A">
      <w:pPr>
        <w:ind w:left="850" w:hanging="850"/>
        <w:rPr>
          <w:lang w:val="lt-LT"/>
        </w:rPr>
      </w:pPr>
      <w:r w:rsidRPr="005569F4">
        <w:rPr>
          <w:lang w:val="lt-LT"/>
        </w:rPr>
        <w:t>5.</w:t>
      </w:r>
      <w:r w:rsidRPr="005569F4">
        <w:rPr>
          <w:lang w:val="lt-LT"/>
        </w:rPr>
        <w:tab/>
        <w:t>Valstybės narės užtikrina, kad 1 dalyje nurodytų reikalavimų atlyginti žalą teikimo senaties terminai būtų ne trumpesni kaip 5 metai. Šie laikotarpiai nepradedami skaičiuoti iki tol, kol pažeidimas nesustabdomas ir atlyginti žalą reikalaujantis asmuo sužino, jog patyrė žalą dėl pažeidimo pagal 1 dalį, arba galima pagrįstai manyti, kad jis apie tai žino.</w:t>
      </w:r>
    </w:p>
    <w:p w14:paraId="3B603276" w14:textId="77777777" w:rsidR="003C50EF" w:rsidRPr="005569F4" w:rsidRDefault="0093428A">
      <w:pPr>
        <w:jc w:val="center"/>
        <w:rPr>
          <w:lang w:val="lt-LT"/>
        </w:rPr>
      </w:pPr>
      <w:r w:rsidRPr="005569F4">
        <w:rPr>
          <w:lang w:val="lt-LT"/>
        </w:rPr>
        <w:t>17 straipsnis</w:t>
      </w:r>
      <w:r w:rsidRPr="005569F4">
        <w:rPr>
          <w:lang w:val="lt-LT"/>
        </w:rPr>
        <w:br/>
        <w:t>Priedų pakeitimai</w:t>
      </w:r>
    </w:p>
    <w:p w14:paraId="747CA24B" w14:textId="77777777" w:rsidR="003C50EF" w:rsidRPr="00521860" w:rsidRDefault="0093428A">
      <w:pPr>
        <w:pStyle w:val="Applicationdirecte"/>
        <w:rPr>
          <w:b/>
          <w:lang w:val="lt-LT"/>
        </w:rPr>
      </w:pPr>
      <w:r w:rsidRPr="005569F4">
        <w:rPr>
          <w:lang w:val="lt-LT"/>
        </w:rPr>
        <w:t xml:space="preserve">Komisijai pagal 19 straipsnį suteikiami įgaliojimai priimti deleguotuosius aktus, kuriais iš dalies keičiami </w:t>
      </w:r>
      <w:r w:rsidRPr="005569F4">
        <w:rPr>
          <w:strike/>
          <w:lang w:val="lt-LT"/>
        </w:rPr>
        <w:t>I–IV</w:t>
      </w:r>
      <w:r w:rsidRPr="005569F4">
        <w:rPr>
          <w:b/>
          <w:i/>
          <w:lang w:val="lt-LT"/>
        </w:rPr>
        <w:t>I–</w:t>
      </w:r>
      <w:proofErr w:type="spellStart"/>
      <w:r w:rsidRPr="005569F4">
        <w:rPr>
          <w:b/>
          <w:i/>
          <w:lang w:val="lt-LT"/>
        </w:rPr>
        <w:t>IVb</w:t>
      </w:r>
      <w:proofErr w:type="spellEnd"/>
      <w:r w:rsidRPr="005569F4">
        <w:rPr>
          <w:lang w:val="lt-LT"/>
        </w:rPr>
        <w:t xml:space="preserve"> priedai siekiant atsižvelgti į technikos pažangą ir mokslo raidą.</w:t>
      </w:r>
      <w:r w:rsidR="00521860">
        <w:rPr>
          <w:b/>
          <w:lang w:val="lt-LT"/>
        </w:rPr>
        <w:t xml:space="preserve"> [71 </w:t>
      </w:r>
      <w:proofErr w:type="spellStart"/>
      <w:r w:rsidR="00521860">
        <w:rPr>
          <w:b/>
          <w:lang w:val="lt-LT"/>
        </w:rPr>
        <w:t>pakeit</w:t>
      </w:r>
      <w:proofErr w:type="spellEnd"/>
      <w:r w:rsidR="00521860">
        <w:rPr>
          <w:b/>
          <w:lang w:val="lt-LT"/>
        </w:rPr>
        <w:t>.]</w:t>
      </w:r>
    </w:p>
    <w:p w14:paraId="6C6B17BF" w14:textId="6C419CE7" w:rsidR="003C50EF" w:rsidRPr="005569F4" w:rsidRDefault="00F771B7">
      <w:pPr>
        <w:rPr>
          <w:lang w:val="lt-LT"/>
        </w:rPr>
      </w:pPr>
      <w:r>
        <w:rPr>
          <w:lang w:val="lt-LT"/>
        </w:rPr>
        <w:br w:type="page"/>
      </w:r>
      <w:r w:rsidR="0093428A" w:rsidRPr="005569F4">
        <w:rPr>
          <w:lang w:val="lt-LT"/>
        </w:rPr>
        <w:lastRenderedPageBreak/>
        <w:t>Priimdama pirmoje dalyje nurodytus deleguotuosius aktus, Komisija atsižvelgia į:</w:t>
      </w:r>
    </w:p>
    <w:p w14:paraId="637AE801" w14:textId="77777777" w:rsidR="003C50EF" w:rsidRPr="00521860" w:rsidRDefault="0093428A">
      <w:pPr>
        <w:ind w:left="850" w:hanging="850"/>
        <w:rPr>
          <w:b/>
          <w:lang w:val="lt-LT"/>
        </w:rPr>
      </w:pPr>
      <w:r w:rsidRPr="005569F4">
        <w:rPr>
          <w:lang w:val="lt-LT"/>
        </w:rPr>
        <w:t>a)</w:t>
      </w:r>
      <w:r w:rsidRPr="005569F4">
        <w:rPr>
          <w:lang w:val="lt-LT"/>
        </w:rPr>
        <w:tab/>
        <w:t xml:space="preserve">patirtį, įgytą įgyvendinant </w:t>
      </w:r>
      <w:r w:rsidRPr="005569F4">
        <w:rPr>
          <w:b/>
          <w:i/>
          <w:lang w:val="lt-LT"/>
        </w:rPr>
        <w:t>3, 4, 5, 8 ir 9</w:t>
      </w:r>
      <w:r w:rsidRPr="005569F4">
        <w:rPr>
          <w:strike/>
          <w:lang w:val="lt-LT"/>
        </w:rPr>
        <w:t>4 ir 5</w:t>
      </w:r>
      <w:r w:rsidRPr="005569F4">
        <w:rPr>
          <w:lang w:val="lt-LT"/>
        </w:rPr>
        <w:t xml:space="preserve"> straipsniuose nustatytus </w:t>
      </w:r>
      <w:proofErr w:type="spellStart"/>
      <w:r w:rsidRPr="005569F4">
        <w:rPr>
          <w:lang w:val="lt-LT"/>
        </w:rPr>
        <w:t>įpareigojimus</w:t>
      </w:r>
      <w:proofErr w:type="spellEnd"/>
      <w:r w:rsidRPr="005569F4">
        <w:rPr>
          <w:lang w:val="lt-LT"/>
        </w:rPr>
        <w:t>;</w:t>
      </w:r>
      <w:r w:rsidR="00521860">
        <w:rPr>
          <w:b/>
          <w:lang w:val="lt-LT"/>
        </w:rPr>
        <w:t xml:space="preserve"> [72 </w:t>
      </w:r>
      <w:proofErr w:type="spellStart"/>
      <w:r w:rsidR="00521860">
        <w:rPr>
          <w:b/>
          <w:lang w:val="lt-LT"/>
        </w:rPr>
        <w:t>pakeit</w:t>
      </w:r>
      <w:proofErr w:type="spellEnd"/>
      <w:r w:rsidR="00521860">
        <w:rPr>
          <w:b/>
          <w:lang w:val="lt-LT"/>
        </w:rPr>
        <w:t>.]</w:t>
      </w:r>
    </w:p>
    <w:p w14:paraId="7D2364AC" w14:textId="77777777" w:rsidR="003C50EF" w:rsidRPr="005569F4" w:rsidRDefault="0093428A">
      <w:pPr>
        <w:ind w:left="850" w:hanging="850"/>
        <w:rPr>
          <w:lang w:val="lt-LT"/>
        </w:rPr>
      </w:pPr>
      <w:r w:rsidRPr="005569F4">
        <w:rPr>
          <w:lang w:val="lt-LT"/>
        </w:rPr>
        <w:t>b)</w:t>
      </w:r>
      <w:r w:rsidRPr="005569F4">
        <w:rPr>
          <w:lang w:val="lt-LT"/>
        </w:rPr>
        <w:tab/>
        <w:t>atitinkamus tarptautinius standartus;</w:t>
      </w:r>
    </w:p>
    <w:p w14:paraId="51DA136B" w14:textId="77777777" w:rsidR="003C50EF" w:rsidRPr="005569F4" w:rsidRDefault="0093428A">
      <w:pPr>
        <w:ind w:left="850" w:hanging="850"/>
        <w:rPr>
          <w:lang w:val="lt-LT"/>
        </w:rPr>
      </w:pPr>
      <w:r w:rsidRPr="005569F4">
        <w:rPr>
          <w:lang w:val="lt-LT"/>
        </w:rPr>
        <w:t>c)</w:t>
      </w:r>
      <w:r w:rsidRPr="005569F4">
        <w:rPr>
          <w:lang w:val="lt-LT"/>
        </w:rPr>
        <w:tab/>
        <w:t>veiklos sektorių ypatumus;</w:t>
      </w:r>
    </w:p>
    <w:p w14:paraId="3627D04E" w14:textId="77777777" w:rsidR="003C50EF" w:rsidRPr="005569F4" w:rsidRDefault="0093428A">
      <w:pPr>
        <w:ind w:left="850" w:hanging="850"/>
        <w:rPr>
          <w:lang w:val="lt-LT"/>
        </w:rPr>
      </w:pPr>
      <w:r w:rsidRPr="005569F4">
        <w:rPr>
          <w:lang w:val="lt-LT"/>
        </w:rPr>
        <w:t>d)</w:t>
      </w:r>
      <w:r w:rsidRPr="005569F4">
        <w:rPr>
          <w:lang w:val="lt-LT"/>
        </w:rPr>
        <w:tab/>
        <w:t>specifinius labai mažų, mažųjų ir vidutinių įmonių poreikius.</w:t>
      </w:r>
    </w:p>
    <w:p w14:paraId="306F1169" w14:textId="77777777" w:rsidR="003C50EF" w:rsidRPr="005569F4" w:rsidRDefault="0093428A">
      <w:pPr>
        <w:jc w:val="center"/>
        <w:rPr>
          <w:lang w:val="lt-LT"/>
        </w:rPr>
      </w:pPr>
      <w:r w:rsidRPr="005569F4">
        <w:rPr>
          <w:b/>
          <w:i/>
          <w:lang w:val="lt-LT"/>
        </w:rPr>
        <w:t>17a straipsnis</w:t>
      </w:r>
      <w:r w:rsidRPr="005569F4">
        <w:rPr>
          <w:lang w:val="lt-LT"/>
        </w:rPr>
        <w:br/>
      </w:r>
      <w:r w:rsidRPr="005569F4">
        <w:rPr>
          <w:b/>
          <w:i/>
          <w:lang w:val="lt-LT"/>
        </w:rPr>
        <w:t>Peržiūra</w:t>
      </w:r>
    </w:p>
    <w:p w14:paraId="2FFBB127" w14:textId="77777777" w:rsidR="003C50EF" w:rsidRPr="00521860" w:rsidRDefault="0093428A">
      <w:pPr>
        <w:pStyle w:val="Applicationdirecte"/>
        <w:rPr>
          <w:b/>
          <w:lang w:val="lt-LT"/>
        </w:rPr>
      </w:pPr>
      <w:r w:rsidRPr="005569F4">
        <w:rPr>
          <w:b/>
          <w:i/>
          <w:lang w:val="lt-LT"/>
        </w:rPr>
        <w:t>Komisija prižiūri šio reglamento taikymą ir stebi atitinkamus IMO veiklos rezultatus. Ne vėliau kaip ... [8 metai nuo šio reglamento įsigaliojimo dienos] Komisija paskelbia išsamią ataskaitą dėl bendro šio reglamento taikymo ir jo veiksmingumo, ir, prireikus, pateikia pasiūlymą dėl teisėkūros procedūra priimamo akto iš dalies keisti šį reglamentą.</w:t>
      </w:r>
      <w:r w:rsidR="00521860">
        <w:rPr>
          <w:b/>
          <w:lang w:val="lt-LT"/>
        </w:rPr>
        <w:t xml:space="preserve"> [73 </w:t>
      </w:r>
      <w:proofErr w:type="spellStart"/>
      <w:r w:rsidR="00521860">
        <w:rPr>
          <w:b/>
          <w:lang w:val="lt-LT"/>
        </w:rPr>
        <w:t>pakeit</w:t>
      </w:r>
      <w:proofErr w:type="spellEnd"/>
      <w:r w:rsidR="00521860">
        <w:rPr>
          <w:b/>
          <w:lang w:val="lt-LT"/>
        </w:rPr>
        <w:t>.]</w:t>
      </w:r>
    </w:p>
    <w:p w14:paraId="65C7EDFF" w14:textId="2C2D3B70" w:rsidR="003C50EF" w:rsidRPr="005569F4" w:rsidRDefault="00F771B7">
      <w:pPr>
        <w:jc w:val="center"/>
        <w:rPr>
          <w:lang w:val="lt-LT"/>
        </w:rPr>
      </w:pPr>
      <w:r>
        <w:rPr>
          <w:b/>
          <w:i/>
          <w:lang w:val="lt-LT"/>
        </w:rPr>
        <w:br w:type="page"/>
      </w:r>
      <w:r w:rsidR="0093428A" w:rsidRPr="005569F4">
        <w:rPr>
          <w:b/>
          <w:i/>
          <w:lang w:val="lt-LT"/>
        </w:rPr>
        <w:lastRenderedPageBreak/>
        <w:t>17b straipsnis</w:t>
      </w:r>
      <w:r w:rsidR="0093428A" w:rsidRPr="005569F4">
        <w:rPr>
          <w:lang w:val="lt-LT"/>
        </w:rPr>
        <w:br/>
      </w:r>
      <w:r w:rsidR="0093428A" w:rsidRPr="005569F4">
        <w:rPr>
          <w:b/>
          <w:i/>
          <w:lang w:val="lt-LT"/>
        </w:rPr>
        <w:t>Atsekamumas</w:t>
      </w:r>
    </w:p>
    <w:p w14:paraId="42023EC1" w14:textId="77777777" w:rsidR="003C50EF" w:rsidRPr="005569F4" w:rsidRDefault="0093428A">
      <w:pPr>
        <w:rPr>
          <w:lang w:val="lt-LT"/>
        </w:rPr>
      </w:pPr>
      <w:r w:rsidRPr="005569F4">
        <w:rPr>
          <w:b/>
          <w:i/>
          <w:lang w:val="lt-LT"/>
        </w:rPr>
        <w:t>Ne vėliau kaip ... [24 mėnesiai nuo šio reglamento įsigaliojimo dienos] Komisija paskelbia ataskaitą dėl galimybės nustatyti plastiko granulių cheminį atsekamumą. Toje ataskaitoje nagrinėjama bent tokia informacija:</w:t>
      </w:r>
    </w:p>
    <w:p w14:paraId="6B2E5A43" w14:textId="77777777" w:rsidR="003C50EF" w:rsidRPr="005569F4" w:rsidRDefault="0093428A">
      <w:pPr>
        <w:ind w:left="850" w:hanging="850"/>
        <w:rPr>
          <w:lang w:val="lt-LT"/>
        </w:rPr>
      </w:pPr>
      <w:r w:rsidRPr="005569F4">
        <w:rPr>
          <w:b/>
          <w:i/>
          <w:lang w:val="lt-LT"/>
        </w:rPr>
        <w:t>a)</w:t>
      </w:r>
      <w:r w:rsidRPr="005569F4">
        <w:rPr>
          <w:lang w:val="lt-LT"/>
        </w:rPr>
        <w:tab/>
      </w:r>
      <w:r w:rsidRPr="005569F4">
        <w:rPr>
          <w:b/>
          <w:i/>
          <w:lang w:val="lt-LT"/>
        </w:rPr>
        <w:t>techninės galimybės sukurti unikalų, atskiriamą ir aplinkai ar sveikatai nekenksmingą cheminį pėdsaką;</w:t>
      </w:r>
    </w:p>
    <w:p w14:paraId="6C49A89C" w14:textId="77777777" w:rsidR="003C50EF" w:rsidRPr="005569F4" w:rsidRDefault="0093428A">
      <w:pPr>
        <w:ind w:left="850" w:hanging="850"/>
        <w:rPr>
          <w:lang w:val="lt-LT"/>
        </w:rPr>
      </w:pPr>
      <w:r w:rsidRPr="005569F4">
        <w:rPr>
          <w:b/>
          <w:i/>
          <w:lang w:val="lt-LT"/>
        </w:rPr>
        <w:t>b)</w:t>
      </w:r>
      <w:r w:rsidRPr="005569F4">
        <w:rPr>
          <w:lang w:val="lt-LT"/>
        </w:rPr>
        <w:tab/>
      </w:r>
      <w:r w:rsidRPr="005569F4">
        <w:rPr>
          <w:b/>
          <w:i/>
          <w:lang w:val="lt-LT"/>
        </w:rPr>
        <w:t>visų cheminių pėdsakų Sąjungos duomenų bazės kūrimas.</w:t>
      </w:r>
    </w:p>
    <w:p w14:paraId="60D654A4" w14:textId="77777777" w:rsidR="003C50EF" w:rsidRPr="00521860" w:rsidRDefault="0093428A">
      <w:pPr>
        <w:pStyle w:val="Applicationdirecte"/>
        <w:rPr>
          <w:b/>
          <w:lang w:val="lt-LT"/>
        </w:rPr>
      </w:pPr>
      <w:r w:rsidRPr="005569F4">
        <w:rPr>
          <w:b/>
          <w:i/>
          <w:lang w:val="lt-LT"/>
        </w:rPr>
        <w:t>Prireikus prie pirmoje pastraipoje nurodytos ataskaitos pridedamas pasiūlymas dėl teisėkūros procedūra priimamo akto.</w:t>
      </w:r>
      <w:r w:rsidR="00521860">
        <w:rPr>
          <w:b/>
          <w:lang w:val="lt-LT"/>
        </w:rPr>
        <w:t xml:space="preserve"> [74 </w:t>
      </w:r>
      <w:proofErr w:type="spellStart"/>
      <w:r w:rsidR="00521860">
        <w:rPr>
          <w:b/>
          <w:lang w:val="lt-LT"/>
        </w:rPr>
        <w:t>pakeit</w:t>
      </w:r>
      <w:proofErr w:type="spellEnd"/>
      <w:r w:rsidR="00521860">
        <w:rPr>
          <w:b/>
          <w:lang w:val="lt-LT"/>
        </w:rPr>
        <w:t>.]</w:t>
      </w:r>
    </w:p>
    <w:p w14:paraId="197A0E0B" w14:textId="77777777" w:rsidR="003C50EF" w:rsidRPr="005569F4" w:rsidRDefault="0093428A">
      <w:pPr>
        <w:jc w:val="center"/>
        <w:rPr>
          <w:lang w:val="lt-LT"/>
        </w:rPr>
      </w:pPr>
      <w:r w:rsidRPr="005569F4">
        <w:rPr>
          <w:lang w:val="lt-LT"/>
        </w:rPr>
        <w:t>18 straipsnis</w:t>
      </w:r>
      <w:r w:rsidRPr="005569F4">
        <w:rPr>
          <w:lang w:val="lt-LT"/>
        </w:rPr>
        <w:br/>
        <w:t xml:space="preserve">Įgaliojimų delegavimas </w:t>
      </w:r>
    </w:p>
    <w:p w14:paraId="7A797623" w14:textId="77777777" w:rsidR="003C50EF" w:rsidRPr="005569F4" w:rsidRDefault="0093428A">
      <w:pPr>
        <w:ind w:left="850" w:hanging="850"/>
        <w:rPr>
          <w:lang w:val="lt-LT"/>
        </w:rPr>
      </w:pPr>
      <w:r w:rsidRPr="005569F4">
        <w:rPr>
          <w:lang w:val="lt-LT"/>
        </w:rPr>
        <w:t>1.</w:t>
      </w:r>
      <w:r w:rsidRPr="005569F4">
        <w:rPr>
          <w:lang w:val="lt-LT"/>
        </w:rPr>
        <w:tab/>
        <w:t>Įgaliojimai priimti deleguotuosius aktus Komisijai suteikiami šiame straipsnyje nustatytomis sąlygomis.</w:t>
      </w:r>
    </w:p>
    <w:p w14:paraId="20B61B1F" w14:textId="5E4DF25B" w:rsidR="003C50EF" w:rsidRPr="005569F4" w:rsidRDefault="00F771B7">
      <w:pPr>
        <w:ind w:left="850" w:hanging="850"/>
        <w:rPr>
          <w:lang w:val="lt-LT"/>
        </w:rPr>
      </w:pPr>
      <w:r>
        <w:rPr>
          <w:lang w:val="lt-LT"/>
        </w:rPr>
        <w:br w:type="page"/>
      </w:r>
      <w:r w:rsidR="0093428A" w:rsidRPr="005569F4">
        <w:rPr>
          <w:lang w:val="lt-LT"/>
        </w:rPr>
        <w:lastRenderedPageBreak/>
        <w:t>2.</w:t>
      </w:r>
      <w:r w:rsidR="0093428A" w:rsidRPr="005569F4">
        <w:rPr>
          <w:lang w:val="lt-LT"/>
        </w:rPr>
        <w:tab/>
        <w:t>Įgaliojimai priimti 17 straipsnyje nurodytus deleguotuosius aktus Komisijai suteikiami penkerių metų laikotarpiui nuo [Leidinių biurui: įrašyti datą – pirmąją mėnesio, einančio po šio reglamento įsigaliojimo dienos, dieną].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p w14:paraId="053B383A" w14:textId="77777777" w:rsidR="003C50EF" w:rsidRPr="005569F4" w:rsidRDefault="0093428A">
      <w:pPr>
        <w:ind w:left="850" w:hanging="850"/>
        <w:rPr>
          <w:lang w:val="lt-LT"/>
        </w:rPr>
      </w:pPr>
      <w:r w:rsidRPr="005569F4">
        <w:rPr>
          <w:lang w:val="lt-LT"/>
        </w:rPr>
        <w:t>3.</w:t>
      </w:r>
      <w:r w:rsidRPr="005569F4">
        <w:rPr>
          <w:lang w:val="lt-LT"/>
        </w:rPr>
        <w:tab/>
        <w:t xml:space="preserve">Europos Parlamentas arba Taryba gali bet kada atšaukti 17 straipsnyje nurodytus deleguotuosius įgaliojimus. Sprendimu dėl įgaliojimų atšaukimo nutraukiami tame sprendime nurodyti įgaliojimai priimti deleguotuosius aktus. Sprendimas įsigalioja kitą dieną po jo paskelbimo </w:t>
      </w:r>
      <w:r w:rsidRPr="00BB4D8E">
        <w:rPr>
          <w:i/>
          <w:lang w:val="lt-LT"/>
        </w:rPr>
        <w:t>Europos Sąjungos oficialiajame leidinyje</w:t>
      </w:r>
      <w:r w:rsidRPr="005569F4">
        <w:rPr>
          <w:lang w:val="lt-LT"/>
        </w:rPr>
        <w:t xml:space="preserve"> arba vėlesnę jame nurodytą dieną. Jis nedaro poveikio jau galiojančių deleguotųjų aktų galiojimui.</w:t>
      </w:r>
    </w:p>
    <w:p w14:paraId="4BE8B2E1" w14:textId="77777777" w:rsidR="003C50EF" w:rsidRPr="005569F4" w:rsidRDefault="0093428A">
      <w:pPr>
        <w:ind w:left="850" w:hanging="850"/>
        <w:rPr>
          <w:lang w:val="lt-LT"/>
        </w:rPr>
      </w:pPr>
      <w:r w:rsidRPr="005569F4">
        <w:rPr>
          <w:lang w:val="lt-LT"/>
        </w:rPr>
        <w:t>4.</w:t>
      </w:r>
      <w:r w:rsidRPr="005569F4">
        <w:rPr>
          <w:lang w:val="lt-LT"/>
        </w:rPr>
        <w:tab/>
        <w:t xml:space="preserve">Prieš priimdama deleguotąjį aktą Komisija konsultuojasi su kiekvienos valstybės narės paskirtais ekspertais vadovaudamasi 2016 m. balandžio 13 d. </w:t>
      </w:r>
      <w:proofErr w:type="spellStart"/>
      <w:r w:rsidRPr="005569F4">
        <w:rPr>
          <w:lang w:val="lt-LT"/>
        </w:rPr>
        <w:t>Tarpinstituciniame</w:t>
      </w:r>
      <w:proofErr w:type="spellEnd"/>
      <w:r w:rsidRPr="005569F4">
        <w:rPr>
          <w:lang w:val="lt-LT"/>
        </w:rPr>
        <w:t xml:space="preserve"> susitarime dėl geresnės teisėkūros nustatytais principais.</w:t>
      </w:r>
    </w:p>
    <w:p w14:paraId="39234937" w14:textId="6F576F83" w:rsidR="003C50EF" w:rsidRPr="005569F4" w:rsidRDefault="00F771B7">
      <w:pPr>
        <w:ind w:left="850" w:hanging="850"/>
        <w:rPr>
          <w:lang w:val="lt-LT"/>
        </w:rPr>
      </w:pPr>
      <w:r>
        <w:rPr>
          <w:lang w:val="lt-LT"/>
        </w:rPr>
        <w:br w:type="page"/>
      </w:r>
      <w:r w:rsidR="0093428A" w:rsidRPr="005569F4">
        <w:rPr>
          <w:lang w:val="lt-LT"/>
        </w:rPr>
        <w:lastRenderedPageBreak/>
        <w:t>5.</w:t>
      </w:r>
      <w:r w:rsidR="0093428A" w:rsidRPr="005569F4">
        <w:rPr>
          <w:lang w:val="lt-LT"/>
        </w:rPr>
        <w:tab/>
        <w:t>Apie priimtą deleguotąjį aktą Komisija nedelsdama vienu metu praneša Europos Parlamentui ir Tarybai.</w:t>
      </w:r>
    </w:p>
    <w:p w14:paraId="19BC96E7" w14:textId="77777777" w:rsidR="003C50EF" w:rsidRPr="005569F4" w:rsidRDefault="0093428A">
      <w:pPr>
        <w:ind w:left="850" w:hanging="850"/>
        <w:rPr>
          <w:lang w:val="lt-LT"/>
        </w:rPr>
      </w:pPr>
      <w:r w:rsidRPr="005569F4">
        <w:rPr>
          <w:lang w:val="lt-LT"/>
        </w:rPr>
        <w:t>6.</w:t>
      </w:r>
      <w:r w:rsidRPr="005569F4">
        <w:rPr>
          <w:lang w:val="lt-LT"/>
        </w:rPr>
        <w:tab/>
        <w:t>Pagal 17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p w14:paraId="72F5E02D" w14:textId="085DE85C" w:rsidR="003C50EF" w:rsidRPr="005569F4" w:rsidRDefault="00F771B7">
      <w:pPr>
        <w:jc w:val="center"/>
        <w:rPr>
          <w:lang w:val="lt-LT"/>
        </w:rPr>
      </w:pPr>
      <w:r>
        <w:rPr>
          <w:lang w:val="lt-LT"/>
        </w:rPr>
        <w:br w:type="page"/>
      </w:r>
      <w:r w:rsidR="0093428A" w:rsidRPr="005569F4">
        <w:rPr>
          <w:lang w:val="lt-LT"/>
        </w:rPr>
        <w:lastRenderedPageBreak/>
        <w:t>19 straipsnis</w:t>
      </w:r>
      <w:r w:rsidR="0093428A" w:rsidRPr="005569F4">
        <w:rPr>
          <w:lang w:val="lt-LT"/>
        </w:rPr>
        <w:br/>
        <w:t>Įsigaliojimas ir taikymas</w:t>
      </w:r>
    </w:p>
    <w:p w14:paraId="5DA60A65" w14:textId="77777777" w:rsidR="003C50EF" w:rsidRPr="005569F4" w:rsidRDefault="0093428A">
      <w:pPr>
        <w:pStyle w:val="Applicationdirecte"/>
        <w:rPr>
          <w:lang w:val="lt-LT"/>
        </w:rPr>
      </w:pPr>
      <w:r w:rsidRPr="005569F4">
        <w:rPr>
          <w:lang w:val="lt-LT"/>
        </w:rPr>
        <w:t xml:space="preserve">Šis reglamentas įsigalioja dvidešimtą dieną po jo paskelbimo </w:t>
      </w:r>
      <w:r w:rsidRPr="00BB4D8E">
        <w:rPr>
          <w:i/>
          <w:lang w:val="lt-LT"/>
        </w:rPr>
        <w:t>Europos Sąjungos oficialiajame leidinyje</w:t>
      </w:r>
      <w:r w:rsidRPr="005569F4">
        <w:rPr>
          <w:lang w:val="lt-LT"/>
        </w:rPr>
        <w:t>.</w:t>
      </w:r>
    </w:p>
    <w:p w14:paraId="45E99BD5" w14:textId="77777777" w:rsidR="003C50EF" w:rsidRPr="005569F4" w:rsidRDefault="0093428A">
      <w:pPr>
        <w:pStyle w:val="Applicationdirecte"/>
        <w:rPr>
          <w:lang w:val="lt-LT"/>
        </w:rPr>
      </w:pPr>
      <w:r w:rsidRPr="005569F4">
        <w:rPr>
          <w:lang w:val="lt-LT"/>
        </w:rPr>
        <w:t>Šis reglamentas taikomas [Leidinių biurui: įrašyti datą – 18 mėnesių nuo šio reglamento įsigaliojimo]. Tačiau jo 3 straipsnio 1 dalis taikoma nuo …[Leidinių biurui: įrašyti datą – šio reglamento įsigaliojimo datą].</w:t>
      </w:r>
    </w:p>
    <w:p w14:paraId="2E0C1DBC" w14:textId="77777777" w:rsidR="003C50EF" w:rsidRPr="005569F4" w:rsidRDefault="0093428A">
      <w:pPr>
        <w:pStyle w:val="Applicationdirecte"/>
        <w:rPr>
          <w:lang w:val="lt-LT"/>
        </w:rPr>
      </w:pPr>
      <w:r w:rsidRPr="005569F4">
        <w:rPr>
          <w:lang w:val="lt-LT"/>
        </w:rPr>
        <w:t>Šis reglamentas privalomas visas ir tiesiogiai taikomas visose valstybėse narėse.</w:t>
      </w:r>
    </w:p>
    <w:p w14:paraId="21DD8998" w14:textId="1555B1BB" w:rsidR="003C50EF" w:rsidRPr="005569F4" w:rsidRDefault="0093428A">
      <w:pPr>
        <w:pStyle w:val="Fait"/>
        <w:rPr>
          <w:lang w:val="lt-LT"/>
        </w:rPr>
      </w:pPr>
      <w:r w:rsidRPr="005569F4">
        <w:rPr>
          <w:lang w:val="lt-LT"/>
        </w:rPr>
        <w:t xml:space="preserve">Priimta </w:t>
      </w:r>
      <w:r w:rsidR="00BB4D8E">
        <w:rPr>
          <w:lang w:val="lt-LT"/>
        </w:rPr>
        <w:t>…</w:t>
      </w:r>
    </w:p>
    <w:p w14:paraId="4AF44CF5" w14:textId="77777777" w:rsidR="003C50EF" w:rsidRPr="005569F4" w:rsidRDefault="0093428A">
      <w:pPr>
        <w:pStyle w:val="SignatureInstitution"/>
        <w:rPr>
          <w:lang w:val="lt-LT"/>
        </w:rPr>
      </w:pPr>
      <w:r w:rsidRPr="005569F4">
        <w:rPr>
          <w:lang w:val="lt-LT"/>
        </w:rPr>
        <w:t>Europos Parlamento vardu</w:t>
      </w:r>
      <w:r w:rsidRPr="005569F4">
        <w:rPr>
          <w:lang w:val="lt-LT"/>
        </w:rPr>
        <w:tab/>
        <w:t>Tarybos vardu</w:t>
      </w:r>
    </w:p>
    <w:p w14:paraId="19392A73" w14:textId="0A18D43B" w:rsidR="003C50EF" w:rsidRPr="005569F4" w:rsidRDefault="0093428A">
      <w:pPr>
        <w:pStyle w:val="SignaturePersonne"/>
        <w:rPr>
          <w:lang w:val="lt-LT"/>
        </w:rPr>
      </w:pPr>
      <w:r w:rsidRPr="005569F4">
        <w:rPr>
          <w:lang w:val="lt-LT"/>
        </w:rPr>
        <w:t>Pirmininkė</w:t>
      </w:r>
      <w:r w:rsidRPr="005569F4">
        <w:rPr>
          <w:lang w:val="lt-LT"/>
        </w:rPr>
        <w:tab/>
        <w:t>Pirmininkas / Pirmininkė</w:t>
      </w:r>
    </w:p>
    <w:p w14:paraId="411E3047" w14:textId="77777777" w:rsidR="003C50EF" w:rsidRPr="005569F4" w:rsidRDefault="003C50EF">
      <w:pPr>
        <w:rPr>
          <w:lang w:val="lt-LT"/>
        </w:rPr>
        <w:sectPr w:rsidR="003C50EF" w:rsidRPr="005569F4">
          <w:footnotePr>
            <w:numRestart w:val="eachSect"/>
          </w:footnotePr>
          <w:pgSz w:w="11909" w:h="16834"/>
          <w:pgMar w:top="1134" w:right="1417" w:bottom="1417" w:left="1417" w:header="1134" w:footer="567" w:gutter="0"/>
          <w:cols w:space="720"/>
        </w:sectPr>
      </w:pPr>
    </w:p>
    <w:p w14:paraId="3E2EFDF7" w14:textId="77777777" w:rsidR="003C50EF" w:rsidRPr="005569F4" w:rsidRDefault="003C50EF">
      <w:pPr>
        <w:rPr>
          <w:lang w:val="lt-LT"/>
        </w:rPr>
      </w:pPr>
    </w:p>
    <w:p w14:paraId="2BD1D555" w14:textId="77777777" w:rsidR="003C50EF" w:rsidRPr="005569F4" w:rsidRDefault="0093428A">
      <w:pPr>
        <w:pStyle w:val="Normale"/>
        <w:jc w:val="center"/>
        <w:rPr>
          <w:lang w:val="lt-LT"/>
        </w:rPr>
      </w:pPr>
      <w:r w:rsidRPr="005569F4">
        <w:rPr>
          <w:lang w:val="lt-LT"/>
        </w:rPr>
        <w:t>I PRIEDAS</w:t>
      </w:r>
    </w:p>
    <w:p w14:paraId="2BF1E73C" w14:textId="77777777" w:rsidR="003C50EF" w:rsidRPr="005569F4" w:rsidRDefault="0093428A">
      <w:pPr>
        <w:pStyle w:val="Applicationdirecte"/>
        <w:rPr>
          <w:lang w:val="lt-LT"/>
        </w:rPr>
      </w:pPr>
      <w:r w:rsidRPr="005569F4">
        <w:rPr>
          <w:lang w:val="lt-LT"/>
        </w:rPr>
        <w:t>ĮRENGINIŲ RIZIKOS VERTINIMO PLANAS</w:t>
      </w:r>
    </w:p>
    <w:p w14:paraId="7A40BBF7" w14:textId="77777777" w:rsidR="003C50EF" w:rsidRPr="005569F4" w:rsidRDefault="0093428A">
      <w:pPr>
        <w:pStyle w:val="Applicationdirecte"/>
        <w:rPr>
          <w:lang w:val="lt-LT"/>
        </w:rPr>
      </w:pPr>
      <w:r w:rsidRPr="005569F4">
        <w:rPr>
          <w:lang w:val="lt-LT"/>
        </w:rPr>
        <w:t>4 straipsnio 1 dalyje nurodyto rizikos vertinimo plane turi būti šie elementai:</w:t>
      </w:r>
    </w:p>
    <w:p w14:paraId="2077E466" w14:textId="77777777" w:rsidR="003C50EF" w:rsidRPr="005569F4" w:rsidRDefault="0093428A">
      <w:pPr>
        <w:ind w:left="850" w:hanging="850"/>
        <w:rPr>
          <w:lang w:val="lt-LT"/>
        </w:rPr>
      </w:pPr>
      <w:r w:rsidRPr="005569F4">
        <w:rPr>
          <w:lang w:val="lt-LT"/>
        </w:rPr>
        <w:t>(1)</w:t>
      </w:r>
      <w:r w:rsidRPr="005569F4">
        <w:rPr>
          <w:lang w:val="lt-LT"/>
        </w:rPr>
        <w:tab/>
        <w:t>veiklos objekto planas;</w:t>
      </w:r>
    </w:p>
    <w:p w14:paraId="3281E5A9" w14:textId="77777777" w:rsidR="003C50EF" w:rsidRPr="00521860" w:rsidRDefault="00521860">
      <w:pPr>
        <w:pStyle w:val="Applicationdirecte"/>
        <w:rPr>
          <w:b/>
          <w:lang w:val="lt-LT"/>
        </w:rPr>
      </w:pPr>
      <w:r w:rsidRPr="00F771B7">
        <w:rPr>
          <w:b/>
          <w:i/>
          <w:lang w:val="lt-LT"/>
        </w:rPr>
        <w:t xml:space="preserve">(1a) </w:t>
      </w:r>
      <w:r w:rsidRPr="00F771B7">
        <w:rPr>
          <w:b/>
          <w:i/>
          <w:lang w:val="lt-LT"/>
        </w:rPr>
        <w:tab/>
      </w:r>
      <w:r w:rsidR="0093428A" w:rsidRPr="00F771B7">
        <w:rPr>
          <w:b/>
          <w:i/>
          <w:lang w:val="lt-LT"/>
        </w:rPr>
        <w:t>per metus sutvarkytų plastiko granulių tonų skaičius;</w:t>
      </w:r>
      <w:r w:rsidRPr="00F771B7">
        <w:rPr>
          <w:b/>
          <w:lang w:val="lt-LT"/>
        </w:rPr>
        <w:t xml:space="preserve"> [75 </w:t>
      </w:r>
      <w:proofErr w:type="spellStart"/>
      <w:r w:rsidRPr="00F771B7">
        <w:rPr>
          <w:b/>
          <w:lang w:val="lt-LT"/>
        </w:rPr>
        <w:t>pakeit</w:t>
      </w:r>
      <w:proofErr w:type="spellEnd"/>
      <w:r w:rsidRPr="00F771B7">
        <w:rPr>
          <w:b/>
          <w:lang w:val="lt-LT"/>
        </w:rPr>
        <w:t>.]</w:t>
      </w:r>
    </w:p>
    <w:p w14:paraId="3C545E9C" w14:textId="77777777" w:rsidR="003C50EF" w:rsidRPr="005569F4" w:rsidRDefault="0093428A">
      <w:pPr>
        <w:ind w:left="850" w:hanging="850"/>
        <w:rPr>
          <w:lang w:val="lt-LT"/>
        </w:rPr>
      </w:pPr>
      <w:r w:rsidRPr="005569F4">
        <w:rPr>
          <w:lang w:val="lt-LT"/>
        </w:rPr>
        <w:t>(2)</w:t>
      </w:r>
      <w:r w:rsidRPr="005569F4">
        <w:rPr>
          <w:lang w:val="lt-LT"/>
        </w:rPr>
        <w:tab/>
        <w:t>vietos, kuriose gali iš įrenginio teritorijos į išorę išbyrėti ar į aplinką patekti granulių, nurodant, kuriose vietose rizika yra didelė, o kuriose nedidelė;</w:t>
      </w:r>
    </w:p>
    <w:p w14:paraId="0BBE54D3" w14:textId="77777777" w:rsidR="003C50EF" w:rsidRPr="005569F4" w:rsidRDefault="0093428A">
      <w:pPr>
        <w:ind w:left="850" w:hanging="850"/>
        <w:rPr>
          <w:lang w:val="lt-LT"/>
        </w:rPr>
      </w:pPr>
      <w:r w:rsidRPr="005569F4">
        <w:rPr>
          <w:lang w:val="lt-LT"/>
        </w:rPr>
        <w:t>(3)</w:t>
      </w:r>
      <w:r w:rsidRPr="005569F4">
        <w:rPr>
          <w:lang w:val="lt-LT"/>
        </w:rPr>
        <w:tab/>
        <w:t>tvarkymo darbai, kuriuos atliekant gali iš įrenginio teritorijos į išorę išbyrėti ar į aplinką patekti granulių, nurodant, kuriuos darbus atliekant rizika yra didelė, o kuriuos – nedidelė;</w:t>
      </w:r>
    </w:p>
    <w:p w14:paraId="1FC8E770" w14:textId="77777777" w:rsidR="003C50EF" w:rsidRPr="00521860" w:rsidRDefault="00521860" w:rsidP="00521860">
      <w:pPr>
        <w:pStyle w:val="Applicationdirecte"/>
        <w:ind w:left="851" w:hanging="851"/>
        <w:rPr>
          <w:b/>
          <w:lang w:val="lt-LT"/>
        </w:rPr>
      </w:pPr>
      <w:r>
        <w:rPr>
          <w:b/>
          <w:i/>
          <w:lang w:val="lt-LT"/>
        </w:rPr>
        <w:t>(3a)</w:t>
      </w:r>
      <w:r>
        <w:rPr>
          <w:b/>
          <w:i/>
          <w:lang w:val="lt-LT"/>
        </w:rPr>
        <w:tab/>
      </w:r>
      <w:r w:rsidR="0093428A" w:rsidRPr="005569F4">
        <w:rPr>
          <w:b/>
          <w:i/>
          <w:lang w:val="lt-LT"/>
        </w:rPr>
        <w:t>informacija, susijusi su vietoje esančių plastiko granulių sudėtyje esančio kiekvieno polimero cheminiu pobūdžiu, įskaitant informaciją apie fizines ir chemines savybes ir kenksmingas savybes;</w:t>
      </w:r>
      <w:r>
        <w:rPr>
          <w:b/>
          <w:lang w:val="lt-LT"/>
        </w:rPr>
        <w:t xml:space="preserve"> [76 </w:t>
      </w:r>
      <w:proofErr w:type="spellStart"/>
      <w:r>
        <w:rPr>
          <w:b/>
          <w:lang w:val="lt-LT"/>
        </w:rPr>
        <w:t>pakeit</w:t>
      </w:r>
      <w:proofErr w:type="spellEnd"/>
      <w:r>
        <w:rPr>
          <w:b/>
          <w:lang w:val="lt-LT"/>
        </w:rPr>
        <w:t>.]</w:t>
      </w:r>
    </w:p>
    <w:p w14:paraId="796383C8" w14:textId="77777777" w:rsidR="003C50EF" w:rsidRPr="005569F4" w:rsidRDefault="0093428A">
      <w:pPr>
        <w:ind w:left="850" w:hanging="850"/>
        <w:rPr>
          <w:lang w:val="lt-LT"/>
        </w:rPr>
      </w:pPr>
      <w:r w:rsidRPr="005569F4">
        <w:rPr>
          <w:lang w:val="lt-LT"/>
        </w:rPr>
        <w:t>(4)</w:t>
      </w:r>
      <w:r w:rsidRPr="005569F4">
        <w:rPr>
          <w:lang w:val="lt-LT"/>
        </w:rPr>
        <w:tab/>
        <w:t>nurodytose vietose ir atliekant nurodytus darbus išbyrėjusių ir į aplinką patekusių granulių kiekio apskaičiavimas;</w:t>
      </w:r>
    </w:p>
    <w:p w14:paraId="79C39686" w14:textId="77777777" w:rsidR="003C50EF" w:rsidRPr="005569F4" w:rsidRDefault="0093428A">
      <w:pPr>
        <w:ind w:left="850" w:hanging="850"/>
        <w:rPr>
          <w:lang w:val="lt-LT"/>
        </w:rPr>
      </w:pPr>
      <w:r w:rsidRPr="005569F4">
        <w:rPr>
          <w:lang w:val="lt-LT"/>
        </w:rPr>
        <w:t>(5)</w:t>
      </w:r>
      <w:r w:rsidRPr="005569F4">
        <w:rPr>
          <w:lang w:val="lt-LT"/>
        </w:rPr>
        <w:tab/>
        <w:t>veiklos, kurią įrenginio valdytojas gali turėti galią kontroliuoti, sąrašo, apimančio tiekėjus, subrangovus ir sandėlius už veiklos objekto ribų, sudarymas;</w:t>
      </w:r>
    </w:p>
    <w:p w14:paraId="5F729115" w14:textId="77777777" w:rsidR="003C50EF" w:rsidRPr="005569F4" w:rsidRDefault="0093428A">
      <w:pPr>
        <w:ind w:left="850" w:hanging="850"/>
        <w:rPr>
          <w:lang w:val="lt-LT"/>
        </w:rPr>
      </w:pPr>
      <w:r w:rsidRPr="005569F4">
        <w:rPr>
          <w:lang w:val="lt-LT"/>
        </w:rPr>
        <w:t>(6)</w:t>
      </w:r>
      <w:r w:rsidRPr="005569F4">
        <w:rPr>
          <w:lang w:val="lt-LT"/>
        </w:rPr>
        <w:tab/>
        <w:t>vienos konkrečios darbuotojo, atsakingo už išbyrėjusių ir į aplinką patekusių granulių kiekio užfiksavimą, tyrimą ir tolesnius veiksmus, pareigybės, apimančios pranešimą kompetentingoms institucijoms, kaip numatyta 4 straipsnio 7 dalyje ir 9 straipsnio 1 dalyje, apibrėžimas;</w:t>
      </w:r>
    </w:p>
    <w:p w14:paraId="4934BCF4" w14:textId="77777777" w:rsidR="003C50EF" w:rsidRPr="005569F4" w:rsidRDefault="0093428A">
      <w:pPr>
        <w:ind w:left="850" w:hanging="850"/>
        <w:rPr>
          <w:lang w:val="lt-LT"/>
        </w:rPr>
      </w:pPr>
      <w:r w:rsidRPr="005569F4">
        <w:rPr>
          <w:lang w:val="lt-LT"/>
        </w:rPr>
        <w:t>(7)</w:t>
      </w:r>
      <w:r w:rsidRPr="005569F4">
        <w:rPr>
          <w:lang w:val="lt-LT"/>
        </w:rPr>
        <w:tab/>
        <w:t>įdiegtos granulių išbyrėjimo ir patekimo į aplinką prevencijos, sulaikymo ir išvalymo įrangos aprašymas.</w:t>
      </w:r>
    </w:p>
    <w:p w14:paraId="0741ACD1" w14:textId="77777777" w:rsidR="003C50EF" w:rsidRPr="00521860" w:rsidRDefault="0093428A" w:rsidP="00F771B7">
      <w:pPr>
        <w:ind w:left="851"/>
        <w:rPr>
          <w:b/>
          <w:lang w:val="lt-LT"/>
        </w:rPr>
      </w:pPr>
      <w:r w:rsidRPr="005569F4">
        <w:rPr>
          <w:lang w:val="lt-LT"/>
        </w:rPr>
        <w:t xml:space="preserve">Atsižvelgdami į įrenginio pobūdį ir dydį ir į jo eksploatavimo mastą ekonominės veiklos vykdytojai </w:t>
      </w:r>
      <w:r w:rsidRPr="005569F4">
        <w:rPr>
          <w:strike/>
          <w:lang w:val="lt-LT"/>
        </w:rPr>
        <w:t>apsvarsto galimybę naudoti</w:t>
      </w:r>
      <w:r w:rsidR="00F80AF4">
        <w:rPr>
          <w:lang w:val="lt-LT"/>
        </w:rPr>
        <w:t xml:space="preserve"> </w:t>
      </w:r>
      <w:r w:rsidRPr="005569F4">
        <w:rPr>
          <w:b/>
          <w:i/>
          <w:lang w:val="lt-LT"/>
        </w:rPr>
        <w:t>įrengia</w:t>
      </w:r>
      <w:r w:rsidRPr="005569F4">
        <w:rPr>
          <w:lang w:val="lt-LT"/>
        </w:rPr>
        <w:t xml:space="preserve"> bent:</w:t>
      </w:r>
      <w:r w:rsidR="00521860">
        <w:rPr>
          <w:b/>
          <w:lang w:val="lt-LT"/>
        </w:rPr>
        <w:t xml:space="preserve"> [77 </w:t>
      </w:r>
      <w:proofErr w:type="spellStart"/>
      <w:r w:rsidR="00521860">
        <w:rPr>
          <w:b/>
          <w:lang w:val="lt-LT"/>
        </w:rPr>
        <w:t>pakeit</w:t>
      </w:r>
      <w:proofErr w:type="spellEnd"/>
      <w:r w:rsidR="00521860">
        <w:rPr>
          <w:b/>
          <w:lang w:val="lt-LT"/>
        </w:rPr>
        <w:t>.]</w:t>
      </w:r>
    </w:p>
    <w:p w14:paraId="7D8F8F09" w14:textId="77777777" w:rsidR="003C50EF" w:rsidRPr="00521860" w:rsidRDefault="0093428A" w:rsidP="00F771B7">
      <w:pPr>
        <w:ind w:left="1418" w:hanging="567"/>
        <w:rPr>
          <w:b/>
          <w:lang w:val="lt-LT"/>
        </w:rPr>
      </w:pPr>
      <w:r w:rsidRPr="005569F4">
        <w:rPr>
          <w:lang w:val="lt-LT"/>
        </w:rPr>
        <w:t>(a)</w:t>
      </w:r>
      <w:r w:rsidRPr="005569F4">
        <w:rPr>
          <w:lang w:val="lt-LT"/>
        </w:rPr>
        <w:tab/>
        <w:t xml:space="preserve">prevencijos tikslais: vakuuminius žarnų ir vamzdžių </w:t>
      </w:r>
      <w:proofErr w:type="spellStart"/>
      <w:r w:rsidRPr="005569F4">
        <w:rPr>
          <w:lang w:val="lt-LT"/>
        </w:rPr>
        <w:t>sandariklius</w:t>
      </w:r>
      <w:proofErr w:type="spellEnd"/>
      <w:r w:rsidRPr="005569F4">
        <w:rPr>
          <w:lang w:val="lt-LT"/>
        </w:rPr>
        <w:t>; neplyštančias</w:t>
      </w:r>
      <w:r w:rsidRPr="005569F4">
        <w:rPr>
          <w:b/>
          <w:i/>
          <w:lang w:val="lt-LT"/>
        </w:rPr>
        <w:t>, atsparias vandeniui, sandarias ir paženklintas</w:t>
      </w:r>
      <w:r w:rsidRPr="005569F4">
        <w:rPr>
          <w:lang w:val="lt-LT"/>
        </w:rPr>
        <w:t xml:space="preserve"> ir smūgiams bei irimui</w:t>
      </w:r>
      <w:r w:rsidRPr="005569F4">
        <w:rPr>
          <w:b/>
          <w:i/>
          <w:lang w:val="lt-LT"/>
        </w:rPr>
        <w:t xml:space="preserve"> atšiaurioje</w:t>
      </w:r>
      <w:r w:rsidRPr="005569F4">
        <w:rPr>
          <w:lang w:val="lt-LT"/>
        </w:rPr>
        <w:t xml:space="preserve"> vandens aplinkoje atsparias pakuotes; įrangą saugioms jungtims sukurti naudojant antrinius apsauginius barjerus; pakrovimo sistemas, </w:t>
      </w:r>
      <w:r w:rsidRPr="005569F4">
        <w:rPr>
          <w:lang w:val="lt-LT"/>
        </w:rPr>
        <w:lastRenderedPageBreak/>
        <w:t xml:space="preserve">suprojektuotas taip, kad būtų užtikrinta, kad po pakrovimo ir iškrovimo būtų galima visiškai ištuštinti perdavimo linijas; </w:t>
      </w:r>
      <w:r w:rsidRPr="005569F4">
        <w:rPr>
          <w:b/>
          <w:i/>
          <w:lang w:val="lt-LT"/>
        </w:rPr>
        <w:t xml:space="preserve">smūgiams ir vandeniui atsparias, </w:t>
      </w:r>
      <w:r w:rsidRPr="005569F4">
        <w:rPr>
          <w:lang w:val="lt-LT"/>
        </w:rPr>
        <w:t>sandarias</w:t>
      </w:r>
      <w:r w:rsidRPr="005569F4">
        <w:rPr>
          <w:b/>
          <w:i/>
          <w:lang w:val="lt-LT"/>
        </w:rPr>
        <w:t xml:space="preserve"> ir paženklintas</w:t>
      </w:r>
      <w:r w:rsidRPr="005569F4">
        <w:rPr>
          <w:lang w:val="lt-LT"/>
        </w:rPr>
        <w:t xml:space="preserve"> talpyklas </w:t>
      </w:r>
      <w:r w:rsidRPr="005569F4">
        <w:rPr>
          <w:b/>
          <w:i/>
          <w:lang w:val="lt-LT"/>
        </w:rPr>
        <w:t>ir (arba)</w:t>
      </w:r>
      <w:r w:rsidRPr="005569F4">
        <w:rPr>
          <w:strike/>
          <w:lang w:val="lt-LT"/>
        </w:rPr>
        <w:t>arba</w:t>
      </w:r>
      <w:r w:rsidRPr="005569F4">
        <w:rPr>
          <w:lang w:val="lt-LT"/>
        </w:rPr>
        <w:t xml:space="preserve"> išorinius bokštinius sandėlius granulėms laikyti; automatizuoto granulių perdavimo sistemas</w:t>
      </w:r>
      <w:r w:rsidRPr="005569F4">
        <w:rPr>
          <w:b/>
          <w:i/>
          <w:lang w:val="lt-LT"/>
        </w:rPr>
        <w:t>, filtrus, kuriais būtų užkirstas kelias granulių dulkių sklidimui ore ir objekte</w:t>
      </w:r>
      <w:r w:rsidRPr="005569F4">
        <w:rPr>
          <w:lang w:val="lt-LT"/>
        </w:rPr>
        <w:t>;</w:t>
      </w:r>
      <w:r w:rsidR="00521860">
        <w:rPr>
          <w:b/>
          <w:lang w:val="lt-LT"/>
        </w:rPr>
        <w:t xml:space="preserve"> [78 </w:t>
      </w:r>
      <w:proofErr w:type="spellStart"/>
      <w:r w:rsidR="00521860">
        <w:rPr>
          <w:b/>
          <w:lang w:val="lt-LT"/>
        </w:rPr>
        <w:t>pakeit</w:t>
      </w:r>
      <w:proofErr w:type="spellEnd"/>
      <w:r w:rsidR="00521860">
        <w:rPr>
          <w:b/>
          <w:lang w:val="lt-LT"/>
        </w:rPr>
        <w:t>.]</w:t>
      </w:r>
    </w:p>
    <w:p w14:paraId="076F468E" w14:textId="77777777" w:rsidR="003C50EF" w:rsidRPr="00521860" w:rsidRDefault="0093428A" w:rsidP="00F771B7">
      <w:pPr>
        <w:ind w:left="1418" w:hanging="567"/>
        <w:rPr>
          <w:b/>
          <w:lang w:val="lt-LT"/>
        </w:rPr>
      </w:pPr>
      <w:r w:rsidRPr="005569F4">
        <w:rPr>
          <w:lang w:val="lt-LT"/>
        </w:rPr>
        <w:t>(b)</w:t>
      </w:r>
      <w:r w:rsidRPr="005569F4">
        <w:rPr>
          <w:lang w:val="lt-LT"/>
        </w:rPr>
        <w:tab/>
        <w:t>sulaikymo tikslais:</w:t>
      </w:r>
      <w:r w:rsidRPr="005569F4">
        <w:rPr>
          <w:b/>
          <w:i/>
          <w:lang w:val="lt-LT"/>
        </w:rPr>
        <w:t xml:space="preserve"> padėklus, skirtus išbiroms surinkti, ir</w:t>
      </w:r>
      <w:r w:rsidRPr="005569F4">
        <w:rPr>
          <w:lang w:val="lt-LT"/>
        </w:rPr>
        <w:t xml:space="preserve"> surinkimo įtaisus, montuojamus ties pakrovimo ir iškrovimo zonų išoriniu kraštu</w:t>
      </w:r>
      <w:r w:rsidRPr="005569F4">
        <w:rPr>
          <w:b/>
          <w:i/>
          <w:lang w:val="lt-LT"/>
        </w:rPr>
        <w:t>; požemines surinkimo talpyklas su plieno grotelėmis, įtaisytomis po vietomis, kuriose išbyra daugiausia granulių, pvz., perkėlimo taškais</w:t>
      </w:r>
      <w:r w:rsidRPr="005569F4">
        <w:rPr>
          <w:lang w:val="lt-LT"/>
        </w:rPr>
        <w:t xml:space="preserve">; pramoninius dulkių siurblius ir rankinius įrankius, skirtus atlikti valymą nedelsiant; vidaus ir </w:t>
      </w:r>
      <w:r w:rsidRPr="005569F4">
        <w:rPr>
          <w:strike/>
          <w:lang w:val="lt-LT"/>
        </w:rPr>
        <w:t>išorės</w:t>
      </w:r>
      <w:r w:rsidR="00F80AF4">
        <w:rPr>
          <w:lang w:val="lt-LT"/>
        </w:rPr>
        <w:t xml:space="preserve"> </w:t>
      </w:r>
      <w:r w:rsidRPr="005569F4">
        <w:rPr>
          <w:b/>
          <w:i/>
          <w:lang w:val="lt-LT"/>
        </w:rPr>
        <w:t>lauko</w:t>
      </w:r>
      <w:r w:rsidRPr="005569F4">
        <w:rPr>
          <w:lang w:val="lt-LT"/>
        </w:rPr>
        <w:t xml:space="preserve"> nutekamųjų angų dangčius</w:t>
      </w:r>
      <w:r w:rsidRPr="005569F4">
        <w:rPr>
          <w:b/>
          <w:i/>
          <w:lang w:val="lt-LT"/>
        </w:rPr>
        <w:t xml:space="preserve"> ant visų nutekamųjų angų, kurių filtrų akučių dydis būtų mažesnis nei mažiausių objekte tvarkomų plastiko granulių dydis</w:t>
      </w:r>
      <w:r w:rsidRPr="005569F4">
        <w:rPr>
          <w:lang w:val="lt-LT"/>
        </w:rPr>
        <w:t>, paviršinių vandenų drenavimo arba filtravimo sistemas, skirtas pagrįstai prognozuojamam užtvindymui ar audrų poveikiui valdyti; nuotekų valymo sistemą;</w:t>
      </w:r>
      <w:r w:rsidR="00521860">
        <w:rPr>
          <w:b/>
          <w:lang w:val="lt-LT"/>
        </w:rPr>
        <w:t xml:space="preserve"> [79 </w:t>
      </w:r>
      <w:proofErr w:type="spellStart"/>
      <w:r w:rsidR="00521860">
        <w:rPr>
          <w:b/>
          <w:lang w:val="lt-LT"/>
        </w:rPr>
        <w:t>pakeit</w:t>
      </w:r>
      <w:proofErr w:type="spellEnd"/>
      <w:r w:rsidR="00521860">
        <w:rPr>
          <w:b/>
          <w:lang w:val="lt-LT"/>
        </w:rPr>
        <w:t>.]</w:t>
      </w:r>
    </w:p>
    <w:p w14:paraId="52F279D8" w14:textId="77777777" w:rsidR="003C50EF" w:rsidRPr="00521860" w:rsidRDefault="0093428A" w:rsidP="00F771B7">
      <w:pPr>
        <w:ind w:left="1418" w:hanging="567"/>
        <w:rPr>
          <w:b/>
          <w:lang w:val="lt-LT"/>
        </w:rPr>
      </w:pPr>
      <w:r w:rsidRPr="005569F4">
        <w:rPr>
          <w:lang w:val="lt-LT"/>
        </w:rPr>
        <w:t>(c)</w:t>
      </w:r>
      <w:r w:rsidRPr="005569F4">
        <w:rPr>
          <w:lang w:val="lt-LT"/>
        </w:rPr>
        <w:tab/>
        <w:t xml:space="preserve">išvalymo tikslais: pramoninius dulkių siurblius, skirtus naudoti patalpose ir lauke; tinkamas specialias talpyklas surinktoms išbyrėjusioms granulėms laikyti, kurios būtų </w:t>
      </w:r>
      <w:r w:rsidRPr="005569F4">
        <w:rPr>
          <w:strike/>
          <w:lang w:val="lt-LT"/>
        </w:rPr>
        <w:t>uždengtos</w:t>
      </w:r>
      <w:r w:rsidR="00F80AF4">
        <w:rPr>
          <w:lang w:val="lt-LT"/>
        </w:rPr>
        <w:t xml:space="preserve"> </w:t>
      </w:r>
      <w:r w:rsidRPr="005569F4">
        <w:rPr>
          <w:b/>
          <w:i/>
          <w:lang w:val="lt-LT"/>
        </w:rPr>
        <w:t>atsparios smūgiams ir vandeniui, sandarios</w:t>
      </w:r>
      <w:r w:rsidRPr="005569F4">
        <w:rPr>
          <w:lang w:val="lt-LT"/>
        </w:rPr>
        <w:t xml:space="preserve">, paženklintos ir apsaugotos siekiant, kad daugiau jų neišbyrėtų ir nepatektų į aplinką; rankinius įrankius (pvz., šluotas, </w:t>
      </w:r>
      <w:proofErr w:type="spellStart"/>
      <w:r w:rsidRPr="005569F4">
        <w:rPr>
          <w:lang w:val="lt-LT"/>
        </w:rPr>
        <w:t>semtuvėlius</w:t>
      </w:r>
      <w:proofErr w:type="spellEnd"/>
      <w:r w:rsidRPr="005569F4">
        <w:rPr>
          <w:lang w:val="lt-LT"/>
        </w:rPr>
        <w:t xml:space="preserve"> su šluotelėmis, kibirus, lopymo juostas); </w:t>
      </w:r>
      <w:r w:rsidRPr="005569F4">
        <w:rPr>
          <w:strike/>
          <w:lang w:val="lt-LT"/>
        </w:rPr>
        <w:t>uždaros</w:t>
      </w:r>
      <w:r w:rsidR="00F80AF4">
        <w:rPr>
          <w:lang w:val="lt-LT"/>
        </w:rPr>
        <w:t xml:space="preserve"> </w:t>
      </w:r>
      <w:r w:rsidRPr="005569F4">
        <w:rPr>
          <w:b/>
          <w:i/>
          <w:lang w:val="lt-LT"/>
        </w:rPr>
        <w:t>tvirtus</w:t>
      </w:r>
      <w:r w:rsidRPr="005569F4">
        <w:rPr>
          <w:lang w:val="lt-LT"/>
        </w:rPr>
        <w:t xml:space="preserve"> surinkimo </w:t>
      </w:r>
      <w:r w:rsidRPr="005569F4">
        <w:rPr>
          <w:strike/>
          <w:lang w:val="lt-LT"/>
        </w:rPr>
        <w:t>talpyklos ir (arba) tvirti surinkimo maišai</w:t>
      </w:r>
      <w:r w:rsidR="00F80AF4">
        <w:rPr>
          <w:lang w:val="lt-LT"/>
        </w:rPr>
        <w:t xml:space="preserve"> </w:t>
      </w:r>
      <w:r w:rsidRPr="005569F4">
        <w:rPr>
          <w:b/>
          <w:i/>
          <w:lang w:val="lt-LT"/>
        </w:rPr>
        <w:t>maišus</w:t>
      </w:r>
      <w:r w:rsidRPr="005569F4">
        <w:rPr>
          <w:lang w:val="lt-LT"/>
        </w:rPr>
        <w:t>.</w:t>
      </w:r>
      <w:r w:rsidR="00521860">
        <w:rPr>
          <w:b/>
          <w:lang w:val="lt-LT"/>
        </w:rPr>
        <w:t xml:space="preserve"> [80 </w:t>
      </w:r>
      <w:proofErr w:type="spellStart"/>
      <w:r w:rsidR="00521860">
        <w:rPr>
          <w:b/>
          <w:lang w:val="lt-LT"/>
        </w:rPr>
        <w:t>pakeit</w:t>
      </w:r>
      <w:proofErr w:type="spellEnd"/>
      <w:r w:rsidR="00521860">
        <w:rPr>
          <w:b/>
          <w:lang w:val="lt-LT"/>
        </w:rPr>
        <w:t>.]</w:t>
      </w:r>
    </w:p>
    <w:p w14:paraId="3B393F84" w14:textId="77777777" w:rsidR="003C50EF" w:rsidRPr="005569F4" w:rsidRDefault="0093428A" w:rsidP="00F771B7">
      <w:pPr>
        <w:pStyle w:val="Applicationdirecte"/>
        <w:ind w:left="851"/>
        <w:rPr>
          <w:lang w:val="lt-LT"/>
        </w:rPr>
      </w:pPr>
      <w:r w:rsidRPr="005569F4">
        <w:rPr>
          <w:b/>
          <w:i/>
          <w:lang w:val="lt-LT"/>
        </w:rPr>
        <w:t>Išimtis, susijusias su tam tikrų tipų įrangos, nurodytos šiame punkte, įrengimu gali taikyti ekonominės veiklos vykdytojai, galintys tokias išimtis pagrįsti kompetentingoms institucijoms, atsižvelgdami į įrenginio pobūdį ir dydį ir į jo eksploatavimo mastą.</w:t>
      </w:r>
    </w:p>
    <w:p w14:paraId="1E4681F2" w14:textId="77777777" w:rsidR="003C50EF" w:rsidRPr="00521860" w:rsidRDefault="0093428A" w:rsidP="00F771B7">
      <w:pPr>
        <w:pStyle w:val="Applicationdirecte"/>
        <w:ind w:left="851"/>
        <w:rPr>
          <w:b/>
          <w:lang w:val="lt-LT"/>
        </w:rPr>
      </w:pPr>
      <w:r w:rsidRPr="005569F4">
        <w:rPr>
          <w:b/>
          <w:i/>
          <w:lang w:val="lt-LT"/>
        </w:rPr>
        <w:t>Atsižvelgdami į įrenginio pobūdį ir dydį ir į jo eksploatavimo mastą ekonominės veiklos vykdytojai, kurie yra labai mažos įmonės, apsvarsto galimybę naudoti bent elementus, nustatytus šiame punkte.</w:t>
      </w:r>
      <w:r w:rsidR="00521860">
        <w:rPr>
          <w:b/>
          <w:lang w:val="lt-LT"/>
        </w:rPr>
        <w:t xml:space="preserve"> [81 </w:t>
      </w:r>
      <w:proofErr w:type="spellStart"/>
      <w:r w:rsidR="00521860">
        <w:rPr>
          <w:b/>
          <w:lang w:val="lt-LT"/>
        </w:rPr>
        <w:t>pakeit</w:t>
      </w:r>
      <w:proofErr w:type="spellEnd"/>
      <w:r w:rsidR="00521860">
        <w:rPr>
          <w:b/>
          <w:lang w:val="lt-LT"/>
        </w:rPr>
        <w:t>.]</w:t>
      </w:r>
    </w:p>
    <w:p w14:paraId="11F3F656" w14:textId="77777777" w:rsidR="003C50EF" w:rsidRPr="005569F4" w:rsidRDefault="0093428A">
      <w:pPr>
        <w:ind w:left="850" w:hanging="850"/>
        <w:rPr>
          <w:lang w:val="lt-LT"/>
        </w:rPr>
      </w:pPr>
      <w:r w:rsidRPr="005569F4">
        <w:rPr>
          <w:lang w:val="lt-LT"/>
        </w:rPr>
        <w:t>(8)</w:t>
      </w:r>
      <w:r w:rsidRPr="005569F4">
        <w:rPr>
          <w:lang w:val="lt-LT"/>
        </w:rPr>
        <w:tab/>
        <w:t>taikomų procedūrų, kuriomis išvengiama granulių išbyrėjimo ir patekimo į aplinką, jos sulaikomos ir išvalomos, aprašas.</w:t>
      </w:r>
    </w:p>
    <w:p w14:paraId="573DF76A" w14:textId="77777777" w:rsidR="003C50EF" w:rsidRPr="00521860" w:rsidRDefault="0093428A" w:rsidP="00F771B7">
      <w:pPr>
        <w:ind w:left="851"/>
        <w:rPr>
          <w:b/>
          <w:lang w:val="lt-LT"/>
        </w:rPr>
      </w:pPr>
      <w:r w:rsidRPr="005569F4">
        <w:rPr>
          <w:lang w:val="lt-LT"/>
        </w:rPr>
        <w:t xml:space="preserve">Atsižvelgdami į įrenginio pobūdį ir dydį ir į jo eksploatavimo mastą ekonominės veiklos vykdytojai </w:t>
      </w:r>
      <w:r w:rsidRPr="005569F4">
        <w:rPr>
          <w:strike/>
          <w:lang w:val="lt-LT"/>
        </w:rPr>
        <w:t>apsvarsto galimybę naudoti bent</w:t>
      </w:r>
      <w:r w:rsidR="00F80AF4">
        <w:rPr>
          <w:lang w:val="lt-LT"/>
        </w:rPr>
        <w:t xml:space="preserve"> </w:t>
      </w:r>
      <w:r w:rsidRPr="005569F4">
        <w:rPr>
          <w:b/>
          <w:i/>
          <w:lang w:val="lt-LT"/>
        </w:rPr>
        <w:t>įdiegia bent šias priemones</w:t>
      </w:r>
      <w:r w:rsidRPr="005569F4">
        <w:rPr>
          <w:lang w:val="lt-LT"/>
        </w:rPr>
        <w:t>:</w:t>
      </w:r>
      <w:r w:rsidR="00521860">
        <w:rPr>
          <w:b/>
          <w:lang w:val="lt-LT"/>
        </w:rPr>
        <w:t xml:space="preserve"> </w:t>
      </w:r>
      <w:r w:rsidR="00521860">
        <w:rPr>
          <w:b/>
          <w:lang w:val="lt-LT"/>
        </w:rPr>
        <w:lastRenderedPageBreak/>
        <w:t>[82 </w:t>
      </w:r>
      <w:proofErr w:type="spellStart"/>
      <w:r w:rsidR="00521860">
        <w:rPr>
          <w:b/>
          <w:lang w:val="lt-LT"/>
        </w:rPr>
        <w:t>pakeit</w:t>
      </w:r>
      <w:proofErr w:type="spellEnd"/>
      <w:r w:rsidR="00521860">
        <w:rPr>
          <w:b/>
          <w:lang w:val="lt-LT"/>
        </w:rPr>
        <w:t>.]</w:t>
      </w:r>
    </w:p>
    <w:p w14:paraId="7F4983DB" w14:textId="77777777" w:rsidR="003C50EF" w:rsidRPr="00521860" w:rsidRDefault="0093428A" w:rsidP="00F771B7">
      <w:pPr>
        <w:ind w:left="1418" w:hanging="567"/>
        <w:rPr>
          <w:b/>
          <w:lang w:val="lt-LT"/>
        </w:rPr>
      </w:pPr>
      <w:r w:rsidRPr="005569F4">
        <w:rPr>
          <w:lang w:val="lt-LT"/>
        </w:rPr>
        <w:t>(a)</w:t>
      </w:r>
      <w:r w:rsidRPr="005569F4">
        <w:rPr>
          <w:lang w:val="lt-LT"/>
        </w:rPr>
        <w:tab/>
        <w:t xml:space="preserve">prevencijos tikslais: tam tikrose pakuotėse vežamų granulių kiekio apribojimus (pvz., granulės turi būti supakuotos ir sandariai uždarytos 25 kg </w:t>
      </w:r>
      <w:r w:rsidRPr="005569F4">
        <w:rPr>
          <w:strike/>
          <w:lang w:val="lt-LT"/>
        </w:rPr>
        <w:t>maišuose</w:t>
      </w:r>
      <w:r w:rsidR="00F80AF4">
        <w:rPr>
          <w:lang w:val="lt-LT"/>
        </w:rPr>
        <w:t xml:space="preserve"> </w:t>
      </w:r>
      <w:r w:rsidRPr="005569F4">
        <w:rPr>
          <w:b/>
          <w:i/>
          <w:lang w:val="lt-LT"/>
        </w:rPr>
        <w:t>neplyštančiose ir smūgiams bei irimui vandens aplinkoje atspariose pakuotėse</w:t>
      </w:r>
      <w:r w:rsidRPr="005569F4">
        <w:rPr>
          <w:lang w:val="lt-LT"/>
        </w:rPr>
        <w:t xml:space="preserve"> ir pakraunamos po ne daugiau kaip</w:t>
      </w:r>
      <w:r w:rsidRPr="005569F4">
        <w:rPr>
          <w:b/>
          <w:i/>
          <w:lang w:val="lt-LT"/>
        </w:rPr>
        <w:t xml:space="preserve"> vieną</w:t>
      </w:r>
      <w:r w:rsidRPr="005569F4">
        <w:rPr>
          <w:lang w:val="lt-LT"/>
        </w:rPr>
        <w:t xml:space="preserve"> toną ant padėklo); pakuočių, talpyklų ir sandėliavimo patalpų reguliarų tikrinimą ir priežiūrą; padėklų, skirtų išbiroms surinkti, naudojimą perkrovimo taškuose ir per pakrovimo bei iškrovimo procesus; aiškius protokolus, kurių būtų laikomasi atidarant, pakraunant, uždarant ir sandarinant talpyklas pakrovimo proceso pradžioje ir pabaigoje; prevencijos procedūrų veiksmingumo fizinį tikrinimą ir stebėseną;</w:t>
      </w:r>
      <w:r w:rsidR="00521860">
        <w:rPr>
          <w:b/>
          <w:lang w:val="lt-LT"/>
        </w:rPr>
        <w:t xml:space="preserve"> [83 </w:t>
      </w:r>
      <w:proofErr w:type="spellStart"/>
      <w:r w:rsidR="00521860">
        <w:rPr>
          <w:b/>
          <w:lang w:val="lt-LT"/>
        </w:rPr>
        <w:t>pakeit</w:t>
      </w:r>
      <w:proofErr w:type="spellEnd"/>
      <w:r w:rsidR="00521860">
        <w:rPr>
          <w:b/>
          <w:lang w:val="lt-LT"/>
        </w:rPr>
        <w:t>.]</w:t>
      </w:r>
    </w:p>
    <w:p w14:paraId="42546D68" w14:textId="77777777" w:rsidR="003C50EF" w:rsidRPr="00521860" w:rsidRDefault="0093428A" w:rsidP="00F771B7">
      <w:pPr>
        <w:ind w:left="1418" w:hanging="567"/>
        <w:rPr>
          <w:b/>
          <w:lang w:val="lt-LT"/>
        </w:rPr>
      </w:pPr>
      <w:r w:rsidRPr="005569F4">
        <w:rPr>
          <w:lang w:val="lt-LT"/>
        </w:rPr>
        <w:t>(b)</w:t>
      </w:r>
      <w:r w:rsidRPr="005569F4">
        <w:rPr>
          <w:lang w:val="lt-LT"/>
        </w:rPr>
        <w:tab/>
        <w:t xml:space="preserve">sulaikymo tikslais: surinkimo įtaisų reguliarų tikrinimą, valymą ir priežiūrą; nutekamųjų angų dangčių, paviršinių vandenų drenavimo arba filtravimo sistemų reguliarų tikrinimą, valymą ir priežiūrą; transporto priemonių, išvykstančių iš veiklos vietos ir (arba) į ją atvykstančių, iš veiklos vietos į išorę nukreiptų vandens infrastruktūros dalių ir </w:t>
      </w:r>
      <w:r w:rsidRPr="005569F4">
        <w:rPr>
          <w:strike/>
          <w:lang w:val="lt-LT"/>
        </w:rPr>
        <w:t>veiklos vietos perimetro</w:t>
      </w:r>
      <w:r w:rsidR="00F80AF4">
        <w:rPr>
          <w:lang w:val="lt-LT"/>
        </w:rPr>
        <w:t xml:space="preserve"> </w:t>
      </w:r>
      <w:r w:rsidRPr="005569F4">
        <w:rPr>
          <w:b/>
          <w:i/>
          <w:lang w:val="lt-LT"/>
        </w:rPr>
        <w:t>įrenginio teritorijos ribų</w:t>
      </w:r>
      <w:r w:rsidRPr="005569F4">
        <w:rPr>
          <w:lang w:val="lt-LT"/>
        </w:rPr>
        <w:t xml:space="preserve"> tvorų, esančių viešose vietose, reguliarų tikrinimą ir valymą, kai taikytina; nesandarios pakuotės skubų pakeitimą arba sutaisymą; sugadintų ir išmetamų pakuočių ar talpyklų tikrinimą, ar jose nėra granulių likučių, prieš jas pašalinant arba sutaisant; </w:t>
      </w:r>
      <w:r w:rsidRPr="005569F4">
        <w:rPr>
          <w:b/>
          <w:i/>
          <w:lang w:val="lt-LT"/>
        </w:rPr>
        <w:t xml:space="preserve">reguliarų </w:t>
      </w:r>
      <w:r w:rsidRPr="005569F4">
        <w:rPr>
          <w:lang w:val="lt-LT"/>
        </w:rPr>
        <w:t xml:space="preserve">nuotekų valymo sistemos </w:t>
      </w:r>
      <w:r w:rsidRPr="005569F4">
        <w:rPr>
          <w:b/>
          <w:i/>
          <w:lang w:val="lt-LT"/>
        </w:rPr>
        <w:t xml:space="preserve">tikrinimą, valymą ir </w:t>
      </w:r>
      <w:r w:rsidRPr="005569F4">
        <w:rPr>
          <w:lang w:val="lt-LT"/>
        </w:rPr>
        <w:t>priežiūrą;</w:t>
      </w:r>
      <w:r w:rsidR="00521860">
        <w:rPr>
          <w:b/>
          <w:lang w:val="lt-LT"/>
        </w:rPr>
        <w:t xml:space="preserve"> [84 </w:t>
      </w:r>
      <w:proofErr w:type="spellStart"/>
      <w:r w:rsidR="00521860">
        <w:rPr>
          <w:b/>
          <w:lang w:val="lt-LT"/>
        </w:rPr>
        <w:t>pakeit</w:t>
      </w:r>
      <w:proofErr w:type="spellEnd"/>
      <w:r w:rsidR="00521860">
        <w:rPr>
          <w:b/>
          <w:lang w:val="lt-LT"/>
        </w:rPr>
        <w:t>.]</w:t>
      </w:r>
    </w:p>
    <w:p w14:paraId="3BF60A92" w14:textId="77777777" w:rsidR="003C50EF" w:rsidRPr="00521860" w:rsidRDefault="0093428A" w:rsidP="00F771B7">
      <w:pPr>
        <w:ind w:left="1418" w:hanging="567"/>
        <w:rPr>
          <w:b/>
          <w:lang w:val="lt-LT"/>
        </w:rPr>
      </w:pPr>
      <w:r w:rsidRPr="005569F4">
        <w:rPr>
          <w:lang w:val="lt-LT"/>
        </w:rPr>
        <w:t>(c)</w:t>
      </w:r>
      <w:r w:rsidRPr="005569F4">
        <w:rPr>
          <w:lang w:val="lt-LT"/>
        </w:rPr>
        <w:tab/>
        <w:t>išvalymo tikslais: išbyrėjusios plastiko granulės surenkamos nedelsiant, kad būtų išvengta jų patekimo į aplinką, vėliausiai tada, kai baigiama atitinkama veiklos operacija, ir surenkamos į tam skirtą</w:t>
      </w:r>
      <w:r w:rsidRPr="005569F4">
        <w:rPr>
          <w:b/>
          <w:i/>
          <w:lang w:val="lt-LT"/>
        </w:rPr>
        <w:t xml:space="preserve"> atsparią vandeniui, sandarią ir paženklintą</w:t>
      </w:r>
      <w:r w:rsidRPr="005569F4">
        <w:rPr>
          <w:lang w:val="lt-LT"/>
        </w:rPr>
        <w:t xml:space="preserve"> talpyklą. Išbyrėjusios plastiko granulės, jei įmanoma, pakartotinai naudojamos kaip žaliava, taip siekiant sumažinti išteklių švaistymą. Jeigu išbyrėjusios plastiko granulės negali būti pakartotinai naudojamos kaip žaliavos, jos surenkamos ir šalinamos pagal atliekų teisės aktus</w:t>
      </w:r>
      <w:r w:rsidRPr="005569F4">
        <w:rPr>
          <w:strike/>
          <w:lang w:val="lt-LT"/>
        </w:rPr>
        <w:t>;</w:t>
      </w:r>
      <w:r w:rsidRPr="005569F4">
        <w:rPr>
          <w:b/>
          <w:i/>
          <w:lang w:val="lt-LT"/>
        </w:rPr>
        <w:t>, kartu su pažeistomis talpyklomis.</w:t>
      </w:r>
      <w:r w:rsidR="00521860">
        <w:rPr>
          <w:b/>
          <w:lang w:val="lt-LT"/>
        </w:rPr>
        <w:t xml:space="preserve"> [85 </w:t>
      </w:r>
      <w:proofErr w:type="spellStart"/>
      <w:r w:rsidR="00521860">
        <w:rPr>
          <w:b/>
          <w:lang w:val="lt-LT"/>
        </w:rPr>
        <w:t>pakeit</w:t>
      </w:r>
      <w:proofErr w:type="spellEnd"/>
      <w:r w:rsidR="00521860">
        <w:rPr>
          <w:b/>
          <w:lang w:val="lt-LT"/>
        </w:rPr>
        <w:t>.]</w:t>
      </w:r>
    </w:p>
    <w:p w14:paraId="69004A12" w14:textId="77777777" w:rsidR="003C50EF" w:rsidRPr="005569F4" w:rsidRDefault="0093428A" w:rsidP="00F80AF4">
      <w:pPr>
        <w:pStyle w:val="Applicationdirecte"/>
        <w:ind w:left="851"/>
        <w:rPr>
          <w:lang w:val="lt-LT"/>
        </w:rPr>
      </w:pPr>
      <w:r w:rsidRPr="005569F4">
        <w:rPr>
          <w:b/>
          <w:i/>
          <w:lang w:val="lt-LT"/>
        </w:rPr>
        <w:t>Išimtis, susijusias su šiame punkte nurodytų priemonių diegimu, gali taikyti ekonominės veiklos vykdytojai, galintys tokias išimtis pagrįsti kompetentingoms institucijoms, atsižvelgdami į įrenginio pobūdį ir dydį ir į jo eksploatavimo mastą.</w:t>
      </w:r>
    </w:p>
    <w:p w14:paraId="4B2675DF" w14:textId="77777777" w:rsidR="003C50EF" w:rsidRPr="00521860" w:rsidRDefault="0093428A" w:rsidP="00F80AF4">
      <w:pPr>
        <w:pStyle w:val="Applicationdirecte"/>
        <w:ind w:left="851"/>
        <w:rPr>
          <w:b/>
          <w:lang w:val="lt-LT"/>
        </w:rPr>
      </w:pPr>
      <w:r w:rsidRPr="005569F4">
        <w:rPr>
          <w:b/>
          <w:i/>
          <w:lang w:val="lt-LT"/>
        </w:rPr>
        <w:t xml:space="preserve">Atsižvelgdami į įrenginio pobūdį ir dydį ir į jo eksploatavimo mastą ekonominės </w:t>
      </w:r>
      <w:r w:rsidRPr="005569F4">
        <w:rPr>
          <w:b/>
          <w:i/>
          <w:lang w:val="lt-LT"/>
        </w:rPr>
        <w:lastRenderedPageBreak/>
        <w:t>veiklos vykdytojai, kurie yra labai mažos įmonės apsvarsto galimybę naudoti bent elementus, nustatytus šiame punkte.</w:t>
      </w:r>
      <w:r w:rsidR="00521860">
        <w:rPr>
          <w:b/>
          <w:lang w:val="lt-LT"/>
        </w:rPr>
        <w:t xml:space="preserve"> [86 </w:t>
      </w:r>
      <w:proofErr w:type="spellStart"/>
      <w:r w:rsidR="00521860">
        <w:rPr>
          <w:b/>
          <w:lang w:val="lt-LT"/>
        </w:rPr>
        <w:t>pakeit</w:t>
      </w:r>
      <w:proofErr w:type="spellEnd"/>
      <w:r w:rsidR="00521860">
        <w:rPr>
          <w:b/>
          <w:lang w:val="lt-LT"/>
        </w:rPr>
        <w:t>.]</w:t>
      </w:r>
    </w:p>
    <w:p w14:paraId="1D84C3FB" w14:textId="77777777" w:rsidR="003C50EF" w:rsidRPr="00521860" w:rsidRDefault="0093428A">
      <w:pPr>
        <w:ind w:left="850" w:hanging="850"/>
        <w:rPr>
          <w:b/>
          <w:lang w:val="lt-LT"/>
        </w:rPr>
      </w:pPr>
      <w:r w:rsidRPr="005569F4">
        <w:rPr>
          <w:lang w:val="lt-LT"/>
        </w:rPr>
        <w:t>(9)</w:t>
      </w:r>
      <w:r w:rsidRPr="005569F4">
        <w:rPr>
          <w:lang w:val="lt-LT"/>
        </w:rPr>
        <w:tab/>
        <w:t xml:space="preserve">ekonominės veiklos vykdytojai, kurie </w:t>
      </w:r>
      <w:r w:rsidRPr="005569F4">
        <w:rPr>
          <w:strike/>
          <w:lang w:val="lt-LT"/>
        </w:rPr>
        <w:t>yra vidutinės ar didelės</w:t>
      </w:r>
      <w:r w:rsidR="00F80AF4">
        <w:rPr>
          <w:lang w:val="lt-LT"/>
        </w:rPr>
        <w:t xml:space="preserve"> </w:t>
      </w:r>
      <w:r w:rsidRPr="005569F4">
        <w:rPr>
          <w:b/>
          <w:i/>
          <w:lang w:val="lt-LT"/>
        </w:rPr>
        <w:t>nėra labai mažos</w:t>
      </w:r>
      <w:r w:rsidRPr="005569F4">
        <w:rPr>
          <w:lang w:val="lt-LT"/>
        </w:rPr>
        <w:t xml:space="preserve"> įmonės</w:t>
      </w:r>
      <w:r w:rsidRPr="005569F4">
        <w:rPr>
          <w:strike/>
          <w:lang w:val="lt-LT"/>
        </w:rPr>
        <w:t xml:space="preserve"> ir eksploatuoja įrenginius, kuriuose praėjusiais kalendoriniais metais tvarkyta daugiau kaip 1000 tonų plastiko granulių</w:t>
      </w:r>
      <w:r w:rsidRPr="005569F4">
        <w:rPr>
          <w:lang w:val="lt-LT"/>
        </w:rPr>
        <w:t>, kartu su 1–8 punktuose aprašytais elementais taip pat imasi šių veiksmų:</w:t>
      </w:r>
      <w:r w:rsidR="00521860">
        <w:rPr>
          <w:b/>
          <w:lang w:val="lt-LT"/>
        </w:rPr>
        <w:t xml:space="preserve"> [87 </w:t>
      </w:r>
      <w:proofErr w:type="spellStart"/>
      <w:r w:rsidR="00521860">
        <w:rPr>
          <w:b/>
          <w:lang w:val="lt-LT"/>
        </w:rPr>
        <w:t>pakeit</w:t>
      </w:r>
      <w:proofErr w:type="spellEnd"/>
      <w:r w:rsidR="00521860">
        <w:rPr>
          <w:b/>
          <w:lang w:val="lt-LT"/>
        </w:rPr>
        <w:t>.]</w:t>
      </w:r>
    </w:p>
    <w:p w14:paraId="095F311B" w14:textId="77777777" w:rsidR="003C50EF" w:rsidRPr="005569F4" w:rsidRDefault="0093428A">
      <w:pPr>
        <w:ind w:left="1416" w:hanging="566"/>
        <w:rPr>
          <w:lang w:val="lt-LT"/>
        </w:rPr>
      </w:pPr>
      <w:r w:rsidRPr="005569F4">
        <w:rPr>
          <w:lang w:val="lt-LT"/>
        </w:rPr>
        <w:t>(a)</w:t>
      </w:r>
      <w:r w:rsidRPr="005569F4">
        <w:rPr>
          <w:lang w:val="lt-LT"/>
        </w:rPr>
        <w:tab/>
        <w:t>apibūdina elementus, kurie turėtų būti bent kartą per metus peržiūrimi oficialiuose vadovybės posėdžiuose, įskaitant apytikriai apskaičiuotą į aplinką patekusių granulių kiekį ir priežastis; įdiegtą prevencinę, poveikio švelninimo ir išvalymo įrangą bei procedūras ir jų veiksmingumą;</w:t>
      </w:r>
    </w:p>
    <w:p w14:paraId="23EB7FC6" w14:textId="77777777" w:rsidR="003C50EF" w:rsidRPr="005569F4" w:rsidRDefault="0093428A">
      <w:pPr>
        <w:ind w:left="1416" w:hanging="566"/>
        <w:rPr>
          <w:lang w:val="lt-LT"/>
        </w:rPr>
      </w:pPr>
      <w:r w:rsidRPr="005569F4">
        <w:rPr>
          <w:lang w:val="lt-LT"/>
        </w:rPr>
        <w:t>(b)</w:t>
      </w:r>
      <w:r w:rsidRPr="005569F4">
        <w:rPr>
          <w:lang w:val="lt-LT"/>
        </w:rPr>
        <w:tab/>
        <w:t>parengia informuotumo didinimo ir mokymo programą, pagrįstą konkrečiomis darbuotojų funkcijomis ir atsakomybės sritimis, dėl prevencijos, išbyrančių granulių sulaikymo ir išvalymo, įrangos įdiegimo, naudojimo ir techninės priežiūros, vykdymo procedūrų, taip pat į aplinką patenkančių granulių kiekio stebėsenos ir pranešimo;</w:t>
      </w:r>
    </w:p>
    <w:p w14:paraId="1C9193CB" w14:textId="77777777" w:rsidR="003C50EF" w:rsidRPr="005569F4" w:rsidRDefault="0093428A">
      <w:pPr>
        <w:ind w:left="1416" w:hanging="566"/>
        <w:rPr>
          <w:lang w:val="lt-LT"/>
        </w:rPr>
      </w:pPr>
      <w:r w:rsidRPr="005569F4">
        <w:rPr>
          <w:lang w:val="lt-LT"/>
        </w:rPr>
        <w:t>(c)</w:t>
      </w:r>
      <w:r w:rsidRPr="005569F4">
        <w:rPr>
          <w:lang w:val="lt-LT"/>
        </w:rPr>
        <w:tab/>
        <w:t>nustato procedūras, pagal kurias vairuotojai, tiekėjai ir subrangovai informuojami apie atitinkamas granulių išbyrėjimo ir patekimo į aplinką prevencijos, sulaikymo ir išvalymo procedūras.</w:t>
      </w:r>
    </w:p>
    <w:p w14:paraId="17DF8374" w14:textId="77777777" w:rsidR="003C50EF" w:rsidRPr="005569F4" w:rsidRDefault="003C50EF">
      <w:pPr>
        <w:rPr>
          <w:lang w:val="lt-LT"/>
        </w:rPr>
        <w:sectPr w:rsidR="003C50EF" w:rsidRPr="005569F4">
          <w:pgSz w:w="11909" w:h="16834"/>
          <w:pgMar w:top="1134" w:right="1417" w:bottom="1417" w:left="1417" w:header="1134" w:footer="567" w:gutter="0"/>
          <w:cols w:space="720"/>
        </w:sectPr>
      </w:pPr>
    </w:p>
    <w:p w14:paraId="74C2AF29" w14:textId="77777777" w:rsidR="003C50EF" w:rsidRPr="005569F4" w:rsidRDefault="003C50EF">
      <w:pPr>
        <w:rPr>
          <w:lang w:val="lt-LT"/>
        </w:rPr>
      </w:pPr>
    </w:p>
    <w:p w14:paraId="6BC6B6AC" w14:textId="77777777" w:rsidR="003C50EF" w:rsidRPr="005569F4" w:rsidRDefault="0093428A">
      <w:pPr>
        <w:pStyle w:val="Normale"/>
        <w:jc w:val="center"/>
        <w:rPr>
          <w:lang w:val="lt-LT"/>
        </w:rPr>
      </w:pPr>
      <w:r w:rsidRPr="005569F4">
        <w:rPr>
          <w:lang w:val="lt-LT"/>
        </w:rPr>
        <w:t>II PRIEDAS</w:t>
      </w:r>
    </w:p>
    <w:p w14:paraId="415ACB36" w14:textId="77777777" w:rsidR="003C50EF" w:rsidRPr="005569F4" w:rsidRDefault="0093428A">
      <w:pPr>
        <w:pStyle w:val="Applicationdirecte"/>
        <w:rPr>
          <w:lang w:val="lt-LT"/>
        </w:rPr>
      </w:pPr>
      <w:r w:rsidRPr="005569F4">
        <w:rPr>
          <w:lang w:val="lt-LT"/>
        </w:rPr>
        <w:t>ATITIKTIES SAVIDEKLARACIJOS FORMA</w:t>
      </w:r>
    </w:p>
    <w:p w14:paraId="5332B1A7" w14:textId="77777777" w:rsidR="003C50EF" w:rsidRPr="005569F4" w:rsidRDefault="0093428A">
      <w:pPr>
        <w:pStyle w:val="Applicationdirecte"/>
        <w:rPr>
          <w:lang w:val="lt-LT"/>
        </w:rPr>
      </w:pPr>
      <w:r w:rsidRPr="005569F4">
        <w:rPr>
          <w:lang w:val="lt-LT"/>
        </w:rPr>
        <w:t>............................................................... ............................................................... ......... (ekonominės veiklos vykdytojo pavadinimas ir adresas)</w:t>
      </w:r>
    </w:p>
    <w:p w14:paraId="5AD6481B" w14:textId="77777777" w:rsidR="003C50EF" w:rsidRPr="005569F4" w:rsidRDefault="0093428A">
      <w:pPr>
        <w:pStyle w:val="Applicationdirecte"/>
        <w:rPr>
          <w:lang w:val="lt-LT"/>
        </w:rPr>
      </w:pPr>
      <w:r w:rsidRPr="005569F4">
        <w:rPr>
          <w:lang w:val="lt-LT"/>
        </w:rPr>
        <w:t xml:space="preserve">prisiimdamas visą atsakomybę pareiškia, kad plastiko granulių tvarkymas įrenginyje, esančiame  ............................................................................... (adresas), kurio registracijos numeris yra (jei yra) ……………., atitinka visus [data] Europos Parlamento ir Tarybos reglamento (ES) Nr. [...] dėl plastiko granulių patekimo į aplinką prevencijos siekiant mažinti taršą </w:t>
      </w:r>
      <w:proofErr w:type="spellStart"/>
      <w:r w:rsidRPr="005569F4">
        <w:rPr>
          <w:lang w:val="lt-LT"/>
        </w:rPr>
        <w:t>mikroplastiku</w:t>
      </w:r>
      <w:proofErr w:type="spellEnd"/>
      <w:r w:rsidRPr="005569F4">
        <w:rPr>
          <w:lang w:val="lt-LT"/>
        </w:rPr>
        <w:t xml:space="preserve"> reikalavimus.</w:t>
      </w:r>
    </w:p>
    <w:p w14:paraId="699917FC" w14:textId="77777777" w:rsidR="003C50EF" w:rsidRPr="005569F4" w:rsidRDefault="0093428A">
      <w:pPr>
        <w:pStyle w:val="Applicationdirecte"/>
        <w:rPr>
          <w:lang w:val="lt-LT"/>
        </w:rPr>
      </w:pPr>
      <w:r w:rsidRPr="005569F4">
        <w:rPr>
          <w:lang w:val="lt-LT"/>
        </w:rPr>
        <w:t>Pasirašydamas šią deklaraciją patvirtinu, kad yra įgyvendintas ………….. (data) atliktas rizikos vertinimas (pridedamas).</w:t>
      </w:r>
    </w:p>
    <w:p w14:paraId="313A1921" w14:textId="77777777" w:rsidR="003C50EF" w:rsidRPr="005569F4" w:rsidRDefault="0093428A">
      <w:pPr>
        <w:pStyle w:val="Applicationdirecte"/>
        <w:rPr>
          <w:lang w:val="lt-LT"/>
        </w:rPr>
      </w:pPr>
      <w:r w:rsidRPr="005569F4">
        <w:rPr>
          <w:lang w:val="lt-LT"/>
        </w:rPr>
        <w:t>Pasirašyta … (vieta), 20.. m. … mėn. … d.</w:t>
      </w:r>
    </w:p>
    <w:p w14:paraId="1CE2E720" w14:textId="77777777" w:rsidR="003C50EF" w:rsidRPr="005569F4" w:rsidRDefault="0093428A">
      <w:pPr>
        <w:pStyle w:val="Applicationdirecte"/>
        <w:rPr>
          <w:lang w:val="lt-LT"/>
        </w:rPr>
      </w:pPr>
      <w:r w:rsidRPr="005569F4">
        <w:rPr>
          <w:lang w:val="lt-LT"/>
        </w:rPr>
        <w:t>Parašas</w:t>
      </w:r>
    </w:p>
    <w:p w14:paraId="47C96BD3" w14:textId="77777777" w:rsidR="003C50EF" w:rsidRPr="005569F4" w:rsidRDefault="003C50EF">
      <w:pPr>
        <w:rPr>
          <w:lang w:val="lt-LT"/>
        </w:rPr>
        <w:sectPr w:rsidR="003C50EF" w:rsidRPr="005569F4">
          <w:pgSz w:w="11909" w:h="16834"/>
          <w:pgMar w:top="1134" w:right="1417" w:bottom="1417" w:left="1417" w:header="1134" w:footer="567" w:gutter="0"/>
          <w:cols w:space="720"/>
        </w:sectPr>
      </w:pPr>
    </w:p>
    <w:p w14:paraId="153A5625" w14:textId="77777777" w:rsidR="003C50EF" w:rsidRPr="005569F4" w:rsidRDefault="003C50EF">
      <w:pPr>
        <w:rPr>
          <w:lang w:val="lt-LT"/>
        </w:rPr>
      </w:pPr>
    </w:p>
    <w:p w14:paraId="7A0790C5" w14:textId="77777777" w:rsidR="003C50EF" w:rsidRPr="005569F4" w:rsidRDefault="0093428A">
      <w:pPr>
        <w:pStyle w:val="Normale"/>
        <w:jc w:val="center"/>
        <w:rPr>
          <w:lang w:val="lt-LT"/>
        </w:rPr>
      </w:pPr>
      <w:r w:rsidRPr="005569F4">
        <w:rPr>
          <w:lang w:val="lt-LT"/>
        </w:rPr>
        <w:t>III PRIEDAS</w:t>
      </w:r>
    </w:p>
    <w:p w14:paraId="0F49D2C6" w14:textId="77777777" w:rsidR="003C50EF" w:rsidRPr="005569F4" w:rsidRDefault="0093428A" w:rsidP="007A63C2">
      <w:pPr>
        <w:pStyle w:val="Applicationdirecte"/>
        <w:jc w:val="center"/>
        <w:rPr>
          <w:lang w:val="lt-LT"/>
        </w:rPr>
      </w:pPr>
      <w:r w:rsidRPr="005569F4">
        <w:rPr>
          <w:lang w:val="lt-LT"/>
        </w:rPr>
        <w:t>ES VEŽĖJŲ IR NE ES VEŽĖJŲ VEIKSMAI</w:t>
      </w:r>
    </w:p>
    <w:p w14:paraId="1E27BD7D" w14:textId="77777777" w:rsidR="003C50EF" w:rsidRPr="005569F4" w:rsidRDefault="0093428A">
      <w:pPr>
        <w:pStyle w:val="Applicationdirecte"/>
        <w:rPr>
          <w:lang w:val="lt-LT"/>
        </w:rPr>
      </w:pPr>
      <w:r w:rsidRPr="005569F4">
        <w:rPr>
          <w:lang w:val="lt-LT"/>
        </w:rPr>
        <w:t>Priemonės, kurių turi imtis ES vežėjai ir ne ES vežėjai, ir įranga, kurią jie turi įdiegti:</w:t>
      </w:r>
    </w:p>
    <w:p w14:paraId="759D29CA" w14:textId="77777777" w:rsidR="003C50EF" w:rsidRPr="00521860" w:rsidRDefault="0093428A">
      <w:pPr>
        <w:ind w:left="850" w:hanging="850"/>
        <w:rPr>
          <w:b/>
          <w:lang w:val="lt-LT"/>
        </w:rPr>
      </w:pPr>
      <w:r w:rsidRPr="005569F4">
        <w:rPr>
          <w:lang w:val="lt-LT"/>
        </w:rPr>
        <w:t>(1)</w:t>
      </w:r>
      <w:r w:rsidRPr="005569F4">
        <w:rPr>
          <w:lang w:val="lt-LT"/>
        </w:rPr>
        <w:tab/>
        <w:t>prevencijos tikslais: tikrinimas per pakrovimo ir iškrovimo operacijas ir po jų, siekiant įsitikinti, kad granulės yra tinkamai pašalintos nuo transporto įrangos išorės prieš paliekant pakrovimo ar iškrovimo vietą; aiškus</w:t>
      </w:r>
      <w:r w:rsidRPr="005569F4">
        <w:rPr>
          <w:strike/>
          <w:lang w:val="lt-LT"/>
        </w:rPr>
        <w:t xml:space="preserve"> informavimas apie</w:t>
      </w:r>
      <w:r w:rsidRPr="005569F4">
        <w:rPr>
          <w:b/>
          <w:i/>
          <w:lang w:val="lt-LT"/>
        </w:rPr>
        <w:t>, matomas saugaus</w:t>
      </w:r>
      <w:r w:rsidRPr="005569F4">
        <w:rPr>
          <w:lang w:val="lt-LT"/>
        </w:rPr>
        <w:t xml:space="preserve"> krovimo </w:t>
      </w:r>
      <w:r w:rsidRPr="005569F4">
        <w:rPr>
          <w:strike/>
          <w:lang w:val="lt-LT"/>
        </w:rPr>
        <w:t>reikalavimus</w:t>
      </w:r>
      <w:r w:rsidR="00F80AF4">
        <w:rPr>
          <w:lang w:val="lt-LT"/>
        </w:rPr>
        <w:t xml:space="preserve"> </w:t>
      </w:r>
      <w:r w:rsidRPr="005569F4">
        <w:rPr>
          <w:b/>
          <w:i/>
          <w:lang w:val="lt-LT"/>
        </w:rPr>
        <w:t>ir laikymo reikalavimų ženklinimas</w:t>
      </w:r>
      <w:r w:rsidRPr="005569F4">
        <w:rPr>
          <w:lang w:val="lt-LT"/>
        </w:rPr>
        <w:t xml:space="preserve">; bet kokio prasiskverbimo į išorę prevencija, be kita ko, per vežimo operaciją, pvz., užtikrinant techninį transporto priemonės ir talpyklų tinkamumą, o prireikus papildomai naudojant </w:t>
      </w:r>
      <w:r w:rsidRPr="005569F4">
        <w:rPr>
          <w:strike/>
          <w:lang w:val="lt-LT"/>
        </w:rPr>
        <w:t xml:space="preserve">tinkamus </w:t>
      </w:r>
      <w:proofErr w:type="spellStart"/>
      <w:r w:rsidRPr="005569F4">
        <w:rPr>
          <w:strike/>
          <w:lang w:val="lt-LT"/>
        </w:rPr>
        <w:t>sandariklius</w:t>
      </w:r>
      <w:proofErr w:type="spellEnd"/>
      <w:r w:rsidR="00F80AF4">
        <w:rPr>
          <w:lang w:val="lt-LT"/>
        </w:rPr>
        <w:t xml:space="preserve"> </w:t>
      </w:r>
      <w:r w:rsidRPr="005569F4">
        <w:rPr>
          <w:b/>
          <w:i/>
          <w:lang w:val="lt-LT"/>
        </w:rPr>
        <w:t>tinkamas atsparias vandeniui, sandarias, neplyštančias ir smūgiams bei irimui vandens aplinkoje atsparias pakuotes; padėklai, skirti išbiroms surinkti, ir surinkimo įtaisai</w:t>
      </w:r>
      <w:r w:rsidRPr="005569F4">
        <w:rPr>
          <w:lang w:val="lt-LT"/>
        </w:rPr>
        <w:t>; užtikrinimas, kad, siekiant nepradurti pakuočių, būtų naudojamos, pvz., šakinių krautuvų ir (arba) hidraulinės įrangos apsauginės dangos; krovinių skyrių</w:t>
      </w:r>
      <w:r w:rsidRPr="005569F4">
        <w:rPr>
          <w:strike/>
          <w:lang w:val="lt-LT"/>
        </w:rPr>
        <w:t xml:space="preserve"> ir</w:t>
      </w:r>
      <w:r w:rsidRPr="005569F4">
        <w:rPr>
          <w:b/>
          <w:i/>
          <w:lang w:val="lt-LT"/>
        </w:rPr>
        <w:t>,</w:t>
      </w:r>
      <w:r w:rsidRPr="005569F4">
        <w:rPr>
          <w:lang w:val="lt-LT"/>
        </w:rPr>
        <w:t xml:space="preserve"> talpyklų</w:t>
      </w:r>
      <w:r w:rsidRPr="005569F4">
        <w:rPr>
          <w:b/>
          <w:i/>
          <w:lang w:val="lt-LT"/>
        </w:rPr>
        <w:t xml:space="preserve"> ir priekabų</w:t>
      </w:r>
      <w:r w:rsidRPr="005569F4">
        <w:rPr>
          <w:lang w:val="lt-LT"/>
        </w:rPr>
        <w:t xml:space="preserve"> reguliarus valymas</w:t>
      </w:r>
      <w:r w:rsidRPr="005569F4">
        <w:rPr>
          <w:b/>
          <w:i/>
          <w:lang w:val="lt-LT"/>
        </w:rPr>
        <w:t xml:space="preserve"> ir tikrinimas, ar jie yra geros būklės,</w:t>
      </w:r>
      <w:r w:rsidRPr="005569F4">
        <w:rPr>
          <w:lang w:val="lt-LT"/>
        </w:rPr>
        <w:t xml:space="preserve"> siekiant kuo labiau </w:t>
      </w:r>
      <w:r w:rsidRPr="005569F4">
        <w:rPr>
          <w:b/>
          <w:i/>
          <w:lang w:val="lt-LT"/>
        </w:rPr>
        <w:t xml:space="preserve">sulaikyti išbyrėjusias granules ir </w:t>
      </w:r>
      <w:r w:rsidRPr="005569F4">
        <w:rPr>
          <w:lang w:val="lt-LT"/>
        </w:rPr>
        <w:t xml:space="preserve">sumažinti </w:t>
      </w:r>
      <w:r w:rsidRPr="005569F4">
        <w:rPr>
          <w:strike/>
          <w:lang w:val="lt-LT"/>
        </w:rPr>
        <w:t>išbyrėjusių granulių</w:t>
      </w:r>
      <w:r w:rsidR="00F80AF4">
        <w:rPr>
          <w:lang w:val="lt-LT"/>
        </w:rPr>
        <w:t xml:space="preserve"> </w:t>
      </w:r>
      <w:r w:rsidRPr="005569F4">
        <w:rPr>
          <w:b/>
          <w:i/>
          <w:lang w:val="lt-LT"/>
        </w:rPr>
        <w:t>jų</w:t>
      </w:r>
      <w:r w:rsidRPr="005569F4">
        <w:rPr>
          <w:lang w:val="lt-LT"/>
        </w:rPr>
        <w:t xml:space="preserve"> patekimą į aplinką; krovinių skyriaus angų ir vientisumo apžiūra prieš kelionę ir, kiek įmanoma, per kelionę, be kita ko, daugiarūšio transporto terminaluose, geležinkelių terminaluose, vidaus vandenų ir jūrų uostuose;</w:t>
      </w:r>
      <w:r w:rsidR="00521860">
        <w:rPr>
          <w:b/>
          <w:lang w:val="lt-LT"/>
        </w:rPr>
        <w:t xml:space="preserve"> [88 </w:t>
      </w:r>
      <w:proofErr w:type="spellStart"/>
      <w:r w:rsidR="00521860">
        <w:rPr>
          <w:b/>
          <w:lang w:val="lt-LT"/>
        </w:rPr>
        <w:t>pakeit</w:t>
      </w:r>
      <w:proofErr w:type="spellEnd"/>
      <w:r w:rsidR="00521860">
        <w:rPr>
          <w:b/>
          <w:lang w:val="lt-LT"/>
        </w:rPr>
        <w:t>.]</w:t>
      </w:r>
    </w:p>
    <w:p w14:paraId="2959323B" w14:textId="77777777" w:rsidR="003C50EF" w:rsidRPr="005569F4" w:rsidRDefault="00521860" w:rsidP="00521860">
      <w:pPr>
        <w:ind w:left="851" w:hanging="851"/>
        <w:rPr>
          <w:lang w:val="lt-LT"/>
        </w:rPr>
      </w:pPr>
      <w:r>
        <w:rPr>
          <w:b/>
          <w:i/>
          <w:lang w:val="lt-LT"/>
        </w:rPr>
        <w:t xml:space="preserve">(1a) </w:t>
      </w:r>
      <w:r>
        <w:rPr>
          <w:b/>
          <w:i/>
          <w:lang w:val="lt-LT"/>
        </w:rPr>
        <w:tab/>
      </w:r>
      <w:r w:rsidR="0093428A" w:rsidRPr="005569F4">
        <w:rPr>
          <w:b/>
          <w:i/>
          <w:lang w:val="lt-LT"/>
        </w:rPr>
        <w:t>Papildomos priemonės, kurių reikia imtis, ir įranga, specialiai skirta jūrų ir vidaus vandenų transportui:</w:t>
      </w:r>
    </w:p>
    <w:p w14:paraId="5DE8C10C" w14:textId="77777777" w:rsidR="003C50EF" w:rsidRPr="005569F4" w:rsidRDefault="0093428A" w:rsidP="00F80AF4">
      <w:pPr>
        <w:ind w:left="1418" w:hanging="567"/>
        <w:rPr>
          <w:lang w:val="lt-LT"/>
        </w:rPr>
      </w:pPr>
      <w:r w:rsidRPr="005569F4">
        <w:rPr>
          <w:b/>
          <w:i/>
          <w:lang w:val="lt-LT"/>
        </w:rPr>
        <w:t>a)</w:t>
      </w:r>
      <w:r w:rsidRPr="005569F4">
        <w:rPr>
          <w:lang w:val="lt-LT"/>
        </w:rPr>
        <w:tab/>
      </w:r>
      <w:r w:rsidRPr="005569F4">
        <w:rPr>
          <w:b/>
          <w:i/>
          <w:lang w:val="lt-LT"/>
        </w:rPr>
        <w:t>aiškiai nurodyti talpyklas, kuriose yra plastiko granulių;</w:t>
      </w:r>
    </w:p>
    <w:p w14:paraId="4542CB5E" w14:textId="77777777" w:rsidR="003C50EF" w:rsidRPr="005569F4" w:rsidRDefault="0093428A" w:rsidP="00F80AF4">
      <w:pPr>
        <w:ind w:left="1418" w:hanging="567"/>
        <w:rPr>
          <w:lang w:val="lt-LT"/>
        </w:rPr>
      </w:pPr>
      <w:r w:rsidRPr="005569F4">
        <w:rPr>
          <w:b/>
          <w:i/>
          <w:lang w:val="lt-LT"/>
        </w:rPr>
        <w:t>b)</w:t>
      </w:r>
      <w:r w:rsidRPr="005569F4">
        <w:rPr>
          <w:lang w:val="lt-LT"/>
        </w:rPr>
        <w:tab/>
      </w:r>
      <w:r w:rsidRPr="005569F4">
        <w:rPr>
          <w:b/>
          <w:i/>
          <w:lang w:val="lt-LT"/>
        </w:rPr>
        <w:t>laikyti plastiko granules geros būklės talpyklose ir vengti iškyšų, dėl kurių maišai ir dėžės galėtų suplyšti, ir talpyklas laikyti triume, o ne ant denio;</w:t>
      </w:r>
    </w:p>
    <w:p w14:paraId="2E809F1B" w14:textId="77777777" w:rsidR="003C50EF" w:rsidRPr="00521860" w:rsidRDefault="0093428A" w:rsidP="00F80AF4">
      <w:pPr>
        <w:ind w:left="1418" w:hanging="567"/>
        <w:rPr>
          <w:b/>
          <w:lang w:val="lt-LT"/>
        </w:rPr>
      </w:pPr>
      <w:r w:rsidRPr="005569F4">
        <w:rPr>
          <w:b/>
          <w:i/>
          <w:lang w:val="lt-LT"/>
        </w:rPr>
        <w:t>c)</w:t>
      </w:r>
      <w:r w:rsidRPr="005569F4">
        <w:rPr>
          <w:lang w:val="lt-LT"/>
        </w:rPr>
        <w:tab/>
      </w:r>
      <w:r w:rsidRPr="005569F4">
        <w:rPr>
          <w:b/>
          <w:i/>
          <w:lang w:val="lt-LT"/>
        </w:rPr>
        <w:t>sulaikyti, surinkti plastiko granules ir vengti, kad jos nepatektų į vandenį valant įlaipinimo vietą, denį, triumą arba gabenimo talpyklą.</w:t>
      </w:r>
      <w:r w:rsidR="00521860">
        <w:rPr>
          <w:b/>
          <w:lang w:val="lt-LT"/>
        </w:rPr>
        <w:t xml:space="preserve"> [89 </w:t>
      </w:r>
      <w:proofErr w:type="spellStart"/>
      <w:r w:rsidR="00521860">
        <w:rPr>
          <w:b/>
          <w:lang w:val="lt-LT"/>
        </w:rPr>
        <w:t>pakeit</w:t>
      </w:r>
      <w:proofErr w:type="spellEnd"/>
      <w:r w:rsidR="00521860">
        <w:rPr>
          <w:b/>
          <w:lang w:val="lt-LT"/>
        </w:rPr>
        <w:t>.]</w:t>
      </w:r>
    </w:p>
    <w:p w14:paraId="17648D00" w14:textId="77777777" w:rsidR="003C50EF" w:rsidRPr="00521860" w:rsidRDefault="0093428A">
      <w:pPr>
        <w:ind w:left="850" w:hanging="850"/>
        <w:rPr>
          <w:b/>
          <w:lang w:val="lt-LT"/>
        </w:rPr>
      </w:pPr>
      <w:r w:rsidRPr="005569F4">
        <w:rPr>
          <w:lang w:val="lt-LT"/>
        </w:rPr>
        <w:t>(2)</w:t>
      </w:r>
      <w:r w:rsidRPr="005569F4">
        <w:rPr>
          <w:lang w:val="lt-LT"/>
        </w:rPr>
        <w:tab/>
        <w:t xml:space="preserve">sulaikymo ir valymo tikslais: </w:t>
      </w:r>
      <w:r w:rsidRPr="005569F4">
        <w:rPr>
          <w:strike/>
          <w:lang w:val="lt-LT"/>
        </w:rPr>
        <w:t xml:space="preserve">kai įmanoma, </w:t>
      </w:r>
      <w:r w:rsidRPr="005569F4">
        <w:rPr>
          <w:lang w:val="lt-LT"/>
        </w:rPr>
        <w:t>apgadintos pakuotės</w:t>
      </w:r>
      <w:r w:rsidRPr="005569F4">
        <w:rPr>
          <w:b/>
          <w:i/>
          <w:lang w:val="lt-LT"/>
        </w:rPr>
        <w:t xml:space="preserve"> pakeitimas arba, kai įmanoma,</w:t>
      </w:r>
      <w:r w:rsidRPr="005569F4">
        <w:rPr>
          <w:lang w:val="lt-LT"/>
        </w:rPr>
        <w:t xml:space="preserve"> pataisymas (pvz., naudojant </w:t>
      </w:r>
      <w:proofErr w:type="spellStart"/>
      <w:r w:rsidRPr="005569F4">
        <w:rPr>
          <w:lang w:val="lt-LT"/>
        </w:rPr>
        <w:t>plūdriuojančias</w:t>
      </w:r>
      <w:proofErr w:type="spellEnd"/>
      <w:r w:rsidRPr="005569F4">
        <w:rPr>
          <w:lang w:val="lt-LT"/>
        </w:rPr>
        <w:t xml:space="preserve"> užtvaras, barjerus ir juostas) ir likusių granulių sulaikymas </w:t>
      </w:r>
      <w:r w:rsidRPr="005569F4">
        <w:rPr>
          <w:b/>
          <w:i/>
          <w:lang w:val="lt-LT"/>
        </w:rPr>
        <w:t xml:space="preserve">talpykloje ar </w:t>
      </w:r>
      <w:r w:rsidRPr="005569F4">
        <w:rPr>
          <w:lang w:val="lt-LT"/>
        </w:rPr>
        <w:t xml:space="preserve">krovinių skyriuje; išbyrėjusių granulių surinkimas į uždaras </w:t>
      </w:r>
      <w:r w:rsidRPr="005569F4">
        <w:rPr>
          <w:b/>
          <w:i/>
          <w:lang w:val="lt-LT"/>
        </w:rPr>
        <w:t xml:space="preserve">atsparias vandeniui </w:t>
      </w:r>
      <w:r w:rsidRPr="005569F4">
        <w:rPr>
          <w:lang w:val="lt-LT"/>
        </w:rPr>
        <w:t>talpyklas</w:t>
      </w:r>
      <w:r w:rsidRPr="005569F4">
        <w:rPr>
          <w:strike/>
          <w:lang w:val="lt-LT"/>
        </w:rPr>
        <w:t xml:space="preserve"> ar maišus</w:t>
      </w:r>
      <w:r w:rsidRPr="005569F4">
        <w:rPr>
          <w:b/>
          <w:i/>
          <w:lang w:val="lt-LT"/>
        </w:rPr>
        <w:t>, kurios yra paženklintos ir užsandarintos</w:t>
      </w:r>
      <w:r w:rsidRPr="005569F4">
        <w:rPr>
          <w:lang w:val="lt-LT"/>
        </w:rPr>
        <w:t xml:space="preserve">, kad būtų galima jas tinkamai pašalinti; jei granulės </w:t>
      </w:r>
      <w:r w:rsidRPr="005569F4">
        <w:rPr>
          <w:lang w:val="lt-LT"/>
        </w:rPr>
        <w:lastRenderedPageBreak/>
        <w:t xml:space="preserve">gabenamos piltinių produktų cisternose – </w:t>
      </w:r>
      <w:r w:rsidRPr="005569F4">
        <w:rPr>
          <w:b/>
          <w:i/>
          <w:lang w:val="lt-LT"/>
        </w:rPr>
        <w:t xml:space="preserve">tinkamų padėklų, skirtų išbiroms surinkti, ir surinkimo įtaisų įrengimas prieš </w:t>
      </w:r>
      <w:r w:rsidRPr="005569F4">
        <w:rPr>
          <w:lang w:val="lt-LT"/>
        </w:rPr>
        <w:t xml:space="preserve">bokštinės cisternos apatinės angos (piltuvo) </w:t>
      </w:r>
      <w:r w:rsidRPr="005569F4">
        <w:rPr>
          <w:strike/>
          <w:lang w:val="lt-LT"/>
        </w:rPr>
        <w:t>atidarymas</w:t>
      </w:r>
      <w:r w:rsidR="00F80AF4">
        <w:rPr>
          <w:lang w:val="lt-LT"/>
        </w:rPr>
        <w:t xml:space="preserve"> </w:t>
      </w:r>
      <w:r w:rsidRPr="005569F4">
        <w:rPr>
          <w:b/>
          <w:i/>
          <w:lang w:val="lt-LT"/>
        </w:rPr>
        <w:t>atidarymą</w:t>
      </w:r>
      <w:r w:rsidRPr="005569F4">
        <w:rPr>
          <w:lang w:val="lt-LT"/>
        </w:rPr>
        <w:t xml:space="preserve"> tik patekus į valymo zoną; talpyklos apsauginės dangos keitimas tik tinkamose ir neviešose vietose, kur galima sulaikyti bet kokias išbiras;</w:t>
      </w:r>
      <w:r w:rsidRPr="005569F4">
        <w:rPr>
          <w:b/>
          <w:i/>
          <w:lang w:val="lt-LT"/>
        </w:rPr>
        <w:t xml:space="preserve"> neatidėliotinas</w:t>
      </w:r>
      <w:r w:rsidRPr="005569F4">
        <w:rPr>
          <w:lang w:val="lt-LT"/>
        </w:rPr>
        <w:t xml:space="preserve"> pranešimas institucijoms, kaip antai tarptautinėms ir nacionalinėms ekstremaliųjų situacijų valdymo ar aplinkos apsaugos institucijoms (kai tinkama), įvykio valstybėje narėje;</w:t>
      </w:r>
      <w:r w:rsidR="00521860">
        <w:rPr>
          <w:b/>
          <w:lang w:val="lt-LT"/>
        </w:rPr>
        <w:t xml:space="preserve"> [90 </w:t>
      </w:r>
      <w:proofErr w:type="spellStart"/>
      <w:r w:rsidR="00521860">
        <w:rPr>
          <w:b/>
          <w:lang w:val="lt-LT"/>
        </w:rPr>
        <w:t>pakeit</w:t>
      </w:r>
      <w:proofErr w:type="spellEnd"/>
      <w:r w:rsidR="00521860">
        <w:rPr>
          <w:b/>
          <w:lang w:val="lt-LT"/>
        </w:rPr>
        <w:t>.]</w:t>
      </w:r>
    </w:p>
    <w:p w14:paraId="078209B4" w14:textId="77777777" w:rsidR="003C50EF" w:rsidRPr="00521860" w:rsidRDefault="0093428A">
      <w:pPr>
        <w:ind w:left="850" w:hanging="850"/>
        <w:rPr>
          <w:b/>
          <w:lang w:val="lt-LT"/>
        </w:rPr>
      </w:pPr>
      <w:r w:rsidRPr="005569F4">
        <w:rPr>
          <w:lang w:val="lt-LT"/>
        </w:rPr>
        <w:t>(3)</w:t>
      </w:r>
      <w:r w:rsidRPr="005569F4">
        <w:rPr>
          <w:lang w:val="lt-LT"/>
        </w:rPr>
        <w:tab/>
        <w:t xml:space="preserve">įranga transporto priemonėje: bent vienas nešiojamasis apšvietimo </w:t>
      </w:r>
      <w:r w:rsidRPr="005569F4">
        <w:rPr>
          <w:strike/>
          <w:lang w:val="lt-LT"/>
        </w:rPr>
        <w:t>aparatas</w:t>
      </w:r>
      <w:r w:rsidR="00F80AF4">
        <w:rPr>
          <w:lang w:val="lt-LT"/>
        </w:rPr>
        <w:t xml:space="preserve"> </w:t>
      </w:r>
      <w:r w:rsidRPr="005569F4">
        <w:rPr>
          <w:b/>
          <w:i/>
          <w:lang w:val="lt-LT"/>
        </w:rPr>
        <w:t>įtaisas</w:t>
      </w:r>
      <w:r w:rsidRPr="005569F4">
        <w:rPr>
          <w:lang w:val="lt-LT"/>
        </w:rPr>
        <w:t xml:space="preserve">, rankiniai įrankiai (pvz., šluotos, dulkių </w:t>
      </w:r>
      <w:proofErr w:type="spellStart"/>
      <w:r w:rsidRPr="005569F4">
        <w:rPr>
          <w:lang w:val="lt-LT"/>
        </w:rPr>
        <w:t>semtuvėlis</w:t>
      </w:r>
      <w:proofErr w:type="spellEnd"/>
      <w:r w:rsidRPr="005569F4">
        <w:rPr>
          <w:lang w:val="lt-LT"/>
        </w:rPr>
        <w:t xml:space="preserve"> su šluotele, kibirai, lopymo juostos ir kt.); uždaros surinkimo talpyklos ir (arba) tvirti surinkimo maišai.</w:t>
      </w:r>
      <w:r w:rsidR="00521860">
        <w:rPr>
          <w:b/>
          <w:lang w:val="lt-LT"/>
        </w:rPr>
        <w:t xml:space="preserve"> [91 </w:t>
      </w:r>
      <w:proofErr w:type="spellStart"/>
      <w:r w:rsidR="00521860">
        <w:rPr>
          <w:b/>
          <w:lang w:val="lt-LT"/>
        </w:rPr>
        <w:t>pakeit</w:t>
      </w:r>
      <w:proofErr w:type="spellEnd"/>
      <w:r w:rsidR="00521860">
        <w:rPr>
          <w:b/>
          <w:lang w:val="lt-LT"/>
        </w:rPr>
        <w:t>.]</w:t>
      </w:r>
    </w:p>
    <w:p w14:paraId="22BAE38F" w14:textId="77777777" w:rsidR="003C50EF" w:rsidRPr="00521860" w:rsidRDefault="00521860" w:rsidP="00521860">
      <w:pPr>
        <w:pStyle w:val="Applicationdirecte"/>
        <w:ind w:left="851" w:hanging="851"/>
        <w:rPr>
          <w:b/>
          <w:lang w:val="lt-LT"/>
        </w:rPr>
      </w:pPr>
      <w:r>
        <w:rPr>
          <w:b/>
          <w:i/>
          <w:lang w:val="lt-LT"/>
        </w:rPr>
        <w:t xml:space="preserve">(3a) </w:t>
      </w:r>
      <w:r>
        <w:rPr>
          <w:b/>
          <w:i/>
          <w:lang w:val="lt-LT"/>
        </w:rPr>
        <w:tab/>
      </w:r>
      <w:r w:rsidR="0093428A" w:rsidRPr="005569F4">
        <w:rPr>
          <w:b/>
          <w:i/>
          <w:lang w:val="lt-LT"/>
        </w:rPr>
        <w:t>Mokymai: parengimas informuotumo didinimo ir mokymo programos, pagrįstos konkrečiomis darbuotojų funkcijomis ir atsakomybės sritimis, dėl prevencijos, išbyrančių granulių sulaikymo ir išvalymo, įrangos įdiegimo, naudojimo ir techninės priežiūros, vykdymo procedūrų, taip pat į aplinką patenkančių granulių kiekio stebėsenos ir pranešimo.</w:t>
      </w:r>
      <w:r>
        <w:rPr>
          <w:b/>
          <w:lang w:val="lt-LT"/>
        </w:rPr>
        <w:t xml:space="preserve"> [92 </w:t>
      </w:r>
      <w:proofErr w:type="spellStart"/>
      <w:r>
        <w:rPr>
          <w:b/>
          <w:lang w:val="lt-LT"/>
        </w:rPr>
        <w:t>pakeit</w:t>
      </w:r>
      <w:proofErr w:type="spellEnd"/>
      <w:r>
        <w:rPr>
          <w:b/>
          <w:lang w:val="lt-LT"/>
        </w:rPr>
        <w:t>.]</w:t>
      </w:r>
    </w:p>
    <w:p w14:paraId="76B89C05" w14:textId="77777777" w:rsidR="003C50EF" w:rsidRDefault="003C50EF">
      <w:pPr>
        <w:rPr>
          <w:lang w:val="lt-LT"/>
        </w:rPr>
      </w:pPr>
    </w:p>
    <w:p w14:paraId="23465910" w14:textId="77777777" w:rsidR="00521860" w:rsidRPr="005569F4" w:rsidRDefault="00521860">
      <w:pPr>
        <w:rPr>
          <w:lang w:val="lt-LT"/>
        </w:rPr>
        <w:sectPr w:rsidR="00521860" w:rsidRPr="005569F4">
          <w:pgSz w:w="11909" w:h="16834"/>
          <w:pgMar w:top="1134" w:right="1417" w:bottom="1417" w:left="1417" w:header="1134" w:footer="567" w:gutter="0"/>
          <w:cols w:space="720"/>
        </w:sectPr>
      </w:pPr>
    </w:p>
    <w:p w14:paraId="5CD38E5B" w14:textId="77777777" w:rsidR="003C50EF" w:rsidRPr="005569F4" w:rsidRDefault="003C50EF">
      <w:pPr>
        <w:rPr>
          <w:lang w:val="lt-LT"/>
        </w:rPr>
      </w:pPr>
    </w:p>
    <w:p w14:paraId="3B092734" w14:textId="77777777" w:rsidR="003C50EF" w:rsidRPr="005569F4" w:rsidRDefault="0093428A">
      <w:pPr>
        <w:pStyle w:val="Normale"/>
        <w:jc w:val="center"/>
        <w:rPr>
          <w:lang w:val="lt-LT"/>
        </w:rPr>
      </w:pPr>
      <w:r w:rsidRPr="005569F4">
        <w:rPr>
          <w:lang w:val="lt-LT"/>
        </w:rPr>
        <w:t>IV PRIEDAS</w:t>
      </w:r>
    </w:p>
    <w:p w14:paraId="6931D02D" w14:textId="77777777" w:rsidR="003C50EF" w:rsidRPr="005569F4" w:rsidRDefault="0093428A" w:rsidP="007A63C2">
      <w:pPr>
        <w:pStyle w:val="Applicationdirecte"/>
        <w:jc w:val="center"/>
        <w:rPr>
          <w:lang w:val="lt-LT"/>
        </w:rPr>
      </w:pPr>
      <w:r w:rsidRPr="005569F4">
        <w:rPr>
          <w:lang w:val="lt-LT"/>
        </w:rPr>
        <w:t>ATITIKTIES SERTIFIKATO FORMA</w:t>
      </w:r>
    </w:p>
    <w:p w14:paraId="370C49D5" w14:textId="77777777" w:rsidR="003C50EF" w:rsidRPr="005569F4" w:rsidRDefault="0093428A">
      <w:pPr>
        <w:pStyle w:val="Applicationdirecte"/>
        <w:rPr>
          <w:lang w:val="lt-LT"/>
        </w:rPr>
      </w:pPr>
      <w:r w:rsidRPr="005569F4">
        <w:rPr>
          <w:lang w:val="lt-LT"/>
        </w:rPr>
        <w:t>............................................................... ............................................................... ......... (pavadinimas),</w:t>
      </w:r>
    </w:p>
    <w:p w14:paraId="6D79310A" w14:textId="77777777" w:rsidR="003C50EF" w:rsidRPr="005569F4" w:rsidRDefault="0093428A">
      <w:pPr>
        <w:pStyle w:val="Applicationdirecte"/>
        <w:rPr>
          <w:lang w:val="lt-LT"/>
        </w:rPr>
      </w:pPr>
      <w:r w:rsidRPr="005569F4">
        <w:rPr>
          <w:lang w:val="lt-LT"/>
        </w:rPr>
        <w:t>kurio registracijos numeris ............................................................................... ir</w:t>
      </w:r>
    </w:p>
    <w:p w14:paraId="5D5B4378" w14:textId="77777777" w:rsidR="003C50EF" w:rsidRPr="005569F4" w:rsidRDefault="0093428A">
      <w:pPr>
        <w:pStyle w:val="Applicationdirecte"/>
        <w:rPr>
          <w:lang w:val="lt-LT"/>
        </w:rPr>
      </w:pPr>
      <w:r w:rsidRPr="005569F4">
        <w:rPr>
          <w:lang w:val="lt-LT"/>
        </w:rPr>
        <w:t>kurio akreditacija apima:  . . . . . . . . . . . . . . . . . . . . . . . . . . . . . . . . . . . . . . . . . . . . . . . . . . . . . . . . . . . . . . . . . . . . . . . . . . . . . . . . . . . . (NACE kodas),</w:t>
      </w:r>
    </w:p>
    <w:p w14:paraId="11382FBC" w14:textId="77777777" w:rsidR="003C50EF" w:rsidRPr="005569F4" w:rsidRDefault="0093428A">
      <w:pPr>
        <w:pStyle w:val="Applicationdirecte"/>
        <w:rPr>
          <w:lang w:val="lt-LT"/>
        </w:rPr>
      </w:pPr>
      <w:r w:rsidRPr="005569F4">
        <w:rPr>
          <w:lang w:val="lt-LT"/>
        </w:rPr>
        <w:t>patikrinęs įrenginį, priklausantį ekonominės veiklos vykdytojui …………………. (pavadinimas), esantį ……………………………….., kurio registracijos numeris yra (jei yra)                              ..................................................................................................., pareiškia,</w:t>
      </w:r>
    </w:p>
    <w:p w14:paraId="338BEA4F" w14:textId="77777777" w:rsidR="003C50EF" w:rsidRPr="005569F4" w:rsidRDefault="0093428A">
      <w:pPr>
        <w:pStyle w:val="Applicationdirecte"/>
        <w:rPr>
          <w:lang w:val="lt-LT"/>
        </w:rPr>
      </w:pPr>
      <w:r w:rsidRPr="005569F4">
        <w:rPr>
          <w:lang w:val="lt-LT"/>
        </w:rPr>
        <w:t xml:space="preserve">kad tas įrenginys atitinka visus [data] Europos Parlamento ir Tarybos reglamento (ES) Nr. [...] dėl plastiko granulių patekimo į aplinką prevencijos siekiant mažinti taršą </w:t>
      </w:r>
      <w:proofErr w:type="spellStart"/>
      <w:r w:rsidRPr="005569F4">
        <w:rPr>
          <w:lang w:val="lt-LT"/>
        </w:rPr>
        <w:t>mikroplastiku</w:t>
      </w:r>
      <w:proofErr w:type="spellEnd"/>
      <w:r w:rsidRPr="005569F4">
        <w:rPr>
          <w:lang w:val="lt-LT"/>
        </w:rPr>
        <w:t xml:space="preserve"> I priede nustatytus reikalavimus.</w:t>
      </w:r>
    </w:p>
    <w:p w14:paraId="19A89638" w14:textId="77777777" w:rsidR="003C50EF" w:rsidRPr="005569F4" w:rsidRDefault="0093428A">
      <w:pPr>
        <w:pStyle w:val="Applicationdirecte"/>
        <w:rPr>
          <w:lang w:val="lt-LT"/>
        </w:rPr>
      </w:pPr>
      <w:r w:rsidRPr="005569F4">
        <w:rPr>
          <w:lang w:val="lt-LT"/>
        </w:rPr>
        <w:t>Pasirašydama (-</w:t>
      </w:r>
      <w:proofErr w:type="spellStart"/>
      <w:r w:rsidRPr="005569F4">
        <w:rPr>
          <w:lang w:val="lt-LT"/>
        </w:rPr>
        <w:t>as</w:t>
      </w:r>
      <w:proofErr w:type="spellEnd"/>
      <w:r w:rsidRPr="005569F4">
        <w:rPr>
          <w:lang w:val="lt-LT"/>
        </w:rPr>
        <w:t>) šį pareiškimą, patvirtinu, kad:</w:t>
      </w:r>
    </w:p>
    <w:p w14:paraId="73979AB0" w14:textId="77777777" w:rsidR="003C50EF" w:rsidRPr="005569F4" w:rsidRDefault="0093428A">
      <w:pPr>
        <w:ind w:left="850" w:hanging="850"/>
        <w:rPr>
          <w:lang w:val="lt-LT"/>
        </w:rPr>
      </w:pPr>
      <w:r w:rsidRPr="005569F4">
        <w:rPr>
          <w:lang w:val="lt-LT"/>
        </w:rPr>
        <w:t>-</w:t>
      </w:r>
      <w:r w:rsidRPr="005569F4">
        <w:rPr>
          <w:lang w:val="lt-LT"/>
        </w:rPr>
        <w:tab/>
        <w:t>tikrinimas atliktas visiškai laikantis Reglamento (ES) Nr. [...] reikalavimų ir apėmė patikras vietoje, atliktas ……….. (datos),</w:t>
      </w:r>
    </w:p>
    <w:p w14:paraId="1A16428F" w14:textId="77777777" w:rsidR="003C50EF" w:rsidRPr="005569F4" w:rsidRDefault="0093428A">
      <w:pPr>
        <w:ind w:left="850" w:hanging="850"/>
        <w:rPr>
          <w:lang w:val="lt-LT"/>
        </w:rPr>
      </w:pPr>
      <w:r w:rsidRPr="005569F4">
        <w:rPr>
          <w:lang w:val="lt-LT"/>
        </w:rPr>
        <w:t>-</w:t>
      </w:r>
      <w:r w:rsidRPr="005569F4">
        <w:rPr>
          <w:lang w:val="lt-LT"/>
        </w:rPr>
        <w:tab/>
        <w:t>tikrinimo išvados patvirtina, kad nėra jokių įrodymų, jog nesilaikoma taikytinų Reglamento (ES) Nr. […] teisinių reikalavimų.</w:t>
      </w:r>
    </w:p>
    <w:p w14:paraId="63041BB9" w14:textId="77777777" w:rsidR="003C50EF" w:rsidRPr="005569F4" w:rsidRDefault="0093428A">
      <w:pPr>
        <w:pStyle w:val="Applicationdirecte"/>
        <w:rPr>
          <w:lang w:val="lt-LT"/>
        </w:rPr>
      </w:pPr>
      <w:r w:rsidRPr="005569F4">
        <w:rPr>
          <w:lang w:val="lt-LT"/>
        </w:rPr>
        <w:t>Pasirašyta … (vieta), 20.. m. … mėn. … d.</w:t>
      </w:r>
    </w:p>
    <w:p w14:paraId="2FA875C1" w14:textId="77777777" w:rsidR="003C50EF" w:rsidRPr="005569F4" w:rsidRDefault="0093428A">
      <w:pPr>
        <w:pStyle w:val="Applicationdirecte"/>
        <w:rPr>
          <w:lang w:val="lt-LT"/>
        </w:rPr>
      </w:pPr>
      <w:r w:rsidRPr="005569F4">
        <w:rPr>
          <w:lang w:val="lt-LT"/>
        </w:rPr>
        <w:t>Parašas</w:t>
      </w:r>
    </w:p>
    <w:p w14:paraId="6CBA3604" w14:textId="77777777" w:rsidR="003C50EF" w:rsidRPr="005569F4" w:rsidRDefault="003C50EF">
      <w:pPr>
        <w:rPr>
          <w:lang w:val="lt-LT"/>
        </w:rPr>
        <w:sectPr w:rsidR="003C50EF" w:rsidRPr="005569F4">
          <w:pgSz w:w="11909" w:h="16834"/>
          <w:pgMar w:top="1134" w:right="1417" w:bottom="1417" w:left="1417" w:header="1134" w:footer="567" w:gutter="0"/>
          <w:cols w:space="720"/>
        </w:sectPr>
      </w:pPr>
    </w:p>
    <w:p w14:paraId="3EB72D8A" w14:textId="77777777" w:rsidR="003C50EF" w:rsidRPr="005569F4" w:rsidRDefault="003C50EF">
      <w:pPr>
        <w:rPr>
          <w:lang w:val="lt-LT"/>
        </w:rPr>
      </w:pPr>
    </w:p>
    <w:p w14:paraId="145AEB2A" w14:textId="77777777" w:rsidR="00F81AF2" w:rsidRDefault="0093428A">
      <w:pPr>
        <w:pStyle w:val="Normale"/>
        <w:jc w:val="center"/>
        <w:rPr>
          <w:b/>
          <w:i/>
          <w:lang w:val="lt-LT"/>
        </w:rPr>
      </w:pPr>
      <w:proofErr w:type="spellStart"/>
      <w:r w:rsidRPr="005569F4">
        <w:rPr>
          <w:b/>
          <w:i/>
          <w:lang w:val="lt-LT"/>
        </w:rPr>
        <w:t>IVa</w:t>
      </w:r>
      <w:proofErr w:type="spellEnd"/>
      <w:r w:rsidRPr="005569F4">
        <w:rPr>
          <w:b/>
          <w:i/>
          <w:lang w:val="lt-LT"/>
        </w:rPr>
        <w:t xml:space="preserve"> </w:t>
      </w:r>
      <w:r w:rsidR="00F81AF2" w:rsidRPr="005569F4">
        <w:rPr>
          <w:b/>
          <w:i/>
          <w:lang w:val="lt-LT"/>
        </w:rPr>
        <w:t>PRIEDAS</w:t>
      </w:r>
    </w:p>
    <w:p w14:paraId="7EFC7089" w14:textId="77777777" w:rsidR="003C50EF" w:rsidRPr="005569F4" w:rsidRDefault="0093428A">
      <w:pPr>
        <w:pStyle w:val="Normale"/>
        <w:jc w:val="center"/>
        <w:rPr>
          <w:lang w:val="lt-LT"/>
        </w:rPr>
      </w:pPr>
      <w:r w:rsidRPr="005569F4">
        <w:rPr>
          <w:b/>
          <w:i/>
          <w:lang w:val="lt-LT"/>
        </w:rPr>
        <w:t>Į APLINKĄ PATEKUSIŲ GRANULIŲ SEKIMO FORMA</w:t>
      </w:r>
    </w:p>
    <w:p w14:paraId="35764682" w14:textId="77777777" w:rsidR="00790649" w:rsidRPr="00E1410F" w:rsidRDefault="00790649" w:rsidP="00790649">
      <w:pPr>
        <w:pStyle w:val="Normal6"/>
        <w:spacing w:before="120" w:line="360" w:lineRule="auto"/>
        <w:rPr>
          <w:szCs w:val="24"/>
        </w:rPr>
      </w:pPr>
      <w:r w:rsidRPr="00E1410F">
        <w:rPr>
          <w:b/>
          <w:i/>
        </w:rPr>
        <w:t>Incidento vieta: [Teksto laukelis]</w:t>
      </w:r>
    </w:p>
    <w:p w14:paraId="157BC41E" w14:textId="77777777" w:rsidR="00790649" w:rsidRPr="00E1410F" w:rsidRDefault="00790649" w:rsidP="00790649">
      <w:pPr>
        <w:pStyle w:val="Normal6"/>
        <w:spacing w:before="120" w:line="360" w:lineRule="auto"/>
        <w:rPr>
          <w:szCs w:val="24"/>
        </w:rPr>
      </w:pPr>
      <w:r w:rsidRPr="00E1410F">
        <w:rPr>
          <w:b/>
          <w:i/>
        </w:rPr>
        <w:t>Į aplinką patekusių granulių sekimo forma</w:t>
      </w:r>
    </w:p>
    <w:p w14:paraId="481F7309" w14:textId="77777777" w:rsidR="00790649" w:rsidRPr="00E1410F" w:rsidRDefault="00790649" w:rsidP="00790649">
      <w:pPr>
        <w:pStyle w:val="Normal6"/>
        <w:spacing w:before="120" w:line="360" w:lineRule="auto"/>
        <w:rPr>
          <w:szCs w:val="24"/>
        </w:rPr>
      </w:pPr>
      <w:r w:rsidRPr="00E1410F">
        <w:rPr>
          <w:b/>
          <w:i/>
        </w:rPr>
        <w:t>Incidento data: [data]</w:t>
      </w:r>
    </w:p>
    <w:p w14:paraId="798D0CB0" w14:textId="77777777" w:rsidR="00790649" w:rsidRPr="00E1410F" w:rsidRDefault="00790649" w:rsidP="00790649">
      <w:pPr>
        <w:pStyle w:val="Normal6"/>
        <w:spacing w:before="120" w:line="360" w:lineRule="auto"/>
        <w:rPr>
          <w:szCs w:val="24"/>
        </w:rPr>
      </w:pPr>
      <w:r w:rsidRPr="00E1410F">
        <w:rPr>
          <w:b/>
          <w:i/>
        </w:rPr>
        <w:t>Incidento laikas: [Laikas]</w:t>
      </w:r>
    </w:p>
    <w:p w14:paraId="332CB5C6" w14:textId="77777777" w:rsidR="00790649" w:rsidRPr="00E1410F" w:rsidRDefault="00790649" w:rsidP="00790649">
      <w:pPr>
        <w:pStyle w:val="Normal6"/>
        <w:spacing w:before="120" w:line="360" w:lineRule="auto"/>
        <w:rPr>
          <w:szCs w:val="24"/>
        </w:rPr>
      </w:pPr>
      <w:r w:rsidRPr="00E1410F">
        <w:rPr>
          <w:b/>
          <w:i/>
        </w:rPr>
        <w:t>Vietovė, kurioje į aplinką pateko granulių:</w:t>
      </w:r>
    </w:p>
    <w:p w14:paraId="55462DE4" w14:textId="77777777" w:rsidR="00790649" w:rsidRPr="00E1410F" w:rsidRDefault="00790649" w:rsidP="00790649">
      <w:pPr>
        <w:pStyle w:val="Normal6"/>
        <w:spacing w:before="120" w:line="360" w:lineRule="auto"/>
        <w:rPr>
          <w:szCs w:val="24"/>
        </w:rPr>
      </w:pPr>
      <w:r w:rsidRPr="00E1410F">
        <w:rPr>
          <w:b/>
          <w:i/>
        </w:rPr>
        <w:t>[ ] Gamybos vieta</w:t>
      </w:r>
    </w:p>
    <w:p w14:paraId="005B702E" w14:textId="77777777" w:rsidR="00790649" w:rsidRPr="00E1410F" w:rsidRDefault="00790649" w:rsidP="00790649">
      <w:pPr>
        <w:pStyle w:val="Normal6"/>
        <w:spacing w:before="120" w:line="360" w:lineRule="auto"/>
        <w:rPr>
          <w:szCs w:val="24"/>
        </w:rPr>
      </w:pPr>
      <w:r w:rsidRPr="00E1410F">
        <w:rPr>
          <w:b/>
          <w:i/>
        </w:rPr>
        <w:t>[ ] Sandėliavimo vieta</w:t>
      </w:r>
    </w:p>
    <w:p w14:paraId="4EEB3AD9" w14:textId="77777777" w:rsidR="00790649" w:rsidRPr="00E1410F" w:rsidRDefault="00790649" w:rsidP="00790649">
      <w:pPr>
        <w:pStyle w:val="Normal6"/>
        <w:spacing w:before="120" w:line="360" w:lineRule="auto"/>
        <w:rPr>
          <w:szCs w:val="24"/>
        </w:rPr>
      </w:pPr>
      <w:r w:rsidRPr="00E1410F">
        <w:rPr>
          <w:b/>
          <w:i/>
        </w:rPr>
        <w:t>[ ] Apdirbimo vieta</w:t>
      </w:r>
    </w:p>
    <w:p w14:paraId="313D8222" w14:textId="77777777" w:rsidR="00790649" w:rsidRPr="00E1410F" w:rsidRDefault="00790649" w:rsidP="00790649">
      <w:pPr>
        <w:pStyle w:val="Normal6"/>
        <w:spacing w:before="120" w:line="360" w:lineRule="auto"/>
        <w:rPr>
          <w:szCs w:val="24"/>
        </w:rPr>
      </w:pPr>
      <w:r w:rsidRPr="00E1410F">
        <w:rPr>
          <w:b/>
          <w:i/>
        </w:rPr>
        <w:t>[ ] Transportavimas</w:t>
      </w:r>
    </w:p>
    <w:p w14:paraId="1FB61869" w14:textId="77777777" w:rsidR="00790649" w:rsidRPr="00E1410F" w:rsidRDefault="00790649" w:rsidP="00790649">
      <w:pPr>
        <w:pStyle w:val="Normal6"/>
        <w:spacing w:before="120" w:line="360" w:lineRule="auto"/>
        <w:rPr>
          <w:szCs w:val="24"/>
        </w:rPr>
      </w:pPr>
      <w:r w:rsidRPr="00E1410F">
        <w:rPr>
          <w:b/>
          <w:i/>
        </w:rPr>
        <w:t>Granulių patekimo į aplinką aprašymas:</w:t>
      </w:r>
    </w:p>
    <w:p w14:paraId="27D3479E" w14:textId="77777777" w:rsidR="00790649" w:rsidRPr="00E1410F" w:rsidRDefault="00790649" w:rsidP="00790649">
      <w:pPr>
        <w:pStyle w:val="Normal6"/>
        <w:spacing w:before="120" w:line="360" w:lineRule="auto"/>
        <w:rPr>
          <w:szCs w:val="24"/>
        </w:rPr>
      </w:pPr>
      <w:r w:rsidRPr="00E1410F">
        <w:rPr>
          <w:b/>
          <w:i/>
        </w:rPr>
        <w:t>[Teksto laukelis]</w:t>
      </w:r>
    </w:p>
    <w:p w14:paraId="6F6F3935" w14:textId="77777777" w:rsidR="00790649" w:rsidRPr="00E1410F" w:rsidRDefault="00790649" w:rsidP="00790649">
      <w:pPr>
        <w:pStyle w:val="Normal6"/>
        <w:spacing w:before="120" w:line="360" w:lineRule="auto"/>
        <w:rPr>
          <w:szCs w:val="24"/>
        </w:rPr>
      </w:pPr>
      <w:r w:rsidRPr="00E1410F">
        <w:rPr>
          <w:b/>
          <w:i/>
        </w:rPr>
        <w:t>Apskaičiuotas į aplinką patekusių granulių kiekis:</w:t>
      </w:r>
    </w:p>
    <w:p w14:paraId="18F2AB08" w14:textId="77777777" w:rsidR="00790649" w:rsidRPr="00E1410F" w:rsidRDefault="00790649" w:rsidP="00790649">
      <w:pPr>
        <w:pStyle w:val="Normal6"/>
        <w:spacing w:before="120" w:line="360" w:lineRule="auto"/>
        <w:rPr>
          <w:szCs w:val="24"/>
        </w:rPr>
      </w:pPr>
      <w:r w:rsidRPr="00E1410F">
        <w:rPr>
          <w:b/>
          <w:i/>
        </w:rPr>
        <w:t>[Teksto laukelis]</w:t>
      </w:r>
    </w:p>
    <w:p w14:paraId="3098004A" w14:textId="77777777" w:rsidR="00790649" w:rsidRPr="00E1410F" w:rsidRDefault="00790649" w:rsidP="00790649">
      <w:pPr>
        <w:pStyle w:val="Normal6"/>
        <w:spacing w:before="120" w:line="360" w:lineRule="auto"/>
        <w:rPr>
          <w:szCs w:val="24"/>
        </w:rPr>
      </w:pPr>
      <w:r w:rsidRPr="00E1410F">
        <w:rPr>
          <w:b/>
          <w:i/>
        </w:rPr>
        <w:t>[Teksto langelis. Apskaičiuotas į aplinką patekusių granulių kiekis pagal 13 straipsnyje nurodytą standartizuotą metodiką]</w:t>
      </w:r>
    </w:p>
    <w:p w14:paraId="524FDB11" w14:textId="77777777" w:rsidR="00790649" w:rsidRPr="00E1410F" w:rsidRDefault="00790649" w:rsidP="00790649">
      <w:pPr>
        <w:pStyle w:val="Normal6"/>
        <w:spacing w:before="120" w:line="360" w:lineRule="auto"/>
        <w:rPr>
          <w:szCs w:val="24"/>
        </w:rPr>
      </w:pPr>
      <w:r w:rsidRPr="00E1410F">
        <w:rPr>
          <w:b/>
          <w:i/>
        </w:rPr>
        <w:t>Granulių patekimo į aplinką priežastis:</w:t>
      </w:r>
    </w:p>
    <w:p w14:paraId="5C940041" w14:textId="77777777" w:rsidR="00790649" w:rsidRPr="00E1410F" w:rsidRDefault="00790649" w:rsidP="00790649">
      <w:pPr>
        <w:pStyle w:val="Normal6"/>
        <w:spacing w:before="120" w:line="360" w:lineRule="auto"/>
        <w:rPr>
          <w:szCs w:val="24"/>
        </w:rPr>
      </w:pPr>
      <w:r w:rsidRPr="00E1410F">
        <w:rPr>
          <w:b/>
          <w:i/>
        </w:rPr>
        <w:t>[ ] įrangos gedimas</w:t>
      </w:r>
    </w:p>
    <w:p w14:paraId="34DA98BA" w14:textId="77777777" w:rsidR="00790649" w:rsidRPr="00E1410F" w:rsidRDefault="00790649" w:rsidP="00790649">
      <w:pPr>
        <w:pStyle w:val="Normal6"/>
        <w:spacing w:before="120" w:line="360" w:lineRule="auto"/>
        <w:rPr>
          <w:szCs w:val="24"/>
        </w:rPr>
      </w:pPr>
      <w:r w:rsidRPr="00E1410F">
        <w:rPr>
          <w:b/>
          <w:i/>
        </w:rPr>
        <w:t>[ ] žmogaus klaida</w:t>
      </w:r>
    </w:p>
    <w:p w14:paraId="4121EC9D" w14:textId="77777777" w:rsidR="00790649" w:rsidRPr="00E1410F" w:rsidRDefault="00790649" w:rsidP="00790649">
      <w:pPr>
        <w:pStyle w:val="Normal6"/>
        <w:spacing w:before="120" w:line="360" w:lineRule="auto"/>
        <w:rPr>
          <w:szCs w:val="24"/>
        </w:rPr>
      </w:pPr>
      <w:r w:rsidRPr="00E1410F">
        <w:rPr>
          <w:b/>
          <w:i/>
        </w:rPr>
        <w:t>[ ] aplinkos arba oro sąlygų veiksniai (nurodyti): [Teksto laukelis]</w:t>
      </w:r>
    </w:p>
    <w:p w14:paraId="4D7F2318" w14:textId="77777777" w:rsidR="00790649" w:rsidRPr="00E1410F" w:rsidRDefault="00790649" w:rsidP="00790649">
      <w:pPr>
        <w:pStyle w:val="Normal6"/>
        <w:spacing w:before="120" w:line="360" w:lineRule="auto"/>
        <w:rPr>
          <w:szCs w:val="24"/>
        </w:rPr>
      </w:pPr>
      <w:r w:rsidRPr="00E1410F">
        <w:rPr>
          <w:b/>
          <w:i/>
        </w:rPr>
        <w:t>[ ] kita (nurodyti): [Teksto laukelis]</w:t>
      </w:r>
    </w:p>
    <w:p w14:paraId="21722451" w14:textId="77777777" w:rsidR="00790649" w:rsidRPr="00E1410F" w:rsidRDefault="00790649" w:rsidP="00790649">
      <w:pPr>
        <w:pStyle w:val="Normal6"/>
        <w:spacing w:before="120" w:line="360" w:lineRule="auto"/>
        <w:rPr>
          <w:szCs w:val="24"/>
        </w:rPr>
      </w:pPr>
      <w:r w:rsidRPr="00E1410F">
        <w:rPr>
          <w:b/>
          <w:i/>
        </w:rPr>
        <w:t>Skubios priemonės, kurių imtasi:</w:t>
      </w:r>
    </w:p>
    <w:p w14:paraId="32E7EDAD" w14:textId="77777777" w:rsidR="00790649" w:rsidRPr="00E1410F" w:rsidRDefault="00790649" w:rsidP="00790649">
      <w:pPr>
        <w:pStyle w:val="Normal6"/>
        <w:spacing w:before="120" w:line="360" w:lineRule="auto"/>
        <w:rPr>
          <w:szCs w:val="24"/>
        </w:rPr>
      </w:pPr>
      <w:r w:rsidRPr="00E1410F">
        <w:rPr>
          <w:b/>
          <w:i/>
        </w:rPr>
        <w:t>[Teksto laukelis]</w:t>
      </w:r>
    </w:p>
    <w:p w14:paraId="0695CCCF" w14:textId="77777777" w:rsidR="00790649" w:rsidRPr="00E1410F" w:rsidRDefault="00790649" w:rsidP="00790649">
      <w:pPr>
        <w:pStyle w:val="Normal6"/>
        <w:spacing w:before="120" w:line="360" w:lineRule="auto"/>
        <w:rPr>
          <w:szCs w:val="24"/>
        </w:rPr>
      </w:pPr>
      <w:r w:rsidRPr="00E1410F">
        <w:rPr>
          <w:b/>
          <w:i/>
        </w:rPr>
        <w:t>Surinkimo priemonės:</w:t>
      </w:r>
    </w:p>
    <w:p w14:paraId="3BDED533" w14:textId="77777777" w:rsidR="00790649" w:rsidRPr="00E1410F" w:rsidRDefault="00790649" w:rsidP="00790649">
      <w:pPr>
        <w:pStyle w:val="Normal6"/>
        <w:spacing w:before="120" w:line="360" w:lineRule="auto"/>
        <w:rPr>
          <w:szCs w:val="24"/>
        </w:rPr>
      </w:pPr>
      <w:r w:rsidRPr="00E1410F">
        <w:rPr>
          <w:b/>
          <w:i/>
        </w:rPr>
        <w:t>[ ] šlavimas</w:t>
      </w:r>
    </w:p>
    <w:p w14:paraId="6EA5E19D" w14:textId="77777777" w:rsidR="00790649" w:rsidRPr="00E1410F" w:rsidRDefault="00790649" w:rsidP="00790649">
      <w:pPr>
        <w:pStyle w:val="Normal6"/>
        <w:spacing w:before="120" w:line="360" w:lineRule="auto"/>
        <w:rPr>
          <w:szCs w:val="24"/>
        </w:rPr>
      </w:pPr>
      <w:r w:rsidRPr="00E1410F">
        <w:rPr>
          <w:b/>
          <w:i/>
        </w:rPr>
        <w:lastRenderedPageBreak/>
        <w:t>[ ] siurbimas</w:t>
      </w:r>
    </w:p>
    <w:p w14:paraId="6CCD26F0" w14:textId="77777777" w:rsidR="00790649" w:rsidRPr="00E1410F" w:rsidRDefault="00790649" w:rsidP="00790649">
      <w:pPr>
        <w:pStyle w:val="Normal6"/>
        <w:spacing w:before="120" w:line="360" w:lineRule="auto"/>
        <w:rPr>
          <w:szCs w:val="24"/>
        </w:rPr>
      </w:pPr>
      <w:r w:rsidRPr="00E1410F">
        <w:rPr>
          <w:b/>
          <w:i/>
        </w:rPr>
        <w:t>[ ] absorbuojančios medžiagos</w:t>
      </w:r>
    </w:p>
    <w:p w14:paraId="155BBC67" w14:textId="77777777" w:rsidR="00790649" w:rsidRPr="00E1410F" w:rsidRDefault="00790649" w:rsidP="00790649">
      <w:pPr>
        <w:pStyle w:val="Normal6"/>
        <w:spacing w:before="120" w:line="360" w:lineRule="auto"/>
        <w:rPr>
          <w:szCs w:val="24"/>
        </w:rPr>
      </w:pPr>
      <w:r w:rsidRPr="00E1410F">
        <w:rPr>
          <w:b/>
          <w:i/>
        </w:rPr>
        <w:t>[ ] sulaikymas</w:t>
      </w:r>
    </w:p>
    <w:p w14:paraId="7B576E97" w14:textId="77777777" w:rsidR="00790649" w:rsidRPr="00E1410F" w:rsidRDefault="00790649" w:rsidP="00790649">
      <w:pPr>
        <w:pStyle w:val="Normal6"/>
        <w:spacing w:before="120" w:line="360" w:lineRule="auto"/>
        <w:rPr>
          <w:szCs w:val="24"/>
        </w:rPr>
      </w:pPr>
      <w:r w:rsidRPr="00E1410F">
        <w:rPr>
          <w:b/>
          <w:i/>
        </w:rPr>
        <w:t>[ ] šalinimas</w:t>
      </w:r>
    </w:p>
    <w:p w14:paraId="643A9961" w14:textId="77777777" w:rsidR="00790649" w:rsidRPr="00E1410F" w:rsidRDefault="00790649" w:rsidP="00790649">
      <w:pPr>
        <w:pStyle w:val="Normal6"/>
        <w:spacing w:before="120" w:line="360" w:lineRule="auto"/>
        <w:rPr>
          <w:szCs w:val="24"/>
        </w:rPr>
      </w:pPr>
      <w:r w:rsidRPr="00E1410F">
        <w:rPr>
          <w:b/>
          <w:i/>
        </w:rPr>
        <w:t>Poveikio aplinkai vertinimas:</w:t>
      </w:r>
    </w:p>
    <w:p w14:paraId="371B0843" w14:textId="77777777" w:rsidR="00790649" w:rsidRPr="00E1410F" w:rsidRDefault="00790649" w:rsidP="00790649">
      <w:pPr>
        <w:pStyle w:val="Normal6"/>
        <w:spacing w:before="120" w:line="360" w:lineRule="auto"/>
        <w:rPr>
          <w:szCs w:val="24"/>
        </w:rPr>
      </w:pPr>
      <w:r w:rsidRPr="00E1410F">
        <w:rPr>
          <w:b/>
          <w:i/>
        </w:rPr>
        <w:t>[ ] dirvožemio užtarša</w:t>
      </w:r>
    </w:p>
    <w:p w14:paraId="2318CD01" w14:textId="77777777" w:rsidR="00790649" w:rsidRPr="00E1410F" w:rsidRDefault="00790649" w:rsidP="00790649">
      <w:pPr>
        <w:pStyle w:val="Normal6"/>
        <w:spacing w:before="120" w:line="360" w:lineRule="auto"/>
        <w:rPr>
          <w:szCs w:val="24"/>
        </w:rPr>
      </w:pPr>
      <w:r w:rsidRPr="00E1410F">
        <w:rPr>
          <w:b/>
          <w:i/>
        </w:rPr>
        <w:t>[ ] vandens užtarša</w:t>
      </w:r>
    </w:p>
    <w:p w14:paraId="097D70F7" w14:textId="77777777" w:rsidR="00790649" w:rsidRPr="00E1410F" w:rsidRDefault="00790649" w:rsidP="00790649">
      <w:pPr>
        <w:pStyle w:val="Normal6"/>
        <w:spacing w:before="120" w:line="360" w:lineRule="auto"/>
        <w:rPr>
          <w:szCs w:val="24"/>
        </w:rPr>
      </w:pPr>
      <w:r w:rsidRPr="00E1410F">
        <w:rPr>
          <w:b/>
          <w:i/>
        </w:rPr>
        <w:t>[ ] oro kokybės užtarša</w:t>
      </w:r>
    </w:p>
    <w:p w14:paraId="2C635FCA" w14:textId="77777777" w:rsidR="00790649" w:rsidRPr="00E1410F" w:rsidRDefault="00790649" w:rsidP="00790649">
      <w:pPr>
        <w:pStyle w:val="Normal6"/>
        <w:spacing w:before="120" w:line="360" w:lineRule="auto"/>
        <w:rPr>
          <w:szCs w:val="24"/>
        </w:rPr>
      </w:pPr>
      <w:r w:rsidRPr="00E1410F">
        <w:rPr>
          <w:b/>
          <w:i/>
        </w:rPr>
        <w:t xml:space="preserve">[ ] poveikis laukinei gamtai </w:t>
      </w:r>
    </w:p>
    <w:p w14:paraId="7B5E9ABA" w14:textId="77777777" w:rsidR="00790649" w:rsidRPr="00E1410F" w:rsidRDefault="00790649" w:rsidP="00790649">
      <w:pPr>
        <w:pStyle w:val="Normal6"/>
        <w:spacing w:before="120" w:line="360" w:lineRule="auto"/>
        <w:rPr>
          <w:b/>
          <w:i/>
        </w:rPr>
      </w:pPr>
      <w:r w:rsidRPr="00E1410F">
        <w:rPr>
          <w:b/>
          <w:i/>
        </w:rPr>
        <w:t>Liudininkų informacija (jei taikoma):</w:t>
      </w:r>
    </w:p>
    <w:p w14:paraId="7762C34F" w14:textId="77777777" w:rsidR="00790649" w:rsidRPr="00E1410F" w:rsidRDefault="00790649" w:rsidP="00790649">
      <w:pPr>
        <w:pStyle w:val="Normal6"/>
        <w:spacing w:before="120" w:line="360" w:lineRule="auto"/>
        <w:rPr>
          <w:szCs w:val="24"/>
        </w:rPr>
      </w:pPr>
      <w:r w:rsidRPr="00E1410F">
        <w:rPr>
          <w:b/>
          <w:i/>
        </w:rPr>
        <w:t>Vardas ir pavardė: [Teksto laukelis]</w:t>
      </w:r>
    </w:p>
    <w:p w14:paraId="22EBA3B7" w14:textId="77777777" w:rsidR="00790649" w:rsidRPr="00E1410F" w:rsidRDefault="00790649" w:rsidP="00790649">
      <w:pPr>
        <w:pStyle w:val="Normal6"/>
        <w:spacing w:before="120" w:line="360" w:lineRule="auto"/>
        <w:rPr>
          <w:szCs w:val="24"/>
        </w:rPr>
      </w:pPr>
      <w:r w:rsidRPr="00E1410F">
        <w:rPr>
          <w:b/>
          <w:i/>
        </w:rPr>
        <w:t>Kontaktinis numeris: [Teksto laukelis]</w:t>
      </w:r>
    </w:p>
    <w:p w14:paraId="44F45A41" w14:textId="77777777" w:rsidR="00790649" w:rsidRPr="00E1410F" w:rsidRDefault="00790649" w:rsidP="00790649">
      <w:pPr>
        <w:pStyle w:val="Normal6"/>
        <w:spacing w:before="120" w:line="360" w:lineRule="auto"/>
        <w:rPr>
          <w:szCs w:val="24"/>
        </w:rPr>
      </w:pPr>
      <w:r w:rsidRPr="00E1410F">
        <w:rPr>
          <w:b/>
          <w:i/>
        </w:rPr>
        <w:t>El. pašto adresas: [Teksto laukelis]</w:t>
      </w:r>
    </w:p>
    <w:p w14:paraId="6D3740FC" w14:textId="77777777" w:rsidR="00790649" w:rsidRPr="00E1410F" w:rsidRDefault="00790649" w:rsidP="00790649">
      <w:pPr>
        <w:pStyle w:val="Normal6"/>
        <w:spacing w:before="120" w:line="360" w:lineRule="auto"/>
        <w:rPr>
          <w:szCs w:val="24"/>
        </w:rPr>
      </w:pPr>
      <w:r w:rsidRPr="00E1410F">
        <w:rPr>
          <w:b/>
          <w:i/>
        </w:rPr>
        <w:t>Pranešantis asmuo:</w:t>
      </w:r>
    </w:p>
    <w:p w14:paraId="7BC4E76C" w14:textId="77777777" w:rsidR="00790649" w:rsidRPr="00E1410F" w:rsidRDefault="00790649" w:rsidP="00790649">
      <w:pPr>
        <w:pStyle w:val="Normal6"/>
        <w:spacing w:before="120" w:line="360" w:lineRule="auto"/>
        <w:rPr>
          <w:szCs w:val="24"/>
        </w:rPr>
      </w:pPr>
      <w:r w:rsidRPr="00E1410F">
        <w:rPr>
          <w:b/>
          <w:i/>
        </w:rPr>
        <w:t>Vardas ir pavardė: [Teksto laukelis]</w:t>
      </w:r>
    </w:p>
    <w:p w14:paraId="4BEF1F62" w14:textId="77777777" w:rsidR="00790649" w:rsidRPr="00E1410F" w:rsidRDefault="00790649" w:rsidP="00790649">
      <w:pPr>
        <w:pStyle w:val="Normal6"/>
        <w:spacing w:before="120" w:line="360" w:lineRule="auto"/>
        <w:rPr>
          <w:szCs w:val="24"/>
        </w:rPr>
      </w:pPr>
      <w:r w:rsidRPr="00E1410F">
        <w:rPr>
          <w:b/>
          <w:i/>
        </w:rPr>
        <w:t>Pareigos: [Teksto laukelis]</w:t>
      </w:r>
    </w:p>
    <w:p w14:paraId="2F93C3E6" w14:textId="77777777" w:rsidR="00790649" w:rsidRPr="00E1410F" w:rsidRDefault="00790649" w:rsidP="00790649">
      <w:pPr>
        <w:pStyle w:val="Normal6"/>
        <w:spacing w:before="120" w:line="360" w:lineRule="auto"/>
        <w:rPr>
          <w:szCs w:val="24"/>
        </w:rPr>
      </w:pPr>
      <w:r w:rsidRPr="00E1410F">
        <w:rPr>
          <w:b/>
          <w:i/>
        </w:rPr>
        <w:t>Kontaktinis numeris: [Teksto laukelis]</w:t>
      </w:r>
    </w:p>
    <w:p w14:paraId="52CF2B77" w14:textId="77777777" w:rsidR="00790649" w:rsidRPr="00E1410F" w:rsidRDefault="00790649" w:rsidP="00790649">
      <w:pPr>
        <w:pStyle w:val="Normal6"/>
        <w:spacing w:before="120" w:line="360" w:lineRule="auto"/>
        <w:rPr>
          <w:szCs w:val="24"/>
        </w:rPr>
      </w:pPr>
      <w:r w:rsidRPr="00E1410F">
        <w:rPr>
          <w:b/>
          <w:i/>
        </w:rPr>
        <w:t>El. pašto adresas: [Teksto laukelis]</w:t>
      </w:r>
    </w:p>
    <w:p w14:paraId="70C3570F" w14:textId="77777777" w:rsidR="00790649" w:rsidRPr="00E1410F" w:rsidRDefault="00790649" w:rsidP="00790649">
      <w:pPr>
        <w:pStyle w:val="Normal6"/>
        <w:spacing w:before="120" w:line="360" w:lineRule="auto"/>
        <w:rPr>
          <w:szCs w:val="24"/>
        </w:rPr>
      </w:pPr>
      <w:r w:rsidRPr="00E1410F">
        <w:rPr>
          <w:b/>
          <w:i/>
        </w:rPr>
        <w:t>Prisegti dokumentai (pvz., nuotraukos, ataskaitos)</w:t>
      </w:r>
    </w:p>
    <w:p w14:paraId="10EFCAB2" w14:textId="77777777" w:rsidR="00790649" w:rsidRPr="00E1410F" w:rsidRDefault="00790649" w:rsidP="00790649">
      <w:pPr>
        <w:pStyle w:val="Normal6"/>
        <w:spacing w:before="120" w:line="360" w:lineRule="auto"/>
        <w:rPr>
          <w:szCs w:val="24"/>
        </w:rPr>
      </w:pPr>
      <w:r w:rsidRPr="00E1410F">
        <w:rPr>
          <w:b/>
          <w:i/>
        </w:rPr>
        <w:t>[Įkeltos rinkmenos]</w:t>
      </w:r>
    </w:p>
    <w:p w14:paraId="5A3FC609" w14:textId="77777777" w:rsidR="003C50EF" w:rsidRPr="00521860" w:rsidRDefault="00790649" w:rsidP="00790649">
      <w:pPr>
        <w:pStyle w:val="Normal6"/>
        <w:spacing w:before="120" w:line="360" w:lineRule="auto"/>
        <w:rPr>
          <w:b/>
        </w:rPr>
      </w:pPr>
      <w:r w:rsidRPr="00E1410F">
        <w:rPr>
          <w:b/>
          <w:i/>
        </w:rPr>
        <w:t>Papildomos pastabos: [Teksto laukelis]</w:t>
      </w:r>
      <w:r w:rsidR="00521860">
        <w:rPr>
          <w:b/>
        </w:rPr>
        <w:t xml:space="preserve"> [93 </w:t>
      </w:r>
      <w:proofErr w:type="spellStart"/>
      <w:r w:rsidR="00521860">
        <w:rPr>
          <w:b/>
        </w:rPr>
        <w:t>pakeit</w:t>
      </w:r>
      <w:proofErr w:type="spellEnd"/>
      <w:r w:rsidR="00521860">
        <w:rPr>
          <w:b/>
        </w:rPr>
        <w:t>.]</w:t>
      </w:r>
    </w:p>
    <w:p w14:paraId="5B9D2A06" w14:textId="77777777" w:rsidR="003C50EF" w:rsidRDefault="003C50EF">
      <w:pPr>
        <w:rPr>
          <w:lang w:val="lt-LT"/>
        </w:rPr>
      </w:pPr>
    </w:p>
    <w:p w14:paraId="37621174" w14:textId="77777777" w:rsidR="00521860" w:rsidRPr="005569F4" w:rsidRDefault="00521860">
      <w:pPr>
        <w:rPr>
          <w:lang w:val="lt-LT"/>
        </w:rPr>
        <w:sectPr w:rsidR="00521860" w:rsidRPr="005569F4">
          <w:pgSz w:w="11909" w:h="16834"/>
          <w:pgMar w:top="1134" w:right="1417" w:bottom="1417" w:left="1417" w:header="1134" w:footer="567" w:gutter="0"/>
          <w:cols w:space="720"/>
        </w:sectPr>
      </w:pPr>
    </w:p>
    <w:p w14:paraId="484470D9" w14:textId="61E83FD6" w:rsidR="00F81AF2" w:rsidRDefault="00F81AF2" w:rsidP="00F81AF2">
      <w:pPr>
        <w:pStyle w:val="Normale"/>
        <w:jc w:val="center"/>
        <w:rPr>
          <w:b/>
          <w:i/>
          <w:lang w:val="lt-LT"/>
        </w:rPr>
      </w:pPr>
      <w:proofErr w:type="spellStart"/>
      <w:r w:rsidRPr="005569F4">
        <w:rPr>
          <w:b/>
          <w:i/>
          <w:lang w:val="lt-LT"/>
        </w:rPr>
        <w:lastRenderedPageBreak/>
        <w:t>IV</w:t>
      </w:r>
      <w:r>
        <w:rPr>
          <w:b/>
          <w:i/>
          <w:lang w:val="lt-LT"/>
        </w:rPr>
        <w:t>b</w:t>
      </w:r>
      <w:proofErr w:type="spellEnd"/>
      <w:r w:rsidRPr="005569F4">
        <w:rPr>
          <w:b/>
          <w:i/>
          <w:lang w:val="lt-LT"/>
        </w:rPr>
        <w:t xml:space="preserve"> PRIEDAS</w:t>
      </w:r>
    </w:p>
    <w:p w14:paraId="25E5DDB8" w14:textId="7814F58A" w:rsidR="007A63C2" w:rsidRDefault="007A63C2" w:rsidP="00F81AF2">
      <w:pPr>
        <w:pStyle w:val="Normale"/>
        <w:jc w:val="center"/>
        <w:rPr>
          <w:b/>
          <w:i/>
          <w:lang w:val="lt-LT"/>
        </w:rPr>
      </w:pPr>
      <w:r w:rsidRPr="00BB4D8E">
        <w:rPr>
          <w:b/>
          <w:i/>
          <w:lang w:val="lt-LT"/>
        </w:rPr>
        <w:t>PLASTIKO GRANULIŲ ŽENKLINIMAS</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F81AF2" w:rsidRPr="00E1410F" w14:paraId="59B708FA" w14:textId="77777777" w:rsidTr="001545E0">
        <w:trPr>
          <w:jc w:val="center"/>
        </w:trPr>
        <w:tc>
          <w:tcPr>
            <w:tcW w:w="4536" w:type="dxa"/>
            <w:tcBorders>
              <w:top w:val="single" w:sz="4" w:space="0" w:color="auto"/>
              <w:left w:val="single" w:sz="4" w:space="0" w:color="auto"/>
              <w:bottom w:val="single" w:sz="4" w:space="0" w:color="auto"/>
              <w:right w:val="single" w:sz="4" w:space="0" w:color="auto"/>
            </w:tcBorders>
          </w:tcPr>
          <w:p w14:paraId="0343565D" w14:textId="77777777" w:rsidR="00F81AF2" w:rsidRPr="00E1410F" w:rsidRDefault="00F81AF2" w:rsidP="001545E0">
            <w:pPr>
              <w:pStyle w:val="Normal6a"/>
              <w:rPr>
                <w:noProof/>
              </w:rPr>
            </w:pPr>
            <w:r w:rsidRPr="00E1410F">
              <w:rPr>
                <w:b/>
                <w:i/>
              </w:rPr>
              <w:t>Piktograma</w:t>
            </w:r>
          </w:p>
        </w:tc>
        <w:tc>
          <w:tcPr>
            <w:tcW w:w="5249" w:type="dxa"/>
            <w:tcBorders>
              <w:top w:val="single" w:sz="4" w:space="0" w:color="auto"/>
              <w:left w:val="single" w:sz="4" w:space="0" w:color="auto"/>
              <w:bottom w:val="single" w:sz="4" w:space="0" w:color="auto"/>
              <w:right w:val="single" w:sz="4" w:space="0" w:color="auto"/>
            </w:tcBorders>
          </w:tcPr>
          <w:p w14:paraId="4954EA8D" w14:textId="77777777" w:rsidR="00F81AF2" w:rsidRPr="00E1410F" w:rsidRDefault="00F81AF2" w:rsidP="001545E0">
            <w:pPr>
              <w:pStyle w:val="Normal6a"/>
              <w:rPr>
                <w:noProof/>
                <w:szCs w:val="24"/>
              </w:rPr>
            </w:pPr>
            <w:r w:rsidRPr="00E1410F">
              <w:rPr>
                <w:noProof/>
                <w:lang w:val="pl-PL" w:eastAsia="pl-PL"/>
              </w:rPr>
              <w:drawing>
                <wp:inline distT="0" distB="0" distL="0" distR="0" wp14:anchorId="492BC104" wp14:editId="2E98838C">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
                          <a:stretch>
                            <a:fillRect/>
                          </a:stretch>
                        </pic:blipFill>
                        <pic:spPr>
                          <a:xfrm>
                            <a:off x="0" y="0"/>
                            <a:ext cx="1130735" cy="1240754"/>
                          </a:xfrm>
                          <a:prstGeom prst="rect">
                            <a:avLst/>
                          </a:prstGeom>
                        </pic:spPr>
                      </pic:pic>
                    </a:graphicData>
                  </a:graphic>
                </wp:inline>
              </w:drawing>
            </w:r>
          </w:p>
        </w:tc>
      </w:tr>
      <w:tr w:rsidR="00F81AF2" w:rsidRPr="00E1410F" w14:paraId="2B7B7996" w14:textId="77777777" w:rsidTr="001545E0">
        <w:trPr>
          <w:jc w:val="center"/>
        </w:trPr>
        <w:tc>
          <w:tcPr>
            <w:tcW w:w="4536" w:type="dxa"/>
            <w:tcBorders>
              <w:top w:val="single" w:sz="4" w:space="0" w:color="auto"/>
              <w:left w:val="single" w:sz="4" w:space="0" w:color="auto"/>
              <w:bottom w:val="single" w:sz="4" w:space="0" w:color="auto"/>
              <w:right w:val="single" w:sz="4" w:space="0" w:color="auto"/>
            </w:tcBorders>
          </w:tcPr>
          <w:p w14:paraId="5DE042EC" w14:textId="77777777" w:rsidR="00F81AF2" w:rsidRPr="00E1410F" w:rsidRDefault="00F81AF2" w:rsidP="001545E0">
            <w:pPr>
              <w:pStyle w:val="Normal6a"/>
              <w:rPr>
                <w:noProof/>
              </w:rPr>
            </w:pPr>
            <w:r w:rsidRPr="00E1410F">
              <w:rPr>
                <w:b/>
                <w:i/>
              </w:rPr>
              <w:t>Signalinis žodis</w:t>
            </w:r>
          </w:p>
        </w:tc>
        <w:tc>
          <w:tcPr>
            <w:tcW w:w="5249" w:type="dxa"/>
            <w:tcBorders>
              <w:top w:val="single" w:sz="4" w:space="0" w:color="auto"/>
              <w:left w:val="single" w:sz="4" w:space="0" w:color="auto"/>
              <w:bottom w:val="single" w:sz="4" w:space="0" w:color="auto"/>
              <w:right w:val="single" w:sz="4" w:space="0" w:color="auto"/>
            </w:tcBorders>
          </w:tcPr>
          <w:p w14:paraId="7F744B58" w14:textId="77777777" w:rsidR="00F81AF2" w:rsidRPr="00E1410F" w:rsidRDefault="00F81AF2" w:rsidP="001545E0">
            <w:pPr>
              <w:pStyle w:val="Normal6a"/>
              <w:rPr>
                <w:noProof/>
                <w:szCs w:val="24"/>
              </w:rPr>
            </w:pPr>
            <w:r w:rsidRPr="00E1410F">
              <w:rPr>
                <w:b/>
                <w:i/>
              </w:rPr>
              <w:t>Pavojinga</w:t>
            </w:r>
          </w:p>
        </w:tc>
      </w:tr>
      <w:tr w:rsidR="00F81AF2" w:rsidRPr="00E1410F" w14:paraId="76B1276C" w14:textId="77777777" w:rsidTr="001545E0">
        <w:trPr>
          <w:jc w:val="center"/>
        </w:trPr>
        <w:tc>
          <w:tcPr>
            <w:tcW w:w="4536" w:type="dxa"/>
            <w:tcBorders>
              <w:top w:val="single" w:sz="4" w:space="0" w:color="auto"/>
              <w:left w:val="single" w:sz="4" w:space="0" w:color="auto"/>
              <w:bottom w:val="single" w:sz="4" w:space="0" w:color="auto"/>
              <w:right w:val="single" w:sz="4" w:space="0" w:color="auto"/>
            </w:tcBorders>
          </w:tcPr>
          <w:p w14:paraId="3AF44AD5" w14:textId="77777777" w:rsidR="00F81AF2" w:rsidRPr="00E1410F" w:rsidRDefault="00F81AF2" w:rsidP="001545E0">
            <w:pPr>
              <w:pStyle w:val="Normal6a"/>
              <w:rPr>
                <w:noProof/>
              </w:rPr>
            </w:pPr>
            <w:r w:rsidRPr="00E1410F">
              <w:rPr>
                <w:b/>
                <w:i/>
              </w:rPr>
              <w:t>Pavojingumo frazė</w:t>
            </w:r>
          </w:p>
        </w:tc>
        <w:tc>
          <w:tcPr>
            <w:tcW w:w="5249" w:type="dxa"/>
            <w:tcBorders>
              <w:top w:val="single" w:sz="4" w:space="0" w:color="auto"/>
              <w:left w:val="single" w:sz="4" w:space="0" w:color="auto"/>
              <w:bottom w:val="single" w:sz="4" w:space="0" w:color="auto"/>
              <w:right w:val="single" w:sz="4" w:space="0" w:color="auto"/>
            </w:tcBorders>
          </w:tcPr>
          <w:p w14:paraId="48E790F7" w14:textId="77777777" w:rsidR="00F81AF2" w:rsidRPr="00E1410F" w:rsidRDefault="00F81AF2" w:rsidP="001545E0">
            <w:pPr>
              <w:pStyle w:val="Normal6a"/>
              <w:rPr>
                <w:noProof/>
              </w:rPr>
            </w:pPr>
            <w:r w:rsidRPr="00E1410F">
              <w:rPr>
                <w:b/>
                <w:i/>
              </w:rPr>
              <w:t>Žala aplinkai</w:t>
            </w:r>
          </w:p>
        </w:tc>
      </w:tr>
      <w:tr w:rsidR="00F81AF2" w:rsidRPr="00BB4D8E" w14:paraId="6C217ED3" w14:textId="77777777" w:rsidTr="001545E0">
        <w:trPr>
          <w:jc w:val="center"/>
        </w:trPr>
        <w:tc>
          <w:tcPr>
            <w:tcW w:w="4536" w:type="dxa"/>
            <w:tcBorders>
              <w:top w:val="single" w:sz="4" w:space="0" w:color="auto"/>
              <w:left w:val="single" w:sz="4" w:space="0" w:color="auto"/>
              <w:bottom w:val="single" w:sz="4" w:space="0" w:color="auto"/>
              <w:right w:val="single" w:sz="4" w:space="0" w:color="auto"/>
            </w:tcBorders>
          </w:tcPr>
          <w:p w14:paraId="05425652" w14:textId="77777777" w:rsidR="00F81AF2" w:rsidRPr="00E1410F" w:rsidRDefault="00F81AF2" w:rsidP="001545E0">
            <w:pPr>
              <w:pStyle w:val="Normal6a"/>
              <w:rPr>
                <w:b/>
                <w:i/>
              </w:rPr>
            </w:pPr>
            <w:r w:rsidRPr="00E1410F">
              <w:rPr>
                <w:b/>
                <w:i/>
              </w:rPr>
              <w:t>Atsargumo frazė dėl prevencijos</w:t>
            </w:r>
          </w:p>
        </w:tc>
        <w:tc>
          <w:tcPr>
            <w:tcW w:w="5249" w:type="dxa"/>
            <w:tcBorders>
              <w:top w:val="single" w:sz="4" w:space="0" w:color="auto"/>
              <w:left w:val="single" w:sz="4" w:space="0" w:color="auto"/>
              <w:bottom w:val="single" w:sz="4" w:space="0" w:color="auto"/>
              <w:right w:val="single" w:sz="4" w:space="0" w:color="auto"/>
            </w:tcBorders>
          </w:tcPr>
          <w:p w14:paraId="5CF63379" w14:textId="77777777" w:rsidR="00F81AF2" w:rsidRPr="00E1410F" w:rsidRDefault="00F81AF2" w:rsidP="001545E0">
            <w:pPr>
              <w:pStyle w:val="Normal6a"/>
              <w:rPr>
                <w:b/>
                <w:i/>
              </w:rPr>
            </w:pPr>
            <w:r w:rsidRPr="00E1410F">
              <w:rPr>
                <w:b/>
                <w:i/>
              </w:rPr>
              <w:t>Saugoti, kad nepatektų į aplinką</w:t>
            </w:r>
          </w:p>
        </w:tc>
      </w:tr>
      <w:tr w:rsidR="00F81AF2" w:rsidRPr="00E1410F" w14:paraId="505E6EB5" w14:textId="77777777" w:rsidTr="001545E0">
        <w:trPr>
          <w:jc w:val="center"/>
        </w:trPr>
        <w:tc>
          <w:tcPr>
            <w:tcW w:w="4536" w:type="dxa"/>
            <w:tcBorders>
              <w:top w:val="single" w:sz="4" w:space="0" w:color="auto"/>
              <w:left w:val="single" w:sz="4" w:space="0" w:color="auto"/>
              <w:bottom w:val="single" w:sz="4" w:space="0" w:color="auto"/>
              <w:right w:val="single" w:sz="4" w:space="0" w:color="auto"/>
            </w:tcBorders>
          </w:tcPr>
          <w:p w14:paraId="5C0B44A2" w14:textId="77777777" w:rsidR="00F81AF2" w:rsidRPr="00E1410F" w:rsidRDefault="00F81AF2" w:rsidP="001545E0">
            <w:pPr>
              <w:pStyle w:val="Normal6a"/>
              <w:rPr>
                <w:noProof/>
              </w:rPr>
            </w:pPr>
            <w:r w:rsidRPr="00E1410F">
              <w:rPr>
                <w:b/>
                <w:i/>
              </w:rPr>
              <w:t>Atsargumo frazė dėl poveikio</w:t>
            </w:r>
          </w:p>
        </w:tc>
        <w:tc>
          <w:tcPr>
            <w:tcW w:w="5249" w:type="dxa"/>
            <w:tcBorders>
              <w:top w:val="single" w:sz="4" w:space="0" w:color="auto"/>
              <w:left w:val="single" w:sz="4" w:space="0" w:color="auto"/>
              <w:bottom w:val="single" w:sz="4" w:space="0" w:color="auto"/>
              <w:right w:val="single" w:sz="4" w:space="0" w:color="auto"/>
            </w:tcBorders>
          </w:tcPr>
          <w:p w14:paraId="3754EEEB" w14:textId="77777777" w:rsidR="00F81AF2" w:rsidRPr="00E1410F" w:rsidRDefault="00F81AF2" w:rsidP="001545E0">
            <w:pPr>
              <w:pStyle w:val="Normal6a"/>
              <w:rPr>
                <w:noProof/>
              </w:rPr>
            </w:pPr>
            <w:r w:rsidRPr="00E1410F">
              <w:rPr>
                <w:b/>
                <w:i/>
              </w:rPr>
              <w:t>Surinkti išbiras</w:t>
            </w:r>
          </w:p>
        </w:tc>
      </w:tr>
      <w:tr w:rsidR="00F81AF2" w:rsidRPr="00BB4D8E" w14:paraId="04AF9D5B" w14:textId="77777777" w:rsidTr="001545E0">
        <w:trPr>
          <w:jc w:val="center"/>
        </w:trPr>
        <w:tc>
          <w:tcPr>
            <w:tcW w:w="4536" w:type="dxa"/>
            <w:tcBorders>
              <w:top w:val="single" w:sz="4" w:space="0" w:color="auto"/>
              <w:left w:val="single" w:sz="4" w:space="0" w:color="auto"/>
              <w:bottom w:val="single" w:sz="4" w:space="0" w:color="auto"/>
              <w:right w:val="single" w:sz="4" w:space="0" w:color="auto"/>
            </w:tcBorders>
          </w:tcPr>
          <w:p w14:paraId="51C9FE94" w14:textId="77777777" w:rsidR="00F81AF2" w:rsidRPr="00E1410F" w:rsidRDefault="00F81AF2" w:rsidP="001545E0">
            <w:pPr>
              <w:pStyle w:val="Normal6a"/>
              <w:rPr>
                <w:noProof/>
              </w:rPr>
            </w:pPr>
            <w:r w:rsidRPr="00E1410F">
              <w:rPr>
                <w:b/>
                <w:i/>
              </w:rPr>
              <w:t>Atsargumo frazė dėl pašalinimo</w:t>
            </w:r>
          </w:p>
        </w:tc>
        <w:tc>
          <w:tcPr>
            <w:tcW w:w="5249" w:type="dxa"/>
            <w:tcBorders>
              <w:top w:val="single" w:sz="4" w:space="0" w:color="auto"/>
              <w:left w:val="single" w:sz="4" w:space="0" w:color="auto"/>
              <w:bottom w:val="single" w:sz="4" w:space="0" w:color="auto"/>
              <w:right w:val="single" w:sz="4" w:space="0" w:color="auto"/>
            </w:tcBorders>
          </w:tcPr>
          <w:p w14:paraId="4D385206" w14:textId="77777777" w:rsidR="00F81AF2" w:rsidRPr="00E1410F" w:rsidRDefault="00F81AF2" w:rsidP="001545E0">
            <w:pPr>
              <w:pStyle w:val="Normal6a"/>
              <w:rPr>
                <w:noProof/>
              </w:rPr>
            </w:pPr>
            <w:r w:rsidRPr="00E1410F">
              <w:rPr>
                <w:b/>
                <w:i/>
              </w:rPr>
              <w:t>Pakartotinai naudoti kaip žaliavą, perdirbti arba turinį išpilti (išmesti)</w:t>
            </w:r>
          </w:p>
        </w:tc>
      </w:tr>
      <w:tr w:rsidR="00F81AF2" w:rsidRPr="00BB4D8E" w14:paraId="6276AA02" w14:textId="77777777" w:rsidTr="001545E0">
        <w:trPr>
          <w:jc w:val="center"/>
        </w:trPr>
        <w:tc>
          <w:tcPr>
            <w:tcW w:w="4536" w:type="dxa"/>
            <w:tcBorders>
              <w:top w:val="single" w:sz="4" w:space="0" w:color="auto"/>
              <w:left w:val="single" w:sz="4" w:space="0" w:color="auto"/>
              <w:bottom w:val="single" w:sz="4" w:space="0" w:color="auto"/>
              <w:right w:val="single" w:sz="4" w:space="0" w:color="auto"/>
            </w:tcBorders>
          </w:tcPr>
          <w:p w14:paraId="6034521F" w14:textId="77777777" w:rsidR="00F81AF2" w:rsidRPr="00E1410F" w:rsidRDefault="00F81AF2" w:rsidP="001545E0">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14:paraId="523F5397" w14:textId="77777777" w:rsidR="00F81AF2" w:rsidRPr="00E1410F" w:rsidRDefault="00F81AF2" w:rsidP="001545E0">
            <w:pPr>
              <w:pStyle w:val="Normal6a"/>
              <w:jc w:val="center"/>
              <w:rPr>
                <w:i/>
                <w:noProof/>
                <w:szCs w:val="24"/>
              </w:rPr>
            </w:pPr>
            <w:r w:rsidRPr="00E1410F">
              <w:rPr>
                <w:b/>
                <w:i/>
              </w:rPr>
              <w:t>... laikantis vietos / regioninių / nacionalinių / tarptautinių teisės aktų (nurodyti).</w:t>
            </w:r>
          </w:p>
        </w:tc>
      </w:tr>
    </w:tbl>
    <w:p w14:paraId="7D650CFA" w14:textId="77777777" w:rsidR="00F81AF2" w:rsidRPr="00F81AF2" w:rsidRDefault="00F81AF2" w:rsidP="007A63C2">
      <w:pPr>
        <w:jc w:val="right"/>
        <w:rPr>
          <w:b/>
        </w:rPr>
      </w:pPr>
      <w:r>
        <w:rPr>
          <w:b/>
        </w:rPr>
        <w:t>[94 </w:t>
      </w:r>
      <w:proofErr w:type="spellStart"/>
      <w:r>
        <w:rPr>
          <w:b/>
        </w:rPr>
        <w:t>pakeit</w:t>
      </w:r>
      <w:proofErr w:type="spellEnd"/>
      <w:r>
        <w:rPr>
          <w:b/>
        </w:rPr>
        <w:t>.]</w:t>
      </w:r>
    </w:p>
    <w:sectPr w:rsidR="00F81AF2" w:rsidRPr="00F81AF2">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895F6" w14:textId="77777777" w:rsidR="00914B37" w:rsidRDefault="00914B37">
      <w:pPr>
        <w:spacing w:before="0" w:after="0" w:line="240" w:lineRule="auto"/>
      </w:pPr>
      <w:r>
        <w:separator/>
      </w:r>
    </w:p>
  </w:endnote>
  <w:endnote w:type="continuationSeparator" w:id="0">
    <w:p w14:paraId="752E38BE" w14:textId="77777777" w:rsidR="00914B37" w:rsidRDefault="00914B3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D1BCB" w14:textId="77777777" w:rsidR="00914B37" w:rsidRDefault="00914B3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F86AF" w14:textId="77777777" w:rsidR="00914B37" w:rsidRDefault="00914B3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270DC" w14:textId="77777777" w:rsidR="00914B37" w:rsidRDefault="00914B37">
      <w:pPr>
        <w:spacing w:after="0" w:line="240" w:lineRule="auto"/>
      </w:pPr>
      <w:r>
        <w:separator/>
      </w:r>
    </w:p>
  </w:footnote>
  <w:footnote w:type="continuationSeparator" w:id="0">
    <w:p w14:paraId="49191737" w14:textId="77777777" w:rsidR="00914B37" w:rsidRDefault="00914B37">
      <w:pPr>
        <w:spacing w:after="0" w:line="240" w:lineRule="auto"/>
      </w:pPr>
      <w:r>
        <w:continuationSeparator/>
      </w:r>
    </w:p>
  </w:footnote>
  <w:footnote w:id="1">
    <w:p w14:paraId="57B10F31" w14:textId="0EA45E2D" w:rsidR="00914B37" w:rsidRPr="00BB4D8E" w:rsidRDefault="00914B37" w:rsidP="001C7218">
      <w:pPr>
        <w:pStyle w:val="FootnoteText"/>
        <w:ind w:left="709" w:hanging="709"/>
        <w:rPr>
          <w:sz w:val="24"/>
          <w:lang w:val="fi-FI"/>
        </w:rPr>
      </w:pPr>
      <w:r w:rsidRPr="009A79B3">
        <w:rPr>
          <w:rStyle w:val="FootnoteReference"/>
          <w:sz w:val="24"/>
          <w:lang w:val="en-GB"/>
        </w:rPr>
        <w:footnoteRef/>
      </w:r>
      <w:r w:rsidRPr="00BB4D8E">
        <w:rPr>
          <w:snapToGrid w:val="0"/>
          <w:sz w:val="24"/>
          <w:lang w:val="fi-FI"/>
        </w:rPr>
        <w:t xml:space="preserve"> </w:t>
      </w:r>
      <w:r w:rsidRPr="00BB4D8E">
        <w:rPr>
          <w:snapToGrid w:val="0"/>
          <w:sz w:val="24"/>
          <w:lang w:val="fi-FI"/>
        </w:rPr>
        <w:tab/>
      </w:r>
      <w:r w:rsidR="001C7218" w:rsidRPr="00BB4D8E">
        <w:rPr>
          <w:snapToGrid w:val="0"/>
          <w:sz w:val="24"/>
          <w:lang w:val="fi-FI"/>
        </w:rPr>
        <w:t xml:space="preserve">OL C, C/2024/2487, 2024 4 23, ELI: </w:t>
      </w:r>
      <w:hyperlink r:id="rId1" w:history="1">
        <w:r w:rsidR="001C7218" w:rsidRPr="00BB4D8E">
          <w:rPr>
            <w:rStyle w:val="Hyperlink"/>
            <w:snapToGrid w:val="0"/>
            <w:sz w:val="24"/>
            <w:lang w:val="fi-FI"/>
          </w:rPr>
          <w:t>http://data.europa.eu/eli/C/2024/2487/oj</w:t>
        </w:r>
      </w:hyperlink>
      <w:r w:rsidR="001C7218" w:rsidRPr="00BB4D8E">
        <w:rPr>
          <w:snapToGrid w:val="0"/>
          <w:sz w:val="24"/>
          <w:lang w:val="fi-FI"/>
        </w:rPr>
        <w:t>.</w:t>
      </w:r>
    </w:p>
  </w:footnote>
  <w:footnote w:id="2">
    <w:p w14:paraId="3EA0A3AB" w14:textId="0EA1CCC0" w:rsidR="00914B37" w:rsidRPr="00BB4D8E" w:rsidRDefault="00914B37" w:rsidP="001C7218">
      <w:pPr>
        <w:pStyle w:val="FootnoteText"/>
        <w:ind w:left="709" w:hanging="709"/>
        <w:rPr>
          <w:sz w:val="24"/>
          <w:lang w:val="fi-FI"/>
        </w:rPr>
      </w:pPr>
      <w:r w:rsidRPr="009A79B3">
        <w:rPr>
          <w:rStyle w:val="FootnoteReference"/>
          <w:sz w:val="24"/>
          <w:lang w:val="en-GB"/>
        </w:rPr>
        <w:footnoteRef/>
      </w:r>
      <w:r w:rsidRPr="00BB4D8E">
        <w:rPr>
          <w:sz w:val="24"/>
          <w:lang w:val="fi-FI"/>
        </w:rPr>
        <w:t xml:space="preserve"> </w:t>
      </w:r>
      <w:r w:rsidRPr="00BB4D8E">
        <w:rPr>
          <w:sz w:val="24"/>
          <w:lang w:val="fi-FI"/>
        </w:rPr>
        <w:tab/>
      </w:r>
      <w:r w:rsidR="001C7218" w:rsidRPr="00BB4D8E">
        <w:rPr>
          <w:snapToGrid w:val="0"/>
          <w:sz w:val="24"/>
          <w:lang w:val="fi-FI"/>
        </w:rPr>
        <w:t xml:space="preserve">OL C, C/2024/3675, 2024 6 26, ELI: </w:t>
      </w:r>
      <w:hyperlink r:id="rId2" w:history="1">
        <w:r w:rsidR="001C7218" w:rsidRPr="00BB4D8E">
          <w:rPr>
            <w:rStyle w:val="Hyperlink"/>
            <w:snapToGrid w:val="0"/>
            <w:sz w:val="24"/>
            <w:lang w:val="fi-FI"/>
          </w:rPr>
          <w:t>http://data.europa.eu/eli/C/2024/3675/oj</w:t>
        </w:r>
      </w:hyperlink>
      <w:r w:rsidR="001C7218" w:rsidRPr="00BB4D8E">
        <w:rPr>
          <w:snapToGrid w:val="0"/>
          <w:sz w:val="24"/>
          <w:lang w:val="fi-FI"/>
        </w:rPr>
        <w:t>.</w:t>
      </w:r>
    </w:p>
  </w:footnote>
  <w:footnote w:id="3">
    <w:p w14:paraId="33B39AEF" w14:textId="77777777" w:rsidR="00914B37" w:rsidRPr="009A79B3" w:rsidRDefault="00914B37" w:rsidP="001C7218">
      <w:pPr>
        <w:pStyle w:val="FootnoteTextForceStyle"/>
        <w:ind w:left="709" w:hanging="709"/>
      </w:pPr>
      <w:r w:rsidRPr="009A79B3">
        <w:rPr>
          <w:vertAlign w:val="superscript"/>
        </w:rPr>
        <w:footnoteRef/>
      </w:r>
      <w:r w:rsidRPr="009A79B3">
        <w:tab/>
        <w:t xml:space="preserve">OL </w:t>
      </w:r>
      <w:proofErr w:type="gramStart"/>
      <w:r w:rsidRPr="009A79B3">
        <w:t>C ,</w:t>
      </w:r>
      <w:proofErr w:type="gramEnd"/>
      <w:r w:rsidRPr="009A79B3">
        <w:t xml:space="preserve"> , p. .</w:t>
      </w:r>
    </w:p>
  </w:footnote>
  <w:footnote w:id="4">
    <w:p w14:paraId="0C4B8510" w14:textId="77777777" w:rsidR="00914B37" w:rsidRPr="009A79B3" w:rsidRDefault="00914B37" w:rsidP="001C7218">
      <w:pPr>
        <w:pStyle w:val="FootnoteTextForceStyle"/>
        <w:ind w:left="709" w:hanging="709"/>
      </w:pPr>
      <w:r w:rsidRPr="009A79B3">
        <w:rPr>
          <w:vertAlign w:val="superscript"/>
        </w:rPr>
        <w:footnoteRef/>
      </w:r>
      <w:r w:rsidRPr="009A79B3">
        <w:tab/>
        <w:t xml:space="preserve">OL </w:t>
      </w:r>
      <w:proofErr w:type="gramStart"/>
      <w:r w:rsidRPr="009A79B3">
        <w:t>C ,</w:t>
      </w:r>
      <w:proofErr w:type="gramEnd"/>
      <w:r w:rsidRPr="009A79B3">
        <w:t xml:space="preserve"> , p. .</w:t>
      </w:r>
    </w:p>
  </w:footnote>
  <w:footnote w:id="5">
    <w:p w14:paraId="483C802B" w14:textId="77777777" w:rsidR="00914B37" w:rsidRPr="009A79B3" w:rsidRDefault="00914B37" w:rsidP="001C7218">
      <w:pPr>
        <w:pStyle w:val="FootnoteTextForceStyle"/>
        <w:ind w:left="709" w:hanging="709"/>
      </w:pPr>
      <w:r w:rsidRPr="009A79B3">
        <w:rPr>
          <w:vertAlign w:val="superscript"/>
        </w:rPr>
        <w:footnoteRef/>
      </w:r>
      <w:r w:rsidRPr="009A79B3">
        <w:tab/>
      </w:r>
      <w:r w:rsidRPr="009A79B3">
        <w:rPr>
          <w:b/>
          <w:i/>
        </w:rPr>
        <w:t xml:space="preserve">„Plastic giants polluting through the back door: The case for a regulatory supply-chain approach to pellet pollution“, 2020 m. </w:t>
      </w:r>
      <w:proofErr w:type="spellStart"/>
      <w:r w:rsidRPr="009A79B3">
        <w:rPr>
          <w:b/>
          <w:i/>
        </w:rPr>
        <w:t>lapkričio</w:t>
      </w:r>
      <w:proofErr w:type="spellEnd"/>
      <w:r w:rsidRPr="009A79B3">
        <w:rPr>
          <w:b/>
          <w:i/>
        </w:rPr>
        <w:t xml:space="preserve"> </w:t>
      </w:r>
      <w:proofErr w:type="spellStart"/>
      <w:proofErr w:type="gramStart"/>
      <w:r w:rsidRPr="009A79B3">
        <w:rPr>
          <w:b/>
          <w:i/>
        </w:rPr>
        <w:t>mėn</w:t>
      </w:r>
      <w:proofErr w:type="spellEnd"/>
      <w:r w:rsidRPr="009A79B3">
        <w:rPr>
          <w:b/>
          <w:i/>
        </w:rPr>
        <w:t>.,</w:t>
      </w:r>
      <w:proofErr w:type="gramEnd"/>
      <w:r w:rsidRPr="009A79B3">
        <w:rPr>
          <w:b/>
          <w:i/>
        </w:rPr>
        <w:t xml:space="preserve"> „</w:t>
      </w:r>
      <w:proofErr w:type="spellStart"/>
      <w:r w:rsidRPr="009A79B3">
        <w:rPr>
          <w:b/>
          <w:i/>
        </w:rPr>
        <w:t>Surfrider</w:t>
      </w:r>
      <w:proofErr w:type="spellEnd"/>
      <w:r w:rsidRPr="009A79B3">
        <w:rPr>
          <w:b/>
          <w:i/>
        </w:rPr>
        <w:t xml:space="preserve"> Foundation Europe“ </w:t>
      </w:r>
      <w:proofErr w:type="spellStart"/>
      <w:r w:rsidRPr="009A79B3">
        <w:rPr>
          <w:b/>
          <w:i/>
        </w:rPr>
        <w:t>ir</w:t>
      </w:r>
      <w:proofErr w:type="spellEnd"/>
      <w:r w:rsidRPr="009A79B3">
        <w:rPr>
          <w:b/>
          <w:i/>
        </w:rPr>
        <w:t xml:space="preserve"> „Rethink Plastic“.</w:t>
      </w:r>
    </w:p>
  </w:footnote>
  <w:footnote w:id="6">
    <w:p w14:paraId="540DC4CA" w14:textId="77777777" w:rsidR="00914B37" w:rsidRPr="009A79B3" w:rsidRDefault="00914B37" w:rsidP="001C7218">
      <w:pPr>
        <w:pStyle w:val="FootnoteTextForceStyle"/>
        <w:ind w:left="709" w:hanging="709"/>
      </w:pPr>
      <w:r w:rsidRPr="009A79B3">
        <w:rPr>
          <w:vertAlign w:val="superscript"/>
        </w:rPr>
        <w:footnoteRef/>
      </w:r>
      <w:r w:rsidRPr="009A79B3">
        <w:tab/>
      </w:r>
      <w:proofErr w:type="spellStart"/>
      <w:r w:rsidRPr="009A79B3">
        <w:t>Mokslinė</w:t>
      </w:r>
      <w:proofErr w:type="spellEnd"/>
      <w:r w:rsidRPr="009A79B3">
        <w:t xml:space="preserve"> </w:t>
      </w:r>
      <w:proofErr w:type="spellStart"/>
      <w:r w:rsidRPr="009A79B3">
        <w:t>nuomonė</w:t>
      </w:r>
      <w:proofErr w:type="spellEnd"/>
      <w:r w:rsidRPr="009A79B3">
        <w:t xml:space="preserve"> </w:t>
      </w:r>
      <w:proofErr w:type="spellStart"/>
      <w:proofErr w:type="gramStart"/>
      <w:r w:rsidRPr="009A79B3">
        <w:t>dėl</w:t>
      </w:r>
      <w:proofErr w:type="spellEnd"/>
      <w:proofErr w:type="gramEnd"/>
      <w:r w:rsidRPr="009A79B3">
        <w:t xml:space="preserve"> </w:t>
      </w:r>
      <w:proofErr w:type="spellStart"/>
      <w:r w:rsidRPr="009A79B3">
        <w:t>taršos</w:t>
      </w:r>
      <w:proofErr w:type="spellEnd"/>
      <w:r w:rsidRPr="009A79B3">
        <w:t xml:space="preserve"> </w:t>
      </w:r>
      <w:proofErr w:type="spellStart"/>
      <w:r w:rsidRPr="009A79B3">
        <w:t>mikroplastiku</w:t>
      </w:r>
      <w:proofErr w:type="spellEnd"/>
      <w:r w:rsidRPr="009A79B3">
        <w:t xml:space="preserve"> </w:t>
      </w:r>
      <w:proofErr w:type="spellStart"/>
      <w:r w:rsidRPr="009A79B3">
        <w:t>keliamos</w:t>
      </w:r>
      <w:proofErr w:type="spellEnd"/>
      <w:r w:rsidRPr="009A79B3">
        <w:t xml:space="preserve"> </w:t>
      </w:r>
      <w:proofErr w:type="spellStart"/>
      <w:r w:rsidRPr="009A79B3">
        <w:t>rizikos</w:t>
      </w:r>
      <w:proofErr w:type="spellEnd"/>
      <w:r w:rsidRPr="009A79B3">
        <w:t xml:space="preserve"> </w:t>
      </w:r>
      <w:proofErr w:type="spellStart"/>
      <w:r w:rsidRPr="009A79B3">
        <w:t>aplinkai</w:t>
      </w:r>
      <w:proofErr w:type="spellEnd"/>
      <w:r w:rsidRPr="009A79B3">
        <w:t xml:space="preserve"> </w:t>
      </w:r>
      <w:proofErr w:type="spellStart"/>
      <w:r w:rsidRPr="009A79B3">
        <w:t>ir</w:t>
      </w:r>
      <w:proofErr w:type="spellEnd"/>
      <w:r w:rsidRPr="009A79B3">
        <w:t xml:space="preserve"> </w:t>
      </w:r>
      <w:proofErr w:type="spellStart"/>
      <w:r w:rsidRPr="009A79B3">
        <w:t>sveikatai</w:t>
      </w:r>
      <w:proofErr w:type="spellEnd"/>
      <w:r w:rsidRPr="009A79B3">
        <w:t xml:space="preserve">, 2019 m. </w:t>
      </w:r>
      <w:proofErr w:type="spellStart"/>
      <w:r w:rsidRPr="009A79B3">
        <w:t>balandžio</w:t>
      </w:r>
      <w:proofErr w:type="spellEnd"/>
      <w:r w:rsidRPr="009A79B3">
        <w:t xml:space="preserve"> </w:t>
      </w:r>
      <w:proofErr w:type="spellStart"/>
      <w:r w:rsidRPr="009A79B3">
        <w:t>mėn</w:t>
      </w:r>
      <w:proofErr w:type="spellEnd"/>
      <w:r w:rsidRPr="009A79B3">
        <w:t>.</w:t>
      </w:r>
    </w:p>
  </w:footnote>
  <w:footnote w:id="7">
    <w:p w14:paraId="2F436B0D"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COM(2018) 28 final.</w:t>
      </w:r>
    </w:p>
  </w:footnote>
  <w:footnote w:id="8">
    <w:p w14:paraId="486E9A41"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COM(2020) 98 final, 2020 m.</w:t>
      </w:r>
    </w:p>
  </w:footnote>
  <w:footnote w:id="9">
    <w:p w14:paraId="562082DC"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COM(2021) 400 final.</w:t>
      </w:r>
    </w:p>
  </w:footnote>
  <w:footnote w:id="10">
    <w:p w14:paraId="38490432"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2023 m. rugsėjo 25 d. Komisijos reglamentas (ES) 2023/2055, kuriuo dėl sintetinių polimerų mikrodalelių iš dalies keičiamas Europos Parlamento ir Tarybos reglamento (EB) Nr. 1907/2006 dėl cheminių medžiagų registracijos, įvertinimo, autorizacijos ir apribojimų (REACH) XVII priedas (OL L 238, 2023 9 27, p. 67).</w:t>
      </w:r>
    </w:p>
  </w:footnote>
  <w:footnote w:id="11">
    <w:p w14:paraId="6432B692" w14:textId="52940D2C"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OSPAR rekomendacija Nr. 2021/06 dėl plastiko granulių, patenkančių į jūros aplinką, kiekio mažinimo</w:t>
      </w:r>
      <w:r w:rsidR="001C7218" w:rsidRPr="00BB4D8E">
        <w:rPr>
          <w:lang w:val="pt-PT"/>
        </w:rPr>
        <w:t>.</w:t>
      </w:r>
    </w:p>
  </w:footnote>
  <w:footnote w:id="12">
    <w:p w14:paraId="096829EF"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UNEP, ES pasiūlymas rengiantis sesijai, pateiktas prieš Tarpvyriausybinio derybų dėl tarptautinio teisiškai privalomo dokumento dėl taršos plastiku komiteto antrąją sesiją, 2023 m.</w:t>
      </w:r>
    </w:p>
  </w:footnote>
  <w:footnote w:id="13">
    <w:p w14:paraId="7C1D65A0"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2008 m. lapkričio 19 d. Europos Parlamento ir Tarybos direktyva 2008/98/EB dėl atliekų ir panaikinanti kai kurias direktyvas (OL L 312, 2008 11 22, p. 3).</w:t>
      </w:r>
    </w:p>
  </w:footnote>
  <w:footnote w:id="14">
    <w:p w14:paraId="0ED0A6FC" w14:textId="0C5A5455"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r>
      <w:r w:rsidR="001C7218" w:rsidRPr="00BB4D8E">
        <w:rPr>
          <w:b/>
          <w:i/>
          <w:lang w:val="pt-PT"/>
        </w:rPr>
        <w:t xml:space="preserve">2024 m. birželio 24 d. Europos Parlamento ir Tarybos reglamentas (ES) 2024/1991 dėl gamtos atkūrimo, kuriuo iš dalies keičiamas Reglamentas (ES) 2022/869 (OL L, 2024/1991, 2024 7 29, ELI: </w:t>
      </w:r>
      <w:hyperlink r:id="rId3" w:history="1">
        <w:r w:rsidR="001C7218" w:rsidRPr="00BB4D8E">
          <w:rPr>
            <w:rStyle w:val="Hyperlink"/>
            <w:b/>
            <w:i/>
            <w:lang w:val="pt-PT"/>
          </w:rPr>
          <w:t>http://data.europa.eu/eli/reg/2024/1991/oj</w:t>
        </w:r>
      </w:hyperlink>
      <w:r w:rsidR="001C7218" w:rsidRPr="00BB4D8E">
        <w:rPr>
          <w:b/>
          <w:i/>
          <w:lang w:val="pt-PT"/>
        </w:rPr>
        <w:t>)</w:t>
      </w:r>
      <w:r w:rsidRPr="00BB4D8E">
        <w:rPr>
          <w:b/>
          <w:i/>
          <w:lang w:val="pt-PT"/>
        </w:rPr>
        <w:t xml:space="preserve">. </w:t>
      </w:r>
    </w:p>
  </w:footnote>
  <w:footnote w:id="15">
    <w:p w14:paraId="75A2CEC3"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2010 m. lapkričio 24 d. Europos Parlamento ir Tarybos direktyva 2010/75/ES dėl pramoninių išmetamų teršalų (taršos integruotos prevencijos ir kontrolės) (OL L 334, 2010 12 17, p. 17).</w:t>
      </w:r>
    </w:p>
  </w:footnote>
  <w:footnote w:id="16">
    <w:p w14:paraId="01E2F80B"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https://eippcb.jrc.ec.europa.eu/sites/default/files/2019-11/pol_bref_0807.pdf</w:t>
      </w:r>
    </w:p>
  </w:footnote>
  <w:footnote w:id="17">
    <w:p w14:paraId="7B52725E"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1996 m. rugsėjo 24 d. Tarybos direktyva 96/61/EB dėl taršos integruotos prevencijos ir kontrolės (OL L 257, 1996 10 10, p. 26).</w:t>
      </w:r>
    </w:p>
  </w:footnote>
  <w:footnote w:id="18">
    <w:p w14:paraId="24FA7F15"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2008 m. birželio 17 d. Europos Parlamento ir Tarybos direktyva 2008/56/EB, nustatanti Bendrijos veiksmų jūrų aplinkos politikos srityje pagrindus (Jūrų strategijos pagrindų direktyva) (OL L 164, 2008 6 25, p. 19).</w:t>
      </w:r>
    </w:p>
  </w:footnote>
  <w:footnote w:id="19">
    <w:p w14:paraId="38EA07A5"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2009 m. lapkričio 25 d. Europos Parlamento ir Tarybos reglamentas (EB) Nr. 1221/2009 dėl organizacijų savanoriško Bendrijos aplinkosaugos vadybos ir audito sistemos (EMAS) taikymo, panaikinantis Reglamentą (EB) Nr. 761/2001 ir Komisijos sprendimus 2001/681/EB bei 2006/193/EB (OL L 342, 2009 12 22, p. 1).</w:t>
      </w:r>
    </w:p>
  </w:footnote>
  <w:footnote w:id="20">
    <w:p w14:paraId="05341591" w14:textId="3006EB19"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2012 m. spalio 25 d. Europos Parlamento ir Tarybos reglamentas (ES) Nr. 1025/2012 dėl Europos standartizacijos, kuriuo iš dalies keičiamos Tarybos direktyvos 89/686/EEB ir 93/15/EEB ir Europos Parlamento ir Tarybos direktyvos 94/9/EB, 94/25/EB, 95/16/EB, 97/23/EB, 98/34/EB, 2004/22/EB, 2007/23/EB, 2009/23/EB ir 2009/105/EB ir panaikinamas Tarybos sprendimas 87/95/EEB ir Europos Parlamento ir Tarybos sprendimas Nr. 1673/2006/EB (OL L 316, 2012 11 14, p. 12).</w:t>
      </w:r>
    </w:p>
  </w:footnote>
  <w:footnote w:id="21">
    <w:p w14:paraId="3A2C203C"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 xml:space="preserve">OL C 326, 2012 10 26, p. 391–407: OL C 326, 2012 10 26, p. 391–407. </w:t>
      </w:r>
    </w:p>
  </w:footnote>
  <w:footnote w:id="22">
    <w:p w14:paraId="49DD7F5A"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https://unece.org/environment-policy/public-participation/aarhus-convention/text</w:t>
      </w:r>
    </w:p>
  </w:footnote>
  <w:footnote w:id="23">
    <w:p w14:paraId="516B8C91"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2004 m. balandžio 21 d. Europos Parlamento ir Tarybos direktyva 2004/35/EB dėl atsakomybės už aplinkos apsaugą siekiant išvengti žalos aplinkai ir ją ištaisyti (atlyginti) (OL L 143, 2004 4 30, p. 56).</w:t>
      </w:r>
    </w:p>
  </w:footnote>
  <w:footnote w:id="24">
    <w:p w14:paraId="25FC6D98"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OL L 123, 2016 5 12, p. 1.</w:t>
      </w:r>
    </w:p>
  </w:footnote>
  <w:footnote w:id="25">
    <w:p w14:paraId="60052EAB"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2003 m. gegužės 6 d. Komisijos rekomendacija dėl labai mažų, mažųjų ir vidutinio dydžio įmonių apibrėžties (OL L 124, 2003 5 20, p. 36).</w:t>
      </w:r>
    </w:p>
  </w:footnote>
  <w:footnote w:id="26">
    <w:p w14:paraId="41DC36C7"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2008 m. liepos 9 d. Europos Parlamento ir Tarybos reglamentas (EB) Nr. 765/2008, nustatantis akreditavimo reikalavimus ir panaikinantis Reglamentą (EEB) Nr. 339/93 (OL L 218, 2008 8 13, p. 30).</w:t>
      </w:r>
    </w:p>
  </w:footnote>
  <w:footnote w:id="27">
    <w:p w14:paraId="382E5645"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r>
      <w:r w:rsidRPr="00BB4D8E">
        <w:rPr>
          <w:b/>
          <w:i/>
          <w:lang w:val="pt-PT"/>
        </w:rP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footnote>
  <w:footnote w:id="28">
    <w:p w14:paraId="64B07712" w14:textId="77777777" w:rsidR="00914B37" w:rsidRPr="00BB4D8E" w:rsidRDefault="00914B37" w:rsidP="001C7218">
      <w:pPr>
        <w:pStyle w:val="FootnoteTextForceStyle"/>
        <w:ind w:left="709" w:hanging="709"/>
        <w:rPr>
          <w:lang w:val="pt-PT"/>
        </w:rPr>
      </w:pPr>
      <w:r w:rsidRPr="009A79B3">
        <w:rPr>
          <w:vertAlign w:val="superscript"/>
        </w:rPr>
        <w:footnoteRef/>
      </w:r>
      <w:r w:rsidRPr="00BB4D8E">
        <w:rPr>
          <w:lang w:val="pt-PT"/>
        </w:rPr>
        <w:tab/>
        <w:t>2008 m. lapkričio 19 d. Europos Parlamento ir Tarybos direktyva 2008/99/EB dėl aplinkos apsaugos pagal baudžiamąją teisę (OL L 328, 2008 12 6, p. 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7014D"/>
    <w:rsid w:val="001C7218"/>
    <w:rsid w:val="002758C6"/>
    <w:rsid w:val="003C50EF"/>
    <w:rsid w:val="00521860"/>
    <w:rsid w:val="005569F4"/>
    <w:rsid w:val="00566737"/>
    <w:rsid w:val="00790649"/>
    <w:rsid w:val="007A63C2"/>
    <w:rsid w:val="007E4281"/>
    <w:rsid w:val="00914B37"/>
    <w:rsid w:val="0093428A"/>
    <w:rsid w:val="009A79B3"/>
    <w:rsid w:val="00A77B3E"/>
    <w:rsid w:val="00BB4D8E"/>
    <w:rsid w:val="00CA2A55"/>
    <w:rsid w:val="00E5233D"/>
    <w:rsid w:val="00EC3668"/>
    <w:rsid w:val="00F771B7"/>
    <w:rsid w:val="00F80AF4"/>
    <w:rsid w:val="00F81A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F9369"/>
  <w15:docId w15:val="{280A8EE4-BA63-45C9-ADBD-C2448323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basedOn w:val="DefaultParagraphFont"/>
    <w:link w:val="AppelnotedebasdepageCharCharCharCharCharCharChar"/>
    <w:uiPriority w:val="99"/>
    <w:qFormat/>
    <w:rsid w:val="00805BCE"/>
    <w:rPr>
      <w:vertAlign w:val="superscript"/>
    </w:rPr>
  </w:style>
  <w:style w:type="character" w:customStyle="1" w:styleId="HideTWBExt">
    <w:name w:val="HideTWBExt"/>
    <w:rsid w:val="005569F4"/>
    <w:rPr>
      <w:rFonts w:ascii="Arial" w:hAnsi="Arial"/>
      <w:noProof/>
      <w:vanish/>
      <w:color w:val="000080"/>
      <w:sz w:val="20"/>
    </w:rPr>
  </w:style>
  <w:style w:type="paragraph" w:customStyle="1" w:styleId="EPBodyTA1">
    <w:name w:val="EPBodyTA1"/>
    <w:basedOn w:val="Normal"/>
    <w:rsid w:val="005569F4"/>
    <w:pPr>
      <w:spacing w:before="0" w:after="0" w:line="240" w:lineRule="auto"/>
      <w:jc w:val="center"/>
    </w:pPr>
    <w:rPr>
      <w:rFonts w:ascii="Arial" w:hAnsi="Arial" w:cs="Arial"/>
      <w:b/>
      <w:sz w:val="22"/>
      <w:szCs w:val="22"/>
      <w:lang w:val="lt-LT" w:eastAsia="en-GB"/>
    </w:rPr>
  </w:style>
  <w:style w:type="paragraph" w:customStyle="1" w:styleId="LineTop">
    <w:name w:val="LineTop"/>
    <w:basedOn w:val="Normal"/>
    <w:next w:val="Normal"/>
    <w:rsid w:val="005569F4"/>
    <w:pPr>
      <w:pBdr>
        <w:top w:val="single" w:sz="4" w:space="1" w:color="auto"/>
      </w:pBdr>
      <w:spacing w:before="0" w:after="0" w:line="240" w:lineRule="auto"/>
      <w:jc w:val="center"/>
    </w:pPr>
    <w:rPr>
      <w:rFonts w:ascii="Arial" w:hAnsi="Arial" w:cs="Arial"/>
      <w:sz w:val="16"/>
      <w:szCs w:val="16"/>
      <w:lang w:val="lt-LT" w:eastAsia="en-GB"/>
    </w:rPr>
  </w:style>
  <w:style w:type="paragraph" w:customStyle="1" w:styleId="LineBottom">
    <w:name w:val="LineBottom"/>
    <w:basedOn w:val="Normal"/>
    <w:next w:val="Normal"/>
    <w:rsid w:val="005569F4"/>
    <w:pPr>
      <w:pBdr>
        <w:bottom w:val="single" w:sz="4" w:space="1" w:color="auto"/>
      </w:pBdr>
      <w:spacing w:before="0" w:after="240" w:line="240" w:lineRule="auto"/>
      <w:jc w:val="center"/>
    </w:pPr>
    <w:rPr>
      <w:rFonts w:ascii="Arial" w:hAnsi="Arial" w:cs="Arial"/>
      <w:sz w:val="16"/>
      <w:szCs w:val="16"/>
      <w:lang w:val="lt-LT" w:eastAsia="en-GB"/>
    </w:rPr>
  </w:style>
  <w:style w:type="paragraph" w:customStyle="1" w:styleId="ATHeading1">
    <w:name w:val="AT Heading 1"/>
    <w:basedOn w:val="Normal"/>
    <w:next w:val="Normal"/>
    <w:rsid w:val="005569F4"/>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5569F4"/>
    <w:pPr>
      <w:widowControl/>
      <w:spacing w:line="240" w:lineRule="auto"/>
      <w:outlineLvl w:val="1"/>
    </w:pPr>
    <w:rPr>
      <w:b/>
      <w:sz w:val="28"/>
      <w:szCs w:val="20"/>
      <w:lang w:val="lt-LT" w:eastAsia="fr-FR"/>
    </w:rPr>
  </w:style>
  <w:style w:type="paragraph" w:customStyle="1" w:styleId="ATHeading3">
    <w:name w:val="AT Heading 3"/>
    <w:basedOn w:val="Normal"/>
    <w:next w:val="Normal"/>
    <w:rsid w:val="005569F4"/>
    <w:pPr>
      <w:keepNext/>
      <w:keepLines/>
      <w:widowControl/>
      <w:spacing w:line="240" w:lineRule="auto"/>
      <w:outlineLvl w:val="2"/>
    </w:pPr>
    <w:rPr>
      <w:b/>
      <w:szCs w:val="20"/>
      <w:lang w:val="lt-LT" w:eastAsia="fr-FR"/>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uiPriority w:val="99"/>
    <w:qFormat/>
    <w:rsid w:val="005569F4"/>
    <w:pPr>
      <w:keepLines/>
      <w:widowControl/>
      <w:spacing w:before="0" w:after="0" w:line="260" w:lineRule="exact"/>
      <w:ind w:left="425" w:hanging="425"/>
    </w:pPr>
    <w:rPr>
      <w:sz w:val="22"/>
      <w:szCs w:val="20"/>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basedOn w:val="DefaultParagraphFont"/>
    <w:link w:val="FootnoteText"/>
    <w:uiPriority w:val="99"/>
    <w:qFormat/>
    <w:rsid w:val="005569F4"/>
    <w:rPr>
      <w:sz w:val="22"/>
      <w:lang w:val="fr-FR" w:eastAsia="fr-FR"/>
    </w:rPr>
  </w:style>
  <w:style w:type="paragraph" w:customStyle="1" w:styleId="EPName">
    <w:name w:val="EPName"/>
    <w:basedOn w:val="Normal"/>
    <w:rsid w:val="005569F4"/>
    <w:pPr>
      <w:spacing w:before="80" w:after="80" w:line="240" w:lineRule="auto"/>
    </w:pPr>
    <w:rPr>
      <w:rFonts w:ascii="Arial Narrow" w:hAnsi="Arial Narrow" w:cs="Arial"/>
      <w:b/>
      <w:sz w:val="32"/>
      <w:szCs w:val="22"/>
      <w:lang w:val="lt-LT" w:eastAsia="en-GB"/>
    </w:rPr>
  </w:style>
  <w:style w:type="paragraph" w:customStyle="1" w:styleId="EPTerm">
    <w:name w:val="EPTerm"/>
    <w:basedOn w:val="Normal"/>
    <w:next w:val="Normal"/>
    <w:rsid w:val="005569F4"/>
    <w:pPr>
      <w:spacing w:before="0" w:after="80" w:line="240" w:lineRule="auto"/>
    </w:pPr>
    <w:rPr>
      <w:rFonts w:ascii="Arial" w:hAnsi="Arial" w:cs="Arial"/>
      <w:sz w:val="20"/>
      <w:szCs w:val="22"/>
      <w:lang w:val="lt-LT" w:eastAsia="en-GB"/>
    </w:rPr>
  </w:style>
  <w:style w:type="paragraph" w:customStyle="1" w:styleId="EPLogo">
    <w:name w:val="EPLogo"/>
    <w:basedOn w:val="Normal"/>
    <w:qFormat/>
    <w:rsid w:val="005569F4"/>
    <w:pPr>
      <w:spacing w:before="0" w:after="0" w:line="240" w:lineRule="auto"/>
      <w:jc w:val="right"/>
    </w:pPr>
    <w:rPr>
      <w:szCs w:val="20"/>
      <w:lang w:val="lt-LT" w:eastAsia="en-GB"/>
    </w:rPr>
  </w:style>
  <w:style w:type="paragraph" w:customStyle="1" w:styleId="NormalBold">
    <w:name w:val="NormalBold"/>
    <w:basedOn w:val="Normal"/>
    <w:link w:val="NormalBoldChar"/>
    <w:rsid w:val="005569F4"/>
    <w:pPr>
      <w:spacing w:before="0" w:after="0" w:line="240" w:lineRule="auto"/>
    </w:pPr>
    <w:rPr>
      <w:b/>
      <w:szCs w:val="20"/>
      <w:lang w:val="lt-LT" w:eastAsia="en-GB"/>
    </w:rPr>
  </w:style>
  <w:style w:type="paragraph" w:customStyle="1" w:styleId="NormalHanging12a">
    <w:name w:val="NormalHanging12a"/>
    <w:basedOn w:val="Normal"/>
    <w:rsid w:val="005569F4"/>
    <w:pPr>
      <w:spacing w:before="0" w:after="240" w:line="240" w:lineRule="auto"/>
      <w:ind w:left="567" w:hanging="567"/>
    </w:pPr>
    <w:rPr>
      <w:szCs w:val="20"/>
      <w:lang w:val="lt-LT" w:eastAsia="en-GB"/>
    </w:rPr>
  </w:style>
  <w:style w:type="paragraph" w:customStyle="1" w:styleId="EPComma">
    <w:name w:val="EPComma"/>
    <w:basedOn w:val="Normal"/>
    <w:rsid w:val="005569F4"/>
    <w:pPr>
      <w:spacing w:before="480" w:after="240" w:line="240" w:lineRule="auto"/>
    </w:pPr>
    <w:rPr>
      <w:szCs w:val="20"/>
      <w:lang w:val="lt-LT" w:eastAsia="en-GB"/>
    </w:rPr>
  </w:style>
  <w:style w:type="character" w:customStyle="1" w:styleId="NormalBoldChar">
    <w:name w:val="NormalBold Char"/>
    <w:basedOn w:val="DefaultParagraphFont"/>
    <w:link w:val="NormalBold"/>
    <w:locked/>
    <w:rsid w:val="005569F4"/>
    <w:rPr>
      <w:b/>
      <w:sz w:val="24"/>
      <w:lang w:val="lt-LT" w:eastAsia="en-GB"/>
    </w:rPr>
  </w:style>
  <w:style w:type="paragraph" w:customStyle="1" w:styleId="AppelnotedebasdepageCharCharCharCharCharCharChar">
    <w:name w:val="Appel note de bas de page Char Char Char Char Char Char Char"/>
    <w:basedOn w:val="Normal"/>
    <w:link w:val="FootnoteReference"/>
    <w:uiPriority w:val="99"/>
    <w:rsid w:val="005569F4"/>
    <w:pPr>
      <w:widowControl/>
      <w:spacing w:before="0" w:after="0" w:line="276" w:lineRule="auto"/>
    </w:pPr>
    <w:rPr>
      <w:sz w:val="20"/>
      <w:szCs w:val="20"/>
      <w:vertAlign w:val="superscript"/>
    </w:rPr>
  </w:style>
  <w:style w:type="paragraph" w:styleId="Header">
    <w:name w:val="header"/>
    <w:basedOn w:val="Normal"/>
    <w:link w:val="HeaderChar"/>
    <w:unhideWhenUsed/>
    <w:rsid w:val="005569F4"/>
    <w:pPr>
      <w:tabs>
        <w:tab w:val="center" w:pos="4513"/>
        <w:tab w:val="right" w:pos="9026"/>
      </w:tabs>
      <w:spacing w:before="0" w:after="0" w:line="240" w:lineRule="auto"/>
    </w:pPr>
  </w:style>
  <w:style w:type="character" w:customStyle="1" w:styleId="HeaderChar">
    <w:name w:val="Header Char"/>
    <w:basedOn w:val="DefaultParagraphFont"/>
    <w:link w:val="Header"/>
    <w:rsid w:val="005569F4"/>
    <w:rPr>
      <w:sz w:val="24"/>
      <w:szCs w:val="24"/>
    </w:rPr>
  </w:style>
  <w:style w:type="paragraph" w:styleId="Footer">
    <w:name w:val="footer"/>
    <w:basedOn w:val="Normal"/>
    <w:link w:val="FooterChar1"/>
    <w:semiHidden/>
    <w:unhideWhenUsed/>
    <w:rsid w:val="005569F4"/>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5569F4"/>
    <w:rPr>
      <w:sz w:val="24"/>
      <w:szCs w:val="24"/>
    </w:rPr>
  </w:style>
  <w:style w:type="character" w:customStyle="1" w:styleId="Normal6Char">
    <w:name w:val="Normal6 Char"/>
    <w:basedOn w:val="DefaultParagraphFont"/>
    <w:link w:val="Normal6"/>
    <w:locked/>
    <w:rsid w:val="00790649"/>
    <w:rPr>
      <w:sz w:val="24"/>
      <w:lang w:val="lt-LT"/>
    </w:rPr>
  </w:style>
  <w:style w:type="paragraph" w:customStyle="1" w:styleId="Normal6">
    <w:name w:val="Normal6"/>
    <w:basedOn w:val="Normal"/>
    <w:link w:val="Normal6Char"/>
    <w:rsid w:val="00790649"/>
    <w:pPr>
      <w:spacing w:before="0" w:line="240" w:lineRule="auto"/>
    </w:pPr>
    <w:rPr>
      <w:szCs w:val="20"/>
      <w:lang w:val="lt-LT"/>
    </w:rPr>
  </w:style>
  <w:style w:type="paragraph" w:customStyle="1" w:styleId="Normal6a">
    <w:name w:val="Normal6a"/>
    <w:basedOn w:val="Normal"/>
    <w:rsid w:val="00F81AF2"/>
    <w:pPr>
      <w:spacing w:before="0" w:line="240" w:lineRule="auto"/>
    </w:pPr>
    <w:rPr>
      <w:szCs w:val="20"/>
      <w:lang w:val="lt-LT" w:eastAsia="en-GB"/>
    </w:rPr>
  </w:style>
  <w:style w:type="character" w:styleId="CommentReference">
    <w:name w:val="annotation reference"/>
    <w:basedOn w:val="DefaultParagraphFont"/>
    <w:semiHidden/>
    <w:unhideWhenUsed/>
    <w:rsid w:val="00F80AF4"/>
    <w:rPr>
      <w:sz w:val="16"/>
      <w:szCs w:val="16"/>
    </w:rPr>
  </w:style>
  <w:style w:type="paragraph" w:styleId="CommentText">
    <w:name w:val="annotation text"/>
    <w:basedOn w:val="Normal"/>
    <w:link w:val="CommentTextChar"/>
    <w:semiHidden/>
    <w:unhideWhenUsed/>
    <w:rsid w:val="00F80AF4"/>
    <w:pPr>
      <w:spacing w:line="240" w:lineRule="auto"/>
    </w:pPr>
    <w:rPr>
      <w:sz w:val="20"/>
      <w:szCs w:val="20"/>
    </w:rPr>
  </w:style>
  <w:style w:type="character" w:customStyle="1" w:styleId="CommentTextChar">
    <w:name w:val="Comment Text Char"/>
    <w:basedOn w:val="DefaultParagraphFont"/>
    <w:link w:val="CommentText"/>
    <w:semiHidden/>
    <w:rsid w:val="00F80AF4"/>
  </w:style>
  <w:style w:type="paragraph" w:styleId="CommentSubject">
    <w:name w:val="annotation subject"/>
    <w:basedOn w:val="CommentText"/>
    <w:next w:val="CommentText"/>
    <w:link w:val="CommentSubjectChar"/>
    <w:semiHidden/>
    <w:unhideWhenUsed/>
    <w:rsid w:val="00F80AF4"/>
    <w:rPr>
      <w:b/>
      <w:bCs/>
    </w:rPr>
  </w:style>
  <w:style w:type="character" w:customStyle="1" w:styleId="CommentSubjectChar">
    <w:name w:val="Comment Subject Char"/>
    <w:basedOn w:val="CommentTextChar"/>
    <w:link w:val="CommentSubject"/>
    <w:semiHidden/>
    <w:rsid w:val="00F80AF4"/>
    <w:rPr>
      <w:b/>
      <w:bCs/>
    </w:rPr>
  </w:style>
  <w:style w:type="paragraph" w:styleId="BalloonText">
    <w:name w:val="Balloon Text"/>
    <w:basedOn w:val="Normal"/>
    <w:link w:val="BalloonTextChar"/>
    <w:semiHidden/>
    <w:unhideWhenUsed/>
    <w:rsid w:val="00F80A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0AF4"/>
    <w:rPr>
      <w:rFonts w:ascii="Segoe UI" w:hAnsi="Segoe UI" w:cs="Segoe UI"/>
      <w:sz w:val="18"/>
      <w:szCs w:val="18"/>
    </w:rPr>
  </w:style>
  <w:style w:type="character" w:styleId="Hyperlink">
    <w:name w:val="Hyperlink"/>
    <w:basedOn w:val="DefaultParagraphFont"/>
    <w:unhideWhenUsed/>
    <w:rsid w:val="001C72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991/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76</Pages>
  <Words>10553</Words>
  <Characters>73063</Characters>
  <Application>Microsoft Office Word</Application>
  <DocSecurity>0</DocSecurity>
  <Lines>608</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3</cp:revision>
  <dcterms:created xsi:type="dcterms:W3CDTF">2024-11-15T11:12:00Z</dcterms:created>
  <dcterms:modified xsi:type="dcterms:W3CDTF">2024-11-28T16:23:00Z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74097</vt:lpwstr>
  </property>
  <property fmtid="{D5CDD505-2E9C-101B-9397-08002B2CF9AE}" pid="3" name="dmxml.render.traceId">
    <vt:lpwstr>66ffc682708e7736bc58e44e239dec2d</vt:lpwstr>
  </property>
  <property fmtid="{D5CDD505-2E9C-101B-9397-08002B2CF9AE}" pid="4" name="UID">
    <vt:lpwstr>eu.europa.europarl-TMP1-0000-0000000007_00.00-en-00.00_text-xml</vt:lpwstr>
  </property>
</Properties>
</file>