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19EF" w:rsidTr="0010095E">
        <w:trPr>
          <w:trHeight w:hRule="exact" w:val="1418"/>
        </w:trPr>
        <w:tc>
          <w:tcPr>
            <w:tcW w:w="6804" w:type="dxa"/>
            <w:shd w:val="clear" w:color="auto" w:fill="auto"/>
            <w:vAlign w:val="center"/>
          </w:tcPr>
          <w:p w:rsidR="00751A4A" w:rsidRPr="009419EF" w:rsidRDefault="00B42F08" w:rsidP="0010095E">
            <w:pPr>
              <w:pStyle w:val="EPName"/>
            </w:pPr>
            <w:r w:rsidRPr="009419EF">
              <w:t>Europos Parlamentas</w:t>
            </w:r>
          </w:p>
          <w:p w:rsidR="00751A4A" w:rsidRPr="009419EF" w:rsidRDefault="00817416" w:rsidP="00756632">
            <w:pPr>
              <w:pStyle w:val="EPTerm"/>
              <w:rPr>
                <w:rStyle w:val="HideTWBExt"/>
                <w:noProof w:val="0"/>
                <w:vanish w:val="0"/>
                <w:color w:val="auto"/>
              </w:rPr>
            </w:pPr>
            <w:r w:rsidRPr="00282AEB">
              <w:t>2019</w:t>
            </w:r>
            <w:r w:rsidRPr="009419EF">
              <w:t>-</w:t>
            </w:r>
            <w:r w:rsidRPr="00282AEB">
              <w:t>2024</w:t>
            </w:r>
          </w:p>
        </w:tc>
        <w:tc>
          <w:tcPr>
            <w:tcW w:w="2268" w:type="dxa"/>
            <w:shd w:val="clear" w:color="auto" w:fill="auto"/>
          </w:tcPr>
          <w:p w:rsidR="00751A4A" w:rsidRPr="009419EF" w:rsidRDefault="00187494" w:rsidP="0010095E">
            <w:pPr>
              <w:pStyle w:val="EPLogo"/>
            </w:pPr>
            <w:r w:rsidRPr="009419E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19EF" w:rsidRDefault="00D058B8" w:rsidP="004C5D52">
      <w:pPr>
        <w:pStyle w:val="LineTop"/>
      </w:pPr>
    </w:p>
    <w:p w:rsidR="00680577" w:rsidRPr="009419EF" w:rsidRDefault="00B42F08" w:rsidP="00680577">
      <w:pPr>
        <w:pStyle w:val="EPBodyTA1"/>
      </w:pPr>
      <w:r w:rsidRPr="009419EF">
        <w:t>PRIIMTI TEKSTAI</w:t>
      </w:r>
    </w:p>
    <w:p w:rsidR="00D058B8" w:rsidRPr="009419EF" w:rsidRDefault="00D058B8" w:rsidP="00D058B8">
      <w:pPr>
        <w:pStyle w:val="LineBottom"/>
      </w:pPr>
    </w:p>
    <w:p w:rsidR="00B42F08" w:rsidRPr="009419EF" w:rsidRDefault="00B42F08" w:rsidP="00B42F08">
      <w:pPr>
        <w:pStyle w:val="ATHeading1"/>
      </w:pPr>
      <w:bookmarkStart w:id="0" w:name="TANumber"/>
      <w:r w:rsidRPr="009419EF">
        <w:t>P</w:t>
      </w:r>
      <w:r w:rsidRPr="00282AEB">
        <w:t>9</w:t>
      </w:r>
      <w:r w:rsidRPr="009419EF">
        <w:t>_TA(</w:t>
      </w:r>
      <w:r w:rsidRPr="00282AEB">
        <w:t>2024</w:t>
      </w:r>
      <w:r w:rsidRPr="009419EF">
        <w:t>)</w:t>
      </w:r>
      <w:r w:rsidRPr="00282AEB">
        <w:t>0</w:t>
      </w:r>
      <w:r w:rsidR="006F41ED" w:rsidRPr="00282AEB">
        <w:t>3</w:t>
      </w:r>
      <w:r w:rsidR="00993542" w:rsidRPr="00282AEB">
        <w:t>09</w:t>
      </w:r>
      <w:bookmarkEnd w:id="0"/>
    </w:p>
    <w:p w:rsidR="00B42F08" w:rsidRPr="009419EF" w:rsidRDefault="00B42F08" w:rsidP="00B42F08">
      <w:pPr>
        <w:pStyle w:val="ATHeading2"/>
      </w:pPr>
      <w:bookmarkStart w:id="1" w:name="title"/>
      <w:r w:rsidRPr="009419EF">
        <w:t>Produktų, pagamintų naudojant priverčiamąjį darbą, uždraudimas Sąjungos rinkoje</w:t>
      </w:r>
      <w:bookmarkEnd w:id="1"/>
    </w:p>
    <w:p w:rsidR="00B42F08" w:rsidRPr="009419EF" w:rsidRDefault="00B42F08" w:rsidP="00B42F08">
      <w:pPr>
        <w:rPr>
          <w:i/>
          <w:vanish/>
        </w:rPr>
      </w:pPr>
      <w:r w:rsidRPr="009419EF">
        <w:rPr>
          <w:i/>
        </w:rPr>
        <w:fldChar w:fldCharType="begin"/>
      </w:r>
      <w:r w:rsidRPr="009419EF">
        <w:rPr>
          <w:i/>
        </w:rPr>
        <w:instrText xml:space="preserve"> TC"(</w:instrText>
      </w:r>
      <w:bookmarkStart w:id="2" w:name="DocNumber"/>
      <w:r w:rsidRPr="009419EF">
        <w:rPr>
          <w:i/>
        </w:rPr>
        <w:instrText>A</w:instrText>
      </w:r>
      <w:r w:rsidRPr="00282AEB">
        <w:rPr>
          <w:i/>
        </w:rPr>
        <w:instrText>9</w:instrText>
      </w:r>
      <w:r w:rsidRPr="009419EF">
        <w:rPr>
          <w:i/>
        </w:rPr>
        <w:instrText>-</w:instrText>
      </w:r>
      <w:r w:rsidRPr="00282AEB">
        <w:rPr>
          <w:i/>
        </w:rPr>
        <w:instrText>0306</w:instrText>
      </w:r>
      <w:r w:rsidRPr="009419EF">
        <w:rPr>
          <w:i/>
        </w:rPr>
        <w:instrText>/</w:instrText>
      </w:r>
      <w:r w:rsidRPr="00282AEB">
        <w:rPr>
          <w:i/>
        </w:rPr>
        <w:instrText>2023</w:instrText>
      </w:r>
      <w:bookmarkEnd w:id="2"/>
      <w:r w:rsidRPr="009419EF">
        <w:rPr>
          <w:i/>
        </w:rPr>
        <w:instrText xml:space="preserve"> - Pranešėjai: Samira Rafaela, Maria</w:instrText>
      </w:r>
      <w:r w:rsidRPr="009419EF">
        <w:rPr>
          <w:i/>
        </w:rPr>
        <w:noBreakHyphen/>
        <w:instrText>Manuel Leitão</w:instrText>
      </w:r>
      <w:r w:rsidRPr="009419EF">
        <w:rPr>
          <w:i/>
        </w:rPr>
        <w:noBreakHyphen/>
        <w:instrText>Marques )"\l</w:instrText>
      </w:r>
      <w:r w:rsidRPr="00282AEB">
        <w:rPr>
          <w:i/>
        </w:rPr>
        <w:instrText>3</w:instrText>
      </w:r>
      <w:r w:rsidRPr="009419EF">
        <w:rPr>
          <w:i/>
        </w:rPr>
        <w:instrText xml:space="preserve"> \n&gt; \* MERGEFORMAT </w:instrText>
      </w:r>
      <w:r w:rsidRPr="009419EF">
        <w:rPr>
          <w:i/>
        </w:rPr>
        <w:fldChar w:fldCharType="end"/>
      </w:r>
    </w:p>
    <w:p w:rsidR="00B42F08" w:rsidRPr="009419EF" w:rsidRDefault="00B42F08" w:rsidP="00B42F08">
      <w:pPr>
        <w:rPr>
          <w:vanish/>
        </w:rPr>
      </w:pPr>
      <w:bookmarkStart w:id="3" w:name="Commission"/>
      <w:r w:rsidRPr="009419EF">
        <w:rPr>
          <w:vanish/>
        </w:rPr>
        <w:t xml:space="preserve">Tarptautinės prekybos komitetas, </w:t>
      </w:r>
      <w:r w:rsidR="006650B9" w:rsidRPr="006650B9">
        <w:rPr>
          <w:vanish/>
        </w:rPr>
        <w:t>Vidaus rinkos ir vartotojų apsaugos komitet</w:t>
      </w:r>
      <w:r w:rsidRPr="009419EF">
        <w:rPr>
          <w:vanish/>
        </w:rPr>
        <w:t>as</w:t>
      </w:r>
      <w:bookmarkEnd w:id="3"/>
    </w:p>
    <w:p w:rsidR="00B42F08" w:rsidRPr="009419EF" w:rsidRDefault="00B42F08" w:rsidP="00B42F08">
      <w:pPr>
        <w:rPr>
          <w:vanish/>
        </w:rPr>
      </w:pPr>
      <w:bookmarkStart w:id="4" w:name="PE"/>
      <w:r w:rsidRPr="009419EF">
        <w:rPr>
          <w:vanish/>
        </w:rPr>
        <w:t>PE</w:t>
      </w:r>
      <w:r w:rsidRPr="00282AEB">
        <w:rPr>
          <w:vanish/>
        </w:rPr>
        <w:t>746</w:t>
      </w:r>
      <w:r w:rsidRPr="009419EF">
        <w:rPr>
          <w:vanish/>
        </w:rPr>
        <w:t>.</w:t>
      </w:r>
      <w:r w:rsidRPr="00282AEB">
        <w:rPr>
          <w:vanish/>
        </w:rPr>
        <w:t>734</w:t>
      </w:r>
      <w:bookmarkEnd w:id="4"/>
    </w:p>
    <w:p w:rsidR="00B42F08" w:rsidRPr="009419EF" w:rsidRDefault="00507B5C" w:rsidP="00B42F08">
      <w:pPr>
        <w:pStyle w:val="ATHeading3"/>
      </w:pPr>
      <w:bookmarkStart w:id="5" w:name="Sujet"/>
      <w:r w:rsidRPr="00282AEB">
        <w:t>2024</w:t>
      </w:r>
      <w:r>
        <w:t xml:space="preserve"> m. balandžio </w:t>
      </w:r>
      <w:r w:rsidR="002727A1" w:rsidRPr="00282AEB">
        <w:t>23</w:t>
      </w:r>
      <w:r>
        <w:t xml:space="preserve"> d. </w:t>
      </w:r>
      <w:r w:rsidR="00B42F08" w:rsidRPr="009419EF">
        <w:t>Europos Parlamento teisėkūros rezoliucija dėl pasiūlymo dėl Europos Parlamento ir Tarybos reglamento dėl produktų, pagamintų naudojant priverčiamąjį darbą, uždraudimo Sąjungos rinkoje</w:t>
      </w:r>
      <w:bookmarkEnd w:id="5"/>
      <w:r w:rsidR="00B42F08" w:rsidRPr="009419EF">
        <w:t xml:space="preserve"> </w:t>
      </w:r>
      <w:bookmarkStart w:id="6" w:name="References"/>
      <w:r w:rsidR="00B42F08" w:rsidRPr="009419EF">
        <w:t>(COM(</w:t>
      </w:r>
      <w:r w:rsidR="00B42F08" w:rsidRPr="00282AEB">
        <w:t>2022</w:t>
      </w:r>
      <w:r w:rsidR="00B42F08" w:rsidRPr="009419EF">
        <w:t>)</w:t>
      </w:r>
      <w:r w:rsidR="00B42F08" w:rsidRPr="00282AEB">
        <w:t>0453</w:t>
      </w:r>
      <w:r w:rsidR="00B42F08" w:rsidRPr="009419EF">
        <w:t xml:space="preserve"> – C</w:t>
      </w:r>
      <w:r w:rsidR="00B42F08" w:rsidRPr="00282AEB">
        <w:t>9</w:t>
      </w:r>
      <w:r w:rsidR="00B42F08" w:rsidRPr="009419EF">
        <w:t>-</w:t>
      </w:r>
      <w:r w:rsidR="00B42F08" w:rsidRPr="00282AEB">
        <w:t>0307</w:t>
      </w:r>
      <w:r w:rsidR="00B42F08" w:rsidRPr="009419EF">
        <w:t>/</w:t>
      </w:r>
      <w:r w:rsidR="00B42F08" w:rsidRPr="00282AEB">
        <w:t>2022</w:t>
      </w:r>
      <w:r w:rsidR="00B42F08" w:rsidRPr="009419EF">
        <w:t xml:space="preserve"> – </w:t>
      </w:r>
      <w:r w:rsidR="00B42F08" w:rsidRPr="00282AEB">
        <w:t>2022</w:t>
      </w:r>
      <w:r w:rsidR="00B42F08" w:rsidRPr="009419EF">
        <w:t>/</w:t>
      </w:r>
      <w:r w:rsidR="00B42F08" w:rsidRPr="00282AEB">
        <w:t>0269</w:t>
      </w:r>
      <w:r w:rsidR="00B42F08" w:rsidRPr="009419EF">
        <w:t>(COD))</w:t>
      </w:r>
      <w:bookmarkEnd w:id="6"/>
    </w:p>
    <w:p w:rsidR="00A37AF1" w:rsidRPr="009419EF" w:rsidRDefault="00A37AF1" w:rsidP="00A37AF1">
      <w:pPr>
        <w:pStyle w:val="NormalBold"/>
      </w:pPr>
      <w:bookmarkStart w:id="7" w:name="TextBodyBegin"/>
      <w:bookmarkEnd w:id="7"/>
      <w:r w:rsidRPr="009419EF">
        <w:t>(Įprasta teisėkūros procedūra: pirmasis svarstymas)</w:t>
      </w:r>
    </w:p>
    <w:p w:rsidR="00A37AF1" w:rsidRPr="009419EF" w:rsidRDefault="00A37AF1" w:rsidP="00A37AF1">
      <w:pPr>
        <w:pStyle w:val="EPComma"/>
      </w:pPr>
      <w:r w:rsidRPr="009419EF">
        <w:rPr>
          <w:i/>
        </w:rPr>
        <w:t>Europos Parlamentas</w:t>
      </w:r>
      <w:r w:rsidRPr="009419EF">
        <w:t>,</w:t>
      </w:r>
    </w:p>
    <w:p w:rsidR="00A37AF1" w:rsidRPr="009419EF" w:rsidRDefault="00A37AF1" w:rsidP="00A37AF1">
      <w:pPr>
        <w:pStyle w:val="NormalHanging12a"/>
      </w:pPr>
      <w:r w:rsidRPr="009419EF">
        <w:t>–</w:t>
      </w:r>
      <w:r w:rsidRPr="009419EF">
        <w:tab/>
        <w:t>atsižvelgdamas į Komisijos pasiūlymą Europos Parlamentui ir Tarybai (COM(</w:t>
      </w:r>
      <w:r w:rsidRPr="00282AEB">
        <w:t>2022</w:t>
      </w:r>
      <w:r w:rsidRPr="009419EF">
        <w:t>)</w:t>
      </w:r>
      <w:r w:rsidRPr="00282AEB">
        <w:t>0453</w:t>
      </w:r>
      <w:r w:rsidRPr="009419EF">
        <w:t>),</w:t>
      </w:r>
    </w:p>
    <w:p w:rsidR="00A37AF1" w:rsidRPr="009419EF" w:rsidRDefault="00A37AF1" w:rsidP="00A37AF1">
      <w:pPr>
        <w:pStyle w:val="NormalHanging12a"/>
      </w:pPr>
      <w:r w:rsidRPr="009419EF">
        <w:t>–</w:t>
      </w:r>
      <w:r w:rsidRPr="009419EF">
        <w:tab/>
        <w:t xml:space="preserve">atsižvelgdamas į Sutarties dėl Europos Sąjungos veikimo </w:t>
      </w:r>
      <w:r w:rsidRPr="00282AEB">
        <w:t>294</w:t>
      </w:r>
      <w:r w:rsidRPr="009419EF">
        <w:t xml:space="preserve"> straipsnio </w:t>
      </w:r>
      <w:r w:rsidRPr="00282AEB">
        <w:t>2</w:t>
      </w:r>
      <w:r w:rsidRPr="009419EF">
        <w:t xml:space="preserve"> dalį bei į </w:t>
      </w:r>
      <w:r w:rsidRPr="00282AEB">
        <w:t>114</w:t>
      </w:r>
      <w:r w:rsidRPr="009419EF">
        <w:t xml:space="preserve"> ir </w:t>
      </w:r>
      <w:r w:rsidRPr="00282AEB">
        <w:t>207</w:t>
      </w:r>
      <w:r w:rsidRPr="009419EF">
        <w:t xml:space="preserve"> straipsnius, pagal kuriuos Komisija pateikė pasiūlymą Parlamentui (C</w:t>
      </w:r>
      <w:r w:rsidRPr="00282AEB">
        <w:t>9</w:t>
      </w:r>
      <w:r w:rsidRPr="009419EF">
        <w:noBreakHyphen/>
      </w:r>
      <w:r w:rsidRPr="00282AEB">
        <w:t>0307</w:t>
      </w:r>
      <w:r w:rsidRPr="009419EF">
        <w:t>/</w:t>
      </w:r>
      <w:r w:rsidRPr="00282AEB">
        <w:t>2022</w:t>
      </w:r>
      <w:r w:rsidRPr="009419EF">
        <w:t>),</w:t>
      </w:r>
    </w:p>
    <w:p w:rsidR="00A37AF1" w:rsidRPr="009419EF" w:rsidRDefault="00A37AF1" w:rsidP="00A37AF1">
      <w:pPr>
        <w:pStyle w:val="NormalHanging12a"/>
      </w:pPr>
      <w:r w:rsidRPr="009419EF">
        <w:t>–</w:t>
      </w:r>
      <w:r w:rsidRPr="009419EF">
        <w:tab/>
        <w:t xml:space="preserve">atsižvelgdamas į Sutarties dėl Europos Sąjungos veikimo </w:t>
      </w:r>
      <w:r w:rsidRPr="00282AEB">
        <w:t>294</w:t>
      </w:r>
      <w:r w:rsidRPr="009419EF">
        <w:t xml:space="preserve"> straipsnio </w:t>
      </w:r>
      <w:r w:rsidRPr="00282AEB">
        <w:t>3</w:t>
      </w:r>
      <w:r w:rsidRPr="009419EF">
        <w:t xml:space="preserve"> dalį,</w:t>
      </w:r>
    </w:p>
    <w:p w:rsidR="00A37AF1" w:rsidRDefault="00A37AF1" w:rsidP="00A37AF1">
      <w:pPr>
        <w:pStyle w:val="NormalHanging12a"/>
      </w:pPr>
      <w:r w:rsidRPr="009419EF">
        <w:t>–</w:t>
      </w:r>
      <w:r w:rsidRPr="009419EF">
        <w:tab/>
        <w:t xml:space="preserve">atsižvelgdamas į </w:t>
      </w:r>
      <w:r w:rsidRPr="00282AEB">
        <w:t>2023</w:t>
      </w:r>
      <w:r w:rsidRPr="009419EF">
        <w:t xml:space="preserve"> m. sausio </w:t>
      </w:r>
      <w:r w:rsidRPr="00282AEB">
        <w:t>24</w:t>
      </w:r>
      <w:r w:rsidRPr="009419EF">
        <w:t> d. Europos ekonomikos ir socialinių reikalų komiteto nuomonę</w:t>
      </w:r>
      <w:r w:rsidRPr="009419EF">
        <w:rPr>
          <w:rStyle w:val="FootnoteReference"/>
          <w:szCs w:val="24"/>
        </w:rPr>
        <w:footnoteReference w:id="1"/>
      </w:r>
      <w:r w:rsidRPr="009419EF">
        <w:t>,</w:t>
      </w:r>
    </w:p>
    <w:p w:rsidR="002727A1" w:rsidRPr="009733FA" w:rsidRDefault="002727A1" w:rsidP="002727A1">
      <w:pPr>
        <w:pStyle w:val="NormalHanging12a"/>
      </w:pPr>
      <w:r w:rsidRPr="00CF25A0">
        <w:t>–</w:t>
      </w:r>
      <w:r w:rsidRPr="00CF25A0">
        <w:tab/>
        <w:t>atsižvelgdamas į preliminarų susitarimą, kurį atsaking</w:t>
      </w:r>
      <w:r w:rsidR="00B41CDF">
        <w:t>i</w:t>
      </w:r>
      <w:r w:rsidRPr="00CF25A0">
        <w:t xml:space="preserve"> komitet</w:t>
      </w:r>
      <w:r>
        <w:t>a</w:t>
      </w:r>
      <w:r w:rsidR="00B41CDF">
        <w:t>i</w:t>
      </w:r>
      <w:r w:rsidRPr="00CF25A0">
        <w:t xml:space="preserve"> patvirtino pagal Darbo tvarkos taisyklių </w:t>
      </w:r>
      <w:r w:rsidRPr="00282AEB">
        <w:t>74</w:t>
      </w:r>
      <w:r w:rsidRPr="00CF25A0">
        <w:t xml:space="preserve"> straipsnio </w:t>
      </w:r>
      <w:r w:rsidRPr="00282AEB">
        <w:t>4</w:t>
      </w:r>
      <w:r w:rsidRPr="00CF25A0">
        <w:t xml:space="preserve"> dalį, ir į </w:t>
      </w:r>
      <w:r w:rsidRPr="00282AEB">
        <w:t>2024</w:t>
      </w:r>
      <w:r w:rsidRPr="00CF25A0">
        <w:t xml:space="preserve"> m. </w:t>
      </w:r>
      <w:r>
        <w:t xml:space="preserve">kovo </w:t>
      </w:r>
      <w:r w:rsidRPr="00282AEB">
        <w:t>13</w:t>
      </w:r>
      <w:r w:rsidRPr="00CF25A0">
        <w:t xml:space="preserve"> d. laišku Tarybos atstovo prisiimtą įsipareigojimą pritarti Parlamento pozicijai pagal Sutarties dėl Europos Sąjungos veikimo </w:t>
      </w:r>
      <w:r w:rsidRPr="00282AEB">
        <w:t>294</w:t>
      </w:r>
      <w:r w:rsidRPr="00CF25A0">
        <w:t xml:space="preserve"> straipsnio </w:t>
      </w:r>
      <w:r w:rsidRPr="00282AEB">
        <w:t>4</w:t>
      </w:r>
      <w:r w:rsidRPr="00CF25A0">
        <w:t xml:space="preserve"> dalį,</w:t>
      </w:r>
    </w:p>
    <w:p w:rsidR="00A37AF1" w:rsidRPr="009419EF" w:rsidRDefault="00A37AF1" w:rsidP="00A37AF1">
      <w:pPr>
        <w:pStyle w:val="NormalHanging12a"/>
      </w:pPr>
      <w:r w:rsidRPr="009419EF">
        <w:t>–</w:t>
      </w:r>
      <w:r w:rsidRPr="009419EF">
        <w:tab/>
        <w:t xml:space="preserve">atsižvelgdamas į Darbo tvarkos taisyklių </w:t>
      </w:r>
      <w:r w:rsidRPr="00282AEB">
        <w:t>59</w:t>
      </w:r>
      <w:r w:rsidRPr="009419EF">
        <w:t xml:space="preserve"> straipsnį,</w:t>
      </w:r>
    </w:p>
    <w:p w:rsidR="00A37AF1" w:rsidRPr="009419EF" w:rsidRDefault="00A37AF1" w:rsidP="00A37AF1">
      <w:pPr>
        <w:pStyle w:val="NormalHanging12a"/>
      </w:pPr>
      <w:r w:rsidRPr="009419EF">
        <w:t>–</w:t>
      </w:r>
      <w:r w:rsidRPr="009419EF">
        <w:tab/>
        <w:t xml:space="preserve">atsižvelgdamas į bendrus Tarptautinės prekybos komiteto ir Vidaus rinkos ir vartotojų apsaugos komiteto svarstymus pagal Darbo tvarkos taisyklių </w:t>
      </w:r>
      <w:r w:rsidRPr="00282AEB">
        <w:t>58</w:t>
      </w:r>
      <w:r w:rsidRPr="009419EF">
        <w:t> straipsnį,</w:t>
      </w:r>
    </w:p>
    <w:p w:rsidR="00A37AF1" w:rsidRPr="009419EF" w:rsidRDefault="00A37AF1" w:rsidP="00A37AF1">
      <w:pPr>
        <w:pStyle w:val="NormalHanging12a"/>
      </w:pPr>
      <w:r w:rsidRPr="009419EF">
        <w:t>–</w:t>
      </w:r>
      <w:r w:rsidRPr="009419EF">
        <w:tab/>
        <w:t xml:space="preserve">atsižvelgdamas į Užsienio reikalų komiteto, Užimtumo ir socialinių reikalų komiteto, </w:t>
      </w:r>
      <w:r w:rsidRPr="009419EF">
        <w:lastRenderedPageBreak/>
        <w:t>Vystymosi komiteto, Žuvininkystės komiteto ir Teisės reikalų komiteto nuomones,</w:t>
      </w:r>
    </w:p>
    <w:p w:rsidR="00A37AF1" w:rsidRPr="009419EF" w:rsidRDefault="00A37AF1" w:rsidP="00A37AF1">
      <w:pPr>
        <w:pStyle w:val="NormalHanging12a"/>
      </w:pPr>
      <w:r w:rsidRPr="009419EF">
        <w:t>–</w:t>
      </w:r>
      <w:r w:rsidRPr="009419EF">
        <w:tab/>
        <w:t>atsižvelgdamas į Tarptautinės prekybos komiteto ir Vidaus rinkos ir vartotojų apsaugos komiteto pranešimą (A</w:t>
      </w:r>
      <w:r w:rsidRPr="00282AEB">
        <w:t>9</w:t>
      </w:r>
      <w:r w:rsidRPr="009419EF">
        <w:t>-</w:t>
      </w:r>
      <w:r w:rsidRPr="00282AEB">
        <w:t>0306</w:t>
      </w:r>
      <w:r w:rsidRPr="009419EF">
        <w:t>/</w:t>
      </w:r>
      <w:r w:rsidRPr="00282AEB">
        <w:t>2023</w:t>
      </w:r>
      <w:r w:rsidRPr="009419EF">
        <w:t>),</w:t>
      </w:r>
    </w:p>
    <w:p w:rsidR="00A37AF1" w:rsidRPr="009419EF" w:rsidRDefault="00A37AF1" w:rsidP="00A37AF1">
      <w:pPr>
        <w:pStyle w:val="NormalHanging12a"/>
      </w:pPr>
      <w:r w:rsidRPr="00282AEB">
        <w:t>1</w:t>
      </w:r>
      <w:r w:rsidRPr="009419EF">
        <w:t>.</w:t>
      </w:r>
      <w:r w:rsidRPr="009419EF">
        <w:tab/>
        <w:t>priima per pirmąjį svarstymą toliau pateiktą poziciją;</w:t>
      </w:r>
    </w:p>
    <w:p w:rsidR="00A37AF1" w:rsidRPr="009419EF" w:rsidRDefault="00A37AF1" w:rsidP="00A37AF1">
      <w:pPr>
        <w:pStyle w:val="NormalHanging12a"/>
      </w:pPr>
      <w:r w:rsidRPr="00282AEB">
        <w:t>2</w:t>
      </w:r>
      <w:r w:rsidRPr="009419EF">
        <w:t>.</w:t>
      </w:r>
      <w:r w:rsidRPr="009419EF">
        <w:tab/>
        <w:t>ragina Komisiją dar kartą perduoti klausimą svarstyti Parlamentui, jei ji savo pasiūlymą pakeičia nauju tekstu, jį keičia iš esmės arba ketina jį keisti iš esmės;</w:t>
      </w:r>
    </w:p>
    <w:p w:rsidR="00A37AF1" w:rsidRPr="009419EF" w:rsidRDefault="00A37AF1" w:rsidP="002727A1">
      <w:pPr>
        <w:pStyle w:val="NormalHanging12a"/>
      </w:pPr>
      <w:r w:rsidRPr="00282AEB">
        <w:t>3</w:t>
      </w:r>
      <w:r w:rsidRPr="009419EF">
        <w:t>.</w:t>
      </w:r>
      <w:r w:rsidRPr="009419EF">
        <w:tab/>
        <w:t>paveda Pirmininkei perduoti Parlamento poziciją Tarybai, Komisijai ir nacionaliniams parlamentams.</w:t>
      </w:r>
    </w:p>
    <w:p w:rsidR="00C516E6" w:rsidRDefault="00C516E6" w:rsidP="00C516E6">
      <w:pPr>
        <w:autoSpaceDE w:val="0"/>
        <w:autoSpaceDN w:val="0"/>
        <w:adjustRightInd w:val="0"/>
        <w:spacing w:after="240"/>
        <w:rPr>
          <w:b/>
          <w:bCs/>
          <w:szCs w:val="24"/>
        </w:rPr>
        <w:sectPr w:rsidR="00C516E6" w:rsidSect="009419E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516E6" w:rsidRPr="00101469" w:rsidRDefault="00C516E6" w:rsidP="001169CB">
      <w:pPr>
        <w:autoSpaceDE w:val="0"/>
        <w:autoSpaceDN w:val="0"/>
        <w:adjustRightInd w:val="0"/>
        <w:spacing w:after="240"/>
        <w:rPr>
          <w:b/>
          <w:bCs/>
          <w:szCs w:val="24"/>
        </w:rPr>
      </w:pPr>
      <w:r w:rsidRPr="00101469">
        <w:rPr>
          <w:b/>
          <w:bCs/>
          <w:szCs w:val="24"/>
        </w:rPr>
        <w:lastRenderedPageBreak/>
        <w:t>P</w:t>
      </w:r>
      <w:r w:rsidRPr="00282AEB">
        <w:rPr>
          <w:b/>
          <w:bCs/>
          <w:szCs w:val="24"/>
        </w:rPr>
        <w:t>9</w:t>
      </w:r>
      <w:r w:rsidRPr="00101469">
        <w:rPr>
          <w:b/>
          <w:bCs/>
          <w:szCs w:val="24"/>
        </w:rPr>
        <w:t>_TC</w:t>
      </w:r>
      <w:r w:rsidRPr="00282AEB">
        <w:rPr>
          <w:b/>
          <w:bCs/>
          <w:szCs w:val="24"/>
        </w:rPr>
        <w:t>1</w:t>
      </w:r>
      <w:r w:rsidRPr="00101469">
        <w:rPr>
          <w:b/>
          <w:bCs/>
          <w:szCs w:val="24"/>
        </w:rPr>
        <w:t>-COD(</w:t>
      </w:r>
      <w:r w:rsidRPr="00282AEB">
        <w:rPr>
          <w:b/>
          <w:bCs/>
          <w:szCs w:val="24"/>
        </w:rPr>
        <w:t>2022</w:t>
      </w:r>
      <w:r w:rsidRPr="00101469">
        <w:rPr>
          <w:b/>
          <w:bCs/>
          <w:szCs w:val="24"/>
        </w:rPr>
        <w:t>)</w:t>
      </w:r>
      <w:r w:rsidRPr="00282AEB">
        <w:rPr>
          <w:b/>
          <w:bCs/>
          <w:szCs w:val="24"/>
        </w:rPr>
        <w:t>0269</w:t>
      </w:r>
    </w:p>
    <w:p w:rsidR="00172AE3" w:rsidRPr="00172AE3" w:rsidRDefault="00C516E6" w:rsidP="00172AE3">
      <w:pPr>
        <w:widowControl/>
        <w:spacing w:after="240"/>
        <w:rPr>
          <w:szCs w:val="24"/>
          <w:lang w:eastAsia="pl-PL"/>
        </w:rPr>
      </w:pPr>
      <w:r w:rsidRPr="00101469">
        <w:rPr>
          <w:b/>
          <w:snapToGrid w:val="0"/>
          <w:szCs w:val="24"/>
        </w:rPr>
        <w:t xml:space="preserve">Europos </w:t>
      </w:r>
      <w:r w:rsidRPr="00101469">
        <w:rPr>
          <w:b/>
          <w:bCs/>
          <w:szCs w:val="24"/>
        </w:rPr>
        <w:t>Parlamento</w:t>
      </w:r>
      <w:r w:rsidRPr="00101469">
        <w:rPr>
          <w:b/>
          <w:snapToGrid w:val="0"/>
          <w:szCs w:val="24"/>
        </w:rPr>
        <w:t xml:space="preserve"> pozicija, priimta </w:t>
      </w:r>
      <w:r w:rsidRPr="00282AEB">
        <w:rPr>
          <w:b/>
          <w:snapToGrid w:val="0"/>
          <w:szCs w:val="24"/>
        </w:rPr>
        <w:t>2024</w:t>
      </w:r>
      <w:r w:rsidRPr="00101469">
        <w:rPr>
          <w:b/>
          <w:snapToGrid w:val="0"/>
          <w:szCs w:val="24"/>
        </w:rPr>
        <w:t xml:space="preserve"> m. balandžio </w:t>
      </w:r>
      <w:r w:rsidRPr="00282AEB">
        <w:rPr>
          <w:b/>
          <w:snapToGrid w:val="0"/>
          <w:szCs w:val="24"/>
        </w:rPr>
        <w:t>2</w:t>
      </w:r>
      <w:r w:rsidR="004F4C1E" w:rsidRPr="00282AEB">
        <w:rPr>
          <w:b/>
          <w:snapToGrid w:val="0"/>
          <w:szCs w:val="24"/>
        </w:rPr>
        <w:t>3</w:t>
      </w:r>
      <w:r w:rsidRPr="00101469">
        <w:rPr>
          <w:b/>
          <w:snapToGrid w:val="0"/>
          <w:szCs w:val="24"/>
        </w:rPr>
        <w:t xml:space="preserve"> d. per pirmąjį svarstymą, siekiant priimti Europos Parlamento ir Tarybos </w:t>
      </w:r>
      <w:r>
        <w:rPr>
          <w:b/>
          <w:snapToGrid w:val="0"/>
          <w:szCs w:val="24"/>
        </w:rPr>
        <w:t>reglamentą</w:t>
      </w:r>
      <w:r w:rsidRPr="00101469">
        <w:rPr>
          <w:b/>
          <w:snapToGrid w:val="0"/>
          <w:szCs w:val="24"/>
        </w:rPr>
        <w:t xml:space="preserve"> (ES) </w:t>
      </w:r>
      <w:r w:rsidRPr="00282AEB">
        <w:rPr>
          <w:b/>
          <w:snapToGrid w:val="0"/>
          <w:szCs w:val="24"/>
        </w:rPr>
        <w:t>2024</w:t>
      </w:r>
      <w:r w:rsidRPr="00101469">
        <w:rPr>
          <w:b/>
          <w:snapToGrid w:val="0"/>
          <w:szCs w:val="24"/>
        </w:rPr>
        <w:t>/...</w:t>
      </w:r>
      <w:r w:rsidR="00B41CDF">
        <w:rPr>
          <w:b/>
          <w:snapToGrid w:val="0"/>
          <w:szCs w:val="24"/>
        </w:rPr>
        <w:t xml:space="preserve"> </w:t>
      </w:r>
      <w:r w:rsidR="00B718D9" w:rsidRPr="00B718D9">
        <w:rPr>
          <w:rFonts w:eastAsia="Calibri"/>
          <w:b/>
          <w:szCs w:val="22"/>
          <w:lang w:eastAsia="en-US"/>
        </w:rPr>
        <w:t>dėl produktų, pagamintų naudojant priverčiamąjį darbą, uždraudimo Sąjungos rinkoje, kuriuo iš dalies keičiama Direktyva (ES) 2019/1937</w:t>
      </w:r>
      <w:bookmarkStart w:id="8" w:name="_GoBack"/>
      <w:bookmarkEnd w:id="8"/>
    </w:p>
    <w:p w:rsidR="00172AE3" w:rsidRPr="00172AE3" w:rsidRDefault="00B718D9" w:rsidP="00B718D9">
      <w:pPr>
        <w:widowControl/>
        <w:spacing w:after="240"/>
        <w:rPr>
          <w:i/>
          <w:szCs w:val="24"/>
          <w:lang w:eastAsia="en-US"/>
        </w:rPr>
      </w:pPr>
      <w:r>
        <w:rPr>
          <w:i/>
          <w:szCs w:val="24"/>
        </w:rPr>
        <w:t xml:space="preserve">(Kadangi Parlamentas ir Taryba pasiekė susitarimą, Parlamento pozicija atitinka galutinį teisės aktą, </w:t>
      </w:r>
      <w:r>
        <w:rPr>
          <w:i/>
          <w:szCs w:val="24"/>
        </w:rPr>
        <w:t>Reglamentą</w:t>
      </w:r>
      <w:r>
        <w:rPr>
          <w:i/>
          <w:szCs w:val="24"/>
        </w:rPr>
        <w:t xml:space="preserve"> (ES) 2024/</w:t>
      </w:r>
      <w:r>
        <w:rPr>
          <w:i/>
          <w:szCs w:val="24"/>
        </w:rPr>
        <w:t>3015</w:t>
      </w:r>
      <w:r>
        <w:rPr>
          <w:i/>
          <w:szCs w:val="24"/>
        </w:rPr>
        <w:t>.)</w:t>
      </w:r>
    </w:p>
    <w:sectPr w:rsidR="00172AE3" w:rsidRPr="00172AE3" w:rsidSect="009419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F08" w:rsidRPr="009419EF" w:rsidRDefault="00B42F08">
      <w:r w:rsidRPr="009419EF">
        <w:separator/>
      </w:r>
    </w:p>
  </w:endnote>
  <w:endnote w:type="continuationSeparator" w:id="0">
    <w:p w:rsidR="00B42F08" w:rsidRPr="009419EF" w:rsidRDefault="00B42F08">
      <w:r w:rsidRPr="00941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F08" w:rsidRPr="009419EF" w:rsidRDefault="00B42F08">
      <w:r w:rsidRPr="009419EF">
        <w:separator/>
      </w:r>
    </w:p>
  </w:footnote>
  <w:footnote w:type="continuationSeparator" w:id="0">
    <w:p w:rsidR="00B42F08" w:rsidRPr="009419EF" w:rsidRDefault="00B42F08">
      <w:r w:rsidRPr="009419EF">
        <w:continuationSeparator/>
      </w:r>
    </w:p>
  </w:footnote>
  <w:footnote w:id="1">
    <w:p w:rsidR="00A37AF1" w:rsidRPr="009419EF" w:rsidRDefault="00A37AF1" w:rsidP="001169CB">
      <w:pPr>
        <w:pStyle w:val="FootnoteText"/>
        <w:ind w:left="709" w:hanging="709"/>
        <w:rPr>
          <w:sz w:val="24"/>
          <w:lang w:val="lt-LT"/>
        </w:rPr>
      </w:pPr>
      <w:r w:rsidRPr="009419EF">
        <w:rPr>
          <w:rStyle w:val="FootnoteReference"/>
          <w:sz w:val="24"/>
          <w:lang w:val="lt-LT"/>
        </w:rPr>
        <w:footnoteRef/>
      </w:r>
      <w:r w:rsidR="009419EF" w:rsidRPr="009419EF">
        <w:rPr>
          <w:sz w:val="24"/>
          <w:lang w:val="lt-LT"/>
        </w:rPr>
        <w:t xml:space="preserve"> </w:t>
      </w:r>
      <w:r w:rsidR="009419EF" w:rsidRPr="009419EF">
        <w:rPr>
          <w:sz w:val="24"/>
          <w:lang w:val="lt-LT"/>
        </w:rPr>
        <w:tab/>
      </w:r>
      <w:r w:rsidRPr="009419EF">
        <w:rPr>
          <w:sz w:val="24"/>
          <w:lang w:val="lt-LT"/>
        </w:rPr>
        <w:t>OL C </w:t>
      </w:r>
      <w:r w:rsidR="002727A1" w:rsidRPr="00282AEB">
        <w:rPr>
          <w:sz w:val="24"/>
          <w:lang w:val="lt-LT"/>
        </w:rPr>
        <w:t>14</w:t>
      </w:r>
      <w:r w:rsidRPr="00282AEB">
        <w:rPr>
          <w:sz w:val="24"/>
          <w:lang w:val="lt-LT"/>
        </w:rPr>
        <w:t>0</w:t>
      </w:r>
      <w:r w:rsidRPr="009419EF">
        <w:rPr>
          <w:sz w:val="24"/>
          <w:lang w:val="lt-LT"/>
        </w:rPr>
        <w:t xml:space="preserve">, </w:t>
      </w:r>
      <w:r w:rsidR="002727A1" w:rsidRPr="00282AEB">
        <w:rPr>
          <w:sz w:val="24"/>
          <w:lang w:val="lt-LT"/>
        </w:rPr>
        <w:t>2023</w:t>
      </w:r>
      <w:r w:rsidR="002727A1">
        <w:rPr>
          <w:sz w:val="24"/>
          <w:lang w:val="lt-LT"/>
        </w:rPr>
        <w:t> </w:t>
      </w:r>
      <w:r w:rsidR="002727A1" w:rsidRPr="00282AEB">
        <w:rPr>
          <w:sz w:val="24"/>
          <w:lang w:val="lt-LT"/>
        </w:rPr>
        <w:t>4</w:t>
      </w:r>
      <w:r w:rsidRPr="009419EF">
        <w:rPr>
          <w:sz w:val="24"/>
          <w:lang w:val="lt-LT"/>
        </w:rPr>
        <w:t> </w:t>
      </w:r>
      <w:r w:rsidR="002727A1" w:rsidRPr="00282AEB">
        <w:rPr>
          <w:sz w:val="24"/>
          <w:lang w:val="lt-LT"/>
        </w:rPr>
        <w:t>21</w:t>
      </w:r>
      <w:r w:rsidRPr="009419EF">
        <w:rPr>
          <w:sz w:val="24"/>
          <w:lang w:val="lt-LT"/>
        </w:rPr>
        <w:t>, p. </w:t>
      </w:r>
      <w:r w:rsidR="002727A1" w:rsidRPr="00282AEB">
        <w:rPr>
          <w:sz w:val="24"/>
          <w:lang w:val="lt-LT"/>
        </w:rPr>
        <w:t>75</w:t>
      </w:r>
      <w:r w:rsidRPr="009419EF">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LT"/>
    <w:docVar w:name="dvnumam" w:val="427"/>
    <w:docVar w:name="dvpe" w:val="746.734"/>
    <w:docVar w:name="dvrapporteur" w:val="Pranešėjai: "/>
    <w:docVar w:name="dvstar" w:val="***I"/>
    <w:docVar w:name="dvtitre" w:val="Europos Parlamento teisėkūros rezoliucija dėl pasiūlymo dėl Europos Parlamento ir Tarybos reglamento dėl produktų, pagamintų naudojant priverčiamąjį darbą, uždraudimo Sąjungos rinkoje(COM(2022)0453 – C9-0307/2022 – 2022/0269(COD))"/>
  </w:docVars>
  <w:rsids>
    <w:rsidRoot w:val="00B42F08"/>
    <w:rsid w:val="00002272"/>
    <w:rsid w:val="00064002"/>
    <w:rsid w:val="000677B9"/>
    <w:rsid w:val="000831BA"/>
    <w:rsid w:val="000A42CC"/>
    <w:rsid w:val="000E7DD9"/>
    <w:rsid w:val="0010095E"/>
    <w:rsid w:val="001169CB"/>
    <w:rsid w:val="00125B37"/>
    <w:rsid w:val="00172AE3"/>
    <w:rsid w:val="00187494"/>
    <w:rsid w:val="001F32AE"/>
    <w:rsid w:val="00267C85"/>
    <w:rsid w:val="002727A1"/>
    <w:rsid w:val="002767FF"/>
    <w:rsid w:val="00282AEB"/>
    <w:rsid w:val="00290E5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C1E"/>
    <w:rsid w:val="0050519A"/>
    <w:rsid w:val="005072A1"/>
    <w:rsid w:val="00507B5C"/>
    <w:rsid w:val="00514517"/>
    <w:rsid w:val="00545827"/>
    <w:rsid w:val="00560270"/>
    <w:rsid w:val="005C2568"/>
    <w:rsid w:val="006037C0"/>
    <w:rsid w:val="006631B6"/>
    <w:rsid w:val="006650B9"/>
    <w:rsid w:val="00680577"/>
    <w:rsid w:val="006F41E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9EF"/>
    <w:rsid w:val="009509D8"/>
    <w:rsid w:val="00950B64"/>
    <w:rsid w:val="00981893"/>
    <w:rsid w:val="00986A15"/>
    <w:rsid w:val="00993542"/>
    <w:rsid w:val="00A1687D"/>
    <w:rsid w:val="00A37AF1"/>
    <w:rsid w:val="00A43E52"/>
    <w:rsid w:val="00A4678D"/>
    <w:rsid w:val="00A778C7"/>
    <w:rsid w:val="00AA62FD"/>
    <w:rsid w:val="00AB441E"/>
    <w:rsid w:val="00AB6293"/>
    <w:rsid w:val="00AE0928"/>
    <w:rsid w:val="00AF3B82"/>
    <w:rsid w:val="00B0639E"/>
    <w:rsid w:val="00B12E95"/>
    <w:rsid w:val="00B22876"/>
    <w:rsid w:val="00B41CDF"/>
    <w:rsid w:val="00B42F08"/>
    <w:rsid w:val="00B558F0"/>
    <w:rsid w:val="00B718D9"/>
    <w:rsid w:val="00B732B9"/>
    <w:rsid w:val="00BD48FE"/>
    <w:rsid w:val="00BD7BD8"/>
    <w:rsid w:val="00BE6ADC"/>
    <w:rsid w:val="00C05BFE"/>
    <w:rsid w:val="00C23CD4"/>
    <w:rsid w:val="00C516E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D3C"/>
    <w:rsid w:val="00F5134D"/>
    <w:rsid w:val="00F6150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56633"/>
  <w15:chartTrackingRefBased/>
  <w15:docId w15:val="{223BC7B6-BC6F-44D0-B9AB-3ABE2404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99"/>
    <w:lsdException w:name="caption" w:semiHidden="1" w:unhideWhenUsed="1" w:qFormat="1"/>
    <w:lsdException w:name="footnote reference"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37AF1"/>
    <w:rPr>
      <w:b/>
      <w:kern w:val="28"/>
      <w:sz w:val="28"/>
      <w:lang w:val="fr-FR" w:eastAsia="fr-FR"/>
    </w:rPr>
  </w:style>
  <w:style w:type="character" w:customStyle="1" w:styleId="Heading2Char">
    <w:name w:val="Heading 2 Char"/>
    <w:basedOn w:val="DefaultParagraphFont"/>
    <w:link w:val="Heading2"/>
    <w:uiPriority w:val="9"/>
    <w:rsid w:val="00A37AF1"/>
    <w:rPr>
      <w:sz w:val="24"/>
      <w:lang w:val="fr-FR" w:eastAsia="fr-FR"/>
    </w:rPr>
  </w:style>
  <w:style w:type="character" w:customStyle="1" w:styleId="Heading3Char">
    <w:name w:val="Heading 3 Char"/>
    <w:basedOn w:val="DefaultParagraphFont"/>
    <w:link w:val="Heading3"/>
    <w:uiPriority w:val="9"/>
    <w:semiHidden/>
    <w:rsid w:val="00A37AF1"/>
    <w:rPr>
      <w:rFonts w:ascii="Arial" w:hAnsi="Arial"/>
      <w:sz w:val="24"/>
      <w:lang w:val="fr-FR" w:eastAsia="fr-FR"/>
    </w:rPr>
  </w:style>
  <w:style w:type="character" w:customStyle="1" w:styleId="Heading4Char">
    <w:name w:val="Heading 4 Char"/>
    <w:basedOn w:val="DefaultParagraphFont"/>
    <w:link w:val="Heading4"/>
    <w:uiPriority w:val="9"/>
    <w:semiHidden/>
    <w:rsid w:val="00A37AF1"/>
    <w:rPr>
      <w:sz w:val="24"/>
      <w:lang w:val="en-US" w:eastAsia="fr-FR"/>
    </w:rPr>
  </w:style>
  <w:style w:type="character" w:customStyle="1" w:styleId="Heading5Char">
    <w:name w:val="Heading 5 Char"/>
    <w:basedOn w:val="DefaultParagraphFont"/>
    <w:link w:val="Heading5"/>
    <w:uiPriority w:val="9"/>
    <w:semiHidden/>
    <w:rsid w:val="00A37AF1"/>
    <w:rPr>
      <w:sz w:val="24"/>
      <w:lang w:val="en-US" w:eastAsia="fr-FR"/>
    </w:rPr>
  </w:style>
  <w:style w:type="character" w:customStyle="1" w:styleId="Heading6Char">
    <w:name w:val="Heading 6 Char"/>
    <w:basedOn w:val="DefaultParagraphFont"/>
    <w:link w:val="Heading6"/>
    <w:uiPriority w:val="9"/>
    <w:semiHidden/>
    <w:rsid w:val="00A37AF1"/>
    <w:rPr>
      <w:i/>
      <w:sz w:val="22"/>
      <w:lang w:val="lt-LT"/>
    </w:rPr>
  </w:style>
  <w:style w:type="character" w:customStyle="1" w:styleId="Heading7Char">
    <w:name w:val="Heading 7 Char"/>
    <w:basedOn w:val="DefaultParagraphFont"/>
    <w:link w:val="Heading7"/>
    <w:uiPriority w:val="9"/>
    <w:semiHidden/>
    <w:rsid w:val="00A37AF1"/>
    <w:rPr>
      <w:rFonts w:ascii="Arial" w:hAnsi="Arial"/>
      <w:sz w:val="24"/>
      <w:lang w:val="lt-LT"/>
    </w:rPr>
  </w:style>
  <w:style w:type="character" w:customStyle="1" w:styleId="Heading8Char">
    <w:name w:val="Heading 8 Char"/>
    <w:basedOn w:val="DefaultParagraphFont"/>
    <w:link w:val="Heading8"/>
    <w:semiHidden/>
    <w:rsid w:val="00A37AF1"/>
    <w:rPr>
      <w:rFonts w:ascii="Arial" w:hAnsi="Arial"/>
      <w:i/>
      <w:sz w:val="24"/>
      <w:lang w:val="lt-LT"/>
    </w:rPr>
  </w:style>
  <w:style w:type="character" w:customStyle="1" w:styleId="Heading9Char">
    <w:name w:val="Heading 9 Char"/>
    <w:basedOn w:val="DefaultParagraphFont"/>
    <w:link w:val="Heading9"/>
    <w:semiHidden/>
    <w:rsid w:val="00A37AF1"/>
    <w:rPr>
      <w:rFonts w:ascii="Arial" w:hAnsi="Arial"/>
      <w:b/>
      <w:i/>
      <w:sz w:val="18"/>
      <w:lang w:val="lt-LT"/>
    </w:rPr>
  </w:style>
  <w:style w:type="paragraph" w:styleId="TOCHeading">
    <w:name w:val="TOC Heading"/>
    <w:basedOn w:val="Normal"/>
    <w:next w:val="Normal"/>
    <w:uiPriority w:val="39"/>
    <w:unhideWhenUsed/>
    <w:qFormat/>
    <w:rsid w:val="00A37AF1"/>
    <w:pPr>
      <w:widowControl/>
      <w:spacing w:after="240"/>
    </w:pPr>
    <w:rPr>
      <w:lang w:val="en-GB"/>
    </w:rPr>
  </w:style>
  <w:style w:type="paragraph" w:customStyle="1" w:styleId="EPFooter2">
    <w:name w:val="EPFooter2"/>
    <w:basedOn w:val="Normal"/>
    <w:next w:val="Normal"/>
    <w:rsid w:val="00A37AF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37AF1"/>
    <w:pPr>
      <w:keepNext/>
      <w:spacing w:after="240"/>
      <w:jc w:val="right"/>
    </w:pPr>
    <w:rPr>
      <w:rFonts w:ascii="Arial" w:hAnsi="Arial"/>
      <w:b/>
    </w:rPr>
  </w:style>
  <w:style w:type="paragraph" w:customStyle="1" w:styleId="Normal6a">
    <w:name w:val="Normal6a"/>
    <w:basedOn w:val="Normal"/>
    <w:rsid w:val="00A37AF1"/>
    <w:pPr>
      <w:spacing w:after="120"/>
    </w:pPr>
  </w:style>
  <w:style w:type="paragraph" w:customStyle="1" w:styleId="PageHeading">
    <w:name w:val="PageHeading"/>
    <w:basedOn w:val="Normal"/>
    <w:rsid w:val="00A37AF1"/>
    <w:pPr>
      <w:keepNext/>
      <w:spacing w:after="480"/>
      <w:jc w:val="center"/>
    </w:pPr>
    <w:rPr>
      <w:rFonts w:ascii="Arial" w:hAnsi="Arial" w:cs="Arial"/>
      <w:b/>
    </w:rPr>
  </w:style>
  <w:style w:type="paragraph" w:customStyle="1" w:styleId="NormalBold">
    <w:name w:val="NormalBold"/>
    <w:basedOn w:val="Normal"/>
    <w:link w:val="NormalBoldChar"/>
    <w:rsid w:val="00A37AF1"/>
    <w:rPr>
      <w:b/>
    </w:rPr>
  </w:style>
  <w:style w:type="character" w:customStyle="1" w:styleId="NormalBoldChar">
    <w:name w:val="NormalBold Char"/>
    <w:basedOn w:val="DefaultParagraphFont"/>
    <w:link w:val="NormalBold"/>
    <w:locked/>
    <w:rsid w:val="00A37AF1"/>
    <w:rPr>
      <w:b/>
      <w:sz w:val="24"/>
      <w:lang w:val="lt-LT"/>
    </w:rPr>
  </w:style>
  <w:style w:type="paragraph" w:customStyle="1" w:styleId="NormalBold12a">
    <w:name w:val="NormalBold12a"/>
    <w:basedOn w:val="Normal"/>
    <w:rsid w:val="00A37AF1"/>
    <w:pPr>
      <w:spacing w:after="240"/>
    </w:pPr>
    <w:rPr>
      <w:b/>
    </w:rPr>
  </w:style>
  <w:style w:type="paragraph" w:customStyle="1" w:styleId="AmJustText">
    <w:name w:val="AmJustText"/>
    <w:basedOn w:val="Normal"/>
    <w:rsid w:val="00A37AF1"/>
    <w:pPr>
      <w:spacing w:after="240"/>
    </w:pPr>
    <w:rPr>
      <w:i/>
    </w:rPr>
  </w:style>
  <w:style w:type="paragraph" w:customStyle="1" w:styleId="NormalHanging12a">
    <w:name w:val="NormalHanging12a"/>
    <w:basedOn w:val="Normal"/>
    <w:rsid w:val="00A37AF1"/>
    <w:pPr>
      <w:spacing w:after="240"/>
      <w:ind w:left="567" w:hanging="567"/>
    </w:pPr>
  </w:style>
  <w:style w:type="paragraph" w:customStyle="1" w:styleId="CoverNormal24a">
    <w:name w:val="CoverNormal24a"/>
    <w:basedOn w:val="Normal"/>
    <w:rsid w:val="00A37AF1"/>
    <w:pPr>
      <w:spacing w:after="480"/>
      <w:ind w:left="1417"/>
    </w:pPr>
  </w:style>
  <w:style w:type="paragraph" w:customStyle="1" w:styleId="CoverNormal">
    <w:name w:val="CoverNormal"/>
    <w:basedOn w:val="Normal"/>
    <w:rsid w:val="00A37AF1"/>
    <w:pPr>
      <w:ind w:left="1418"/>
    </w:pPr>
  </w:style>
  <w:style w:type="paragraph" w:customStyle="1" w:styleId="AmCrossRef">
    <w:name w:val="AmCrossRef"/>
    <w:basedOn w:val="Normal"/>
    <w:rsid w:val="00A37AF1"/>
    <w:pPr>
      <w:spacing w:before="240" w:after="240"/>
      <w:jc w:val="center"/>
    </w:pPr>
    <w:rPr>
      <w:i/>
    </w:rPr>
  </w:style>
  <w:style w:type="paragraph" w:customStyle="1" w:styleId="AmJustTitle">
    <w:name w:val="AmJustTitle"/>
    <w:basedOn w:val="Normal"/>
    <w:next w:val="AmJustText"/>
    <w:rsid w:val="00A37AF1"/>
    <w:pPr>
      <w:keepNext/>
      <w:spacing w:before="240" w:after="240"/>
      <w:jc w:val="center"/>
    </w:pPr>
    <w:rPr>
      <w:i/>
    </w:rPr>
  </w:style>
  <w:style w:type="paragraph" w:customStyle="1" w:styleId="CoverReference">
    <w:name w:val="CoverReference"/>
    <w:basedOn w:val="Normal"/>
    <w:rsid w:val="00A37AF1"/>
    <w:pPr>
      <w:spacing w:before="1080"/>
      <w:jc w:val="right"/>
    </w:pPr>
    <w:rPr>
      <w:rFonts w:ascii="Arial" w:hAnsi="Arial" w:cs="Arial"/>
      <w:b/>
    </w:rPr>
  </w:style>
  <w:style w:type="paragraph" w:customStyle="1" w:styleId="CoverDocType">
    <w:name w:val="CoverDocType"/>
    <w:basedOn w:val="Normal"/>
    <w:rsid w:val="00A37AF1"/>
    <w:pPr>
      <w:ind w:left="1418"/>
    </w:pPr>
    <w:rPr>
      <w:rFonts w:ascii="Arial" w:hAnsi="Arial"/>
      <w:b/>
      <w:sz w:val="48"/>
    </w:rPr>
  </w:style>
  <w:style w:type="paragraph" w:customStyle="1" w:styleId="CoverDocType24a">
    <w:name w:val="CoverDocType24a"/>
    <w:basedOn w:val="Normal"/>
    <w:rsid w:val="00A37AF1"/>
    <w:pPr>
      <w:spacing w:after="480"/>
      <w:ind w:left="1418"/>
    </w:pPr>
    <w:rPr>
      <w:rFonts w:ascii="Arial" w:hAnsi="Arial"/>
      <w:b/>
      <w:sz w:val="48"/>
    </w:rPr>
  </w:style>
  <w:style w:type="paragraph" w:customStyle="1" w:styleId="CoverDate">
    <w:name w:val="CoverDate"/>
    <w:basedOn w:val="Normal"/>
    <w:rsid w:val="00A37AF1"/>
    <w:pPr>
      <w:spacing w:before="240" w:after="1200"/>
    </w:pPr>
  </w:style>
  <w:style w:type="paragraph" w:styleId="Header">
    <w:name w:val="header"/>
    <w:basedOn w:val="Normal"/>
    <w:link w:val="HeaderChar"/>
    <w:rsid w:val="00A37AF1"/>
    <w:pPr>
      <w:tabs>
        <w:tab w:val="center" w:pos="4513"/>
        <w:tab w:val="right" w:pos="9026"/>
      </w:tabs>
    </w:pPr>
  </w:style>
  <w:style w:type="character" w:customStyle="1" w:styleId="HeaderChar">
    <w:name w:val="Header Char"/>
    <w:basedOn w:val="DefaultParagraphFont"/>
    <w:link w:val="Header"/>
    <w:rsid w:val="00A37AF1"/>
    <w:rPr>
      <w:sz w:val="24"/>
      <w:lang w:val="lt-LT"/>
    </w:rPr>
  </w:style>
  <w:style w:type="paragraph" w:customStyle="1" w:styleId="AmOrLang">
    <w:name w:val="AmOrLang"/>
    <w:basedOn w:val="Normal"/>
    <w:rsid w:val="00A37AF1"/>
    <w:pPr>
      <w:spacing w:before="240" w:after="240"/>
      <w:jc w:val="right"/>
    </w:pPr>
  </w:style>
  <w:style w:type="paragraph" w:customStyle="1" w:styleId="AmColumnHeading">
    <w:name w:val="AmColumnHeading"/>
    <w:basedOn w:val="Normal"/>
    <w:rsid w:val="00A37AF1"/>
    <w:pPr>
      <w:spacing w:after="240"/>
      <w:jc w:val="center"/>
    </w:pPr>
    <w:rPr>
      <w:i/>
    </w:rPr>
  </w:style>
  <w:style w:type="paragraph" w:customStyle="1" w:styleId="AmNumberTabs">
    <w:name w:val="AmNumberTabs"/>
    <w:basedOn w:val="Normal"/>
    <w:link w:val="AmNumberTabsChar"/>
    <w:rsid w:val="00A37A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A37AF1"/>
    <w:rPr>
      <w:b/>
      <w:sz w:val="24"/>
      <w:lang w:val="lt-LT"/>
    </w:rPr>
  </w:style>
  <w:style w:type="paragraph" w:customStyle="1" w:styleId="NormalBold12b">
    <w:name w:val="NormalBold12b"/>
    <w:basedOn w:val="Normal"/>
    <w:link w:val="NormalBold12bChar"/>
    <w:rsid w:val="00A37AF1"/>
    <w:pPr>
      <w:spacing w:before="240"/>
    </w:pPr>
    <w:rPr>
      <w:b/>
    </w:rPr>
  </w:style>
  <w:style w:type="character" w:customStyle="1" w:styleId="NormalBold12bChar">
    <w:name w:val="NormalBold12b Char"/>
    <w:basedOn w:val="DefaultParagraphFont"/>
    <w:link w:val="NormalBold12b"/>
    <w:rsid w:val="00A37AF1"/>
    <w:rPr>
      <w:b/>
      <w:sz w:val="24"/>
      <w:lang w:val="lt-LT"/>
    </w:rPr>
  </w:style>
  <w:style w:type="paragraph" w:customStyle="1" w:styleId="EPBody">
    <w:name w:val="EPBody"/>
    <w:basedOn w:val="Normal"/>
    <w:rsid w:val="00A37AF1"/>
    <w:pPr>
      <w:jc w:val="center"/>
    </w:pPr>
    <w:rPr>
      <w:rFonts w:ascii="Arial" w:hAnsi="Arial" w:cs="Arial"/>
      <w:i/>
      <w:sz w:val="22"/>
      <w:szCs w:val="22"/>
    </w:rPr>
  </w:style>
  <w:style w:type="paragraph" w:customStyle="1" w:styleId="EPFooter">
    <w:name w:val="EPFooter"/>
    <w:basedOn w:val="Normal"/>
    <w:rsid w:val="00A37AF1"/>
    <w:pPr>
      <w:tabs>
        <w:tab w:val="center" w:pos="4535"/>
        <w:tab w:val="right" w:pos="9071"/>
      </w:tabs>
      <w:spacing w:before="240" w:after="240"/>
    </w:pPr>
    <w:rPr>
      <w:color w:val="010000"/>
      <w:sz w:val="22"/>
    </w:rPr>
  </w:style>
  <w:style w:type="paragraph" w:customStyle="1" w:styleId="EPComma">
    <w:name w:val="EPComma"/>
    <w:basedOn w:val="Normal"/>
    <w:rsid w:val="00A37AF1"/>
    <w:pPr>
      <w:spacing w:before="480" w:after="240"/>
    </w:pPr>
  </w:style>
  <w:style w:type="paragraph" w:customStyle="1" w:styleId="Lgendesigne">
    <w:name w:val="Légende signe"/>
    <w:basedOn w:val="Normal"/>
    <w:rsid w:val="00A37AF1"/>
    <w:pPr>
      <w:tabs>
        <w:tab w:val="right" w:pos="454"/>
        <w:tab w:val="left" w:pos="737"/>
      </w:tabs>
      <w:ind w:left="737" w:hanging="737"/>
    </w:pPr>
    <w:rPr>
      <w:snapToGrid w:val="0"/>
      <w:sz w:val="18"/>
      <w:lang w:eastAsia="en-US"/>
    </w:rPr>
  </w:style>
  <w:style w:type="paragraph" w:customStyle="1" w:styleId="Lgendetitre">
    <w:name w:val="Légende titre"/>
    <w:basedOn w:val="Normal"/>
    <w:rsid w:val="00A37AF1"/>
    <w:pPr>
      <w:spacing w:before="240" w:after="240"/>
    </w:pPr>
    <w:rPr>
      <w:b/>
      <w:i/>
      <w:snapToGrid w:val="0"/>
      <w:lang w:eastAsia="en-US"/>
    </w:rPr>
  </w:style>
  <w:style w:type="paragraph" w:customStyle="1" w:styleId="Lgendestandard">
    <w:name w:val="Légende standard"/>
    <w:basedOn w:val="Normal"/>
    <w:rsid w:val="00A37AF1"/>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link w:val="ListParagraphChar"/>
    <w:uiPriority w:val="34"/>
    <w:qFormat/>
    <w:rsid w:val="00A37AF1"/>
    <w:pPr>
      <w:widowControl/>
      <w:ind w:left="720"/>
      <w:contextualSpacing/>
      <w:jc w:val="both"/>
    </w:pPr>
    <w:rPr>
      <w:rFonts w:eastAsiaTheme="minorHAnsi"/>
      <w:szCs w:val="24"/>
      <w:lang w:eastAsia="en-US"/>
    </w:rPr>
  </w:style>
  <w:style w:type="paragraph" w:customStyle="1" w:styleId="msonormal0">
    <w:name w:val="msonormal"/>
    <w:basedOn w:val="Normal"/>
    <w:rsid w:val="00A37AF1"/>
    <w:pPr>
      <w:widowControl/>
      <w:spacing w:before="100" w:beforeAutospacing="1" w:after="100" w:afterAutospacing="1"/>
    </w:pPr>
    <w:rPr>
      <w:szCs w:val="24"/>
    </w:rPr>
  </w:style>
  <w:style w:type="paragraph" w:customStyle="1" w:styleId="LetterSalutation">
    <w:name w:val="LetterSalutation"/>
    <w:basedOn w:val="Normal"/>
    <w:rsid w:val="00A37AF1"/>
    <w:pPr>
      <w:spacing w:before="600" w:after="360"/>
    </w:pPr>
  </w:style>
  <w:style w:type="character" w:styleId="Hyperlink">
    <w:name w:val="Hyperlink"/>
    <w:basedOn w:val="DefaultParagraphFont"/>
    <w:uiPriority w:val="99"/>
    <w:rsid w:val="00A37AF1"/>
    <w:rPr>
      <w:color w:val="0563C1" w:themeColor="hyperlink"/>
      <w:u w:val="single"/>
    </w:rPr>
  </w:style>
  <w:style w:type="character" w:customStyle="1" w:styleId="Normal12Char">
    <w:name w:val="Normal12 Char"/>
    <w:basedOn w:val="DefaultParagraphFont"/>
    <w:link w:val="Normal12"/>
    <w:locked/>
    <w:rsid w:val="00A37AF1"/>
    <w:rPr>
      <w:noProof/>
      <w:sz w:val="24"/>
    </w:rPr>
  </w:style>
  <w:style w:type="paragraph" w:customStyle="1" w:styleId="Normal12">
    <w:name w:val="Normal12"/>
    <w:basedOn w:val="Normal"/>
    <w:link w:val="Normal12Char"/>
    <w:qFormat/>
    <w:rsid w:val="00A37AF1"/>
    <w:pPr>
      <w:spacing w:after="240"/>
    </w:pPr>
    <w:rPr>
      <w:noProof/>
      <w:lang w:val="en-GB"/>
    </w:rPr>
  </w:style>
  <w:style w:type="paragraph" w:customStyle="1" w:styleId="CommitteeAM">
    <w:name w:val="CommitteeAM"/>
    <w:basedOn w:val="Normal"/>
    <w:rsid w:val="00A37AF1"/>
    <w:pPr>
      <w:spacing w:before="240" w:after="600"/>
      <w:jc w:val="center"/>
    </w:pPr>
    <w:rPr>
      <w:i/>
    </w:rPr>
  </w:style>
  <w:style w:type="paragraph" w:customStyle="1" w:styleId="ZDateAM">
    <w:name w:val="ZDateAM"/>
    <w:basedOn w:val="Normal"/>
    <w:rsid w:val="00A37AF1"/>
    <w:pPr>
      <w:tabs>
        <w:tab w:val="right" w:pos="9356"/>
      </w:tabs>
      <w:spacing w:after="480"/>
    </w:pPr>
    <w:rPr>
      <w:noProof/>
    </w:rPr>
  </w:style>
  <w:style w:type="paragraph" w:customStyle="1" w:styleId="ProjRap">
    <w:name w:val="ProjRap"/>
    <w:basedOn w:val="Normal"/>
    <w:rsid w:val="00A37AF1"/>
    <w:pPr>
      <w:tabs>
        <w:tab w:val="right" w:pos="9356"/>
      </w:tabs>
    </w:pPr>
    <w:rPr>
      <w:b/>
      <w:noProof/>
    </w:rPr>
  </w:style>
  <w:style w:type="paragraph" w:customStyle="1" w:styleId="PELeft">
    <w:name w:val="PELeft"/>
    <w:basedOn w:val="Normal"/>
    <w:rsid w:val="00A37AF1"/>
    <w:pPr>
      <w:spacing w:before="40" w:after="40"/>
    </w:pPr>
    <w:rPr>
      <w:rFonts w:ascii="Arial" w:hAnsi="Arial" w:cs="Arial"/>
      <w:sz w:val="22"/>
      <w:szCs w:val="22"/>
    </w:rPr>
  </w:style>
  <w:style w:type="paragraph" w:customStyle="1" w:styleId="PERight">
    <w:name w:val="PERight"/>
    <w:basedOn w:val="Normal"/>
    <w:next w:val="Normal"/>
    <w:rsid w:val="00A37AF1"/>
    <w:pPr>
      <w:jc w:val="right"/>
    </w:pPr>
    <w:rPr>
      <w:rFonts w:ascii="Arial" w:hAnsi="Arial" w:cs="Arial"/>
      <w:sz w:val="22"/>
      <w:szCs w:val="22"/>
    </w:rPr>
  </w:style>
  <w:style w:type="character" w:customStyle="1" w:styleId="Normal6Char">
    <w:name w:val="Normal6 Char"/>
    <w:basedOn w:val="DefaultParagraphFont"/>
    <w:link w:val="Normal6"/>
    <w:locked/>
    <w:rsid w:val="00A37AF1"/>
    <w:rPr>
      <w:sz w:val="24"/>
      <w:lang w:val="lt-LT"/>
    </w:rPr>
  </w:style>
  <w:style w:type="paragraph" w:customStyle="1" w:styleId="Normal6">
    <w:name w:val="Normal6"/>
    <w:basedOn w:val="Normal"/>
    <w:link w:val="Normal6Char"/>
    <w:rsid w:val="00A37AF1"/>
    <w:pPr>
      <w:spacing w:after="120"/>
    </w:pPr>
  </w:style>
  <w:style w:type="paragraph" w:customStyle="1" w:styleId="Normal12Italic">
    <w:name w:val="Normal12Italic"/>
    <w:basedOn w:val="Normal12"/>
    <w:rsid w:val="00A37AF1"/>
    <w:rPr>
      <w:i/>
    </w:rPr>
  </w:style>
  <w:style w:type="paragraph" w:customStyle="1" w:styleId="JustificationTitle">
    <w:name w:val="JustificationTitle"/>
    <w:basedOn w:val="Normal"/>
    <w:next w:val="Normal12"/>
    <w:rsid w:val="00A37AF1"/>
    <w:pPr>
      <w:keepNext/>
      <w:spacing w:before="240" w:after="240"/>
      <w:jc w:val="center"/>
    </w:pPr>
    <w:rPr>
      <w:i/>
      <w:noProof/>
    </w:rPr>
  </w:style>
  <w:style w:type="paragraph" w:customStyle="1" w:styleId="Olang">
    <w:name w:val="Olang"/>
    <w:basedOn w:val="Normal"/>
    <w:rsid w:val="00A37AF1"/>
    <w:pPr>
      <w:spacing w:before="240" w:after="240"/>
      <w:jc w:val="right"/>
    </w:pPr>
    <w:rPr>
      <w:noProof/>
      <w:szCs w:val="24"/>
    </w:rPr>
  </w:style>
  <w:style w:type="paragraph" w:customStyle="1" w:styleId="ColumnHeading">
    <w:name w:val="ColumnHeading"/>
    <w:basedOn w:val="Normal"/>
    <w:rsid w:val="00A37AF1"/>
    <w:pPr>
      <w:spacing w:after="240"/>
      <w:jc w:val="center"/>
    </w:pPr>
    <w:rPr>
      <w:i/>
    </w:rPr>
  </w:style>
  <w:style w:type="paragraph" w:customStyle="1" w:styleId="AMNumberTabs0">
    <w:name w:val="AMNumberTabs"/>
    <w:basedOn w:val="Normal"/>
    <w:rsid w:val="00A37A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37AF1"/>
    <w:pPr>
      <w:spacing w:before="240"/>
      <w:jc w:val="center"/>
    </w:pPr>
    <w:rPr>
      <w:i/>
    </w:rPr>
  </w:style>
  <w:style w:type="character" w:styleId="Emphasis">
    <w:name w:val="Emphasis"/>
    <w:basedOn w:val="DefaultParagraphFont"/>
    <w:uiPriority w:val="20"/>
    <w:qFormat/>
    <w:rsid w:val="00A37AF1"/>
    <w:rPr>
      <w:i/>
      <w:iCs/>
    </w:rPr>
  </w:style>
  <w:style w:type="character" w:customStyle="1" w:styleId="Footer2Middle">
    <w:name w:val="Footer2Middle"/>
    <w:rsid w:val="00A37AF1"/>
    <w:rPr>
      <w:rFonts w:ascii="Arial" w:hAnsi="Arial" w:cs="Arial" w:hint="default"/>
      <w:b w:val="0"/>
      <w:bCs w:val="0"/>
      <w:i/>
      <w:iCs w:val="0"/>
      <w:color w:val="C0C0C0"/>
      <w:sz w:val="22"/>
    </w:rPr>
  </w:style>
  <w:style w:type="paragraph" w:customStyle="1" w:styleId="EntPE">
    <w:name w:val="EntPE"/>
    <w:basedOn w:val="Normal12"/>
    <w:rsid w:val="00A37AF1"/>
    <w:pPr>
      <w:jc w:val="center"/>
    </w:pPr>
    <w:rPr>
      <w:noProof w:val="0"/>
      <w:sz w:val="56"/>
    </w:rPr>
  </w:style>
  <w:style w:type="paragraph" w:styleId="BalloonText">
    <w:name w:val="Balloon Text"/>
    <w:basedOn w:val="Normal"/>
    <w:link w:val="BalloonTextChar"/>
    <w:unhideWhenUsed/>
    <w:rsid w:val="00A37AF1"/>
    <w:rPr>
      <w:rFonts w:ascii="Segoe UI" w:hAnsi="Segoe UI" w:cs="Segoe UI"/>
      <w:sz w:val="18"/>
      <w:szCs w:val="18"/>
    </w:rPr>
  </w:style>
  <w:style w:type="character" w:customStyle="1" w:styleId="BalloonTextChar">
    <w:name w:val="Balloon Text Char"/>
    <w:basedOn w:val="DefaultParagraphFont"/>
    <w:link w:val="BalloonText"/>
    <w:rsid w:val="00A37AF1"/>
    <w:rPr>
      <w:rFonts w:ascii="Segoe UI" w:hAnsi="Segoe UI" w:cs="Segoe UI"/>
      <w:sz w:val="18"/>
      <w:szCs w:val="18"/>
      <w:lang w:val="lt-LT"/>
    </w:rPr>
  </w:style>
  <w:style w:type="character" w:styleId="CommentReference">
    <w:name w:val="annotation reference"/>
    <w:basedOn w:val="DefaultParagraphFont"/>
    <w:rsid w:val="00A37AF1"/>
    <w:rPr>
      <w:sz w:val="16"/>
      <w:szCs w:val="16"/>
    </w:rPr>
  </w:style>
  <w:style w:type="paragraph" w:styleId="CommentText">
    <w:name w:val="annotation text"/>
    <w:basedOn w:val="Normal"/>
    <w:link w:val="CommentTextChar"/>
    <w:rsid w:val="00A37AF1"/>
    <w:rPr>
      <w:sz w:val="20"/>
    </w:rPr>
  </w:style>
  <w:style w:type="character" w:customStyle="1" w:styleId="CommentTextChar">
    <w:name w:val="Comment Text Char"/>
    <w:basedOn w:val="DefaultParagraphFont"/>
    <w:link w:val="CommentText"/>
    <w:rsid w:val="00A37AF1"/>
    <w:rPr>
      <w:lang w:val="lt-LT"/>
    </w:rPr>
  </w:style>
  <w:style w:type="paragraph" w:styleId="CommentSubject">
    <w:name w:val="annotation subject"/>
    <w:basedOn w:val="CommentText"/>
    <w:next w:val="CommentText"/>
    <w:link w:val="CommentSubjectChar"/>
    <w:unhideWhenUsed/>
    <w:rsid w:val="00A37AF1"/>
    <w:rPr>
      <w:b/>
      <w:bCs/>
    </w:rPr>
  </w:style>
  <w:style w:type="character" w:customStyle="1" w:styleId="CommentSubjectChar">
    <w:name w:val="Comment Subject Char"/>
    <w:basedOn w:val="CommentTextChar"/>
    <w:link w:val="CommentSubject"/>
    <w:rsid w:val="00A37AF1"/>
    <w:rPr>
      <w:b/>
      <w:bCs/>
      <w:lang w:val="lt-LT"/>
    </w:rPr>
  </w:style>
  <w:style w:type="paragraph" w:customStyle="1" w:styleId="Normal12a">
    <w:name w:val="Normal12a"/>
    <w:basedOn w:val="Normal"/>
    <w:rsid w:val="00A37AF1"/>
    <w:pPr>
      <w:spacing w:after="240"/>
    </w:pPr>
  </w:style>
  <w:style w:type="paragraph" w:customStyle="1" w:styleId="PageHeadingNotTOC">
    <w:name w:val="PageHeadingNotTOC"/>
    <w:basedOn w:val="Normal"/>
    <w:rsid w:val="00A37AF1"/>
    <w:pPr>
      <w:keepNext/>
      <w:spacing w:after="480"/>
      <w:jc w:val="center"/>
    </w:pPr>
    <w:rPr>
      <w:rFonts w:ascii="Arial" w:hAnsi="Arial" w:cs="Arial"/>
      <w:b/>
    </w:rPr>
  </w:style>
  <w:style w:type="paragraph" w:customStyle="1" w:styleId="AmHeadingPA">
    <w:name w:val="AmHeadingPA"/>
    <w:basedOn w:val="Normal"/>
    <w:next w:val="Normal"/>
    <w:rsid w:val="00A37AF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A37AF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37AF1"/>
    <w:pPr>
      <w:tabs>
        <w:tab w:val="center" w:pos="284"/>
        <w:tab w:val="left" w:pos="426"/>
      </w:tabs>
    </w:pPr>
    <w:rPr>
      <w:snapToGrid w:val="0"/>
      <w:lang w:eastAsia="en-US"/>
    </w:rPr>
  </w:style>
  <w:style w:type="paragraph" w:customStyle="1" w:styleId="RollCallVotes">
    <w:name w:val="RollCallVotes"/>
    <w:basedOn w:val="Normal"/>
    <w:rsid w:val="00A37AF1"/>
    <w:pPr>
      <w:spacing w:before="120" w:after="120"/>
      <w:jc w:val="center"/>
    </w:pPr>
    <w:rPr>
      <w:b/>
      <w:bCs/>
      <w:snapToGrid w:val="0"/>
      <w:sz w:val="16"/>
      <w:lang w:eastAsia="en-US"/>
    </w:rPr>
  </w:style>
  <w:style w:type="paragraph" w:customStyle="1" w:styleId="RollCallTable">
    <w:name w:val="RollCallTable"/>
    <w:basedOn w:val="Normal"/>
    <w:rsid w:val="00A37AF1"/>
    <w:pPr>
      <w:spacing w:before="120" w:after="120"/>
    </w:pPr>
    <w:rPr>
      <w:snapToGrid w:val="0"/>
      <w:sz w:val="16"/>
      <w:lang w:eastAsia="en-US"/>
    </w:rPr>
  </w:style>
  <w:style w:type="paragraph" w:customStyle="1" w:styleId="Normal24a">
    <w:name w:val="Normal24a"/>
    <w:basedOn w:val="Normal"/>
    <w:link w:val="Normal24aChar"/>
    <w:rsid w:val="00A37AF1"/>
    <w:pPr>
      <w:spacing w:after="480"/>
    </w:pPr>
  </w:style>
  <w:style w:type="character" w:customStyle="1" w:styleId="Normal24aChar">
    <w:name w:val="Normal24a Char"/>
    <w:basedOn w:val="DefaultParagraphFont"/>
    <w:link w:val="Normal24a"/>
    <w:rsid w:val="00A37AF1"/>
    <w:rPr>
      <w:sz w:val="24"/>
      <w:lang w:val="lt-LT"/>
    </w:rPr>
  </w:style>
  <w:style w:type="character" w:styleId="FollowedHyperlink">
    <w:name w:val="FollowedHyperlink"/>
    <w:basedOn w:val="DefaultParagraphFont"/>
    <w:rsid w:val="00A37AF1"/>
    <w:rPr>
      <w:color w:val="954F72" w:themeColor="followedHyperlink"/>
      <w:u w:val="single"/>
    </w:rPr>
  </w:style>
  <w:style w:type="character" w:customStyle="1" w:styleId="FooterChar1">
    <w:name w:val="Footer Char1"/>
    <w:basedOn w:val="DefaultParagraphFont"/>
    <w:semiHidden/>
    <w:rsid w:val="00A37AF1"/>
    <w:rPr>
      <w:sz w:val="24"/>
    </w:rPr>
  </w:style>
  <w:style w:type="paragraph" w:customStyle="1" w:styleId="Default">
    <w:name w:val="Default"/>
    <w:rsid w:val="00A37AF1"/>
    <w:pPr>
      <w:autoSpaceDE w:val="0"/>
      <w:autoSpaceDN w:val="0"/>
      <w:adjustRightInd w:val="0"/>
    </w:pPr>
    <w:rPr>
      <w:rFonts w:ascii="Calibri" w:eastAsiaTheme="minorHAnsi" w:hAnsi="Calibri" w:cs="Calibri"/>
      <w:color w:val="000000"/>
      <w:sz w:val="24"/>
      <w:szCs w:val="24"/>
      <w:lang w:val="lt-LT" w:eastAsia="en-US"/>
    </w:rPr>
  </w:style>
  <w:style w:type="paragraph" w:customStyle="1" w:styleId="LetterSubject">
    <w:name w:val="LetterSubject"/>
    <w:basedOn w:val="Normal"/>
    <w:rsid w:val="00A37AF1"/>
    <w:pPr>
      <w:spacing w:before="480"/>
      <w:ind w:left="1134" w:hanging="1134"/>
    </w:pPr>
  </w:style>
  <w:style w:type="paragraph" w:customStyle="1" w:styleId="LetterSignature66b">
    <w:name w:val="LetterSignature66b"/>
    <w:basedOn w:val="Normal"/>
    <w:next w:val="Normal"/>
    <w:rsid w:val="00A37AF1"/>
    <w:pPr>
      <w:spacing w:before="1320"/>
    </w:pPr>
  </w:style>
  <w:style w:type="character" w:customStyle="1" w:styleId="FooterChar">
    <w:name w:val="Footer Char"/>
    <w:basedOn w:val="DefaultParagraphFont"/>
    <w:link w:val="Footer"/>
    <w:uiPriority w:val="99"/>
    <w:rsid w:val="00A37AF1"/>
    <w:rPr>
      <w:sz w:val="24"/>
      <w:lang w:val="lt-LT"/>
    </w:rPr>
  </w:style>
  <w:style w:type="paragraph" w:styleId="Footer">
    <w:name w:val="footer"/>
    <w:basedOn w:val="Normal"/>
    <w:link w:val="FooterChar"/>
    <w:uiPriority w:val="99"/>
    <w:rsid w:val="00A37AF1"/>
    <w:pPr>
      <w:tabs>
        <w:tab w:val="center" w:pos="4513"/>
        <w:tab w:val="right" w:pos="9026"/>
      </w:tabs>
    </w:pPr>
  </w:style>
  <w:style w:type="character" w:customStyle="1" w:styleId="FooterChar2">
    <w:name w:val="Footer Char2"/>
    <w:basedOn w:val="DefaultParagraphFont"/>
    <w:uiPriority w:val="99"/>
    <w:rsid w:val="00A37AF1"/>
    <w:rPr>
      <w:sz w:val="24"/>
      <w:lang w:val="lt-LT"/>
    </w:rPr>
  </w:style>
  <w:style w:type="paragraph" w:customStyle="1" w:styleId="AppelnotedebasdepageCharCharCharCharCharCharChar">
    <w:name w:val="Appel note de bas de page Char Char Char Char Char Char Char"/>
    <w:basedOn w:val="Normal"/>
    <w:link w:val="FootnoteReference"/>
    <w:rsid w:val="00B41CDF"/>
    <w:pPr>
      <w:widowControl/>
      <w:spacing w:line="276" w:lineRule="auto"/>
    </w:pPr>
    <w:rPr>
      <w:sz w:val="20"/>
      <w:vertAlign w:val="superscript"/>
      <w:lang w:val="en-GB"/>
    </w:rPr>
  </w:style>
  <w:style w:type="paragraph" w:customStyle="1" w:styleId="AmDocTypeTab">
    <w:name w:val="AmDocTypeTab"/>
    <w:basedOn w:val="Normal"/>
    <w:rsid w:val="001169CB"/>
    <w:pPr>
      <w:tabs>
        <w:tab w:val="right" w:pos="9072"/>
      </w:tabs>
    </w:pPr>
    <w:rPr>
      <w:b/>
    </w:rPr>
  </w:style>
  <w:style w:type="paragraph" w:customStyle="1" w:styleId="NormalCenter12a">
    <w:name w:val="NormalCenter12a"/>
    <w:basedOn w:val="Normal"/>
    <w:rsid w:val="001169CB"/>
    <w:pPr>
      <w:spacing w:after="240"/>
      <w:jc w:val="center"/>
    </w:pPr>
  </w:style>
  <w:style w:type="paragraph" w:customStyle="1" w:styleId="AmDateTab">
    <w:name w:val="AmDateTab"/>
    <w:basedOn w:val="Normal"/>
    <w:rsid w:val="001169CB"/>
    <w:pPr>
      <w:tabs>
        <w:tab w:val="right" w:pos="9072"/>
      </w:tabs>
    </w:pPr>
  </w:style>
  <w:style w:type="paragraph" w:customStyle="1" w:styleId="AmHeadingConsam">
    <w:name w:val="AmHeadingConsam"/>
    <w:basedOn w:val="Normal"/>
    <w:next w:val="NormalCenter12a"/>
    <w:rsid w:val="001169CB"/>
    <w:pPr>
      <w:spacing w:before="720" w:after="240"/>
      <w:jc w:val="center"/>
    </w:pPr>
  </w:style>
  <w:style w:type="paragraph" w:customStyle="1" w:styleId="HeaderCouncilLarge">
    <w:name w:val="Header Council Large"/>
    <w:basedOn w:val="Normal"/>
    <w:link w:val="HeaderCouncilLargeChar"/>
    <w:rsid w:val="001169CB"/>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rsid w:val="001169CB"/>
    <w:rPr>
      <w:rFonts w:ascii="Times New Roman" w:hAnsi="Times New Roman" w:cs="Times New Roman"/>
      <w:sz w:val="24"/>
      <w:lang w:val="lt-LT"/>
    </w:rPr>
  </w:style>
  <w:style w:type="character" w:customStyle="1" w:styleId="HeaderCouncilLargeChar">
    <w:name w:val="Header Council Large Char"/>
    <w:basedOn w:val="TechnicalBlockChar"/>
    <w:link w:val="HeaderCouncilLarge"/>
    <w:rsid w:val="001169CB"/>
    <w:rPr>
      <w:rFonts w:ascii="Times New Roman" w:eastAsiaTheme="minorHAnsi" w:hAnsi="Times New Roman" w:cs="Times New Roman"/>
      <w:sz w:val="2"/>
      <w:szCs w:val="22"/>
      <w:lang w:val="lt-LT" w:eastAsia="en-US"/>
    </w:rPr>
  </w:style>
  <w:style w:type="paragraph" w:customStyle="1" w:styleId="FooterText">
    <w:name w:val="Footer Text"/>
    <w:basedOn w:val="Normal"/>
    <w:rsid w:val="001169CB"/>
    <w:pPr>
      <w:widowControl/>
    </w:pPr>
    <w:rPr>
      <w:szCs w:val="24"/>
      <w:lang w:eastAsia="en-US"/>
    </w:rPr>
  </w:style>
  <w:style w:type="character" w:styleId="PlaceholderText">
    <w:name w:val="Placeholder Text"/>
    <w:basedOn w:val="DefaultParagraphFont"/>
    <w:uiPriority w:val="99"/>
    <w:semiHidden/>
    <w:rsid w:val="001169CB"/>
    <w:rPr>
      <w:color w:val="808080"/>
    </w:rPr>
  </w:style>
  <w:style w:type="paragraph" w:styleId="ListBullet4">
    <w:name w:val="List Bullet 4"/>
    <w:basedOn w:val="Normal"/>
    <w:rsid w:val="001169CB"/>
    <w:pPr>
      <w:widowControl/>
      <w:tabs>
        <w:tab w:val="num" w:pos="1134"/>
      </w:tabs>
      <w:spacing w:before="120" w:after="120"/>
      <w:ind w:left="1134" w:hanging="283"/>
      <w:jc w:val="both"/>
    </w:pPr>
    <w:rPr>
      <w:szCs w:val="22"/>
      <w:lang w:eastAsia="de-DE"/>
    </w:rPr>
  </w:style>
  <w:style w:type="paragraph" w:styleId="ListNumber">
    <w:name w:val="List Number"/>
    <w:basedOn w:val="Normal"/>
    <w:rsid w:val="001169CB"/>
    <w:pPr>
      <w:widowControl/>
      <w:numPr>
        <w:numId w:val="8"/>
      </w:numPr>
      <w:spacing w:before="120" w:after="120"/>
      <w:jc w:val="both"/>
    </w:pPr>
    <w:rPr>
      <w:szCs w:val="22"/>
      <w:lang w:eastAsia="de-DE"/>
    </w:rPr>
  </w:style>
  <w:style w:type="paragraph" w:customStyle="1" w:styleId="ListBullet1">
    <w:name w:val="List Bullet 1"/>
    <w:basedOn w:val="Normal"/>
    <w:rsid w:val="001169CB"/>
    <w:pPr>
      <w:widowControl/>
      <w:numPr>
        <w:numId w:val="3"/>
      </w:numPr>
      <w:spacing w:before="120" w:after="120"/>
      <w:jc w:val="both"/>
    </w:pPr>
    <w:rPr>
      <w:szCs w:val="22"/>
      <w:lang w:eastAsia="de-DE"/>
    </w:rPr>
  </w:style>
  <w:style w:type="paragraph" w:customStyle="1" w:styleId="ListDash">
    <w:name w:val="List Dash"/>
    <w:basedOn w:val="Normal"/>
    <w:rsid w:val="001169CB"/>
    <w:pPr>
      <w:widowControl/>
      <w:numPr>
        <w:numId w:val="5"/>
      </w:numPr>
      <w:spacing w:before="120" w:after="120"/>
      <w:jc w:val="both"/>
    </w:pPr>
    <w:rPr>
      <w:szCs w:val="22"/>
      <w:lang w:eastAsia="de-DE"/>
    </w:rPr>
  </w:style>
  <w:style w:type="paragraph" w:customStyle="1" w:styleId="ListDash1">
    <w:name w:val="List Dash 1"/>
    <w:basedOn w:val="Normal"/>
    <w:rsid w:val="001169CB"/>
    <w:pPr>
      <w:widowControl/>
      <w:numPr>
        <w:numId w:val="6"/>
      </w:numPr>
      <w:spacing w:before="120" w:after="120"/>
      <w:jc w:val="both"/>
    </w:pPr>
    <w:rPr>
      <w:szCs w:val="22"/>
      <w:lang w:eastAsia="de-DE"/>
    </w:rPr>
  </w:style>
  <w:style w:type="paragraph" w:customStyle="1" w:styleId="ListDash2">
    <w:name w:val="List Dash 2"/>
    <w:basedOn w:val="Normal"/>
    <w:rsid w:val="001169CB"/>
    <w:pPr>
      <w:widowControl/>
      <w:numPr>
        <w:numId w:val="7"/>
      </w:numPr>
      <w:spacing w:before="120" w:after="120"/>
      <w:jc w:val="both"/>
    </w:pPr>
    <w:rPr>
      <w:szCs w:val="22"/>
      <w:lang w:eastAsia="de-DE"/>
    </w:rPr>
  </w:style>
  <w:style w:type="paragraph" w:customStyle="1" w:styleId="ListNumberLevel2">
    <w:name w:val="List Number (Level 2)"/>
    <w:basedOn w:val="Normal"/>
    <w:rsid w:val="001169CB"/>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1169CB"/>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1169CB"/>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1169CB"/>
    <w:pPr>
      <w:spacing w:before="120" w:after="120"/>
      <w:jc w:val="both"/>
    </w:pPr>
    <w:rPr>
      <w:lang w:val="lt-L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69CB"/>
    <w:pPr>
      <w:widowControl/>
      <w:numPr>
        <w:numId w:val="9"/>
      </w:numPr>
      <w:spacing w:before="120" w:after="120"/>
      <w:jc w:val="both"/>
    </w:pPr>
    <w:rPr>
      <w:szCs w:val="22"/>
    </w:rPr>
  </w:style>
  <w:style w:type="paragraph" w:styleId="ListBullet2">
    <w:name w:val="List Bullet 2"/>
    <w:basedOn w:val="Normal"/>
    <w:rsid w:val="001169CB"/>
    <w:pPr>
      <w:widowControl/>
      <w:numPr>
        <w:numId w:val="10"/>
      </w:numPr>
      <w:spacing w:before="120" w:after="120"/>
      <w:jc w:val="both"/>
    </w:pPr>
    <w:rPr>
      <w:szCs w:val="22"/>
    </w:rPr>
  </w:style>
  <w:style w:type="paragraph" w:styleId="ListBullet3">
    <w:name w:val="List Bullet 3"/>
    <w:basedOn w:val="Normal"/>
    <w:rsid w:val="001169CB"/>
    <w:pPr>
      <w:widowControl/>
      <w:numPr>
        <w:numId w:val="11"/>
      </w:numPr>
      <w:spacing w:before="120" w:after="120"/>
      <w:jc w:val="both"/>
    </w:pPr>
    <w:rPr>
      <w:szCs w:val="22"/>
    </w:rPr>
  </w:style>
  <w:style w:type="paragraph" w:styleId="ListNumber2">
    <w:name w:val="List Number 2"/>
    <w:basedOn w:val="Normal"/>
    <w:rsid w:val="001169CB"/>
    <w:pPr>
      <w:widowControl/>
      <w:numPr>
        <w:numId w:val="15"/>
      </w:numPr>
      <w:spacing w:before="120" w:after="120"/>
      <w:jc w:val="both"/>
    </w:pPr>
    <w:rPr>
      <w:szCs w:val="22"/>
    </w:rPr>
  </w:style>
  <w:style w:type="paragraph" w:styleId="ListNumber3">
    <w:name w:val="List Number 3"/>
    <w:basedOn w:val="Normal"/>
    <w:rsid w:val="001169CB"/>
    <w:pPr>
      <w:widowControl/>
      <w:numPr>
        <w:numId w:val="16"/>
      </w:numPr>
      <w:spacing w:before="120" w:after="120"/>
      <w:jc w:val="both"/>
    </w:pPr>
    <w:rPr>
      <w:szCs w:val="22"/>
    </w:rPr>
  </w:style>
  <w:style w:type="paragraph" w:styleId="ListNumber4">
    <w:name w:val="List Number 4"/>
    <w:basedOn w:val="Normal"/>
    <w:rsid w:val="001169CB"/>
    <w:pPr>
      <w:widowControl/>
      <w:numPr>
        <w:numId w:val="17"/>
      </w:numPr>
      <w:spacing w:before="120" w:after="120"/>
      <w:jc w:val="both"/>
    </w:pPr>
    <w:rPr>
      <w:szCs w:val="22"/>
    </w:rPr>
  </w:style>
  <w:style w:type="paragraph" w:customStyle="1" w:styleId="ListDash3">
    <w:name w:val="List Dash 3"/>
    <w:basedOn w:val="Normal"/>
    <w:rsid w:val="001169CB"/>
    <w:pPr>
      <w:widowControl/>
      <w:numPr>
        <w:numId w:val="12"/>
      </w:numPr>
      <w:spacing w:before="120" w:after="120"/>
      <w:jc w:val="both"/>
    </w:pPr>
    <w:rPr>
      <w:szCs w:val="22"/>
    </w:rPr>
  </w:style>
  <w:style w:type="paragraph" w:customStyle="1" w:styleId="ListDash4">
    <w:name w:val="List Dash 4"/>
    <w:basedOn w:val="Normal"/>
    <w:rsid w:val="001169CB"/>
    <w:pPr>
      <w:widowControl/>
      <w:numPr>
        <w:numId w:val="13"/>
      </w:numPr>
      <w:spacing w:before="120" w:after="120"/>
      <w:jc w:val="both"/>
    </w:pPr>
    <w:rPr>
      <w:szCs w:val="22"/>
    </w:rPr>
  </w:style>
  <w:style w:type="paragraph" w:customStyle="1" w:styleId="ListNumber1">
    <w:name w:val="List Number 1"/>
    <w:basedOn w:val="Text1"/>
    <w:rsid w:val="001169CB"/>
    <w:pPr>
      <w:numPr>
        <w:numId w:val="14"/>
      </w:numPr>
      <w:spacing w:line="240" w:lineRule="auto"/>
      <w:jc w:val="both"/>
    </w:pPr>
    <w:rPr>
      <w:rFonts w:eastAsia="Times New Roman"/>
      <w:lang w:eastAsia="en-GB"/>
    </w:rPr>
  </w:style>
  <w:style w:type="paragraph" w:customStyle="1" w:styleId="ListNumber1Level2">
    <w:name w:val="List Number 1 (Level 2)"/>
    <w:basedOn w:val="Text1"/>
    <w:rsid w:val="001169CB"/>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1169CB"/>
    <w:pPr>
      <w:numPr>
        <w:ilvl w:val="1"/>
        <w:numId w:val="15"/>
      </w:numPr>
      <w:spacing w:line="240" w:lineRule="auto"/>
      <w:jc w:val="both"/>
    </w:pPr>
    <w:rPr>
      <w:rFonts w:eastAsia="Times New Roman"/>
      <w:lang w:eastAsia="en-GB"/>
    </w:rPr>
  </w:style>
  <w:style w:type="paragraph" w:customStyle="1" w:styleId="ListNumber3Level2">
    <w:name w:val="List Number 3 (Level 2)"/>
    <w:basedOn w:val="Text3"/>
    <w:rsid w:val="001169CB"/>
    <w:pPr>
      <w:numPr>
        <w:ilvl w:val="1"/>
        <w:numId w:val="16"/>
      </w:numPr>
      <w:spacing w:line="240" w:lineRule="auto"/>
      <w:jc w:val="both"/>
    </w:pPr>
    <w:rPr>
      <w:rFonts w:eastAsia="Times New Roman"/>
      <w:lang w:eastAsia="en-GB"/>
    </w:rPr>
  </w:style>
  <w:style w:type="paragraph" w:customStyle="1" w:styleId="ListNumber4Level2">
    <w:name w:val="List Number 4 (Level 2)"/>
    <w:basedOn w:val="Text4"/>
    <w:rsid w:val="001169CB"/>
    <w:pPr>
      <w:numPr>
        <w:ilvl w:val="1"/>
        <w:numId w:val="17"/>
      </w:numPr>
      <w:spacing w:line="240" w:lineRule="auto"/>
      <w:jc w:val="both"/>
    </w:pPr>
    <w:rPr>
      <w:rFonts w:eastAsia="Times New Roman"/>
      <w:lang w:eastAsia="en-GB"/>
    </w:rPr>
  </w:style>
  <w:style w:type="paragraph" w:customStyle="1" w:styleId="ListNumber1Level3">
    <w:name w:val="List Number 1 (Level 3)"/>
    <w:basedOn w:val="Text1"/>
    <w:rsid w:val="001169CB"/>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1169CB"/>
    <w:pPr>
      <w:numPr>
        <w:ilvl w:val="2"/>
        <w:numId w:val="15"/>
      </w:numPr>
      <w:spacing w:line="240" w:lineRule="auto"/>
      <w:jc w:val="both"/>
    </w:pPr>
    <w:rPr>
      <w:rFonts w:eastAsia="Times New Roman"/>
      <w:lang w:eastAsia="en-GB"/>
    </w:rPr>
  </w:style>
  <w:style w:type="paragraph" w:customStyle="1" w:styleId="ListNumber3Level3">
    <w:name w:val="List Number 3 (Level 3)"/>
    <w:basedOn w:val="Text3"/>
    <w:rsid w:val="001169CB"/>
    <w:pPr>
      <w:numPr>
        <w:ilvl w:val="2"/>
        <w:numId w:val="16"/>
      </w:numPr>
      <w:spacing w:line="240" w:lineRule="auto"/>
      <w:jc w:val="both"/>
    </w:pPr>
    <w:rPr>
      <w:rFonts w:eastAsia="Times New Roman"/>
      <w:lang w:eastAsia="en-GB"/>
    </w:rPr>
  </w:style>
  <w:style w:type="paragraph" w:customStyle="1" w:styleId="ListNumber4Level3">
    <w:name w:val="List Number 4 (Level 3)"/>
    <w:basedOn w:val="Text4"/>
    <w:rsid w:val="001169CB"/>
    <w:pPr>
      <w:numPr>
        <w:ilvl w:val="2"/>
        <w:numId w:val="17"/>
      </w:numPr>
      <w:spacing w:line="240" w:lineRule="auto"/>
      <w:jc w:val="both"/>
    </w:pPr>
    <w:rPr>
      <w:rFonts w:eastAsia="Times New Roman"/>
      <w:lang w:eastAsia="en-GB"/>
    </w:rPr>
  </w:style>
  <w:style w:type="paragraph" w:customStyle="1" w:styleId="ListNumber1Level4">
    <w:name w:val="List Number 1 (Level 4)"/>
    <w:basedOn w:val="Text1"/>
    <w:rsid w:val="001169CB"/>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1169CB"/>
    <w:pPr>
      <w:numPr>
        <w:ilvl w:val="3"/>
        <w:numId w:val="15"/>
      </w:numPr>
      <w:spacing w:line="240" w:lineRule="auto"/>
      <w:jc w:val="both"/>
    </w:pPr>
    <w:rPr>
      <w:rFonts w:eastAsia="Times New Roman"/>
      <w:lang w:eastAsia="en-GB"/>
    </w:rPr>
  </w:style>
  <w:style w:type="paragraph" w:customStyle="1" w:styleId="ListNumber3Level4">
    <w:name w:val="List Number 3 (Level 4)"/>
    <w:basedOn w:val="Text3"/>
    <w:rsid w:val="001169CB"/>
    <w:pPr>
      <w:numPr>
        <w:ilvl w:val="3"/>
        <w:numId w:val="16"/>
      </w:numPr>
      <w:spacing w:line="240" w:lineRule="auto"/>
      <w:jc w:val="both"/>
    </w:pPr>
    <w:rPr>
      <w:rFonts w:eastAsia="Times New Roman"/>
      <w:lang w:eastAsia="en-GB"/>
    </w:rPr>
  </w:style>
  <w:style w:type="paragraph" w:customStyle="1" w:styleId="ListNumber4Level4">
    <w:name w:val="List Number 4 (Level 4)"/>
    <w:basedOn w:val="Text4"/>
    <w:rsid w:val="001169CB"/>
    <w:pPr>
      <w:numPr>
        <w:ilvl w:val="3"/>
        <w:numId w:val="17"/>
      </w:numPr>
      <w:spacing w:line="240" w:lineRule="auto"/>
      <w:jc w:val="both"/>
    </w:pPr>
    <w:rPr>
      <w:rFonts w:eastAsia="Times New Roman"/>
      <w:lang w:eastAsia="en-GB"/>
    </w:rPr>
  </w:style>
  <w:style w:type="paragraph" w:customStyle="1" w:styleId="Annexetitreacte">
    <w:name w:val="Annexe titre (acte)"/>
    <w:basedOn w:val="Normal"/>
    <w:next w:val="Normal"/>
    <w:rsid w:val="001169CB"/>
    <w:pPr>
      <w:widowControl/>
      <w:spacing w:before="120" w:after="120"/>
      <w:jc w:val="center"/>
    </w:pPr>
    <w:rPr>
      <w:b/>
      <w:szCs w:val="22"/>
      <w:u w:val="single"/>
    </w:rPr>
  </w:style>
  <w:style w:type="paragraph" w:customStyle="1" w:styleId="Annexetitreexposglobal">
    <w:name w:val="Annexe titre (exposé global)"/>
    <w:basedOn w:val="Normal"/>
    <w:next w:val="Normal"/>
    <w:rsid w:val="001169CB"/>
    <w:pPr>
      <w:widowControl/>
      <w:spacing w:before="120" w:after="120"/>
      <w:jc w:val="center"/>
    </w:pPr>
    <w:rPr>
      <w:b/>
      <w:szCs w:val="22"/>
      <w:u w:val="single"/>
    </w:rPr>
  </w:style>
  <w:style w:type="paragraph" w:customStyle="1" w:styleId="Annexetitrefichefinacte">
    <w:name w:val="Annexe titre (fiche fin. acte)"/>
    <w:basedOn w:val="Normal"/>
    <w:next w:val="Normal"/>
    <w:rsid w:val="001169CB"/>
    <w:pPr>
      <w:widowControl/>
      <w:spacing w:before="120" w:after="120"/>
      <w:jc w:val="center"/>
    </w:pPr>
    <w:rPr>
      <w:b/>
      <w:szCs w:val="22"/>
      <w:u w:val="single"/>
    </w:rPr>
  </w:style>
  <w:style w:type="paragraph" w:customStyle="1" w:styleId="Annexetitrefichefinglobale">
    <w:name w:val="Annexe titre (fiche fin. globale)"/>
    <w:basedOn w:val="Normal"/>
    <w:next w:val="Normal"/>
    <w:rsid w:val="001169CB"/>
    <w:pPr>
      <w:widowControl/>
      <w:spacing w:before="120" w:after="120"/>
      <w:jc w:val="center"/>
    </w:pPr>
    <w:rPr>
      <w:b/>
      <w:szCs w:val="22"/>
      <w:u w:val="single"/>
    </w:rPr>
  </w:style>
  <w:style w:type="paragraph" w:customStyle="1" w:styleId="Annexetitreglobale">
    <w:name w:val="Annexe titre (globale)"/>
    <w:basedOn w:val="Normal"/>
    <w:next w:val="Normal"/>
    <w:rsid w:val="001169CB"/>
    <w:pPr>
      <w:widowControl/>
      <w:spacing w:before="120" w:after="120"/>
      <w:jc w:val="center"/>
    </w:pPr>
    <w:rPr>
      <w:b/>
      <w:szCs w:val="22"/>
      <w:u w:val="single"/>
    </w:rPr>
  </w:style>
  <w:style w:type="paragraph" w:customStyle="1" w:styleId="Exposdesmotifstitreglobal">
    <w:name w:val="Exposé des motifs titre (global)"/>
    <w:basedOn w:val="Normal"/>
    <w:next w:val="Normal"/>
    <w:rsid w:val="001169CB"/>
    <w:pPr>
      <w:widowControl/>
      <w:spacing w:before="120" w:after="120"/>
      <w:jc w:val="center"/>
    </w:pPr>
    <w:rPr>
      <w:b/>
      <w:szCs w:val="22"/>
      <w:u w:val="single"/>
    </w:rPr>
  </w:style>
  <w:style w:type="paragraph" w:customStyle="1" w:styleId="Langueoriginale">
    <w:name w:val="Langue originale"/>
    <w:basedOn w:val="Normal"/>
    <w:rsid w:val="001169CB"/>
    <w:pPr>
      <w:widowControl/>
      <w:spacing w:before="360" w:after="120"/>
      <w:jc w:val="center"/>
    </w:pPr>
    <w:rPr>
      <w:caps/>
      <w:szCs w:val="22"/>
    </w:rPr>
  </w:style>
  <w:style w:type="paragraph" w:customStyle="1" w:styleId="Phrasefinale">
    <w:name w:val="Phrase finale"/>
    <w:basedOn w:val="Normal"/>
    <w:next w:val="Normal"/>
    <w:rsid w:val="001169CB"/>
    <w:pPr>
      <w:widowControl/>
      <w:spacing w:before="360"/>
      <w:jc w:val="center"/>
    </w:pPr>
    <w:rPr>
      <w:szCs w:val="22"/>
    </w:rPr>
  </w:style>
  <w:style w:type="paragraph" w:customStyle="1" w:styleId="Prliminairetitre">
    <w:name w:val="Préliminaire titre"/>
    <w:basedOn w:val="Normal"/>
    <w:next w:val="Normal"/>
    <w:rsid w:val="001169CB"/>
    <w:pPr>
      <w:widowControl/>
      <w:spacing w:before="360" w:after="360"/>
      <w:jc w:val="center"/>
    </w:pPr>
    <w:rPr>
      <w:b/>
      <w:szCs w:val="22"/>
    </w:rPr>
  </w:style>
  <w:style w:type="paragraph" w:customStyle="1" w:styleId="Prliminairetype">
    <w:name w:val="Préliminaire type"/>
    <w:basedOn w:val="Normal"/>
    <w:next w:val="Normal"/>
    <w:rsid w:val="001169CB"/>
    <w:pPr>
      <w:widowControl/>
      <w:spacing w:before="360"/>
      <w:jc w:val="center"/>
    </w:pPr>
    <w:rPr>
      <w:b/>
      <w:szCs w:val="22"/>
    </w:rPr>
  </w:style>
  <w:style w:type="paragraph" w:customStyle="1" w:styleId="Rfrenceinstitutionelle">
    <w:name w:val="Référence institutionelle"/>
    <w:basedOn w:val="Normal"/>
    <w:next w:val="Statut"/>
    <w:rsid w:val="001169CB"/>
    <w:pPr>
      <w:widowControl/>
      <w:spacing w:after="240"/>
      <w:ind w:left="5103"/>
    </w:pPr>
    <w:rPr>
      <w:szCs w:val="22"/>
    </w:rPr>
  </w:style>
  <w:style w:type="paragraph" w:customStyle="1" w:styleId="Rfrenceinterinstitutionelle">
    <w:name w:val="Référence interinstitutionelle"/>
    <w:basedOn w:val="Normal"/>
    <w:next w:val="Statut"/>
    <w:rsid w:val="001169CB"/>
    <w:pPr>
      <w:widowControl/>
      <w:ind w:left="5103"/>
    </w:pPr>
    <w:rPr>
      <w:szCs w:val="22"/>
    </w:rPr>
  </w:style>
  <w:style w:type="paragraph" w:customStyle="1" w:styleId="Rfrenceinterinstitutionelleprliminaire">
    <w:name w:val="Référence interinstitutionelle (préliminaire)"/>
    <w:basedOn w:val="Normal"/>
    <w:next w:val="Normal"/>
    <w:rsid w:val="001169CB"/>
    <w:pPr>
      <w:widowControl/>
      <w:ind w:left="5103"/>
    </w:pPr>
    <w:rPr>
      <w:szCs w:val="22"/>
    </w:rPr>
  </w:style>
  <w:style w:type="paragraph" w:customStyle="1" w:styleId="Sous-titreobjetprliminaire">
    <w:name w:val="Sous-titre objet (préliminaire)"/>
    <w:basedOn w:val="Normal"/>
    <w:rsid w:val="001169CB"/>
    <w:pPr>
      <w:widowControl/>
      <w:jc w:val="center"/>
    </w:pPr>
    <w:rPr>
      <w:b/>
      <w:szCs w:val="22"/>
    </w:rPr>
  </w:style>
  <w:style w:type="paragraph" w:customStyle="1" w:styleId="Statutprliminaire">
    <w:name w:val="Statut (préliminaire)"/>
    <w:basedOn w:val="Normal"/>
    <w:next w:val="Normal"/>
    <w:rsid w:val="001169CB"/>
    <w:pPr>
      <w:widowControl/>
      <w:spacing w:before="360"/>
      <w:jc w:val="center"/>
    </w:pPr>
    <w:rPr>
      <w:szCs w:val="22"/>
    </w:rPr>
  </w:style>
  <w:style w:type="paragraph" w:customStyle="1" w:styleId="Titreobjetprliminaire">
    <w:name w:val="Titre objet (préliminaire)"/>
    <w:basedOn w:val="Normal"/>
    <w:next w:val="Normal"/>
    <w:rsid w:val="001169CB"/>
    <w:pPr>
      <w:widowControl/>
      <w:spacing w:before="360" w:after="360"/>
      <w:jc w:val="center"/>
    </w:pPr>
    <w:rPr>
      <w:b/>
      <w:szCs w:val="22"/>
    </w:rPr>
  </w:style>
  <w:style w:type="paragraph" w:customStyle="1" w:styleId="Typedudocumentprliminaire">
    <w:name w:val="Type du document (préliminaire)"/>
    <w:basedOn w:val="Normal"/>
    <w:next w:val="Normal"/>
    <w:rsid w:val="001169CB"/>
    <w:pPr>
      <w:widowControl/>
      <w:spacing w:before="360"/>
      <w:jc w:val="center"/>
    </w:pPr>
    <w:rPr>
      <w:b/>
      <w:szCs w:val="22"/>
    </w:rPr>
  </w:style>
  <w:style w:type="paragraph" w:customStyle="1" w:styleId="Fichefinancirestandardtitre">
    <w:name w:val="Fiche financière (standard) titre"/>
    <w:basedOn w:val="Normal"/>
    <w:next w:val="Normal"/>
    <w:rsid w:val="001169CB"/>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1169CB"/>
    <w:pPr>
      <w:widowControl/>
      <w:spacing w:before="120" w:after="120"/>
      <w:jc w:val="center"/>
    </w:pPr>
    <w:rPr>
      <w:b/>
      <w:szCs w:val="22"/>
      <w:u w:val="single"/>
    </w:rPr>
  </w:style>
  <w:style w:type="paragraph" w:customStyle="1" w:styleId="Fichefinanciretravailtitre">
    <w:name w:val="Fiche financière (travail) titre"/>
    <w:basedOn w:val="Normal"/>
    <w:next w:val="Normal"/>
    <w:rsid w:val="001169CB"/>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1169CB"/>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1169CB"/>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1169CB"/>
    <w:pPr>
      <w:widowControl/>
      <w:spacing w:before="120" w:after="120"/>
      <w:jc w:val="center"/>
    </w:pPr>
    <w:rPr>
      <w:b/>
      <w:szCs w:val="22"/>
      <w:u w:val="single"/>
    </w:rPr>
  </w:style>
  <w:style w:type="paragraph" w:styleId="Caption">
    <w:name w:val="caption"/>
    <w:basedOn w:val="Normal"/>
    <w:next w:val="Normal"/>
    <w:qFormat/>
    <w:rsid w:val="001169CB"/>
    <w:pPr>
      <w:widowControl/>
      <w:spacing w:before="120" w:after="120"/>
      <w:jc w:val="both"/>
    </w:pPr>
    <w:rPr>
      <w:b/>
      <w:bCs/>
      <w:sz w:val="20"/>
    </w:rPr>
  </w:style>
  <w:style w:type="paragraph" w:styleId="TableofFigures">
    <w:name w:val="table of figures"/>
    <w:basedOn w:val="Normal"/>
    <w:next w:val="Normal"/>
    <w:rsid w:val="001169CB"/>
    <w:pPr>
      <w:widowControl/>
      <w:spacing w:before="120" w:after="120"/>
      <w:jc w:val="both"/>
    </w:pPr>
    <w:rPr>
      <w:szCs w:val="22"/>
    </w:rPr>
  </w:style>
  <w:style w:type="character" w:customStyle="1" w:styleId="tw4winMark">
    <w:name w:val="tw4winMark"/>
    <w:rsid w:val="001169CB"/>
    <w:rPr>
      <w:vanish/>
      <w:color w:val="800080"/>
      <w:vertAlign w:val="subscript"/>
    </w:rPr>
  </w:style>
  <w:style w:type="paragraph" w:customStyle="1" w:styleId="Sous-titreobjet">
    <w:name w:val="Sous-titre objet"/>
    <w:basedOn w:val="Normal"/>
    <w:rsid w:val="001169CB"/>
    <w:pPr>
      <w:widowControl/>
      <w:jc w:val="center"/>
    </w:pPr>
    <w:rPr>
      <w:b/>
      <w:szCs w:val="22"/>
    </w:rPr>
  </w:style>
  <w:style w:type="paragraph" w:customStyle="1" w:styleId="Sous-titreobjetPagedecouverture">
    <w:name w:val="Sous-titre objet (Page de couverture)"/>
    <w:basedOn w:val="Sous-titreobjet"/>
    <w:rsid w:val="001169CB"/>
  </w:style>
  <w:style w:type="paragraph" w:styleId="Revision">
    <w:name w:val="Revision"/>
    <w:hidden/>
    <w:uiPriority w:val="99"/>
    <w:semiHidden/>
    <w:rsid w:val="001169CB"/>
    <w:pPr>
      <w:spacing w:after="200" w:line="276" w:lineRule="auto"/>
    </w:pPr>
    <w:rPr>
      <w:rFonts w:ascii="Calibri" w:eastAsia="Calibri" w:hAnsi="Calibri"/>
      <w:sz w:val="24"/>
      <w:szCs w:val="22"/>
      <w:lang w:val="lt-LT"/>
    </w:rPr>
  </w:style>
  <w:style w:type="paragraph" w:customStyle="1" w:styleId="FooterCoverPage">
    <w:name w:val="Footer Cover Page"/>
    <w:basedOn w:val="Normal"/>
    <w:link w:val="FooterCoverPageChar"/>
    <w:rsid w:val="001169CB"/>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1169CB"/>
    <w:rPr>
      <w:rFonts w:ascii="Times New Roman" w:hAnsi="Times New Roman" w:cs="Times New Roman"/>
      <w:b/>
      <w:sz w:val="28"/>
      <w:lang w:val="lt-LT"/>
    </w:rPr>
  </w:style>
  <w:style w:type="character" w:customStyle="1" w:styleId="FooterCoverPageChar">
    <w:name w:val="Footer Cover Page Char"/>
    <w:link w:val="FooterCoverPage"/>
    <w:rsid w:val="001169CB"/>
    <w:rPr>
      <w:rFonts w:eastAsia="Calibri"/>
      <w:sz w:val="24"/>
      <w:szCs w:val="22"/>
      <w:lang w:val="lt-LT"/>
    </w:rPr>
  </w:style>
  <w:style w:type="paragraph" w:customStyle="1" w:styleId="HeaderCoverPage">
    <w:name w:val="Header Cover Page"/>
    <w:basedOn w:val="Normal"/>
    <w:link w:val="HeaderCoverPageChar"/>
    <w:rsid w:val="001169CB"/>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169CB"/>
    <w:rPr>
      <w:rFonts w:eastAsia="Calibri"/>
      <w:sz w:val="24"/>
      <w:szCs w:val="22"/>
      <w:lang w:val="lt-LT"/>
    </w:rPr>
  </w:style>
  <w:style w:type="paragraph" w:customStyle="1" w:styleId="FootnoteTextEP-LC1">
    <w:name w:val="Footnote Text_EP-LC1"/>
    <w:basedOn w:val="Normal"/>
    <w:next w:val="FootnoteText"/>
    <w:uiPriority w:val="99"/>
    <w:unhideWhenUsed/>
    <w:qFormat/>
    <w:rsid w:val="001169CB"/>
    <w:pPr>
      <w:widowControl/>
      <w:jc w:val="both"/>
    </w:pPr>
    <w:rPr>
      <w:rFonts w:cstheme="minorBidi"/>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ListParagraph"/>
    <w:uiPriority w:val="34"/>
    <w:qFormat/>
    <w:locked/>
    <w:rsid w:val="001169CB"/>
    <w:rPr>
      <w:rFonts w:eastAsiaTheme="minorHAnsi"/>
      <w:sz w:val="24"/>
      <w:szCs w:val="24"/>
      <w:lang w:val="lt-LT" w:eastAsia="en-US"/>
    </w:rPr>
  </w:style>
  <w:style w:type="paragraph" w:customStyle="1" w:styleId="Point0nunumber">
    <w:name w:val="Point 0 nu(number)"/>
    <w:basedOn w:val="Point0number"/>
    <w:rsid w:val="001169CB"/>
    <w:pPr>
      <w:numPr>
        <w:numId w:val="0"/>
      </w:numPr>
      <w:tabs>
        <w:tab w:val="num" w:pos="850"/>
      </w:tabs>
      <w:ind w:left="850" w:hanging="850"/>
    </w:pPr>
  </w:style>
  <w:style w:type="paragraph" w:styleId="TOC4">
    <w:name w:val="toc 4"/>
    <w:basedOn w:val="Normal"/>
    <w:next w:val="Normal"/>
    <w:uiPriority w:val="39"/>
    <w:unhideWhenUsed/>
    <w:rsid w:val="001169C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1169CB"/>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1169CB"/>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1169CB"/>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1169CB"/>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1169CB"/>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1169C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169CB"/>
    <w:pPr>
      <w:widowControl/>
      <w:spacing w:after="120"/>
      <w:jc w:val="right"/>
    </w:pPr>
    <w:rPr>
      <w:rFonts w:eastAsiaTheme="minorHAnsi"/>
      <w:sz w:val="28"/>
      <w:szCs w:val="22"/>
      <w:lang w:eastAsia="en-US"/>
    </w:rPr>
  </w:style>
  <w:style w:type="paragraph" w:customStyle="1" w:styleId="FooterSensitivity">
    <w:name w:val="Footer Sensitivity"/>
    <w:basedOn w:val="Normal"/>
    <w:rsid w:val="001169C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NormalLeft">
    <w:name w:val="Normal Left"/>
    <w:basedOn w:val="Normal"/>
    <w:rsid w:val="001169CB"/>
    <w:pPr>
      <w:widowControl/>
      <w:spacing w:before="120" w:after="120"/>
    </w:pPr>
    <w:rPr>
      <w:rFonts w:eastAsiaTheme="minorHAnsi"/>
      <w:szCs w:val="22"/>
      <w:lang w:eastAsia="en-US"/>
    </w:rPr>
  </w:style>
  <w:style w:type="paragraph" w:customStyle="1" w:styleId="QuotedText">
    <w:name w:val="Quoted Text"/>
    <w:basedOn w:val="Normal"/>
    <w:rsid w:val="001169CB"/>
    <w:pPr>
      <w:widowControl/>
      <w:spacing w:before="120" w:after="120"/>
      <w:ind w:left="1417"/>
      <w:jc w:val="both"/>
    </w:pPr>
    <w:rPr>
      <w:rFonts w:eastAsiaTheme="minorHAnsi"/>
      <w:szCs w:val="22"/>
      <w:lang w:eastAsia="en-US"/>
    </w:rPr>
  </w:style>
  <w:style w:type="paragraph" w:customStyle="1" w:styleId="Point0">
    <w:name w:val="Point 0"/>
    <w:basedOn w:val="Normal"/>
    <w:rsid w:val="001169CB"/>
    <w:pPr>
      <w:widowControl/>
      <w:spacing w:before="120" w:after="120"/>
      <w:ind w:left="850" w:hanging="850"/>
      <w:jc w:val="both"/>
    </w:pPr>
    <w:rPr>
      <w:rFonts w:eastAsiaTheme="minorHAnsi"/>
      <w:szCs w:val="22"/>
      <w:lang w:eastAsia="en-US"/>
    </w:rPr>
  </w:style>
  <w:style w:type="paragraph" w:customStyle="1" w:styleId="Point1">
    <w:name w:val="Point 1"/>
    <w:basedOn w:val="Normal"/>
    <w:rsid w:val="001169C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169C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169CB"/>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169CB"/>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169CB"/>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169CB"/>
    <w:pPr>
      <w:numPr>
        <w:numId w:val="20"/>
      </w:numPr>
    </w:pPr>
  </w:style>
  <w:style w:type="paragraph" w:customStyle="1" w:styleId="Tiret1">
    <w:name w:val="Tiret 1"/>
    <w:basedOn w:val="Point1"/>
    <w:rsid w:val="001169CB"/>
    <w:pPr>
      <w:numPr>
        <w:numId w:val="23"/>
      </w:numPr>
    </w:pPr>
  </w:style>
  <w:style w:type="paragraph" w:customStyle="1" w:styleId="Tiret2">
    <w:name w:val="Tiret 2"/>
    <w:basedOn w:val="Point2"/>
    <w:rsid w:val="001169CB"/>
    <w:pPr>
      <w:numPr>
        <w:numId w:val="21"/>
      </w:numPr>
    </w:pPr>
  </w:style>
  <w:style w:type="paragraph" w:customStyle="1" w:styleId="Tiret3">
    <w:name w:val="Tiret 3"/>
    <w:basedOn w:val="Point3"/>
    <w:rsid w:val="001169CB"/>
    <w:pPr>
      <w:numPr>
        <w:numId w:val="24"/>
      </w:numPr>
    </w:pPr>
  </w:style>
  <w:style w:type="paragraph" w:customStyle="1" w:styleId="Tiret4">
    <w:name w:val="Tiret 4"/>
    <w:basedOn w:val="Point4"/>
    <w:rsid w:val="001169CB"/>
    <w:pPr>
      <w:numPr>
        <w:numId w:val="25"/>
      </w:numPr>
    </w:pPr>
  </w:style>
  <w:style w:type="paragraph" w:customStyle="1" w:styleId="Tiret5">
    <w:name w:val="Tiret 5"/>
    <w:basedOn w:val="Point5"/>
    <w:rsid w:val="001169CB"/>
    <w:pPr>
      <w:numPr>
        <w:numId w:val="26"/>
      </w:numPr>
    </w:pPr>
  </w:style>
  <w:style w:type="paragraph" w:customStyle="1" w:styleId="PointDouble0">
    <w:name w:val="PointDouble 0"/>
    <w:basedOn w:val="Normal"/>
    <w:rsid w:val="001169C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169C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169C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169C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169C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169C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169C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169C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169C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169C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169CB"/>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1169CB"/>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1169CB"/>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1169CB"/>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1169CB"/>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1169CB"/>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1169CB"/>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1169CB"/>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169C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169C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169CB"/>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169C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169C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169CB"/>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169C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169C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169C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169C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169C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169C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169C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169C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169C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169C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169C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169CB"/>
    <w:pPr>
      <w:widowControl/>
      <w:spacing w:before="120" w:after="120"/>
      <w:jc w:val="center"/>
    </w:pPr>
    <w:rPr>
      <w:rFonts w:eastAsiaTheme="minorHAnsi"/>
      <w:b/>
      <w:szCs w:val="22"/>
      <w:lang w:eastAsia="en-US"/>
    </w:rPr>
  </w:style>
  <w:style w:type="character" w:customStyle="1" w:styleId="Marker2">
    <w:name w:val="Marker2"/>
    <w:basedOn w:val="DefaultParagraphFont"/>
    <w:rsid w:val="001169CB"/>
    <w:rPr>
      <w:color w:val="FF0000"/>
      <w:shd w:val="clear" w:color="auto" w:fill="auto"/>
    </w:rPr>
  </w:style>
  <w:style w:type="paragraph" w:customStyle="1" w:styleId="Point0number">
    <w:name w:val="Point 0 (number)"/>
    <w:basedOn w:val="Normal"/>
    <w:rsid w:val="001169CB"/>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1169CB"/>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1169CB"/>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1169CB"/>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1169CB"/>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1169CB"/>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1169CB"/>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1169CB"/>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1169CB"/>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1169CB"/>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rsid w:val="001169CB"/>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1169CB"/>
    <w:pPr>
      <w:widowControl/>
    </w:pPr>
    <w:rPr>
      <w:rFonts w:ascii="Arial" w:eastAsiaTheme="minorHAnsi" w:hAnsi="Arial" w:cs="Arial"/>
      <w:szCs w:val="22"/>
      <w:lang w:eastAsia="en-US"/>
    </w:rPr>
  </w:style>
  <w:style w:type="paragraph" w:customStyle="1" w:styleId="Emission">
    <w:name w:val="Emission"/>
    <w:basedOn w:val="Normal"/>
    <w:next w:val="Rfrenceinstitutionnelle"/>
    <w:rsid w:val="001169CB"/>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1169CB"/>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1169CB"/>
    <w:pPr>
      <w:widowControl/>
      <w:jc w:val="both"/>
    </w:pPr>
    <w:rPr>
      <w:rFonts w:eastAsiaTheme="minorHAnsi"/>
      <w:szCs w:val="22"/>
      <w:lang w:eastAsia="en-US"/>
    </w:rPr>
  </w:style>
  <w:style w:type="paragraph" w:customStyle="1" w:styleId="Declassification">
    <w:name w:val="Declassification"/>
    <w:basedOn w:val="Normal"/>
    <w:next w:val="Normal"/>
    <w:rsid w:val="001169CB"/>
    <w:pPr>
      <w:widowControl/>
      <w:jc w:val="both"/>
    </w:pPr>
    <w:rPr>
      <w:rFonts w:eastAsiaTheme="minorHAnsi"/>
      <w:szCs w:val="22"/>
      <w:lang w:eastAsia="en-US"/>
    </w:rPr>
  </w:style>
  <w:style w:type="paragraph" w:customStyle="1" w:styleId="Disclaimer">
    <w:name w:val="Disclaimer"/>
    <w:basedOn w:val="Normal"/>
    <w:rsid w:val="001169C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1169CB"/>
    <w:pPr>
      <w:widowControl/>
      <w:spacing w:line="276" w:lineRule="auto"/>
      <w:ind w:left="5103"/>
    </w:pPr>
    <w:rPr>
      <w:rFonts w:eastAsiaTheme="minorHAnsi"/>
      <w:sz w:val="28"/>
      <w:szCs w:val="22"/>
      <w:lang w:eastAsia="en-US"/>
    </w:rPr>
  </w:style>
  <w:style w:type="paragraph" w:customStyle="1" w:styleId="DateMarking">
    <w:name w:val="DateMarking"/>
    <w:basedOn w:val="Normal"/>
    <w:rsid w:val="001169CB"/>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169C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169C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169C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169CB"/>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1169CB"/>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169C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169CB"/>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1169CB"/>
    <w:pPr>
      <w:widowControl/>
      <w:spacing w:before="240" w:after="240"/>
      <w:ind w:left="5103"/>
    </w:pPr>
    <w:rPr>
      <w:rFonts w:eastAsiaTheme="minorHAnsi"/>
      <w:i/>
      <w:sz w:val="32"/>
      <w:szCs w:val="22"/>
      <w:lang w:eastAsia="en-US"/>
    </w:rPr>
  </w:style>
  <w:style w:type="paragraph" w:customStyle="1" w:styleId="Considrant">
    <w:name w:val="Considérant"/>
    <w:basedOn w:val="Normal"/>
    <w:rsid w:val="001169CB"/>
    <w:pPr>
      <w:widowControl/>
      <w:numPr>
        <w:numId w:val="22"/>
      </w:numPr>
      <w:spacing w:before="120" w:after="120"/>
      <w:jc w:val="both"/>
    </w:pPr>
    <w:rPr>
      <w:rFonts w:eastAsiaTheme="minorHAnsi"/>
      <w:szCs w:val="22"/>
      <w:lang w:eastAsia="en-US"/>
    </w:rPr>
  </w:style>
  <w:style w:type="paragraph" w:customStyle="1" w:styleId="Corrigendum">
    <w:name w:val="Corrigendum"/>
    <w:basedOn w:val="Normal"/>
    <w:next w:val="Normal"/>
    <w:rsid w:val="001169CB"/>
    <w:pPr>
      <w:widowControl/>
      <w:spacing w:after="240"/>
    </w:pPr>
    <w:rPr>
      <w:rFonts w:eastAsiaTheme="minorHAnsi"/>
      <w:szCs w:val="22"/>
      <w:lang w:eastAsia="en-US"/>
    </w:rPr>
  </w:style>
  <w:style w:type="paragraph" w:customStyle="1" w:styleId="Datedadoption">
    <w:name w:val="Date d'adoption"/>
    <w:basedOn w:val="Normal"/>
    <w:next w:val="Titreobjet"/>
    <w:rsid w:val="001169C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169CB"/>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169C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169C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169C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169C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169CB"/>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169CB"/>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1169CB"/>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1169CB"/>
    <w:pPr>
      <w:widowControl/>
      <w:ind w:left="5103"/>
    </w:pPr>
    <w:rPr>
      <w:rFonts w:eastAsiaTheme="minorHAnsi"/>
      <w:szCs w:val="22"/>
      <w:lang w:eastAsia="en-US"/>
    </w:rPr>
  </w:style>
  <w:style w:type="paragraph" w:customStyle="1" w:styleId="Statut">
    <w:name w:val="Statut"/>
    <w:basedOn w:val="Normal"/>
    <w:next w:val="Typedudocument"/>
    <w:link w:val="StatutChar"/>
    <w:rsid w:val="001169CB"/>
    <w:pPr>
      <w:widowControl/>
      <w:spacing w:before="360"/>
      <w:jc w:val="center"/>
    </w:pPr>
    <w:rPr>
      <w:rFonts w:eastAsiaTheme="minorHAnsi"/>
      <w:szCs w:val="22"/>
      <w:lang w:eastAsia="en-US"/>
    </w:rPr>
  </w:style>
  <w:style w:type="paragraph" w:customStyle="1" w:styleId="Titrearticle">
    <w:name w:val="Titre article"/>
    <w:basedOn w:val="Normal"/>
    <w:next w:val="Normal"/>
    <w:rsid w:val="001169C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169C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169CB"/>
    <w:pPr>
      <w:widowControl/>
      <w:spacing w:before="360"/>
      <w:jc w:val="center"/>
    </w:pPr>
    <w:rPr>
      <w:rFonts w:eastAsiaTheme="minorHAnsi"/>
      <w:b/>
      <w:szCs w:val="22"/>
      <w:lang w:eastAsia="en-US"/>
    </w:rPr>
  </w:style>
  <w:style w:type="character" w:customStyle="1" w:styleId="Added">
    <w:name w:val="Added"/>
    <w:basedOn w:val="DefaultParagraphFont"/>
    <w:rsid w:val="001169CB"/>
    <w:rPr>
      <w:b/>
      <w:u w:val="single"/>
      <w:shd w:val="clear" w:color="auto" w:fill="auto"/>
    </w:rPr>
  </w:style>
  <w:style w:type="character" w:customStyle="1" w:styleId="Deleted">
    <w:name w:val="Deleted"/>
    <w:basedOn w:val="DefaultParagraphFont"/>
    <w:rsid w:val="001169CB"/>
    <w:rPr>
      <w:strike/>
      <w:dstrike w:val="0"/>
      <w:shd w:val="clear" w:color="auto" w:fill="auto"/>
    </w:rPr>
  </w:style>
  <w:style w:type="paragraph" w:customStyle="1" w:styleId="Address">
    <w:name w:val="Address"/>
    <w:basedOn w:val="Normal"/>
    <w:next w:val="Normal"/>
    <w:rsid w:val="001169C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169CB"/>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169CB"/>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169CB"/>
    <w:pPr>
      <w:widowControl/>
      <w:spacing w:before="360"/>
      <w:jc w:val="center"/>
    </w:pPr>
    <w:rPr>
      <w:rFonts w:eastAsiaTheme="minorHAnsi"/>
      <w:szCs w:val="22"/>
      <w:lang w:eastAsia="en-US"/>
    </w:rPr>
  </w:style>
  <w:style w:type="paragraph" w:customStyle="1" w:styleId="Rfrencecroise">
    <w:name w:val="Référence croisée"/>
    <w:basedOn w:val="Normal"/>
    <w:rsid w:val="001169CB"/>
    <w:pPr>
      <w:widowControl/>
      <w:jc w:val="center"/>
    </w:pPr>
    <w:rPr>
      <w:rFonts w:eastAsiaTheme="minorHAnsi"/>
      <w:szCs w:val="22"/>
      <w:lang w:eastAsia="en-US"/>
    </w:rPr>
  </w:style>
  <w:style w:type="paragraph" w:customStyle="1" w:styleId="Fichefinanciretitre">
    <w:name w:val="Fiche financière titre"/>
    <w:basedOn w:val="Normal"/>
    <w:next w:val="Normal"/>
    <w:rsid w:val="001169C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1169CB"/>
  </w:style>
  <w:style w:type="paragraph" w:customStyle="1" w:styleId="RfrenceinterinstitutionnellePagedecouverture">
    <w:name w:val="Référence interinstitutionnelle (Page de couverture)"/>
    <w:basedOn w:val="Rfrenceinterinstitutionnelle"/>
    <w:next w:val="Confidentialit"/>
    <w:rsid w:val="001169CB"/>
  </w:style>
  <w:style w:type="paragraph" w:customStyle="1" w:styleId="StatutPagedecouverture">
    <w:name w:val="Statut (Page de couverture)"/>
    <w:basedOn w:val="Statut"/>
    <w:next w:val="TypedudocumentPagedecouverture"/>
    <w:rsid w:val="001169CB"/>
  </w:style>
  <w:style w:type="paragraph" w:customStyle="1" w:styleId="TitreobjetPagedecouverture">
    <w:name w:val="Titre objet (Page de couverture)"/>
    <w:basedOn w:val="Titreobjet"/>
    <w:next w:val="IntrtEEEPagedecouverture"/>
    <w:rsid w:val="001169CB"/>
  </w:style>
  <w:style w:type="paragraph" w:customStyle="1" w:styleId="TypedudocumentPagedecouverture">
    <w:name w:val="Type du document (Page de couverture)"/>
    <w:basedOn w:val="Typedudocument"/>
    <w:next w:val="TitreobjetPagedecouverture"/>
    <w:rsid w:val="001169CB"/>
  </w:style>
  <w:style w:type="paragraph" w:customStyle="1" w:styleId="Volume">
    <w:name w:val="Volume"/>
    <w:basedOn w:val="Normal"/>
    <w:next w:val="Confidentialit"/>
    <w:rsid w:val="001169CB"/>
    <w:pPr>
      <w:widowControl/>
      <w:spacing w:after="240"/>
      <w:ind w:left="5103"/>
    </w:pPr>
    <w:rPr>
      <w:rFonts w:eastAsiaTheme="minorHAnsi"/>
      <w:szCs w:val="22"/>
      <w:lang w:eastAsia="en-US"/>
    </w:rPr>
  </w:style>
  <w:style w:type="paragraph" w:customStyle="1" w:styleId="IntrtEEE">
    <w:name w:val="Intérêt EEE"/>
    <w:basedOn w:val="Languesfaisantfoi"/>
    <w:next w:val="Normal"/>
    <w:rsid w:val="001169CB"/>
    <w:pPr>
      <w:spacing w:after="240"/>
    </w:pPr>
  </w:style>
  <w:style w:type="paragraph" w:customStyle="1" w:styleId="Accompagnant">
    <w:name w:val="Accompagnant"/>
    <w:basedOn w:val="Normal"/>
    <w:next w:val="Typeacteprincipal"/>
    <w:rsid w:val="001169CB"/>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1169C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1169CB"/>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1169CB"/>
  </w:style>
  <w:style w:type="paragraph" w:customStyle="1" w:styleId="AccompagnantPagedecouverture">
    <w:name w:val="Accompagnant (Page de couverture)"/>
    <w:basedOn w:val="Accompagnant"/>
    <w:next w:val="TypeacteprincipalPagedecouverture"/>
    <w:rsid w:val="001169CB"/>
  </w:style>
  <w:style w:type="paragraph" w:customStyle="1" w:styleId="TypeacteprincipalPagedecouverture">
    <w:name w:val="Type acte principal (Page de couverture)"/>
    <w:basedOn w:val="Typeacteprincipal"/>
    <w:next w:val="ObjetacteprincipalPagedecouverture"/>
    <w:rsid w:val="001169CB"/>
  </w:style>
  <w:style w:type="paragraph" w:customStyle="1" w:styleId="ObjetacteprincipalPagedecouverture">
    <w:name w:val="Objet acte principal (Page de couverture)"/>
    <w:basedOn w:val="Objetacteprincipal"/>
    <w:next w:val="Rfrencecroise"/>
    <w:rsid w:val="001169CB"/>
  </w:style>
  <w:style w:type="paragraph" w:customStyle="1" w:styleId="LanguesfaisantfoiPagedecouverture">
    <w:name w:val="Langues faisant foi (Page de couverture)"/>
    <w:basedOn w:val="Normal"/>
    <w:next w:val="Normal"/>
    <w:rsid w:val="001169CB"/>
    <w:pPr>
      <w:widowControl/>
      <w:spacing w:before="360"/>
      <w:jc w:val="center"/>
    </w:pPr>
    <w:rPr>
      <w:rFonts w:eastAsiaTheme="minorHAnsi"/>
      <w:szCs w:val="22"/>
      <w:lang w:eastAsia="en-US"/>
    </w:rPr>
  </w:style>
  <w:style w:type="paragraph" w:customStyle="1" w:styleId="EntText">
    <w:name w:val="EntText"/>
    <w:basedOn w:val="Normal"/>
    <w:rsid w:val="001169CB"/>
    <w:pPr>
      <w:widowControl/>
      <w:spacing w:before="120" w:after="120" w:line="360" w:lineRule="auto"/>
    </w:pPr>
    <w:rPr>
      <w:rFonts w:eastAsiaTheme="minorHAnsi"/>
      <w:szCs w:val="22"/>
      <w:lang w:eastAsia="en-US"/>
    </w:rPr>
  </w:style>
  <w:style w:type="paragraph" w:customStyle="1" w:styleId="Lignefinal">
    <w:name w:val="Ligne final"/>
    <w:basedOn w:val="Normal"/>
    <w:next w:val="Normal"/>
    <w:rsid w:val="001169C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pj">
    <w:name w:val="p.j."/>
    <w:basedOn w:val="Normal"/>
    <w:link w:val="pjChar"/>
    <w:rsid w:val="001169CB"/>
    <w:pPr>
      <w:widowControl/>
      <w:spacing w:before="1200" w:after="120"/>
      <w:ind w:left="1440" w:hanging="1440"/>
    </w:pPr>
    <w:rPr>
      <w:rFonts w:eastAsiaTheme="minorHAnsi"/>
      <w:szCs w:val="22"/>
      <w:lang w:eastAsia="en-US"/>
    </w:rPr>
  </w:style>
  <w:style w:type="character" w:customStyle="1" w:styleId="pjChar">
    <w:name w:val="p.j. Char"/>
    <w:basedOn w:val="TechnicalBlockChar"/>
    <w:link w:val="pj"/>
    <w:rsid w:val="001169CB"/>
    <w:rPr>
      <w:rFonts w:ascii="Times New Roman" w:eastAsiaTheme="minorHAnsi" w:hAnsi="Times New Roman" w:cs="Times New Roman"/>
      <w:sz w:val="24"/>
      <w:szCs w:val="22"/>
      <w:lang w:val="lt-LT" w:eastAsia="en-US"/>
    </w:rPr>
  </w:style>
  <w:style w:type="paragraph" w:customStyle="1" w:styleId="nbbordered">
    <w:name w:val="nb bordered"/>
    <w:basedOn w:val="Normal"/>
    <w:link w:val="nbborderedChar"/>
    <w:rsid w:val="001169C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Theme="minorHAnsi"/>
      <w:b/>
      <w:szCs w:val="22"/>
      <w:lang w:eastAsia="en-US"/>
    </w:rPr>
  </w:style>
  <w:style w:type="character" w:customStyle="1" w:styleId="nbborderedChar">
    <w:name w:val="nb bordered Char"/>
    <w:basedOn w:val="TechnicalBlockChar"/>
    <w:link w:val="nbbordered"/>
    <w:rsid w:val="001169CB"/>
    <w:rPr>
      <w:rFonts w:ascii="Times New Roman" w:eastAsiaTheme="minorHAnsi" w:hAnsi="Times New Roman" w:cs="Times New Roman"/>
      <w:b/>
      <w:sz w:val="24"/>
      <w:szCs w:val="22"/>
      <w:lang w:val="lt-LT" w:eastAsia="en-US"/>
    </w:rPr>
  </w:style>
  <w:style w:type="character" w:customStyle="1" w:styleId="HeaderCouncilChar">
    <w:name w:val="Header Council Char"/>
    <w:basedOn w:val="DefaultParagraphFont"/>
    <w:rsid w:val="001169CB"/>
    <w:rPr>
      <w:rFonts w:ascii="Times New Roman" w:hAnsi="Times New Roman" w:cs="Times New Roman"/>
      <w:sz w:val="2"/>
      <w:lang w:val="lt-LT"/>
    </w:rPr>
  </w:style>
  <w:style w:type="character" w:customStyle="1" w:styleId="FooterCouncilChar">
    <w:name w:val="Footer Council Char"/>
    <w:basedOn w:val="DefaultParagraphFont"/>
    <w:rsid w:val="001169CB"/>
    <w:rPr>
      <w:rFonts w:ascii="Times New Roman" w:hAnsi="Times New Roman" w:cs="Times New Roman"/>
      <w:sz w:val="2"/>
      <w:lang w:val="lt-LT"/>
    </w:rPr>
  </w:style>
  <w:style w:type="paragraph" w:customStyle="1" w:styleId="NormalCentered">
    <w:name w:val="Normal Centered"/>
    <w:basedOn w:val="Normal"/>
    <w:rsid w:val="001169CB"/>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1169CB"/>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1169CB"/>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1169CB"/>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1169CB"/>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1169CB"/>
    <w:pPr>
      <w:widowControl/>
    </w:pPr>
    <w:rPr>
      <w:rFonts w:eastAsiaTheme="minorHAnsi"/>
      <w:sz w:val="2"/>
      <w:szCs w:val="22"/>
      <w:lang w:eastAsia="en-US"/>
    </w:rPr>
  </w:style>
  <w:style w:type="paragraph" w:customStyle="1" w:styleId="FooterCouncil">
    <w:name w:val="Footer Council"/>
    <w:basedOn w:val="Normal"/>
    <w:rsid w:val="001169CB"/>
    <w:pPr>
      <w:widowControl/>
    </w:pPr>
    <w:rPr>
      <w:rFonts w:eastAsiaTheme="minorHAnsi"/>
      <w:sz w:val="2"/>
      <w:szCs w:val="22"/>
      <w:lang w:eastAsia="en-US"/>
    </w:rPr>
  </w:style>
  <w:style w:type="paragraph" w:customStyle="1" w:styleId="TechnicalBlock">
    <w:name w:val="Technical Block"/>
    <w:basedOn w:val="Normal"/>
    <w:next w:val="Normal"/>
    <w:rsid w:val="001169CB"/>
    <w:pPr>
      <w:widowControl/>
      <w:spacing w:after="240"/>
      <w:jc w:val="center"/>
    </w:pPr>
    <w:rPr>
      <w:rFonts w:eastAsiaTheme="minorHAnsi"/>
      <w:szCs w:val="22"/>
      <w:lang w:eastAsia="en-US"/>
    </w:rPr>
  </w:style>
  <w:style w:type="paragraph" w:customStyle="1" w:styleId="FinalLine">
    <w:name w:val="Final Line"/>
    <w:basedOn w:val="Normal"/>
    <w:next w:val="Normal"/>
    <w:rsid w:val="001169C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1169CB"/>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1169CB"/>
    <w:pPr>
      <w:widowControl/>
      <w:spacing w:before="120" w:after="120" w:line="360" w:lineRule="auto"/>
      <w:ind w:left="567"/>
    </w:pPr>
    <w:rPr>
      <w:rFonts w:eastAsiaTheme="minorHAnsi"/>
      <w:szCs w:val="22"/>
      <w:lang w:eastAsia="en-US"/>
    </w:rPr>
  </w:style>
  <w:style w:type="paragraph" w:customStyle="1" w:styleId="Text2">
    <w:name w:val="Text 2"/>
    <w:basedOn w:val="Normal"/>
    <w:rsid w:val="001169CB"/>
    <w:pPr>
      <w:widowControl/>
      <w:spacing w:before="120" w:after="120" w:line="360" w:lineRule="auto"/>
      <w:ind w:left="1134"/>
    </w:pPr>
    <w:rPr>
      <w:rFonts w:eastAsiaTheme="minorHAnsi"/>
      <w:szCs w:val="22"/>
      <w:lang w:eastAsia="en-US"/>
    </w:rPr>
  </w:style>
  <w:style w:type="paragraph" w:customStyle="1" w:styleId="Text3">
    <w:name w:val="Text 3"/>
    <w:basedOn w:val="Normal"/>
    <w:rsid w:val="001169CB"/>
    <w:pPr>
      <w:widowControl/>
      <w:spacing w:before="120" w:after="120" w:line="360" w:lineRule="auto"/>
      <w:ind w:left="1701"/>
    </w:pPr>
    <w:rPr>
      <w:rFonts w:eastAsiaTheme="minorHAnsi"/>
      <w:szCs w:val="22"/>
      <w:lang w:eastAsia="en-US"/>
    </w:rPr>
  </w:style>
  <w:style w:type="paragraph" w:customStyle="1" w:styleId="Text4">
    <w:name w:val="Text 4"/>
    <w:basedOn w:val="Normal"/>
    <w:rsid w:val="001169CB"/>
    <w:pPr>
      <w:widowControl/>
      <w:spacing w:before="120" w:after="120" w:line="360" w:lineRule="auto"/>
      <w:ind w:left="2268"/>
    </w:pPr>
    <w:rPr>
      <w:rFonts w:eastAsiaTheme="minorHAnsi"/>
      <w:szCs w:val="22"/>
      <w:lang w:eastAsia="en-US"/>
    </w:rPr>
  </w:style>
  <w:style w:type="paragraph" w:customStyle="1" w:styleId="Text5">
    <w:name w:val="Text 5"/>
    <w:basedOn w:val="Normal"/>
    <w:rsid w:val="001169CB"/>
    <w:pPr>
      <w:widowControl/>
      <w:spacing w:before="120" w:after="120" w:line="360" w:lineRule="auto"/>
      <w:ind w:left="2835"/>
    </w:pPr>
    <w:rPr>
      <w:rFonts w:eastAsiaTheme="minorHAnsi"/>
      <w:szCs w:val="22"/>
      <w:lang w:eastAsia="en-US"/>
    </w:rPr>
  </w:style>
  <w:style w:type="paragraph" w:customStyle="1" w:styleId="Text6">
    <w:name w:val="Text 6"/>
    <w:basedOn w:val="Normal"/>
    <w:rsid w:val="001169CB"/>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1169CB"/>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1169CB"/>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1169CB"/>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1169CB"/>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1169CB"/>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1169CB"/>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1169CB"/>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1169CB"/>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1169CB"/>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1169CB"/>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1169CB"/>
    <w:pPr>
      <w:widowControl/>
      <w:numPr>
        <w:ilvl w:val="1"/>
        <w:numId w:val="43"/>
      </w:numPr>
      <w:spacing w:before="120" w:after="120" w:line="360" w:lineRule="auto"/>
    </w:pPr>
    <w:rPr>
      <w:rFonts w:eastAsiaTheme="minorHAnsi"/>
      <w:szCs w:val="22"/>
      <w:lang w:eastAsia="en-US"/>
    </w:rPr>
  </w:style>
  <w:style w:type="paragraph" w:customStyle="1" w:styleId="Pointabc1">
    <w:name w:val="Point abc (1)"/>
    <w:basedOn w:val="Normal"/>
    <w:rsid w:val="001169CB"/>
    <w:pPr>
      <w:widowControl/>
      <w:numPr>
        <w:ilvl w:val="3"/>
        <w:numId w:val="43"/>
      </w:numPr>
      <w:spacing w:before="120" w:after="120" w:line="360" w:lineRule="auto"/>
    </w:pPr>
    <w:rPr>
      <w:rFonts w:eastAsiaTheme="minorHAnsi"/>
      <w:szCs w:val="22"/>
      <w:lang w:eastAsia="en-US"/>
    </w:rPr>
  </w:style>
  <w:style w:type="paragraph" w:customStyle="1" w:styleId="Pointabc2">
    <w:name w:val="Point abc (2)"/>
    <w:basedOn w:val="Normal"/>
    <w:rsid w:val="001169CB"/>
    <w:pPr>
      <w:widowControl/>
      <w:numPr>
        <w:ilvl w:val="5"/>
        <w:numId w:val="43"/>
      </w:numPr>
      <w:spacing w:before="120" w:after="120" w:line="360" w:lineRule="auto"/>
    </w:pPr>
    <w:rPr>
      <w:rFonts w:eastAsiaTheme="minorHAnsi"/>
      <w:szCs w:val="22"/>
      <w:lang w:eastAsia="en-US"/>
    </w:rPr>
  </w:style>
  <w:style w:type="paragraph" w:customStyle="1" w:styleId="Pointabc3">
    <w:name w:val="Point abc (3)"/>
    <w:basedOn w:val="Normal"/>
    <w:rsid w:val="001169CB"/>
    <w:pPr>
      <w:widowControl/>
      <w:numPr>
        <w:ilvl w:val="7"/>
        <w:numId w:val="43"/>
      </w:numPr>
      <w:spacing w:before="120" w:after="120" w:line="360" w:lineRule="auto"/>
    </w:pPr>
    <w:rPr>
      <w:rFonts w:eastAsiaTheme="minorHAnsi"/>
      <w:szCs w:val="22"/>
      <w:lang w:eastAsia="en-US"/>
    </w:rPr>
  </w:style>
  <w:style w:type="paragraph" w:customStyle="1" w:styleId="Pointabc4">
    <w:name w:val="Point abc (4)"/>
    <w:basedOn w:val="Normal"/>
    <w:rsid w:val="001169CB"/>
    <w:pPr>
      <w:widowControl/>
      <w:numPr>
        <w:ilvl w:val="8"/>
        <w:numId w:val="43"/>
      </w:numPr>
      <w:spacing w:before="120" w:after="120" w:line="360" w:lineRule="auto"/>
    </w:pPr>
    <w:rPr>
      <w:rFonts w:eastAsiaTheme="minorHAnsi"/>
      <w:szCs w:val="22"/>
      <w:lang w:eastAsia="en-US"/>
    </w:rPr>
  </w:style>
  <w:style w:type="paragraph" w:customStyle="1" w:styleId="Point123">
    <w:name w:val="Point 123"/>
    <w:basedOn w:val="Normal"/>
    <w:rsid w:val="001169CB"/>
    <w:pPr>
      <w:widowControl/>
      <w:numPr>
        <w:numId w:val="43"/>
      </w:numPr>
      <w:spacing w:before="120" w:after="120" w:line="360" w:lineRule="auto"/>
    </w:pPr>
    <w:rPr>
      <w:rFonts w:eastAsiaTheme="minorHAnsi"/>
      <w:szCs w:val="22"/>
      <w:lang w:eastAsia="en-US"/>
    </w:rPr>
  </w:style>
  <w:style w:type="paragraph" w:customStyle="1" w:styleId="Point1231">
    <w:name w:val="Point 123 (1)"/>
    <w:basedOn w:val="Normal"/>
    <w:rsid w:val="001169CB"/>
    <w:pPr>
      <w:widowControl/>
      <w:numPr>
        <w:ilvl w:val="2"/>
        <w:numId w:val="43"/>
      </w:numPr>
      <w:spacing w:before="120" w:after="120" w:line="360" w:lineRule="auto"/>
    </w:pPr>
    <w:rPr>
      <w:rFonts w:eastAsiaTheme="minorHAnsi"/>
      <w:szCs w:val="22"/>
      <w:lang w:eastAsia="en-US"/>
    </w:rPr>
  </w:style>
  <w:style w:type="paragraph" w:customStyle="1" w:styleId="Point1232">
    <w:name w:val="Point 123 (2)"/>
    <w:basedOn w:val="Normal"/>
    <w:rsid w:val="001169CB"/>
    <w:pPr>
      <w:widowControl/>
      <w:numPr>
        <w:ilvl w:val="4"/>
        <w:numId w:val="43"/>
      </w:numPr>
      <w:spacing w:before="120" w:after="120" w:line="360" w:lineRule="auto"/>
    </w:pPr>
    <w:rPr>
      <w:rFonts w:eastAsiaTheme="minorHAnsi"/>
      <w:szCs w:val="22"/>
      <w:lang w:eastAsia="en-US"/>
    </w:rPr>
  </w:style>
  <w:style w:type="paragraph" w:customStyle="1" w:styleId="Point1233">
    <w:name w:val="Point 123 (3)"/>
    <w:basedOn w:val="Normal"/>
    <w:rsid w:val="001169CB"/>
    <w:pPr>
      <w:widowControl/>
      <w:numPr>
        <w:ilvl w:val="6"/>
        <w:numId w:val="43"/>
      </w:numPr>
      <w:spacing w:before="120" w:after="120" w:line="360" w:lineRule="auto"/>
    </w:pPr>
    <w:rPr>
      <w:rFonts w:eastAsiaTheme="minorHAnsi"/>
      <w:szCs w:val="22"/>
      <w:lang w:eastAsia="en-US"/>
    </w:rPr>
  </w:style>
  <w:style w:type="paragraph" w:customStyle="1" w:styleId="Pointivx">
    <w:name w:val="Point ivx"/>
    <w:basedOn w:val="Normal"/>
    <w:rsid w:val="001169CB"/>
    <w:pPr>
      <w:widowControl/>
      <w:numPr>
        <w:numId w:val="44"/>
      </w:numPr>
      <w:spacing w:before="120" w:after="120" w:line="360" w:lineRule="auto"/>
    </w:pPr>
    <w:rPr>
      <w:rFonts w:eastAsiaTheme="minorHAnsi"/>
      <w:szCs w:val="22"/>
      <w:lang w:eastAsia="en-US"/>
    </w:rPr>
  </w:style>
  <w:style w:type="paragraph" w:customStyle="1" w:styleId="Pointivx1">
    <w:name w:val="Point ivx (1)"/>
    <w:basedOn w:val="Normal"/>
    <w:rsid w:val="001169CB"/>
    <w:pPr>
      <w:widowControl/>
      <w:numPr>
        <w:ilvl w:val="1"/>
        <w:numId w:val="44"/>
      </w:numPr>
      <w:spacing w:before="120" w:after="120" w:line="360" w:lineRule="auto"/>
    </w:pPr>
    <w:rPr>
      <w:rFonts w:eastAsiaTheme="minorHAnsi"/>
      <w:szCs w:val="22"/>
      <w:lang w:eastAsia="en-US"/>
    </w:rPr>
  </w:style>
  <w:style w:type="paragraph" w:customStyle="1" w:styleId="Pointivx2">
    <w:name w:val="Point ivx (2)"/>
    <w:basedOn w:val="Normal"/>
    <w:rsid w:val="001169CB"/>
    <w:pPr>
      <w:widowControl/>
      <w:numPr>
        <w:ilvl w:val="2"/>
        <w:numId w:val="44"/>
      </w:numPr>
      <w:spacing w:before="120" w:after="120" w:line="360" w:lineRule="auto"/>
    </w:pPr>
    <w:rPr>
      <w:rFonts w:eastAsiaTheme="minorHAnsi"/>
      <w:szCs w:val="22"/>
      <w:lang w:eastAsia="en-US"/>
    </w:rPr>
  </w:style>
  <w:style w:type="paragraph" w:customStyle="1" w:styleId="Pointivx3">
    <w:name w:val="Point ivx (3)"/>
    <w:basedOn w:val="Normal"/>
    <w:rsid w:val="001169CB"/>
    <w:pPr>
      <w:widowControl/>
      <w:numPr>
        <w:ilvl w:val="3"/>
        <w:numId w:val="44"/>
      </w:numPr>
      <w:spacing w:before="120" w:after="120" w:line="360" w:lineRule="auto"/>
    </w:pPr>
    <w:rPr>
      <w:rFonts w:eastAsiaTheme="minorHAnsi"/>
      <w:szCs w:val="22"/>
      <w:lang w:eastAsia="en-US"/>
    </w:rPr>
  </w:style>
  <w:style w:type="paragraph" w:customStyle="1" w:styleId="Pointivx4">
    <w:name w:val="Point ivx (4)"/>
    <w:basedOn w:val="Normal"/>
    <w:rsid w:val="001169CB"/>
    <w:pPr>
      <w:widowControl/>
      <w:numPr>
        <w:ilvl w:val="4"/>
        <w:numId w:val="44"/>
      </w:numPr>
      <w:spacing w:before="120" w:after="120" w:line="360" w:lineRule="auto"/>
    </w:pPr>
    <w:rPr>
      <w:rFonts w:eastAsiaTheme="minorHAnsi"/>
      <w:szCs w:val="22"/>
      <w:lang w:eastAsia="en-US"/>
    </w:rPr>
  </w:style>
  <w:style w:type="paragraph" w:customStyle="1" w:styleId="Bullet">
    <w:name w:val="Bullet"/>
    <w:basedOn w:val="Normal"/>
    <w:rsid w:val="001169CB"/>
    <w:pPr>
      <w:widowControl/>
      <w:numPr>
        <w:numId w:val="38"/>
      </w:numPr>
      <w:spacing w:before="120" w:after="120" w:line="360" w:lineRule="auto"/>
    </w:pPr>
    <w:rPr>
      <w:rFonts w:eastAsiaTheme="minorHAnsi"/>
      <w:szCs w:val="22"/>
      <w:lang w:eastAsia="en-US"/>
    </w:rPr>
  </w:style>
  <w:style w:type="paragraph" w:customStyle="1" w:styleId="Bullet1">
    <w:name w:val="Bullet 1"/>
    <w:basedOn w:val="Normal"/>
    <w:rsid w:val="001169CB"/>
    <w:pPr>
      <w:widowControl/>
      <w:numPr>
        <w:numId w:val="39"/>
      </w:numPr>
      <w:spacing w:before="120" w:after="120" w:line="360" w:lineRule="auto"/>
    </w:pPr>
    <w:rPr>
      <w:rFonts w:eastAsiaTheme="minorHAnsi"/>
      <w:szCs w:val="22"/>
      <w:lang w:eastAsia="en-US"/>
    </w:rPr>
  </w:style>
  <w:style w:type="paragraph" w:customStyle="1" w:styleId="Bullet2">
    <w:name w:val="Bullet 2"/>
    <w:basedOn w:val="Normal"/>
    <w:rsid w:val="001169CB"/>
    <w:pPr>
      <w:widowControl/>
      <w:numPr>
        <w:numId w:val="40"/>
      </w:numPr>
      <w:spacing w:before="120" w:after="120" w:line="360" w:lineRule="auto"/>
    </w:pPr>
    <w:rPr>
      <w:rFonts w:eastAsiaTheme="minorHAnsi"/>
      <w:szCs w:val="22"/>
      <w:lang w:eastAsia="en-US"/>
    </w:rPr>
  </w:style>
  <w:style w:type="paragraph" w:customStyle="1" w:styleId="Bullet3">
    <w:name w:val="Bullet 3"/>
    <w:basedOn w:val="Normal"/>
    <w:rsid w:val="001169CB"/>
    <w:pPr>
      <w:widowControl/>
      <w:numPr>
        <w:numId w:val="41"/>
      </w:numPr>
      <w:spacing w:before="120" w:after="120" w:line="360" w:lineRule="auto"/>
    </w:pPr>
    <w:rPr>
      <w:rFonts w:eastAsiaTheme="minorHAnsi"/>
      <w:szCs w:val="22"/>
      <w:lang w:eastAsia="en-US"/>
    </w:rPr>
  </w:style>
  <w:style w:type="paragraph" w:customStyle="1" w:styleId="Bullet4">
    <w:name w:val="Bullet 4"/>
    <w:basedOn w:val="Normal"/>
    <w:rsid w:val="001169CB"/>
    <w:pPr>
      <w:widowControl/>
      <w:numPr>
        <w:numId w:val="42"/>
      </w:numPr>
      <w:spacing w:before="120" w:after="120" w:line="360" w:lineRule="auto"/>
    </w:pPr>
    <w:rPr>
      <w:rFonts w:eastAsiaTheme="minorHAnsi"/>
      <w:szCs w:val="22"/>
      <w:lang w:eastAsia="en-US"/>
    </w:rPr>
  </w:style>
  <w:style w:type="paragraph" w:customStyle="1" w:styleId="Dash">
    <w:name w:val="Dash"/>
    <w:basedOn w:val="Normal"/>
    <w:rsid w:val="001169CB"/>
    <w:pPr>
      <w:widowControl/>
      <w:numPr>
        <w:numId w:val="28"/>
      </w:numPr>
      <w:spacing w:before="120" w:after="120" w:line="360" w:lineRule="auto"/>
    </w:pPr>
    <w:rPr>
      <w:rFonts w:eastAsiaTheme="minorHAnsi"/>
      <w:szCs w:val="22"/>
      <w:lang w:eastAsia="en-US"/>
    </w:rPr>
  </w:style>
  <w:style w:type="paragraph" w:customStyle="1" w:styleId="Dash1">
    <w:name w:val="Dash 1"/>
    <w:basedOn w:val="Normal"/>
    <w:rsid w:val="001169CB"/>
    <w:pPr>
      <w:widowControl/>
      <w:numPr>
        <w:numId w:val="29"/>
      </w:numPr>
      <w:spacing w:before="120" w:after="120" w:line="360" w:lineRule="auto"/>
    </w:pPr>
    <w:rPr>
      <w:rFonts w:eastAsiaTheme="minorHAnsi"/>
      <w:szCs w:val="22"/>
      <w:lang w:eastAsia="en-US"/>
    </w:rPr>
  </w:style>
  <w:style w:type="paragraph" w:customStyle="1" w:styleId="Dash2">
    <w:name w:val="Dash 2"/>
    <w:basedOn w:val="Normal"/>
    <w:rsid w:val="001169CB"/>
    <w:pPr>
      <w:widowControl/>
      <w:numPr>
        <w:numId w:val="30"/>
      </w:numPr>
      <w:spacing w:before="120" w:after="120" w:line="360" w:lineRule="auto"/>
    </w:pPr>
    <w:rPr>
      <w:rFonts w:eastAsiaTheme="minorHAnsi"/>
      <w:szCs w:val="22"/>
      <w:lang w:eastAsia="en-US"/>
    </w:rPr>
  </w:style>
  <w:style w:type="paragraph" w:customStyle="1" w:styleId="Dash3">
    <w:name w:val="Dash 3"/>
    <w:basedOn w:val="Normal"/>
    <w:rsid w:val="001169CB"/>
    <w:pPr>
      <w:widowControl/>
      <w:numPr>
        <w:numId w:val="31"/>
      </w:numPr>
      <w:spacing w:before="120" w:after="120" w:line="360" w:lineRule="auto"/>
    </w:pPr>
    <w:rPr>
      <w:rFonts w:eastAsiaTheme="minorHAnsi"/>
      <w:szCs w:val="22"/>
      <w:lang w:eastAsia="en-US"/>
    </w:rPr>
  </w:style>
  <w:style w:type="paragraph" w:customStyle="1" w:styleId="Dash4">
    <w:name w:val="Dash 4"/>
    <w:basedOn w:val="Normal"/>
    <w:rsid w:val="001169CB"/>
    <w:pPr>
      <w:widowControl/>
      <w:numPr>
        <w:numId w:val="32"/>
      </w:numPr>
      <w:spacing w:before="120" w:after="120" w:line="360" w:lineRule="auto"/>
    </w:pPr>
    <w:rPr>
      <w:rFonts w:eastAsiaTheme="minorHAnsi"/>
      <w:szCs w:val="22"/>
      <w:lang w:eastAsia="en-US"/>
    </w:rPr>
  </w:style>
  <w:style w:type="paragraph" w:customStyle="1" w:styleId="DashEqual">
    <w:name w:val="Dash Equal"/>
    <w:basedOn w:val="Dash"/>
    <w:rsid w:val="001169CB"/>
    <w:pPr>
      <w:numPr>
        <w:numId w:val="33"/>
      </w:numPr>
    </w:pPr>
  </w:style>
  <w:style w:type="paragraph" w:customStyle="1" w:styleId="DashEqual1">
    <w:name w:val="Dash Equal 1"/>
    <w:basedOn w:val="Dash1"/>
    <w:rsid w:val="001169CB"/>
    <w:pPr>
      <w:numPr>
        <w:numId w:val="34"/>
      </w:numPr>
    </w:pPr>
  </w:style>
  <w:style w:type="paragraph" w:customStyle="1" w:styleId="DashEqual2">
    <w:name w:val="Dash Equal 2"/>
    <w:basedOn w:val="Dash2"/>
    <w:rsid w:val="001169CB"/>
    <w:pPr>
      <w:numPr>
        <w:numId w:val="35"/>
      </w:numPr>
    </w:pPr>
  </w:style>
  <w:style w:type="paragraph" w:customStyle="1" w:styleId="DashEqual3">
    <w:name w:val="Dash Equal 3"/>
    <w:basedOn w:val="Dash3"/>
    <w:rsid w:val="001169CB"/>
    <w:pPr>
      <w:numPr>
        <w:numId w:val="36"/>
      </w:numPr>
    </w:pPr>
  </w:style>
  <w:style w:type="paragraph" w:customStyle="1" w:styleId="DashEqual4">
    <w:name w:val="Dash Equal 4"/>
    <w:basedOn w:val="Dash4"/>
    <w:rsid w:val="001169CB"/>
    <w:pPr>
      <w:numPr>
        <w:numId w:val="37"/>
      </w:numPr>
    </w:pPr>
  </w:style>
  <w:style w:type="character" w:customStyle="1" w:styleId="Marker">
    <w:name w:val="Marker"/>
    <w:basedOn w:val="DefaultParagraphFont"/>
    <w:rsid w:val="001169CB"/>
    <w:rPr>
      <w:color w:val="0000FF"/>
      <w:shd w:val="clear" w:color="auto" w:fill="auto"/>
    </w:rPr>
  </w:style>
  <w:style w:type="character" w:customStyle="1" w:styleId="Marker1">
    <w:name w:val="Marker1"/>
    <w:basedOn w:val="DefaultParagraphFont"/>
    <w:rsid w:val="001169CB"/>
    <w:rPr>
      <w:color w:val="008000"/>
      <w:shd w:val="clear" w:color="auto" w:fill="auto"/>
    </w:rPr>
  </w:style>
  <w:style w:type="paragraph" w:customStyle="1" w:styleId="HeadingLeft">
    <w:name w:val="Heading Left"/>
    <w:basedOn w:val="Normal"/>
    <w:next w:val="Normal"/>
    <w:rsid w:val="001169CB"/>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1169CB"/>
    <w:pPr>
      <w:numPr>
        <w:numId w:val="47"/>
      </w:numPr>
    </w:pPr>
  </w:style>
  <w:style w:type="paragraph" w:customStyle="1" w:styleId="Heading123">
    <w:name w:val="Heading 123"/>
    <w:basedOn w:val="HeadingLeft"/>
    <w:next w:val="Normal"/>
    <w:rsid w:val="001169CB"/>
    <w:pPr>
      <w:numPr>
        <w:numId w:val="46"/>
      </w:numPr>
    </w:pPr>
  </w:style>
  <w:style w:type="paragraph" w:customStyle="1" w:styleId="HeadingABC">
    <w:name w:val="Heading ABC"/>
    <w:basedOn w:val="HeadingLeft"/>
    <w:next w:val="Normal"/>
    <w:rsid w:val="001169CB"/>
    <w:pPr>
      <w:numPr>
        <w:numId w:val="45"/>
      </w:numPr>
    </w:pPr>
  </w:style>
  <w:style w:type="paragraph" w:customStyle="1" w:styleId="HeadingCentered">
    <w:name w:val="Heading Centered"/>
    <w:basedOn w:val="HeadingLeft"/>
    <w:next w:val="Normal"/>
    <w:rsid w:val="001169CB"/>
    <w:pPr>
      <w:jc w:val="center"/>
    </w:pPr>
  </w:style>
  <w:style w:type="paragraph" w:customStyle="1" w:styleId="Jardin">
    <w:name w:val="Jardin"/>
    <w:basedOn w:val="Normal"/>
    <w:rsid w:val="001169CB"/>
    <w:pPr>
      <w:widowControl/>
      <w:spacing w:before="200"/>
      <w:jc w:val="center"/>
    </w:pPr>
    <w:rPr>
      <w:rFonts w:eastAsiaTheme="minorHAnsi"/>
      <w:szCs w:val="22"/>
      <w:lang w:eastAsia="en-US"/>
    </w:rPr>
  </w:style>
  <w:style w:type="paragraph" w:customStyle="1" w:styleId="Amendment">
    <w:name w:val="Amendment"/>
    <w:basedOn w:val="Normal"/>
    <w:next w:val="Normal"/>
    <w:rsid w:val="001169CB"/>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1169CB"/>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1169CB"/>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1169CB"/>
    <w:rPr>
      <w:b/>
    </w:rPr>
  </w:style>
  <w:style w:type="paragraph" w:customStyle="1" w:styleId="Annex">
    <w:name w:val="Annex"/>
    <w:basedOn w:val="Normal"/>
    <w:next w:val="Normal"/>
    <w:rsid w:val="001169CB"/>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1169CB"/>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1169CB"/>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1169CB"/>
    <w:rPr>
      <w:rFonts w:ascii="Times New Roman" w:hAnsi="Times New Roman" w:cs="Times New Roman"/>
      <w:b/>
      <w:sz w:val="24"/>
      <w:shd w:val="clear" w:color="auto" w:fill="CCCCCC"/>
    </w:rPr>
  </w:style>
  <w:style w:type="paragraph" w:customStyle="1" w:styleId="NormalCompact">
    <w:name w:val="Normal Compact"/>
    <w:basedOn w:val="Normal"/>
    <w:next w:val="Normal"/>
    <w:rsid w:val="001169CB"/>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1169CB"/>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1169CB"/>
    <w:rPr>
      <w:rFonts w:eastAsiaTheme="minorHAnsi"/>
      <w:lang w:val="lt-LT" w:eastAsia="en-US"/>
    </w:rPr>
  </w:style>
  <w:style w:type="character" w:styleId="EndnoteReference">
    <w:name w:val="endnote reference"/>
    <w:basedOn w:val="DefaultParagraphFont"/>
    <w:uiPriority w:val="99"/>
    <w:unhideWhenUsed/>
    <w:rsid w:val="001169CB"/>
    <w:rPr>
      <w:vertAlign w:val="superscript"/>
    </w:rPr>
  </w:style>
  <w:style w:type="paragraph" w:customStyle="1" w:styleId="pointmanual0">
    <w:name w:val="pointmanual"/>
    <w:basedOn w:val="Normal"/>
    <w:rsid w:val="001169CB"/>
    <w:pPr>
      <w:widowControl/>
      <w:spacing w:before="120" w:after="120" w:line="360" w:lineRule="auto"/>
      <w:ind w:left="567" w:hanging="567"/>
    </w:pPr>
    <w:rPr>
      <w:rFonts w:eastAsiaTheme="minorHAnsi"/>
      <w:szCs w:val="24"/>
      <w:lang w:eastAsia="sv-SE"/>
    </w:rPr>
  </w:style>
  <w:style w:type="paragraph" w:customStyle="1" w:styleId="Normal1">
    <w:name w:val="Normal1"/>
    <w:basedOn w:val="Normal"/>
    <w:rsid w:val="001169CB"/>
    <w:pPr>
      <w:widowControl/>
      <w:spacing w:before="100" w:beforeAutospacing="1" w:after="100" w:afterAutospacing="1"/>
    </w:pPr>
    <w:rPr>
      <w:szCs w:val="24"/>
      <w:lang w:eastAsia="fr-BE"/>
    </w:rPr>
  </w:style>
  <w:style w:type="paragraph" w:styleId="NormalWeb">
    <w:name w:val="Normal (Web)"/>
    <w:basedOn w:val="Normal"/>
    <w:uiPriority w:val="99"/>
    <w:unhideWhenUsed/>
    <w:rsid w:val="001169CB"/>
    <w:pPr>
      <w:widowControl/>
      <w:spacing w:before="100" w:beforeAutospacing="1" w:after="100" w:afterAutospacing="1"/>
    </w:pPr>
    <w:rPr>
      <w:szCs w:val="24"/>
      <w:lang w:eastAsia="sv-SE"/>
    </w:rPr>
  </w:style>
  <w:style w:type="character" w:styleId="Strong">
    <w:name w:val="Strong"/>
    <w:basedOn w:val="DefaultParagraphFont"/>
    <w:uiPriority w:val="22"/>
    <w:qFormat/>
    <w:rsid w:val="001169CB"/>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rsid w:val="001169CB"/>
    <w:pPr>
      <w:widowControl/>
      <w:spacing w:after="160" w:line="240" w:lineRule="exact"/>
    </w:pPr>
    <w:rPr>
      <w:sz w:val="20"/>
      <w:vertAlign w:val="superscript"/>
      <w:lang w:val="en-GB"/>
    </w:rPr>
  </w:style>
  <w:style w:type="paragraph" w:customStyle="1" w:styleId="default0">
    <w:name w:val="default"/>
    <w:basedOn w:val="Normal"/>
    <w:rsid w:val="001169CB"/>
    <w:pPr>
      <w:widowControl/>
      <w:autoSpaceDE w:val="0"/>
      <w:autoSpaceDN w:val="0"/>
    </w:pPr>
    <w:rPr>
      <w:rFonts w:eastAsiaTheme="minorHAnsi"/>
      <w:color w:val="000000"/>
      <w:szCs w:val="24"/>
      <w:lang w:eastAsia="sv-SE"/>
    </w:rPr>
  </w:style>
  <w:style w:type="character" w:customStyle="1" w:styleId="bumpedfont15">
    <w:name w:val="bumpedfont15"/>
    <w:basedOn w:val="DefaultParagraphFont"/>
    <w:rsid w:val="001169CB"/>
  </w:style>
  <w:style w:type="paragraph" w:customStyle="1" w:styleId="NumPar">
    <w:name w:val="NumPar"/>
    <w:basedOn w:val="Text1"/>
    <w:rsid w:val="001169CB"/>
    <w:pPr>
      <w:spacing w:line="240" w:lineRule="auto"/>
      <w:ind w:left="850"/>
      <w:jc w:val="both"/>
    </w:pPr>
  </w:style>
  <w:style w:type="paragraph" w:customStyle="1" w:styleId="NumPar1lettre">
    <w:name w:val="NumPar1 (lettre)"/>
    <w:basedOn w:val="NumPar"/>
    <w:rsid w:val="001169CB"/>
  </w:style>
  <w:style w:type="paragraph" w:customStyle="1" w:styleId="NumPar1letter">
    <w:name w:val="NumPar1 (letter)"/>
    <w:basedOn w:val="NumPar1lettre"/>
    <w:rsid w:val="001169CB"/>
  </w:style>
  <w:style w:type="paragraph" w:customStyle="1" w:styleId="NumPar10">
    <w:name w:val="NumPar1"/>
    <w:basedOn w:val="Normal"/>
    <w:rsid w:val="001169CB"/>
    <w:pPr>
      <w:widowControl/>
      <w:spacing w:before="120" w:after="120"/>
      <w:jc w:val="both"/>
    </w:pPr>
    <w:rPr>
      <w:rFonts w:eastAsiaTheme="minorHAnsi"/>
      <w:szCs w:val="22"/>
      <w:lang w:eastAsia="en-US"/>
    </w:rPr>
  </w:style>
  <w:style w:type="paragraph" w:customStyle="1" w:styleId="Article13">
    <w:name w:val="Article 13"/>
    <w:basedOn w:val="Normal"/>
    <w:rsid w:val="001169CB"/>
    <w:pPr>
      <w:widowControl/>
      <w:spacing w:before="120" w:after="120"/>
      <w:jc w:val="both"/>
    </w:pPr>
    <w:rPr>
      <w:rFonts w:eastAsiaTheme="minorHAnsi"/>
      <w:szCs w:val="22"/>
      <w:lang w:eastAsia="en-US"/>
    </w:rPr>
  </w:style>
  <w:style w:type="character" w:customStyle="1" w:styleId="normaltextrun">
    <w:name w:val="normaltextrun"/>
    <w:basedOn w:val="DefaultParagraphFont"/>
    <w:rsid w:val="001169CB"/>
  </w:style>
  <w:style w:type="character" w:customStyle="1" w:styleId="eop">
    <w:name w:val="eop"/>
    <w:basedOn w:val="DefaultParagraphFont"/>
    <w:rsid w:val="001169CB"/>
  </w:style>
  <w:style w:type="paragraph" w:customStyle="1" w:styleId="ti-art">
    <w:name w:val="ti-art"/>
    <w:basedOn w:val="Normal"/>
    <w:rsid w:val="001169CB"/>
    <w:pPr>
      <w:widowControl/>
      <w:spacing w:before="100" w:beforeAutospacing="1" w:after="100" w:afterAutospacing="1"/>
    </w:pPr>
    <w:rPr>
      <w:szCs w:val="24"/>
      <w:lang w:eastAsia="fr-BE"/>
    </w:rPr>
  </w:style>
  <w:style w:type="paragraph" w:customStyle="1" w:styleId="sti-art">
    <w:name w:val="sti-art"/>
    <w:basedOn w:val="Normal"/>
    <w:rsid w:val="001169CB"/>
    <w:pPr>
      <w:widowControl/>
      <w:spacing w:before="100" w:beforeAutospacing="1" w:after="100" w:afterAutospacing="1"/>
    </w:pPr>
    <w:rPr>
      <w:szCs w:val="24"/>
      <w:lang w:eastAsia="fr-BE"/>
    </w:rPr>
  </w:style>
  <w:style w:type="paragraph" w:customStyle="1" w:styleId="paragraph">
    <w:name w:val="paragraph"/>
    <w:basedOn w:val="Normal"/>
    <w:rsid w:val="001169CB"/>
    <w:pPr>
      <w:widowControl/>
      <w:spacing w:before="100" w:beforeAutospacing="1" w:after="100" w:afterAutospacing="1"/>
    </w:pPr>
    <w:rPr>
      <w:szCs w:val="24"/>
    </w:rPr>
  </w:style>
  <w:style w:type="paragraph" w:customStyle="1" w:styleId="Pointletter">
    <w:name w:val="Point  (letter)"/>
    <w:basedOn w:val="Text1"/>
    <w:rsid w:val="001169CB"/>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1169CB"/>
    <w:pPr>
      <w:numPr>
        <w:ilvl w:val="0"/>
        <w:numId w:val="4"/>
      </w:numPr>
    </w:pPr>
  </w:style>
  <w:style w:type="paragraph" w:customStyle="1" w:styleId="Qui">
    <w:name w:val="Qui"/>
    <w:basedOn w:val="Normal"/>
    <w:rsid w:val="001169CB"/>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1169CB"/>
    <w:rPr>
      <w:rFonts w:eastAsiaTheme="minorHAnsi"/>
      <w:sz w:val="24"/>
      <w:szCs w:val="22"/>
      <w:lang w:val="lt-LT" w:eastAsia="en-US"/>
    </w:rPr>
  </w:style>
  <w:style w:type="paragraph" w:customStyle="1" w:styleId="li">
    <w:name w:val="li"/>
    <w:basedOn w:val="Normal"/>
    <w:rsid w:val="001169CB"/>
    <w:pPr>
      <w:widowControl/>
      <w:spacing w:before="100" w:beforeAutospacing="1" w:after="100" w:afterAutospacing="1"/>
    </w:pPr>
    <w:rPr>
      <w:szCs w:val="24"/>
      <w:lang w:eastAsia="nl-NL"/>
    </w:rPr>
  </w:style>
  <w:style w:type="character" w:customStyle="1" w:styleId="tabchar">
    <w:name w:val="tabchar"/>
    <w:basedOn w:val="DefaultParagraphFont"/>
    <w:rsid w:val="001169CB"/>
  </w:style>
  <w:style w:type="paragraph" w:customStyle="1" w:styleId="footnotedescription">
    <w:name w:val="footnote description"/>
    <w:next w:val="Normal"/>
    <w:link w:val="footnotedescriptionChar"/>
    <w:hidden/>
    <w:rsid w:val="001169CB"/>
    <w:pPr>
      <w:spacing w:line="249" w:lineRule="auto"/>
      <w:ind w:left="1571" w:right="317" w:hanging="720"/>
    </w:pPr>
    <w:rPr>
      <w:color w:val="000000"/>
      <w:sz w:val="24"/>
      <w:szCs w:val="22"/>
      <w:lang w:val="lt-LT" w:eastAsia="fr-BE"/>
    </w:rPr>
  </w:style>
  <w:style w:type="character" w:customStyle="1" w:styleId="footnotedescriptionChar">
    <w:name w:val="footnote description Char"/>
    <w:link w:val="footnotedescription"/>
    <w:rsid w:val="001169CB"/>
    <w:rPr>
      <w:color w:val="000000"/>
      <w:sz w:val="24"/>
      <w:szCs w:val="22"/>
      <w:lang w:val="lt-LT" w:eastAsia="fr-BE"/>
    </w:rPr>
  </w:style>
  <w:style w:type="character" w:customStyle="1" w:styleId="footnotemark">
    <w:name w:val="footnote mark"/>
    <w:hidden/>
    <w:rsid w:val="001169CB"/>
    <w:rPr>
      <w:rFonts w:ascii="Times New Roman" w:eastAsia="Times New Roman" w:hAnsi="Times New Roman" w:cs="Times New Roman"/>
      <w:b/>
      <w:color w:val="000000"/>
      <w:sz w:val="24"/>
      <w:vertAlign w:val="superscript"/>
    </w:rPr>
  </w:style>
  <w:style w:type="table" w:customStyle="1" w:styleId="TableGrid0">
    <w:name w:val="TableGrid"/>
    <w:rsid w:val="001169CB"/>
    <w:rPr>
      <w:rFonts w:asciiTheme="minorHAnsi" w:eastAsiaTheme="minorEastAsia" w:hAnsiTheme="minorHAnsi" w:cstheme="minorBidi"/>
      <w:sz w:val="22"/>
      <w:szCs w:val="22"/>
      <w:lang w:val="lt-LT" w:eastAsia="fr-BE"/>
    </w:rPr>
    <w:tblPr>
      <w:tblCellMar>
        <w:top w:w="0" w:type="dxa"/>
        <w:left w:w="0" w:type="dxa"/>
        <w:bottom w:w="0" w:type="dxa"/>
        <w:right w:w="0" w:type="dxa"/>
      </w:tblCellMar>
    </w:tblPr>
  </w:style>
  <w:style w:type="character" w:customStyle="1" w:styleId="ui-provider">
    <w:name w:val="ui-provider"/>
    <w:basedOn w:val="DefaultParagraphFont"/>
    <w:rsid w:val="001169CB"/>
  </w:style>
  <w:style w:type="paragraph" w:customStyle="1" w:styleId="SignaturePersonne">
    <w:name w:val="Signature Personne"/>
    <w:basedOn w:val="Normal"/>
    <w:rsid w:val="001169CB"/>
    <w:pPr>
      <w:widowControl/>
      <w:tabs>
        <w:tab w:val="left" w:pos="4252"/>
      </w:tabs>
      <w:spacing w:line="360" w:lineRule="auto"/>
    </w:pPr>
    <w:rPr>
      <w:i/>
      <w:szCs w:val="24"/>
      <w:lang w:eastAsia="en-US"/>
    </w:rPr>
  </w:style>
  <w:style w:type="paragraph" w:customStyle="1" w:styleId="FootnoteTextForceStyle">
    <w:name w:val="Footnote Text ForceStyle"/>
    <w:rsid w:val="001169CB"/>
    <w:pPr>
      <w:keepLines/>
      <w:widowControl w:val="0"/>
      <w:ind w:left="850" w:hanging="850"/>
    </w:pPr>
    <w:rPr>
      <w:sz w:val="24"/>
      <w:lang w:val="lt-LT" w:eastAsia="en-US"/>
    </w:rPr>
  </w:style>
  <w:style w:type="character" w:customStyle="1" w:styleId="Footer2">
    <w:name w:val="Footer2"/>
    <w:rsid w:val="001169CB"/>
    <w:rPr>
      <w:rFonts w:ascii="Arial" w:hAnsi="Arial"/>
      <w:b/>
      <w:sz w:val="48"/>
    </w:rPr>
  </w:style>
  <w:style w:type="paragraph" w:customStyle="1" w:styleId="Normale">
    <w:name w:val="Normale"/>
    <w:rsid w:val="001169CB"/>
    <w:pPr>
      <w:widowControl w:val="0"/>
      <w:spacing w:before="120" w:after="120" w:line="360" w:lineRule="auto"/>
    </w:pPr>
    <w:rPr>
      <w:sz w:val="24"/>
      <w:lang w:val="lt-LT" w:eastAsia="en-US"/>
    </w:rPr>
  </w:style>
  <w:style w:type="paragraph" w:customStyle="1" w:styleId="Footer1">
    <w:name w:val="Footer1"/>
    <w:basedOn w:val="Normal"/>
    <w:rsid w:val="001169CB"/>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1169CB"/>
    <w:pPr>
      <w:keepNext/>
      <w:widowControl/>
      <w:tabs>
        <w:tab w:val="left" w:pos="4252"/>
      </w:tabs>
      <w:spacing w:before="720" w:after="100" w:line="360" w:lineRule="auto"/>
      <w:jc w:val="both"/>
    </w:pPr>
    <w:rPr>
      <w:i/>
      <w:szCs w:val="24"/>
      <w:lang w:eastAsia="en-US"/>
    </w:rPr>
  </w:style>
  <w:style w:type="numbering" w:customStyle="1" w:styleId="NoList1">
    <w:name w:val="No List1"/>
    <w:next w:val="NoList"/>
    <w:uiPriority w:val="99"/>
    <w:semiHidden/>
    <w:unhideWhenUsed/>
    <w:rsid w:val="001169CB"/>
  </w:style>
  <w:style w:type="table" w:customStyle="1" w:styleId="TableGrid1">
    <w:name w:val="TableGrid1"/>
    <w:rsid w:val="001169CB"/>
    <w:rPr>
      <w:rFonts w:ascii="Calibri" w:hAnsi="Calibri" w:cs="Arial"/>
      <w:sz w:val="22"/>
      <w:szCs w:val="22"/>
      <w:lang w:val="lt-LT" w:eastAsia="fr-BE"/>
    </w:rPr>
    <w:tblPr>
      <w:tblCellMar>
        <w:top w:w="0" w:type="dxa"/>
        <w:left w:w="0" w:type="dxa"/>
        <w:bottom w:w="0" w:type="dxa"/>
        <w:right w:w="0" w:type="dxa"/>
      </w:tblCellMar>
    </w:tblPr>
  </w:style>
  <w:style w:type="paragraph" w:customStyle="1" w:styleId="HeadingDocType24a">
    <w:name w:val="HeadingDocType24a"/>
    <w:basedOn w:val="Normal"/>
    <w:rsid w:val="00172AE3"/>
    <w:pPr>
      <w:spacing w:after="480"/>
      <w:jc w:val="center"/>
    </w:pPr>
    <w:rPr>
      <w:rFonts w:ascii="Arial" w:hAnsi="Arial"/>
      <w:b/>
      <w:sz w:val="48"/>
    </w:rPr>
  </w:style>
  <w:style w:type="paragraph" w:customStyle="1" w:styleId="HeadingReferenceERCO">
    <w:name w:val="HeadingReferenceERCO"/>
    <w:basedOn w:val="Normal"/>
    <w:rsid w:val="00172AE3"/>
    <w:pPr>
      <w:spacing w:before="360" w:after="240"/>
      <w:jc w:val="right"/>
    </w:pPr>
    <w:rPr>
      <w:rFonts w:ascii="Arial" w:hAnsi="Arial"/>
      <w:b/>
    </w:rPr>
  </w:style>
  <w:style w:type="paragraph" w:customStyle="1" w:styleId="NormalCenter">
    <w:name w:val="NormalCenter"/>
    <w:basedOn w:val="Normal"/>
    <w:rsid w:val="00172AE3"/>
    <w:pPr>
      <w:jc w:val="center"/>
    </w:pPr>
  </w:style>
  <w:style w:type="paragraph" w:customStyle="1" w:styleId="LineSingle">
    <w:name w:val="LineSingle"/>
    <w:basedOn w:val="Normal"/>
    <w:next w:val="Normal"/>
    <w:rsid w:val="00172AE3"/>
    <w:pPr>
      <w:pBdr>
        <w:bottom w:val="single" w:sz="4" w:space="1" w:color="auto"/>
      </w:pBdr>
      <w:spacing w:after="240"/>
    </w:pPr>
  </w:style>
  <w:style w:type="paragraph" w:customStyle="1" w:styleId="HeadingDate">
    <w:name w:val="HeadingDate"/>
    <w:basedOn w:val="Normal"/>
    <w:rsid w:val="00172AE3"/>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51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FC460-C03F-4B9A-B744-4D2410CC1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2024-10-24T13:39:00Z</dcterms:created>
  <dcterms:modified xsi:type="dcterms:W3CDTF">2025-01-13T12:45:00Z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P9_TA(2024)0309_</vt:lpwstr>
  </property>
  <property fmtid="{D5CDD505-2E9C-101B-9397-08002B2CF9AE}" pid="4" name="&lt;Type&gt;">
    <vt:lpwstr>RR</vt:lpwstr>
  </property>
</Properties>
</file>