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576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576B" w:rsidRDefault="000E104B" w:rsidP="0010095E">
            <w:pPr>
              <w:pStyle w:val="EPName"/>
            </w:pPr>
            <w:r w:rsidRPr="0085576B">
              <w:t>Parlament Ewropew</w:t>
            </w:r>
          </w:p>
          <w:p w:rsidR="00751A4A" w:rsidRPr="0085576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576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5576B" w:rsidRDefault="00187494" w:rsidP="0010095E">
            <w:pPr>
              <w:pStyle w:val="EPLogo"/>
            </w:pPr>
            <w:r w:rsidRPr="0085576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576B" w:rsidRDefault="00D058B8" w:rsidP="004C5D52">
      <w:pPr>
        <w:pStyle w:val="LineTop"/>
      </w:pPr>
    </w:p>
    <w:p w:rsidR="00680577" w:rsidRPr="0085576B" w:rsidRDefault="000E104B" w:rsidP="00680577">
      <w:pPr>
        <w:pStyle w:val="EPBodyTA1"/>
      </w:pPr>
      <w:r w:rsidRPr="0085576B">
        <w:t>TESTI ADOTTATI</w:t>
      </w:r>
    </w:p>
    <w:p w:rsidR="00D058B8" w:rsidRPr="0085576B" w:rsidRDefault="00D058B8" w:rsidP="00D058B8">
      <w:pPr>
        <w:pStyle w:val="LineBottom"/>
      </w:pPr>
    </w:p>
    <w:p w:rsidR="000E104B" w:rsidRPr="0085576B" w:rsidRDefault="000E104B" w:rsidP="000E104B">
      <w:pPr>
        <w:pStyle w:val="ATHeading1"/>
      </w:pPr>
      <w:bookmarkStart w:id="0" w:name="TANumber"/>
      <w:r w:rsidRPr="0085576B">
        <w:t>P9_TA(2024)0</w:t>
      </w:r>
      <w:bookmarkEnd w:id="0"/>
      <w:r w:rsidR="0085576B" w:rsidRPr="0085576B">
        <w:t>336</w:t>
      </w:r>
    </w:p>
    <w:p w:rsidR="000E104B" w:rsidRPr="0085576B" w:rsidRDefault="000E104B" w:rsidP="000E104B">
      <w:pPr>
        <w:pStyle w:val="ATHeading2"/>
      </w:pPr>
      <w:bookmarkStart w:id="1" w:name="title"/>
      <w:r w:rsidRPr="0085576B">
        <w:t xml:space="preserve">Miżuri biex tiġi </w:t>
      </w:r>
      <w:proofErr w:type="spellStart"/>
      <w:r w:rsidRPr="0085576B">
        <w:t>ffaċilitata</w:t>
      </w:r>
      <w:proofErr w:type="spellEnd"/>
      <w:r w:rsidRPr="0085576B">
        <w:t xml:space="preserve"> l-protezzjoni konsulari għal ċittadini mhux rappreżentati tal-Unjoni f'pajjiżi terzi</w:t>
      </w:r>
      <w:bookmarkEnd w:id="1"/>
    </w:p>
    <w:p w:rsidR="000E104B" w:rsidRPr="0085576B" w:rsidRDefault="000E104B" w:rsidP="000E104B">
      <w:pPr>
        <w:rPr>
          <w:i/>
          <w:vanish/>
        </w:rPr>
      </w:pPr>
      <w:r w:rsidRPr="0085576B">
        <w:rPr>
          <w:i/>
        </w:rPr>
        <w:fldChar w:fldCharType="begin"/>
      </w:r>
      <w:r w:rsidRPr="0085576B">
        <w:rPr>
          <w:i/>
        </w:rPr>
        <w:instrText xml:space="preserve"> TC"(</w:instrText>
      </w:r>
      <w:r w:rsidR="000B3AA7" w:rsidRPr="0085576B">
        <w:rPr>
          <w:i/>
        </w:rPr>
        <w:instrText>A9-0178/2024</w:instrText>
      </w:r>
      <w:r w:rsidRPr="0085576B">
        <w:rPr>
          <w:i/>
        </w:rPr>
        <w:instrText xml:space="preserve"> - </w:instrText>
      </w:r>
      <w:proofErr w:type="spellStart"/>
      <w:r w:rsidRPr="0085576B">
        <w:rPr>
          <w:i/>
        </w:rPr>
        <w:instrText>Rapporteur</w:instrText>
      </w:r>
      <w:proofErr w:type="spellEnd"/>
      <w:r w:rsidRPr="0085576B">
        <w:rPr>
          <w:i/>
        </w:rPr>
        <w:instrText xml:space="preserve">: </w:instrText>
      </w:r>
      <w:proofErr w:type="spellStart"/>
      <w:r w:rsidRPr="0085576B">
        <w:rPr>
          <w:i/>
        </w:rPr>
        <w:instrText>Loránt</w:instrText>
      </w:r>
      <w:proofErr w:type="spellEnd"/>
      <w:r w:rsidRPr="0085576B">
        <w:rPr>
          <w:i/>
        </w:rPr>
        <w:instrText xml:space="preserve"> </w:instrText>
      </w:r>
      <w:proofErr w:type="spellStart"/>
      <w:r w:rsidRPr="0085576B">
        <w:rPr>
          <w:i/>
        </w:rPr>
        <w:instrText>Vincze</w:instrText>
      </w:r>
      <w:proofErr w:type="spellEnd"/>
      <w:r w:rsidRPr="0085576B">
        <w:rPr>
          <w:i/>
        </w:rPr>
        <w:instrText xml:space="preserve">)"\l3 \n&gt; \* MERGEFORMAT </w:instrText>
      </w:r>
      <w:r w:rsidRPr="0085576B">
        <w:rPr>
          <w:i/>
        </w:rPr>
        <w:fldChar w:fldCharType="end"/>
      </w:r>
    </w:p>
    <w:p w:rsidR="000E104B" w:rsidRPr="0085576B" w:rsidRDefault="000E104B" w:rsidP="000E104B">
      <w:pPr>
        <w:rPr>
          <w:vanish/>
        </w:rPr>
      </w:pPr>
      <w:bookmarkStart w:id="2" w:name="Commission"/>
      <w:r w:rsidRPr="0085576B">
        <w:rPr>
          <w:vanish/>
        </w:rPr>
        <w:t>Kumitat għal-Libertajiet Ċivili, il-Ġustizzja u l-Intern</w:t>
      </w:r>
      <w:bookmarkEnd w:id="2"/>
    </w:p>
    <w:p w:rsidR="000E104B" w:rsidRPr="0085576B" w:rsidRDefault="000E104B" w:rsidP="000E104B">
      <w:pPr>
        <w:rPr>
          <w:vanish/>
        </w:rPr>
      </w:pPr>
      <w:bookmarkStart w:id="3" w:name="PE"/>
      <w:r w:rsidRPr="0085576B">
        <w:rPr>
          <w:vanish/>
        </w:rPr>
        <w:t>PE759.050</w:t>
      </w:r>
      <w:bookmarkEnd w:id="3"/>
    </w:p>
    <w:p w:rsidR="000E104B" w:rsidRPr="0085576B" w:rsidRDefault="000E104B" w:rsidP="000E104B">
      <w:pPr>
        <w:pStyle w:val="ATHeading3"/>
      </w:pPr>
      <w:bookmarkStart w:id="4" w:name="Sujet"/>
      <w:r w:rsidRPr="0085576B">
        <w:t xml:space="preserve">Riżoluzzjoni </w:t>
      </w:r>
      <w:proofErr w:type="spellStart"/>
      <w:r w:rsidRPr="0085576B">
        <w:t>leġiżlattiva</w:t>
      </w:r>
      <w:proofErr w:type="spellEnd"/>
      <w:r w:rsidRPr="0085576B">
        <w:t xml:space="preserve"> tal-Parlament Ewropew tal-24 ta' April 2024 dwar il-proposta għal direttiva tal-Kunsill li temenda d-Direttiva (UE) 2015/637 dwar il-miżuri ta’ koordinazzjoni u kooperazzjoni biex tiġi </w:t>
      </w:r>
      <w:proofErr w:type="spellStart"/>
      <w:r w:rsidRPr="0085576B">
        <w:t>ffaċilitata</w:t>
      </w:r>
      <w:proofErr w:type="spellEnd"/>
      <w:r w:rsidRPr="0085576B">
        <w:t xml:space="preserve"> l-protezzjoni konsulari għal ċittadini mhux rappreżentati tal-Unjoni f’pajjiżi terzi u d-Direttiva (UE) 2019/997 li tistabbilixxi Dokument </w:t>
      </w:r>
      <w:proofErr w:type="spellStart"/>
      <w:r w:rsidRPr="0085576B">
        <w:t>Provviżorju</w:t>
      </w:r>
      <w:proofErr w:type="spellEnd"/>
      <w:r w:rsidRPr="0085576B">
        <w:t xml:space="preserve"> tal-Ivvjaġġar tal-UE</w:t>
      </w:r>
      <w:bookmarkEnd w:id="4"/>
      <w:r w:rsidRPr="0085576B">
        <w:t xml:space="preserve"> </w:t>
      </w:r>
      <w:bookmarkStart w:id="5" w:name="References"/>
      <w:r w:rsidRPr="0085576B">
        <w:t>(COM(2023)0930 – C9-0015/2024 – 2023/0441(CNS))</w:t>
      </w:r>
      <w:bookmarkEnd w:id="5"/>
    </w:p>
    <w:p w:rsidR="000E104B" w:rsidRPr="0085576B" w:rsidRDefault="000E104B" w:rsidP="000E104B"/>
    <w:p w:rsidR="002C7445" w:rsidRPr="0085576B" w:rsidRDefault="002C7445" w:rsidP="002C7445">
      <w:pPr>
        <w:pStyle w:val="NormalBold"/>
      </w:pPr>
      <w:bookmarkStart w:id="6" w:name="TextBodyBegin"/>
      <w:bookmarkEnd w:id="6"/>
      <w:r w:rsidRPr="0085576B">
        <w:t xml:space="preserve">(Proċedura </w:t>
      </w:r>
      <w:proofErr w:type="spellStart"/>
      <w:r w:rsidRPr="0085576B">
        <w:t>leġiżlattiva</w:t>
      </w:r>
      <w:proofErr w:type="spellEnd"/>
      <w:r w:rsidRPr="0085576B">
        <w:t xml:space="preserve"> speċjali – konsultazzjoni)</w:t>
      </w:r>
    </w:p>
    <w:p w:rsidR="002C7445" w:rsidRPr="0085576B" w:rsidRDefault="002C7445" w:rsidP="002C7445">
      <w:pPr>
        <w:pStyle w:val="EPComma"/>
      </w:pPr>
      <w:r w:rsidRPr="0085576B">
        <w:rPr>
          <w:i/>
        </w:rPr>
        <w:t>Il-Parlament Ewropew</w:t>
      </w:r>
      <w:r w:rsidRPr="0085576B">
        <w:t>,</w:t>
      </w:r>
    </w:p>
    <w:p w:rsidR="002C7445" w:rsidRPr="0085576B" w:rsidRDefault="002C7445" w:rsidP="002C7445">
      <w:pPr>
        <w:pStyle w:val="NormalHanging12a"/>
      </w:pPr>
      <w:r w:rsidRPr="0085576B">
        <w:t>–</w:t>
      </w:r>
      <w:r w:rsidRPr="0085576B">
        <w:tab/>
        <w:t xml:space="preserve">wara li </w:t>
      </w:r>
      <w:proofErr w:type="spellStart"/>
      <w:r w:rsidRPr="0085576B">
        <w:t>kkunsidra</w:t>
      </w:r>
      <w:proofErr w:type="spellEnd"/>
      <w:r w:rsidRPr="0085576B">
        <w:t xml:space="preserve"> l-proposta tal-Kummissjoni lill-Kunsill (COM(2023)0930),</w:t>
      </w:r>
    </w:p>
    <w:p w:rsidR="002C7445" w:rsidRPr="0085576B" w:rsidRDefault="002C7445" w:rsidP="002C7445">
      <w:pPr>
        <w:pStyle w:val="NormalHanging12a"/>
      </w:pPr>
      <w:r w:rsidRPr="0085576B">
        <w:t>–</w:t>
      </w:r>
      <w:r w:rsidRPr="0085576B">
        <w:tab/>
        <w:t xml:space="preserve">wara li </w:t>
      </w:r>
      <w:proofErr w:type="spellStart"/>
      <w:r w:rsidRPr="0085576B">
        <w:t>kkunsidra</w:t>
      </w:r>
      <w:proofErr w:type="spellEnd"/>
      <w:r w:rsidRPr="0085576B">
        <w:t xml:space="preserve"> l-Artikolu 23</w:t>
      </w:r>
      <w:r w:rsidR="006E2758" w:rsidRPr="0085576B">
        <w:t>(2)</w:t>
      </w:r>
      <w:r w:rsidRPr="0085576B">
        <w:t xml:space="preserve"> tat-Trattat dwar il-Funzjonament tal-Unjoni Ewropea, skont liema l-Parlament ġie </w:t>
      </w:r>
      <w:proofErr w:type="spellStart"/>
      <w:r w:rsidRPr="0085576B">
        <w:t>kkonsultat</w:t>
      </w:r>
      <w:proofErr w:type="spellEnd"/>
      <w:r w:rsidRPr="0085576B">
        <w:t xml:space="preserve"> mill-Kunsill (C9</w:t>
      </w:r>
      <w:r w:rsidRPr="0085576B">
        <w:noBreakHyphen/>
        <w:t>0015/2024),</w:t>
      </w:r>
    </w:p>
    <w:p w:rsidR="002C7445" w:rsidRPr="0085576B" w:rsidRDefault="002C7445" w:rsidP="002C7445">
      <w:pPr>
        <w:pStyle w:val="NormalHanging12a"/>
      </w:pPr>
      <w:r w:rsidRPr="0085576B">
        <w:t>–</w:t>
      </w:r>
      <w:r w:rsidRPr="0085576B">
        <w:tab/>
        <w:t xml:space="preserve">wara li </w:t>
      </w:r>
      <w:proofErr w:type="spellStart"/>
      <w:r w:rsidRPr="0085576B">
        <w:t>kkunsidra</w:t>
      </w:r>
      <w:proofErr w:type="spellEnd"/>
      <w:r w:rsidRPr="0085576B">
        <w:t xml:space="preserve"> l-Artikolu 82 tar-Regoli ta’ Proċedura tiegħu,</w:t>
      </w:r>
    </w:p>
    <w:p w:rsidR="002C7445" w:rsidRPr="0085576B" w:rsidRDefault="002C7445" w:rsidP="002C7445">
      <w:pPr>
        <w:pStyle w:val="NormalHanging12a"/>
      </w:pPr>
      <w:r w:rsidRPr="0085576B">
        <w:t>–</w:t>
      </w:r>
      <w:r w:rsidRPr="0085576B">
        <w:tab/>
        <w:t xml:space="preserve">wara li </w:t>
      </w:r>
      <w:proofErr w:type="spellStart"/>
      <w:r w:rsidRPr="0085576B">
        <w:t>kkunsidra</w:t>
      </w:r>
      <w:proofErr w:type="spellEnd"/>
      <w:r w:rsidRPr="0085576B">
        <w:t xml:space="preserve"> l-opinjonijiet tal-Kumitat għall-Affarijiet Kostituzzjonali u tal-Kumitat għall-Affarijiet Legali,</w:t>
      </w:r>
    </w:p>
    <w:p w:rsidR="002C7445" w:rsidRPr="0085576B" w:rsidRDefault="002C7445" w:rsidP="002C7445">
      <w:pPr>
        <w:pStyle w:val="NormalHanging12a"/>
      </w:pPr>
      <w:r w:rsidRPr="0085576B">
        <w:t>–</w:t>
      </w:r>
      <w:r w:rsidRPr="0085576B">
        <w:tab/>
        <w:t xml:space="preserve">wara li </w:t>
      </w:r>
      <w:proofErr w:type="spellStart"/>
      <w:r w:rsidRPr="0085576B">
        <w:t>kkunsidra</w:t>
      </w:r>
      <w:proofErr w:type="spellEnd"/>
      <w:r w:rsidRPr="0085576B">
        <w:t xml:space="preserve"> r-rapport tal-Kumitat għal-Libertajiet Ċivili, il-Ġustizzja u l-Intern (A9-0178/2024),</w:t>
      </w:r>
    </w:p>
    <w:p w:rsidR="002C7445" w:rsidRPr="0085576B" w:rsidRDefault="002C7445" w:rsidP="002C7445">
      <w:pPr>
        <w:pStyle w:val="NormalHanging12a"/>
      </w:pPr>
      <w:r w:rsidRPr="0085576B">
        <w:t>1.</w:t>
      </w:r>
      <w:r w:rsidRPr="0085576B">
        <w:tab/>
        <w:t>Japprova l-proposta tal-Kummissjoni kif emendata;</w:t>
      </w:r>
    </w:p>
    <w:p w:rsidR="002C7445" w:rsidRPr="0085576B" w:rsidRDefault="002C7445" w:rsidP="002C7445">
      <w:pPr>
        <w:pStyle w:val="NormalHanging12a"/>
      </w:pPr>
      <w:r w:rsidRPr="0085576B">
        <w:t>2.</w:t>
      </w:r>
      <w:r w:rsidRPr="0085576B">
        <w:tab/>
        <w:t>Jistieden lill-Kummissjoni biex timmodifika l-proposta tagħha konsegwentement, f’</w:t>
      </w:r>
      <w:proofErr w:type="spellStart"/>
      <w:r w:rsidRPr="0085576B">
        <w:t>konformità</w:t>
      </w:r>
      <w:proofErr w:type="spellEnd"/>
      <w:r w:rsidRPr="0085576B">
        <w:t xml:space="preserve"> mal-Artikolu 293(2) tat-Trattat dwar il-Funzjonament tal-Unjoni Ewropea;</w:t>
      </w:r>
    </w:p>
    <w:p w:rsidR="002C7445" w:rsidRPr="0085576B" w:rsidRDefault="002C7445" w:rsidP="002C7445">
      <w:pPr>
        <w:pStyle w:val="NormalHanging12a"/>
      </w:pPr>
      <w:r w:rsidRPr="0085576B">
        <w:t>3.</w:t>
      </w:r>
      <w:r w:rsidRPr="0085576B">
        <w:tab/>
        <w:t>Jistieden lill-Kunsill biex jinfurmah jekk ikollu l-ħsieb li jitbiegħed mit-test approvat mill-Parlament;</w:t>
      </w:r>
    </w:p>
    <w:p w:rsidR="002C7445" w:rsidRPr="0085576B" w:rsidRDefault="002C7445" w:rsidP="002C7445">
      <w:pPr>
        <w:pStyle w:val="NormalHanging12a"/>
      </w:pPr>
      <w:r w:rsidRPr="0085576B">
        <w:t>4.</w:t>
      </w:r>
      <w:r w:rsidRPr="0085576B">
        <w:tab/>
        <w:t xml:space="preserve">Jitlob lill-Kunsill biex </w:t>
      </w:r>
      <w:proofErr w:type="spellStart"/>
      <w:r w:rsidRPr="0085576B">
        <w:t>jerġa</w:t>
      </w:r>
      <w:proofErr w:type="spellEnd"/>
      <w:r w:rsidRPr="0085576B">
        <w:t xml:space="preserve">’ </w:t>
      </w:r>
      <w:proofErr w:type="spellStart"/>
      <w:r w:rsidRPr="0085576B">
        <w:t>jikkonsultah</w:t>
      </w:r>
      <w:proofErr w:type="spellEnd"/>
      <w:r w:rsidRPr="0085576B">
        <w:t xml:space="preserve"> jekk ikollu l-ħsieb li jemenda l-proposta tal-</w:t>
      </w:r>
      <w:r w:rsidRPr="0085576B">
        <w:lastRenderedPageBreak/>
        <w:t>Kummissjoni b’mod sustanzjali;</w:t>
      </w:r>
    </w:p>
    <w:p w:rsidR="002C7445" w:rsidRPr="0085576B" w:rsidRDefault="002C7445" w:rsidP="002C7445">
      <w:pPr>
        <w:pStyle w:val="NormalHanging12a"/>
      </w:pPr>
      <w:r w:rsidRPr="0085576B">
        <w:t>5.</w:t>
      </w:r>
      <w:r w:rsidRPr="0085576B">
        <w:tab/>
        <w:t>Jagħti istruzzjonijiet lill-President tiegħu biex tgħaddi l-pożizzjoni tal-Parlament lill-Kunsill u lill-Kummissjoni kif ukoll lill-parlamenti nazzjonali.</w:t>
      </w:r>
    </w:p>
    <w:p w:rsidR="006E2758" w:rsidRPr="0085576B" w:rsidRDefault="006E2758" w:rsidP="002C7445">
      <w:r w:rsidRPr="0085576B">
        <w:br w:type="page"/>
      </w:r>
    </w:p>
    <w:p w:rsidR="002C7445" w:rsidRPr="0085576B" w:rsidRDefault="002C7445" w:rsidP="002C7445">
      <w:pPr>
        <w:pStyle w:val="AmNumberTabs"/>
        <w:keepNext/>
      </w:pPr>
      <w:r w:rsidRPr="0085576B">
        <w:lastRenderedPageBreak/>
        <w:t>Emenda</w:t>
      </w:r>
      <w:r w:rsidRPr="0085576B">
        <w:tab/>
      </w:r>
      <w:r w:rsidRPr="0085576B">
        <w:tab/>
        <w:t>1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1a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(1a)</w:t>
            </w:r>
            <w:r w:rsidRPr="0085576B">
              <w:rPr>
                <w:b/>
                <w:i/>
              </w:rPr>
              <w:tab/>
              <w:t xml:space="preserve">Il-kamp ta’ applikazzjoni tad-Direttiva (UE) 2015/637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jiġi estiż ukoll, lil hinn miċ-ċittadini tal-Unjoni, għall-persuni l-oħra kollha legalment intitolati għall-protezzjoni konsulari ta’ Stat Membru biex dawn il-persuni jkunu jistgħu jirċievu din il-protezzjoni minn Stat Membru ieħor bl-istess kundizzjonijiet bħaċ-ċittadini mhux rappreżentati. Din il-kategorija ta’ persuni tista’ tinkludi rifuġjati rikonoxxuti, persuni </w:t>
            </w:r>
            <w:proofErr w:type="spellStart"/>
            <w:r w:rsidRPr="0085576B">
              <w:rPr>
                <w:b/>
                <w:i/>
              </w:rPr>
              <w:t>apolidi</w:t>
            </w:r>
            <w:proofErr w:type="spellEnd"/>
            <w:r w:rsidRPr="0085576B">
              <w:rPr>
                <w:b/>
                <w:i/>
              </w:rPr>
              <w:t xml:space="preserve"> u persuni oħra li m’għandhom in-nazzjonalità tal-ebda pajjiż, persuni li jirrisjedu legalment fi Stat Membru u li huma </w:t>
            </w:r>
            <w:proofErr w:type="spellStart"/>
            <w:r w:rsidRPr="0085576B">
              <w:rPr>
                <w:b/>
                <w:i/>
              </w:rPr>
              <w:t>detenturi</w:t>
            </w:r>
            <w:proofErr w:type="spellEnd"/>
            <w:r w:rsidRPr="0085576B">
              <w:rPr>
                <w:b/>
                <w:i/>
              </w:rPr>
              <w:t xml:space="preserve"> ta’ dokument tal-ivvjaġġar maħruġ minn dak l-Istat Membru, u persuni li jgawdu minn protezzjoni temporanja.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2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(2)</w:t>
            </w:r>
            <w:r w:rsidRPr="0085576B">
              <w:tab/>
              <w:t>Il-kriżijiet li jirriżultaw f’talbiet għall-protezzjoni konsulari qegħdin jiżdiedu fl-għadd u fl-iskala tagħhom. Il-</w:t>
            </w:r>
            <w:proofErr w:type="spellStart"/>
            <w:r w:rsidRPr="0085576B">
              <w:t>pandemija</w:t>
            </w:r>
            <w:proofErr w:type="spellEnd"/>
            <w:r w:rsidRPr="0085576B">
              <w:t xml:space="preserve"> tal-COVID-19, il-kriżi fl-Afganistan, il-gwerra ta’ aggressjoni tar-Russja kontra l-Ukrajna, il-</w:t>
            </w:r>
            <w:proofErr w:type="spellStart"/>
            <w:r w:rsidRPr="0085576B">
              <w:t>kunflitt</w:t>
            </w:r>
            <w:proofErr w:type="spellEnd"/>
            <w:r w:rsidRPr="0085576B">
              <w:t xml:space="preserve"> fis-Sudan, </w:t>
            </w:r>
            <w:proofErr w:type="spellStart"/>
            <w:r w:rsidRPr="0085576B">
              <w:t>ir-ripatrijazzjonijiet</w:t>
            </w:r>
            <w:proofErr w:type="spellEnd"/>
            <w:r w:rsidRPr="0085576B">
              <w:t xml:space="preserve"> mill-Iżrael u minn Gaża u kriżijiet simili oħrajn </w:t>
            </w:r>
            <w:proofErr w:type="spellStart"/>
            <w:r w:rsidRPr="0085576B">
              <w:t>pprovdew</w:t>
            </w:r>
            <w:proofErr w:type="spellEnd"/>
            <w:r w:rsidRPr="0085576B">
              <w:t xml:space="preserve"> kuntest biex jiġu identifikati l-</w:t>
            </w:r>
            <w:proofErr w:type="spellStart"/>
            <w:r w:rsidRPr="0085576B">
              <w:t>lakuni</w:t>
            </w:r>
            <w:proofErr w:type="spellEnd"/>
            <w:r w:rsidRPr="0085576B">
              <w:t xml:space="preserve"> u biex issir riflessjoni dwar kif għandu jiġi </w:t>
            </w:r>
            <w:proofErr w:type="spellStart"/>
            <w:r w:rsidRPr="0085576B">
              <w:t>ffaċilitat</w:t>
            </w:r>
            <w:proofErr w:type="spellEnd"/>
            <w:r w:rsidRPr="0085576B">
              <w:t xml:space="preserve"> aktar id-dritt taċ-ċittadini tal-Unjoni għall-protezzjoni konsulari. B’riżultat tat-</w:t>
            </w:r>
            <w:proofErr w:type="spellStart"/>
            <w:r w:rsidRPr="0085576B">
              <w:t>tagħlimiet</w:t>
            </w:r>
            <w:proofErr w:type="spellEnd"/>
            <w:r w:rsidRPr="0085576B">
              <w:t xml:space="preserve"> minn dawk l-esperjenzi, u sabiex jiġu </w:t>
            </w:r>
            <w:proofErr w:type="spellStart"/>
            <w:r w:rsidRPr="0085576B">
              <w:t>ssimplifikati</w:t>
            </w:r>
            <w:proofErr w:type="spellEnd"/>
            <w:r w:rsidRPr="0085576B">
              <w:t xml:space="preserve"> l-proċeduri għaċ-ċittadini u għall-awtoritajiet konsulari, ir-regoli u l-proċeduri tad-Direttiva (UE) 2015/637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jiġu ċċarati u </w:t>
            </w:r>
            <w:proofErr w:type="spellStart"/>
            <w:r w:rsidRPr="0085576B">
              <w:t>ssimplifikati</w:t>
            </w:r>
            <w:proofErr w:type="spellEnd"/>
            <w:r w:rsidRPr="0085576B">
              <w:t xml:space="preserve"> </w:t>
            </w:r>
            <w:r w:rsidRPr="0085576B">
              <w:lastRenderedPageBreak/>
              <w:t>sabiex tittejjeb l-</w:t>
            </w:r>
            <w:proofErr w:type="spellStart"/>
            <w:r w:rsidRPr="0085576B">
              <w:t>effettività</w:t>
            </w:r>
            <w:proofErr w:type="spellEnd"/>
            <w:r w:rsidRPr="0085576B">
              <w:t xml:space="preserve"> tal-għoti ta’ protezzjoni konsulari liċ-ċittadini mhux rappreżentati tal-Unjoni, b’mod partikolari f’sitwazzjonijiet ta’ kriżi.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jsir l-aħjar użu mir-riżorsi disponibbli fil-livell tal-Istati Membri u tal-Unjoni, kemm lokalment f’pajjiżi terzi kif ukoll fil-livell kapitali.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(2)</w:t>
            </w:r>
            <w:r w:rsidRPr="0085576B">
              <w:tab/>
              <w:t>Il-kriżijiet li jirriżultaw f’talbiet għall-protezzjoni konsulari qegħdin jiżdiedu fl-għadd u fl-iskala tagħhom. Il-</w:t>
            </w:r>
            <w:proofErr w:type="spellStart"/>
            <w:r w:rsidRPr="0085576B">
              <w:t>pandemija</w:t>
            </w:r>
            <w:proofErr w:type="spellEnd"/>
            <w:r w:rsidRPr="0085576B">
              <w:t xml:space="preserve"> tal-COVID-19, il-kriżi fl-Afganistan </w:t>
            </w:r>
            <w:r w:rsidRPr="0085576B">
              <w:rPr>
                <w:b/>
                <w:i/>
              </w:rPr>
              <w:t>fl-2021</w:t>
            </w:r>
            <w:r w:rsidRPr="0085576B">
              <w:t>, il-gwerra ta’ aggressjoni tar-Russja kontra l-Ukrajna, il-</w:t>
            </w:r>
            <w:proofErr w:type="spellStart"/>
            <w:r w:rsidRPr="0085576B">
              <w:t>kunflitt</w:t>
            </w:r>
            <w:proofErr w:type="spellEnd"/>
            <w:r w:rsidRPr="0085576B">
              <w:t xml:space="preserve"> fis-Sudan, </w:t>
            </w:r>
            <w:proofErr w:type="spellStart"/>
            <w:r w:rsidRPr="0085576B">
              <w:t>ir-ripatrijazzjonijiet</w:t>
            </w:r>
            <w:proofErr w:type="spellEnd"/>
            <w:r w:rsidRPr="0085576B">
              <w:t xml:space="preserve"> mill-Iżrael u minn Gaża</w:t>
            </w:r>
            <w:r w:rsidRPr="0085576B">
              <w:rPr>
                <w:b/>
                <w:i/>
              </w:rPr>
              <w:t>, id-diversi kriżijiet umanitarji u d-diżastri naturali u dawk ikkawżati mill-bniedem</w:t>
            </w:r>
            <w:r w:rsidRPr="0085576B">
              <w:t xml:space="preserve"> u kriżijiet simili oħrajn </w:t>
            </w:r>
            <w:proofErr w:type="spellStart"/>
            <w:r w:rsidRPr="0085576B">
              <w:t>pprovdew</w:t>
            </w:r>
            <w:proofErr w:type="spellEnd"/>
            <w:r w:rsidRPr="0085576B">
              <w:t xml:space="preserve"> kuntest biex jiġu identifikati l-</w:t>
            </w:r>
            <w:proofErr w:type="spellStart"/>
            <w:r w:rsidRPr="0085576B">
              <w:t>lakuni</w:t>
            </w:r>
            <w:proofErr w:type="spellEnd"/>
            <w:r w:rsidRPr="0085576B">
              <w:t xml:space="preserve"> u biex issir riflessjoni dwar kif għandu jiġi </w:t>
            </w:r>
            <w:proofErr w:type="spellStart"/>
            <w:r w:rsidRPr="0085576B">
              <w:t>ffaċilitat</w:t>
            </w:r>
            <w:proofErr w:type="spellEnd"/>
            <w:r w:rsidRPr="0085576B">
              <w:t xml:space="preserve"> aktar id-dritt taċ-ċittadini tal-Unjoni għall-protezzjoni konsulari</w:t>
            </w:r>
            <w:r w:rsidRPr="0085576B">
              <w:rPr>
                <w:b/>
                <w:i/>
              </w:rPr>
              <w:t xml:space="preserve">. Il-kapaċità tal-Unjoni li tirrispondi għal dawn id-diversi kriżijiet li għaddejjin bħalissa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tissaħħaħ, tindirizza kwalunkwe nuqqas u ssaħħaħ </w:t>
            </w:r>
            <w:r w:rsidRPr="0085576B">
              <w:rPr>
                <w:b/>
                <w:i/>
              </w:rPr>
              <w:lastRenderedPageBreak/>
              <w:t>it-tħejjija, il-ġbir ta’ informazzjoni u l-kapaċità tat-teħid ta’ deċiżjonijiet tagħna qabel u matul il-kriżijiet.</w:t>
            </w:r>
            <w:r w:rsidRPr="0085576B">
              <w:t xml:space="preserve"> B’riżultat tat-</w:t>
            </w:r>
            <w:proofErr w:type="spellStart"/>
            <w:r w:rsidRPr="0085576B">
              <w:t>tagħlimiet</w:t>
            </w:r>
            <w:proofErr w:type="spellEnd"/>
            <w:r w:rsidRPr="0085576B">
              <w:t xml:space="preserve"> minn dawk l-esperjenzi, u sabiex jiġu </w:t>
            </w:r>
            <w:proofErr w:type="spellStart"/>
            <w:r w:rsidRPr="0085576B">
              <w:t>ssimplifikati</w:t>
            </w:r>
            <w:proofErr w:type="spellEnd"/>
            <w:r w:rsidRPr="0085576B">
              <w:t xml:space="preserve"> l-proċeduri għaċ-ċittadini u għall-awtoritajiet konsulari, ir-regoli u l-proċeduri tad-Direttiva (UE) 2015/637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jiġu ċċarati u </w:t>
            </w:r>
            <w:proofErr w:type="spellStart"/>
            <w:r w:rsidRPr="0085576B">
              <w:t>ssimplifikati</w:t>
            </w:r>
            <w:proofErr w:type="spellEnd"/>
            <w:r w:rsidRPr="0085576B">
              <w:t xml:space="preserve"> sabiex tittejjeb l-</w:t>
            </w:r>
            <w:proofErr w:type="spellStart"/>
            <w:r w:rsidRPr="0085576B">
              <w:t>effettività</w:t>
            </w:r>
            <w:proofErr w:type="spellEnd"/>
            <w:r w:rsidRPr="0085576B">
              <w:t xml:space="preserve"> tal-għoti ta’ protezzjoni konsulari liċ-ċittadini mhux rappreżentati tal-Unjoni, b’mod partikolari f’sitwazzjonijiet ta’ kriżi.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jsir l-aħjar użu mir-riżorsi disponibbli fil-livell tal-Istati Membri u tal-Unjoni, kemm lokalment f’pajjiżi terzi kif ukoll fil-livell kapitali.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3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(4)</w:t>
            </w:r>
            <w:r w:rsidRPr="0085576B">
              <w:tab/>
              <w:t xml:space="preserve">Sabiex tittejjeb iċ-ċertezza legali għall-awtoritajiet konsulari u għaċ-ċittadini, huwa xieraq li jiġu stabbiliti kriterji aktar dettaljati li jgħinu fil-valutazzjoni ta’ jekk ċittadin tal-Unjoni għandux jitqies bħala mhux rappreżentat u għalhekk eliġibbli li jirċievi protezzjoni konsulari mill-Istat Membru li l-awtoritajiet konsulari tiegħu jkunu ġew </w:t>
            </w:r>
            <w:proofErr w:type="spellStart"/>
            <w:r w:rsidRPr="0085576B">
              <w:t>avviċinati</w:t>
            </w:r>
            <w:proofErr w:type="spellEnd"/>
            <w:r w:rsidRPr="0085576B">
              <w:t xml:space="preserve">. Dawk il-kriterji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jkunu flessibbli biżżejjed u applikati fid-dawl taċ-ċirkostanzi lokali, </w:t>
            </w:r>
            <w:proofErr w:type="spellStart"/>
            <w:r w:rsidRPr="0085576B">
              <w:t>bħall-faċilità</w:t>
            </w:r>
            <w:proofErr w:type="spellEnd"/>
            <w:r w:rsidRPr="0085576B">
              <w:t xml:space="preserve"> tal-ivvjaġġar jew is-sitwazzjoni tas-sigurtà fil-pajjiż terz ikkonċernat. F’dan il-kuntest, l-</w:t>
            </w:r>
            <w:proofErr w:type="spellStart"/>
            <w:r w:rsidRPr="0085576B">
              <w:t>aċċessibbiltà</w:t>
            </w:r>
            <w:proofErr w:type="spellEnd"/>
            <w:r w:rsidRPr="0085576B">
              <w:t xml:space="preserve"> </w:t>
            </w:r>
            <w:r w:rsidRPr="0085576B">
              <w:rPr>
                <w:b/>
                <w:bCs/>
                <w:i/>
                <w:iCs/>
              </w:rPr>
              <w:t>u l-</w:t>
            </w:r>
            <w:proofErr w:type="spellStart"/>
            <w:r w:rsidRPr="0085576B">
              <w:rPr>
                <w:b/>
                <w:bCs/>
                <w:i/>
                <w:iCs/>
              </w:rPr>
              <w:t>prossimità</w:t>
            </w:r>
            <w:proofErr w:type="spellEnd"/>
            <w:r w:rsidRPr="0085576B">
              <w:t xml:space="preserve">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jibqgħu kunsiderazzjonijiet importanti.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(4)</w:t>
            </w:r>
            <w:r w:rsidRPr="0085576B">
              <w:tab/>
              <w:t xml:space="preserve">Sabiex tittejjeb iċ-ċertezza legali għall-awtoritajiet konsulari u għaċ-ċittadini, huwa xieraq li jiġu stabbiliti kriterji aktar dettaljati li jgħinu fil-valutazzjoni ta’ jekk ċittadin tal-Unjoni għandux jitqies bħala mhux rappreżentat u għalhekk eliġibbli li jirċievi protezzjoni konsulari mill-Istat Membru li l-awtoritajiet konsulari tiegħu jkunu ġew </w:t>
            </w:r>
            <w:proofErr w:type="spellStart"/>
            <w:r w:rsidRPr="0085576B">
              <w:t>avviċinati</w:t>
            </w:r>
            <w:proofErr w:type="spellEnd"/>
            <w:r w:rsidRPr="0085576B">
              <w:t xml:space="preserve">. Dawk il-kriterji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jkunu </w:t>
            </w:r>
            <w:proofErr w:type="spellStart"/>
            <w:r w:rsidRPr="0085576B">
              <w:rPr>
                <w:b/>
                <w:i/>
              </w:rPr>
              <w:t>prammatiċi</w:t>
            </w:r>
            <w:proofErr w:type="spellEnd"/>
            <w:r w:rsidRPr="0085576B">
              <w:rPr>
                <w:b/>
                <w:i/>
              </w:rPr>
              <w:t xml:space="preserve"> u</w:t>
            </w:r>
            <w:r w:rsidRPr="0085576B">
              <w:t xml:space="preserve"> flessibbli biżżejjed u applikati fid-dawl taċ-ċirkostanzi lokali, </w:t>
            </w:r>
            <w:proofErr w:type="spellStart"/>
            <w:r w:rsidRPr="0085576B">
              <w:t>bħall-faċilità</w:t>
            </w:r>
            <w:proofErr w:type="spellEnd"/>
            <w:r w:rsidRPr="0085576B">
              <w:t xml:space="preserve"> tal-ivvjaġġar jew is-sitwazzjoni tas-sigurtà fil-pajjiż terz ikkonċernat. F’dan il-kuntest, l-</w:t>
            </w:r>
            <w:proofErr w:type="spellStart"/>
            <w:r w:rsidRPr="0085576B">
              <w:t>aċċessibbiltà</w:t>
            </w:r>
            <w:proofErr w:type="spellEnd"/>
            <w:r w:rsidRPr="0085576B">
              <w:rPr>
                <w:b/>
                <w:i/>
              </w:rPr>
              <w:t>, il-</w:t>
            </w:r>
            <w:proofErr w:type="spellStart"/>
            <w:r w:rsidRPr="0085576B">
              <w:rPr>
                <w:b/>
                <w:i/>
              </w:rPr>
              <w:t>prossimità</w:t>
            </w:r>
            <w:proofErr w:type="spellEnd"/>
            <w:r w:rsidRPr="0085576B">
              <w:rPr>
                <w:b/>
                <w:i/>
              </w:rPr>
              <w:t xml:space="preserve"> u s-sigurtà</w:t>
            </w:r>
            <w:r w:rsidRPr="0085576B">
              <w:t xml:space="preserve">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jibqgħu kunsiderazzjonijiet importanti.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4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(5)</w:t>
            </w:r>
            <w:r w:rsidRPr="0085576B">
              <w:tab/>
              <w:t xml:space="preserve">Bħala l-ewwel kriterju, l-awtoritajiet konsulari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jqisu d-diffikultà għaċ-ċittadini biex jaslu b’mod </w:t>
            </w:r>
            <w:proofErr w:type="spellStart"/>
            <w:r w:rsidRPr="0085576B">
              <w:t>sikur</w:t>
            </w:r>
            <w:proofErr w:type="spellEnd"/>
            <w:r w:rsidRPr="0085576B">
              <w:t xml:space="preserve"> fl-ambaxxata jew fil-konsulat tal-Istat Membru tan-nazzjonalità tagħhom, jew biex jintlaħqu minn dawn tal-aħħar </w:t>
            </w:r>
            <w:r w:rsidRPr="0085576B">
              <w:rPr>
                <w:b/>
                <w:i/>
              </w:rPr>
              <w:t>f’perjodu ta’ żmien raġonevoli</w:t>
            </w:r>
            <w:r w:rsidRPr="0085576B">
              <w:t xml:space="preserve">, filwaqt li jqisu n-natura u l-urġenza tal-assistenza mitluba u l-mezzi, b’mod partikolari r-riżorsi finanzjarji, li jkollhom għad-dispożizzjoni tagħhom. Pereżempju, meta ċittadin ikun jeħtieġ Dokument </w:t>
            </w:r>
            <w:proofErr w:type="spellStart"/>
            <w:r w:rsidRPr="0085576B">
              <w:t>Provviżorju</w:t>
            </w:r>
            <w:proofErr w:type="spellEnd"/>
            <w:r w:rsidRPr="0085576B">
              <w:t xml:space="preserve"> tal-Ivvjaġġar tal-UE minħabba li jkun tilef id-dokumenti tal-ivvjaġġar tiegħu,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li, fil-prinċipju, dak iċ-ċittadin jitqies li ma huwiex rappreżentat jekk biex imur l-ambaxxata jew il-konsulat tal-Istat Membru tan-nazzjonalità tiegħu jkun meħtieġ li jivvjaġġa matul il-lejl jew bl-ajru, minħabba li ma jistax ikun mistenni li jivvjaġġa f’ċirkostanzi bħal dawn.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(5)</w:t>
            </w:r>
            <w:r w:rsidRPr="0085576B">
              <w:tab/>
              <w:t xml:space="preserve">Bħala l-ewwel kriterju, l-awtoritajiet konsulari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jqisu d-diffikultà għaċ-ċittadini biex jaslu b’mod </w:t>
            </w:r>
            <w:proofErr w:type="spellStart"/>
            <w:r w:rsidRPr="0085576B">
              <w:t>sikur</w:t>
            </w:r>
            <w:proofErr w:type="spellEnd"/>
            <w:r w:rsidRPr="0085576B">
              <w:t xml:space="preserve"> fl-ambaxxata jew fil-konsulat tal-Istat Membru tan-nazzjonalità tagħhom, jew biex jintlaħqu minn dawn tal-aħħar </w:t>
            </w:r>
            <w:r w:rsidRPr="0085576B">
              <w:rPr>
                <w:b/>
                <w:i/>
              </w:rPr>
              <w:t>fi żmien 48 siegħa</w:t>
            </w:r>
            <w:r w:rsidRPr="0085576B">
              <w:t>, filwaqt li jqisu n-natura u l-urġenza tal-assistenza mitluba u l-mezzi, b’mod partikolari r-riżorsi finanzjarji, li jkollhom għad-dispożizzjoni tagħhom</w:t>
            </w:r>
            <w:r w:rsidRPr="0085576B">
              <w:rPr>
                <w:b/>
                <w:i/>
              </w:rPr>
              <w:t xml:space="preserve">. Filwaqt li l-perjodu ta’ żmien xieraq jiddependi fuq il-partikolaritajiet ta’ kull talba għall-assistenza, il-perjodu għaċ-ċittadini biex jilħqu jew jintlaħqu b’mod </w:t>
            </w:r>
            <w:proofErr w:type="spellStart"/>
            <w:r w:rsidRPr="0085576B">
              <w:rPr>
                <w:b/>
                <w:i/>
              </w:rPr>
              <w:t>sikur</w:t>
            </w:r>
            <w:proofErr w:type="spellEnd"/>
            <w:r w:rsidRPr="0085576B">
              <w:rPr>
                <w:b/>
                <w:i/>
              </w:rPr>
              <w:t xml:space="preserve"> mill-ambaxxata jew il-konsulat tal-Istat Membru tagħhom, m’għandux, fi kwalunkwe każ, jaqbeż it-48 siegħa</w:t>
            </w:r>
            <w:r w:rsidRPr="0085576B">
              <w:t xml:space="preserve">. Pereżempju, meta ċittadin ikun jeħtieġ Dokument </w:t>
            </w:r>
            <w:proofErr w:type="spellStart"/>
            <w:r w:rsidRPr="0085576B">
              <w:t>Provviżorju</w:t>
            </w:r>
            <w:proofErr w:type="spellEnd"/>
            <w:r w:rsidRPr="0085576B">
              <w:t xml:space="preserve"> tal-Ivvjaġġar tal-UE minħabba li jkun tilef id-dokumenti tal-ivvjaġġar tiegħu,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li, fil-prinċipju, dak iċ-ċittadin jitqies li ma huwiex rappreżentat jekk biex imur l-ambaxxata jew il-konsulat tal-Istat Membru tan-nazzjonalità tiegħu jkun meħtieġ li jivvjaġġa matul il-lejl jew bl-ajru, minħabba li ma jistax ikun mistenni li jivvjaġġa f’ċirkostanzi bħal dawn.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5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(7)</w:t>
            </w:r>
            <w:r w:rsidRPr="0085576B">
              <w:tab/>
              <w:t xml:space="preserve">Il-kunċett ta’ nuqqas ta’ rappreżentanza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jiġi interpretat bil-ħsieb li tiġi żgurata l-</w:t>
            </w:r>
            <w:proofErr w:type="spellStart"/>
            <w:r w:rsidRPr="0085576B">
              <w:t>effettività</w:t>
            </w:r>
            <w:proofErr w:type="spellEnd"/>
            <w:r w:rsidRPr="0085576B">
              <w:t xml:space="preserve"> tad-dritt għall-protezzjoni konsulari. Meta l-fatt li ċittadin </w:t>
            </w:r>
            <w:proofErr w:type="spellStart"/>
            <w:r w:rsidRPr="0085576B">
              <w:t>jerġa</w:t>
            </w:r>
            <w:proofErr w:type="spellEnd"/>
            <w:r w:rsidRPr="0085576B">
              <w:t xml:space="preserve">’ jintbagħat fl-ambaxxata jew fil-konsulat tal-Istat Membru tan-nazzjonalità tiegħu, aktarx iwassal biex il-protezzjoni konsulari tiġi </w:t>
            </w:r>
            <w:proofErr w:type="spellStart"/>
            <w:r w:rsidRPr="0085576B">
              <w:t>kompromessa</w:t>
            </w:r>
            <w:proofErr w:type="spellEnd"/>
            <w:r w:rsidRPr="0085576B">
              <w:t xml:space="preserve">, b’mod partikolari meta l-urġenza tal-kwistjoni tkun tirrikjedi azzjoni immedjata mill-ambaxxata jew mill-konsulat rikjest, </w:t>
            </w:r>
            <w:r w:rsidRPr="0085576B">
              <w:lastRenderedPageBreak/>
              <w:t xml:space="preserve">iċ-ċittadin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jitqies ukoll bħala mhux rappreżentat. Dan huwa </w:t>
            </w:r>
            <w:proofErr w:type="spellStart"/>
            <w:r w:rsidRPr="0085576B">
              <w:t>partikolarment</w:t>
            </w:r>
            <w:proofErr w:type="spellEnd"/>
            <w:r w:rsidRPr="0085576B">
              <w:t xml:space="preserve"> rilevanti f’sitwazzjonijiet ta’ kriżi, fejn in-nuqqas ta’ assistenza f’waqtha jista’ jkollu </w:t>
            </w:r>
            <w:proofErr w:type="spellStart"/>
            <w:r w:rsidRPr="0085576B">
              <w:t>impatti</w:t>
            </w:r>
            <w:proofErr w:type="spellEnd"/>
            <w:r w:rsidRPr="0085576B">
              <w:t xml:space="preserve"> </w:t>
            </w:r>
            <w:proofErr w:type="spellStart"/>
            <w:r w:rsidRPr="0085576B">
              <w:t>partikolarment</w:t>
            </w:r>
            <w:proofErr w:type="spellEnd"/>
            <w:r w:rsidRPr="0085576B">
              <w:t xml:space="preserve"> negattivi fuq iċ-ċittadin.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(7)</w:t>
            </w:r>
            <w:r w:rsidRPr="0085576B">
              <w:tab/>
              <w:t xml:space="preserve">Il-kunċett ta’ nuqqas ta’ rappreżentanza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jiġi interpretat bil-ħsieb li tiġi żgurata l-</w:t>
            </w:r>
            <w:proofErr w:type="spellStart"/>
            <w:r w:rsidRPr="0085576B">
              <w:t>effettività</w:t>
            </w:r>
            <w:proofErr w:type="spellEnd"/>
            <w:r w:rsidRPr="0085576B">
              <w:t xml:space="preserve"> tad-dritt għall-protezzjoni konsulari. Meta l-fatt li ċittadin </w:t>
            </w:r>
            <w:proofErr w:type="spellStart"/>
            <w:r w:rsidRPr="0085576B">
              <w:t>jerġa</w:t>
            </w:r>
            <w:proofErr w:type="spellEnd"/>
            <w:r w:rsidRPr="0085576B">
              <w:t xml:space="preserve">’ jintbagħat fl-ambaxxata jew fil-konsulat tal-Istat Membru tan-nazzjonalità tiegħu, aktarx iwassal biex il-protezzjoni konsulari tiġi </w:t>
            </w:r>
            <w:proofErr w:type="spellStart"/>
            <w:r w:rsidRPr="0085576B">
              <w:t>kompromessa</w:t>
            </w:r>
            <w:proofErr w:type="spellEnd"/>
            <w:r w:rsidRPr="0085576B">
              <w:t xml:space="preserve">, b’mod partikolari meta l-urġenza tal-kwistjoni tkun tirrikjedi azzjoni immedjata mill-ambaxxata jew mill-konsulat rikjest, </w:t>
            </w:r>
            <w:r w:rsidRPr="0085576B">
              <w:lastRenderedPageBreak/>
              <w:t xml:space="preserve">iċ-ċittadin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jitqies ukoll bħala mhux rappreżentat. Dan huwa </w:t>
            </w:r>
            <w:proofErr w:type="spellStart"/>
            <w:r w:rsidRPr="0085576B">
              <w:t>partikolarment</w:t>
            </w:r>
            <w:proofErr w:type="spellEnd"/>
            <w:r w:rsidRPr="0085576B">
              <w:t xml:space="preserve"> rilevanti f’sitwazzjonijiet ta’ kriżi, fejn in-nuqqas ta’ assistenza f’waqtha jista’ jkollu </w:t>
            </w:r>
            <w:proofErr w:type="spellStart"/>
            <w:r w:rsidRPr="0085576B">
              <w:t>impatti</w:t>
            </w:r>
            <w:proofErr w:type="spellEnd"/>
            <w:r w:rsidRPr="0085576B">
              <w:t xml:space="preserve"> </w:t>
            </w:r>
            <w:proofErr w:type="spellStart"/>
            <w:r w:rsidRPr="0085576B">
              <w:t>partikolarment</w:t>
            </w:r>
            <w:proofErr w:type="spellEnd"/>
            <w:r w:rsidRPr="0085576B">
              <w:t xml:space="preserve"> negattivi fuq iċ-ċittadin. </w:t>
            </w:r>
            <w:r w:rsidRPr="0085576B">
              <w:rPr>
                <w:b/>
                <w:i/>
              </w:rPr>
              <w:t xml:space="preserve">Barra minn hekk,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jitqies tnaqqis sinifikanti fil-persunal tal-ambaxxata jew tal-konsulat, li jista’ jaffettwa b’mod sinifikanti l-</w:t>
            </w:r>
            <w:proofErr w:type="spellStart"/>
            <w:r w:rsidRPr="0085576B">
              <w:rPr>
                <w:b/>
                <w:i/>
              </w:rPr>
              <w:t>effettività</w:t>
            </w:r>
            <w:proofErr w:type="spellEnd"/>
            <w:r w:rsidRPr="0085576B">
              <w:rPr>
                <w:b/>
                <w:i/>
              </w:rPr>
              <w:t xml:space="preserve"> u l-effiċjenza tal-operazzjonijiet tagħhom, peress li dan jista’ jkompli jaggrava l-isfidi </w:t>
            </w:r>
            <w:proofErr w:type="spellStart"/>
            <w:r w:rsidRPr="0085576B">
              <w:rPr>
                <w:b/>
                <w:i/>
              </w:rPr>
              <w:t>ffaċċjati</w:t>
            </w:r>
            <w:proofErr w:type="spellEnd"/>
            <w:r w:rsidRPr="0085576B">
              <w:rPr>
                <w:b/>
                <w:i/>
              </w:rPr>
              <w:t xml:space="preserve"> miċ-ċittadini li jfittxu assistenza konsulari.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6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(11)</w:t>
            </w:r>
            <w:r w:rsidRPr="0085576B">
              <w:tab/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l-applikazzjonijiet ma jiġux ittrasferiti jekk b’dan, il-protezzjoni konsulari tiġi </w:t>
            </w:r>
            <w:proofErr w:type="spellStart"/>
            <w:r w:rsidRPr="0085576B">
              <w:t>kompromessa</w:t>
            </w:r>
            <w:proofErr w:type="spellEnd"/>
            <w:r w:rsidRPr="0085576B">
              <w:t xml:space="preserve">, b’mod partikolari jekk l-urġenza tal-kwistjoni tkun tirrikjedi azzjoni immedjata mill-ambaxxati jew mill-konsulat tal-Istat Membru </w:t>
            </w:r>
            <w:proofErr w:type="spellStart"/>
            <w:r w:rsidRPr="0085576B">
              <w:t>avviċinat</w:t>
            </w:r>
            <w:proofErr w:type="spellEnd"/>
            <w:r w:rsidRPr="0085576B">
              <w:t xml:space="preserve">. Dan jista’ jkun il-każ, pereżempju, f’każijiet ta’ emerġenzi mediċi serji jew arresti apparentement </w:t>
            </w:r>
            <w:proofErr w:type="spellStart"/>
            <w:r w:rsidRPr="0085576B">
              <w:t>arbitrarji</w:t>
            </w:r>
            <w:proofErr w:type="spellEnd"/>
            <w:r w:rsidRPr="0085576B">
              <w:t xml:space="preserve">. Barra minn hekk, iċ-ċittadini mhux rappreżentati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jinżammu informati dwar kwalunkwe trasferiment bħal dan.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(11)</w:t>
            </w:r>
            <w:r w:rsidRPr="0085576B">
              <w:tab/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l-applikazzjonijiet ma jiġux ittrasferiti jekk b’dan, il-protezzjoni konsulari tiġi </w:t>
            </w:r>
            <w:proofErr w:type="spellStart"/>
            <w:r w:rsidRPr="0085576B">
              <w:t>kompromessa</w:t>
            </w:r>
            <w:proofErr w:type="spellEnd"/>
            <w:r w:rsidRPr="0085576B">
              <w:t xml:space="preserve">, b’mod partikolari jekk l-urġenza tal-kwistjoni tkun tirrikjedi azzjoni immedjata mill-ambaxxati jew mill-konsulat tal-Istat Membru </w:t>
            </w:r>
            <w:proofErr w:type="spellStart"/>
            <w:r w:rsidRPr="0085576B">
              <w:t>avviċinat</w:t>
            </w:r>
            <w:proofErr w:type="spellEnd"/>
            <w:r w:rsidRPr="0085576B">
              <w:t xml:space="preserve">. Dan jista’ jkun il-każ, pereżempju, f’każijiet ta’ emerġenzi mediċi serji jew arresti apparentement </w:t>
            </w:r>
            <w:proofErr w:type="spellStart"/>
            <w:r w:rsidRPr="0085576B">
              <w:t>arbitrarji</w:t>
            </w:r>
            <w:proofErr w:type="spellEnd"/>
            <w:r w:rsidRPr="0085576B">
              <w:t xml:space="preserve"> </w:t>
            </w:r>
            <w:r w:rsidRPr="0085576B">
              <w:rPr>
                <w:b/>
                <w:i/>
              </w:rPr>
              <w:t>jew politikament motivati</w:t>
            </w:r>
            <w:r w:rsidRPr="0085576B">
              <w:t xml:space="preserve">. Barra minn hekk, iċ-ċittadini mhux rappreżentati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jinżammu informati dwar kwalunkwe trasferiment bħal dan.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7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(13)</w:t>
            </w:r>
            <w:r w:rsidRPr="0085576B">
              <w:tab/>
              <w:t xml:space="preserve">Meta jipprovdu protezzjoni konsulari lil ċittadini mhux rappreżentati, l-Istati Membri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jqisu </w:t>
            </w:r>
            <w:r w:rsidRPr="0085576B">
              <w:rPr>
                <w:b/>
                <w:i/>
              </w:rPr>
              <w:t>l-ħtiġijiet</w:t>
            </w:r>
            <w:r w:rsidRPr="0085576B">
              <w:t xml:space="preserve"> speċifiċi ta’ gruppi vulnerabbli, bħal minorenni mhux akkumpanjati, nisa tqal, persuni b’mobbiltà mnaqqsa, persuni </w:t>
            </w:r>
            <w:r w:rsidRPr="0085576B">
              <w:rPr>
                <w:b/>
                <w:bCs/>
                <w:i/>
                <w:iCs/>
              </w:rPr>
              <w:t>b’diżabilità</w:t>
            </w:r>
            <w:r w:rsidRPr="0085576B">
              <w:t xml:space="preserve"> jew individwi f’riskju ta’ </w:t>
            </w:r>
            <w:r w:rsidRPr="0085576B">
              <w:lastRenderedPageBreak/>
              <w:t>diskriminazzjoni fuq kwalunkwe bażi bħal dawk imsemmija fl-Artikolu 21 tal-Karta</w:t>
            </w:r>
            <w:r w:rsidRPr="0085576B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(13)</w:t>
            </w:r>
            <w:r w:rsidRPr="0085576B">
              <w:tab/>
              <w:t xml:space="preserve">Meta jipprovdu protezzjoni konsulari lil ċittadini mhux rappreżentati, l-Istati Membri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jqisu </w:t>
            </w:r>
            <w:proofErr w:type="spellStart"/>
            <w:r w:rsidRPr="0085576B">
              <w:rPr>
                <w:b/>
                <w:i/>
              </w:rPr>
              <w:t>approċċ</w:t>
            </w:r>
            <w:proofErr w:type="spellEnd"/>
            <w:r w:rsidRPr="0085576B">
              <w:rPr>
                <w:b/>
                <w:i/>
              </w:rPr>
              <w:t xml:space="preserve"> </w:t>
            </w:r>
            <w:proofErr w:type="spellStart"/>
            <w:r w:rsidRPr="0085576B">
              <w:rPr>
                <w:b/>
                <w:i/>
              </w:rPr>
              <w:t>intersezzjonali</w:t>
            </w:r>
            <w:proofErr w:type="spellEnd"/>
            <w:r w:rsidRPr="0085576B">
              <w:rPr>
                <w:b/>
                <w:i/>
              </w:rPr>
              <w:t xml:space="preserve"> għall-ħtiġijiet</w:t>
            </w:r>
            <w:r w:rsidRPr="0085576B">
              <w:t xml:space="preserve"> speċifiċi ta’ gruppi vulnerabbli, bħal minorenni mhux akkumpanjati, </w:t>
            </w:r>
            <w:r w:rsidRPr="0085576B">
              <w:rPr>
                <w:b/>
                <w:i/>
              </w:rPr>
              <w:t xml:space="preserve">vittmi ta’ żwiġijiet furzati jew ta’ </w:t>
            </w:r>
            <w:proofErr w:type="spellStart"/>
            <w:r w:rsidRPr="0085576B">
              <w:rPr>
                <w:b/>
                <w:i/>
              </w:rPr>
              <w:t>kaptività</w:t>
            </w:r>
            <w:proofErr w:type="spellEnd"/>
            <w:r w:rsidRPr="0085576B">
              <w:rPr>
                <w:b/>
                <w:i/>
              </w:rPr>
              <w:t xml:space="preserve"> matrimonjali li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</w:t>
            </w:r>
            <w:r w:rsidRPr="0085576B">
              <w:rPr>
                <w:b/>
                <w:i/>
              </w:rPr>
              <w:lastRenderedPageBreak/>
              <w:t>jingħataw appoġġ legali u psikoloġiku,</w:t>
            </w:r>
            <w:r w:rsidRPr="0085576B">
              <w:t xml:space="preserve"> nisa tqal, persuni b’mobbiltà mnaqqsa</w:t>
            </w:r>
            <w:r w:rsidRPr="0085576B">
              <w:rPr>
                <w:b/>
                <w:i/>
              </w:rPr>
              <w:t>, l-anzjani</w:t>
            </w:r>
            <w:r w:rsidRPr="0085576B">
              <w:t xml:space="preserve">, persuni </w:t>
            </w:r>
            <w:r w:rsidRPr="0085576B">
              <w:rPr>
                <w:b/>
                <w:bCs/>
                <w:i/>
                <w:iCs/>
              </w:rPr>
              <w:t>b’</w:t>
            </w:r>
            <w:proofErr w:type="spellStart"/>
            <w:r w:rsidRPr="0085576B">
              <w:rPr>
                <w:b/>
                <w:bCs/>
                <w:i/>
                <w:iCs/>
              </w:rPr>
              <w:t>diżabbiltà</w:t>
            </w:r>
            <w:proofErr w:type="spellEnd"/>
            <w:r w:rsidRPr="0085576B">
              <w:t xml:space="preserve"> jew individwi f’riskju ta’ diskriminazzjoni fuq kwalunkwe bażi bħal dawk imsemmija fl-Artikolu 21 tal-Karta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8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(19)</w:t>
            </w:r>
            <w:r w:rsidRPr="0085576B">
              <w:tab/>
              <w:t xml:space="preserve">Sabiex tiġi żgurata t-tħejjija rigward kriżijiet konsulari possibbli li jirrikjedu l-għoti ta’ għajnuna lil ċittadini mhux rappreżentati,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l-kooperazzjoni konsulari lokali fost l-Istati Membri u d-</w:t>
            </w:r>
            <w:proofErr w:type="spellStart"/>
            <w:r w:rsidRPr="0085576B">
              <w:t>delegazzjonijiet</w:t>
            </w:r>
            <w:proofErr w:type="spellEnd"/>
            <w:r w:rsidRPr="0085576B">
              <w:t xml:space="preserve"> tal-Unjoni f’pajjiżi terzi tinkludi skambji dwar kwistjonijiet rilevanti għal tali ċittadini, inklużi s-sigurtà u s-sikurezza tagħhom, l-istabbiliment ta’ pjanijiet ta’ kontinġenza konsulari konġunti u l-organizzazzjoni ta’ eżerċizzji konsulari. F’dan il-kuntest, jista’ jkun </w:t>
            </w:r>
            <w:proofErr w:type="spellStart"/>
            <w:r w:rsidRPr="0085576B">
              <w:t>partikolarment</w:t>
            </w:r>
            <w:proofErr w:type="spellEnd"/>
            <w:r w:rsidRPr="0085576B">
              <w:t xml:space="preserve"> rilevanti li l-awtoritajiet konsulari tal-Istati Membri mhux rappreżentati jiġu inklużi f’tali kooperazzjoni konsulari lokali meta jkunu qed jiġu </w:t>
            </w:r>
            <w:proofErr w:type="spellStart"/>
            <w:r w:rsidRPr="0085576B">
              <w:t>kkoordinati</w:t>
            </w:r>
            <w:proofErr w:type="spellEnd"/>
            <w:r w:rsidRPr="0085576B">
              <w:t xml:space="preserve"> t-tħejjija u r-rispons konsulari għall-kriżijiet.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(19)</w:t>
            </w:r>
            <w:r w:rsidRPr="0085576B">
              <w:tab/>
              <w:t xml:space="preserve">Sabiex tiġi żgurata t-tħejjija rigward kriżijiet konsulari possibbli li jirrikjedu l-għoti ta’ għajnuna lil ċittadini mhux rappreżentati </w:t>
            </w:r>
            <w:r w:rsidRPr="0085576B">
              <w:rPr>
                <w:b/>
                <w:i/>
              </w:rPr>
              <w:t xml:space="preserve">– inklużi diżastri naturali, inkwiet politiku jew attakki </w:t>
            </w:r>
            <w:proofErr w:type="spellStart"/>
            <w:r w:rsidRPr="0085576B">
              <w:rPr>
                <w:b/>
                <w:i/>
              </w:rPr>
              <w:t>terroristiċi</w:t>
            </w:r>
            <w:proofErr w:type="spellEnd"/>
            <w:r w:rsidRPr="0085576B">
              <w:rPr>
                <w:b/>
                <w:i/>
              </w:rPr>
              <w:t xml:space="preserve"> –</w:t>
            </w:r>
            <w:r w:rsidRPr="0085576B">
              <w:t xml:space="preserve">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l-kooperazzjoni konsulari lokali fost l-Istati Membri u d-</w:t>
            </w:r>
            <w:proofErr w:type="spellStart"/>
            <w:r w:rsidRPr="0085576B">
              <w:t>delegazzjonijiet</w:t>
            </w:r>
            <w:proofErr w:type="spellEnd"/>
            <w:r w:rsidRPr="0085576B">
              <w:t xml:space="preserve"> tal-Unjoni f’pajjiżi terzi tinkludi skambji dwar kwistjonijiet rilevanti għal tali ċittadini, inklużi s-sigurtà u s-sikurezza tagħhom, l-istabbiliment ta’ pjanijiet ta’ kontinġenza konsulari konġunti </w:t>
            </w:r>
            <w:r w:rsidRPr="0085576B">
              <w:rPr>
                <w:b/>
                <w:i/>
              </w:rPr>
              <w:t>u mekkaniżmi għal rispons rapidu,</w:t>
            </w:r>
            <w:r w:rsidRPr="0085576B">
              <w:t xml:space="preserve"> u l-organizzazzjoni ta’ eżerċizzji konsulari. F’dan il-kuntest, jista’ jkun </w:t>
            </w:r>
            <w:proofErr w:type="spellStart"/>
            <w:r w:rsidRPr="0085576B">
              <w:t>partikolarment</w:t>
            </w:r>
            <w:proofErr w:type="spellEnd"/>
            <w:r w:rsidRPr="0085576B">
              <w:t xml:space="preserve"> rilevanti li l-awtoritajiet konsulari tal-Istati Membri mhux rappreżentati jiġu inklużi f’tali kooperazzjoni konsulari lokali meta jkunu qed jiġu </w:t>
            </w:r>
            <w:proofErr w:type="spellStart"/>
            <w:r w:rsidRPr="0085576B">
              <w:t>kkoordinati</w:t>
            </w:r>
            <w:proofErr w:type="spellEnd"/>
            <w:r w:rsidRPr="0085576B">
              <w:t xml:space="preserve"> t-tħejjija u r-rispons konsulari għall-kriżijiet.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9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(23)</w:t>
            </w:r>
            <w:r w:rsidRPr="0085576B">
              <w:tab/>
              <w:t xml:space="preserve">Il-pjanijiet ta’ kontinġenza konsulari konġunti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jqisu wkoll, fejn xieraq, ir-rwoli u r-responsabbiltajiet tal-Istati Mexxejja, jiġifieri, l-Istati Membri rappreżentati f’pajjiż terz partikolari li huma responsabbli għall-koordinazzjoni u t-tmexxija tal-għajnuna lil ċittadini mhux </w:t>
            </w:r>
            <w:r w:rsidRPr="0085576B">
              <w:lastRenderedPageBreak/>
              <w:t xml:space="preserve">rappreżentati waqt il-kriżijiet, biex tiġi żgurata l-koordinazzjoni effettiva tal-għajnuna konsulari. Barra minn hekk,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l-pjanijiet ta’ kontinġenza konsulari konġunti jiġu evalwati kull sena fil-kuntest ta’ eżerċizzji konsulari biex tiġi żgurata r-rilevanza kontinwa tagħhom. Fl-istess ħin,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l-pjanijiet ta’ kontinġenza konsulari konġunti ma </w:t>
            </w:r>
            <w:proofErr w:type="spellStart"/>
            <w:r w:rsidRPr="0085576B">
              <w:t>jinftiehmux</w:t>
            </w:r>
            <w:proofErr w:type="spellEnd"/>
            <w:r w:rsidRPr="0085576B">
              <w:t xml:space="preserve"> li qed jissostitwixxu l-pjanijiet nazzjonali eżistenti tal-Istati Membri għall-kriżijiet jew li qed jaffettwaw ir-responsabbiltà tagħhom li jipprovdu għajnuna konsulari lin-nazzjonali tagħhom stess.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(23)</w:t>
            </w:r>
            <w:r w:rsidRPr="0085576B">
              <w:tab/>
              <w:t xml:space="preserve">Il-pjanijiet ta’ kontinġenza konsulari konġunti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jqisu wkoll, fejn xieraq, ir-rwoli u r-responsabbiltajiet tal-Istati Mexxejja, jiġifieri, l-Istati Membri rappreżentati f’pajjiż terz partikolari li huma responsabbli għall-koordinazzjoni u t-tmexxija tal-għajnuna lil ċittadini mhux </w:t>
            </w:r>
            <w:r w:rsidRPr="0085576B">
              <w:lastRenderedPageBreak/>
              <w:t xml:space="preserve">rappreżentati waqt il-kriżijiet, biex tiġi żgurata l-koordinazzjoni effettiva tal-għajnuna konsulari. Barra minn hekk,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l-pjanijiet ta’ kontinġenza konsulari konġunti jiġu evalwati kull sena</w:t>
            </w:r>
            <w:r w:rsidRPr="0085576B">
              <w:rPr>
                <w:b/>
                <w:i/>
              </w:rPr>
              <w:t>, jew aktar ta’ spiss jekk ikun hemm ċirkostanzi straordinarji li jirrikjedu dan</w:t>
            </w:r>
            <w:r w:rsidRPr="0085576B">
              <w:t xml:space="preserve">, fil-kuntest ta’ eżerċizzji konsulari biex tiġi żgurata r-rilevanza kontinwa tagħhom. Fl-istess ħin,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l-pjanijiet ta’ kontinġenza konsulari konġunti ma </w:t>
            </w:r>
            <w:proofErr w:type="spellStart"/>
            <w:r w:rsidRPr="0085576B">
              <w:t>jinftiehmux</w:t>
            </w:r>
            <w:proofErr w:type="spellEnd"/>
            <w:r w:rsidRPr="0085576B">
              <w:t xml:space="preserve"> li qed jissostitwixxu l-pjanijiet nazzjonali eżistenti tal-Istati Membri għall-kriżijiet jew li qed jaffettwaw ir-responsabbiltà tagħhom li jipprovdu għajnuna konsulari lin-nazzjonali tagħhom stess</w:t>
            </w:r>
            <w:r w:rsidRPr="0085576B">
              <w:rPr>
                <w:b/>
                <w:i/>
              </w:rPr>
              <w:t xml:space="preserve">, iżda bħala </w:t>
            </w:r>
            <w:proofErr w:type="spellStart"/>
            <w:r w:rsidRPr="0085576B">
              <w:rPr>
                <w:b/>
                <w:i/>
              </w:rPr>
              <w:t>approċċ</w:t>
            </w:r>
            <w:proofErr w:type="spellEnd"/>
            <w:r w:rsidRPr="0085576B">
              <w:rPr>
                <w:b/>
                <w:i/>
              </w:rPr>
              <w:t xml:space="preserve"> </w:t>
            </w:r>
            <w:proofErr w:type="spellStart"/>
            <w:r w:rsidRPr="0085576B">
              <w:rPr>
                <w:b/>
                <w:i/>
              </w:rPr>
              <w:t>koerenti</w:t>
            </w:r>
            <w:proofErr w:type="spellEnd"/>
            <w:r w:rsidRPr="0085576B">
              <w:rPr>
                <w:b/>
                <w:i/>
              </w:rPr>
              <w:t xml:space="preserve"> li jista’ jgħin ukoll fil-koordinazzjoni tal-isforzi tal-Istati Membri rappreżentati</w:t>
            </w:r>
            <w:r w:rsidRPr="0085576B">
              <w:t>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10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25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(25)</w:t>
            </w:r>
            <w:r w:rsidRPr="0085576B">
              <w:tab/>
              <w:t xml:space="preserve">Il-pariri dwar l-ivvjaġġar, jiġifieri, l-informazzjoni maħruġa mill-Istati Membri dwar is-sikurezza relattiva tal-ivvjaġġar lejn pajjiżi terzi speċifiċi, jippermettu lill-vjaġġaturi jieħdu deċiżjoni infurmata dwar destinazzjoni partikolari tal-ivvjaġġar, inklużi pajjiżi terzi fejn l-Istat Membru tan-nazzjonalità tagħhom ma jkunx rappreżentat. Filwaqt li l-ħruġ ta’ pariri dwar l-ivvjaġġar huwa r-responsabbiltà tal-Istati Membri, huwa xieraq li dawn jikkoordinaw fuq dak is-suġġett, b’mod partikolari fil-kuntest ta’ </w:t>
            </w:r>
            <w:r w:rsidRPr="0085576B">
              <w:rPr>
                <w:b/>
                <w:i/>
              </w:rPr>
              <w:t>sitwazzjonijiet ta’ kriżi</w:t>
            </w:r>
            <w:r w:rsidRPr="0085576B">
              <w:t>, bil-ħsieb li tiġi żgurata</w:t>
            </w:r>
            <w:r w:rsidRPr="0085576B">
              <w:rPr>
                <w:b/>
                <w:i/>
              </w:rPr>
              <w:t>, sa fejn ikun possibbli,</w:t>
            </w:r>
            <w:r w:rsidRPr="0085576B">
              <w:t xml:space="preserve"> konsistenza fil-livell tal-pariri mogħtija. Dan jista’ jinkludi qbil dwar struttura komuni tal-livelli ta’ riskju indikati fil-pariri dwar l-ivvjaġġar, bl-użu tal-pjattaforma sigura </w:t>
            </w:r>
            <w:proofErr w:type="spellStart"/>
            <w:r w:rsidRPr="0085576B">
              <w:t>tas</w:t>
            </w:r>
            <w:proofErr w:type="spellEnd"/>
            <w:r w:rsidRPr="0085576B">
              <w:t xml:space="preserve">-SEAE. </w:t>
            </w:r>
            <w:r w:rsidRPr="0085576B">
              <w:rPr>
                <w:b/>
                <w:i/>
              </w:rPr>
              <w:t xml:space="preserve">Fejn ikun possibbli, </w:t>
            </w:r>
            <w:r w:rsidRPr="0085576B">
              <w:t xml:space="preserve">tali koordinazzjoni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sseħħ fi stadju bikri meta l-Istati Membri jkunu qed </w:t>
            </w:r>
            <w:proofErr w:type="spellStart"/>
            <w:r w:rsidRPr="0085576B">
              <w:t>jippjanaw</w:t>
            </w:r>
            <w:proofErr w:type="spellEnd"/>
            <w:r w:rsidRPr="0085576B">
              <w:t xml:space="preserve"> li jibdlu l-livell tal-parir tagħhom </w:t>
            </w:r>
            <w:r w:rsidRPr="0085576B">
              <w:lastRenderedPageBreak/>
              <w:t>dwar l-ivvjaġġar.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(25)</w:t>
            </w:r>
            <w:r w:rsidRPr="0085576B">
              <w:tab/>
              <w:t xml:space="preserve">Il-pariri dwar l-ivvjaġġar, jiġifieri, l-informazzjoni maħruġa mill-Istati Membri dwar is-sikurezza relattiva tal-ivvjaġġar lejn pajjiżi terzi speċifiċi,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jiġu aġġornati regolarment sabiex</w:t>
            </w:r>
            <w:r w:rsidRPr="0085576B">
              <w:t xml:space="preserve"> jippermettu lill-vjaġġaturi jieħdu deċiżjoni infurmata dwar destinazzjoni partikolari tal-ivvjaġġar, inklużi pajjiżi terzi fejn l-Istat Membru tan-nazzjonalità tagħhom ma jkunx rappreżentat. Filwaqt li l-ħruġ ta’ pariri dwar l-ivvjaġġar huwa r-responsabbiltà tal-Istati Membri, huwa xieraq li dawn jikkoordinaw fuq dak is-suġġett, b’mod partikolari fil-kuntest ta’ </w:t>
            </w:r>
            <w:r w:rsidRPr="0085576B">
              <w:rPr>
                <w:b/>
                <w:i/>
              </w:rPr>
              <w:t>kriżijiet</w:t>
            </w:r>
            <w:r w:rsidRPr="0085576B">
              <w:t xml:space="preserve">, bil-ħsieb li tiġi żgurata konsistenza fil-livell tal-pariri mogħtija. Dan jista’ jinkludi qbil dwar struttura komuni tal-livelli ta’ riskju indikati fil-pariri dwar l-ivvjaġġar, bl-użu tal-pjattaforma sigura </w:t>
            </w:r>
            <w:proofErr w:type="spellStart"/>
            <w:r w:rsidRPr="0085576B">
              <w:t>tas</w:t>
            </w:r>
            <w:proofErr w:type="spellEnd"/>
            <w:r w:rsidRPr="0085576B">
              <w:t xml:space="preserve">-SEAE. Tali koordinazzjoni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sseħħ fi stadju bikri meta l-Istati Membri jkunu qed </w:t>
            </w:r>
            <w:proofErr w:type="spellStart"/>
            <w:r w:rsidRPr="0085576B">
              <w:t>jippjanaw</w:t>
            </w:r>
            <w:proofErr w:type="spellEnd"/>
            <w:r w:rsidRPr="0085576B">
              <w:t xml:space="preserve"> li jibdlu l-livell tal-parir tagħhom </w:t>
            </w:r>
            <w:r w:rsidRPr="0085576B">
              <w:lastRenderedPageBreak/>
              <w:t>dwar l-ivvjaġġar.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11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(26)</w:t>
            </w:r>
            <w:r w:rsidRPr="0085576B">
              <w:tab/>
              <w:t xml:space="preserve">Il-koordinazzjoni effiċjenti hija vitali biex jiġi żgurat rispons effettiv għall-kriżijiet. Sabiex tiġi żgurata tali koordinazzjoni, l-Istati Membri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</w:t>
            </w:r>
            <w:r w:rsidRPr="0085576B">
              <w:t xml:space="preserve"> jiġu appoġġati miċ-Ċentru ta’ Rispons għall-Kriżijiet </w:t>
            </w:r>
            <w:proofErr w:type="spellStart"/>
            <w:r w:rsidRPr="0085576B">
              <w:t>tas</w:t>
            </w:r>
            <w:proofErr w:type="spellEnd"/>
            <w:r w:rsidRPr="0085576B">
              <w:t xml:space="preserve">-SEAE u miċ-Ċentru ta’ Koordinazzjoni tar-Reazzjoni f’każ ta’ Emerġenza tal-Kummissjoni. Ir-rispons </w:t>
            </w:r>
            <w:proofErr w:type="spellStart"/>
            <w:r w:rsidRPr="0085576B">
              <w:t>koordinat</w:t>
            </w:r>
            <w:proofErr w:type="spellEnd"/>
            <w:r w:rsidRPr="0085576B">
              <w:t xml:space="preserve"> tal-Unjoni għall-kriżijiet huwa </w:t>
            </w:r>
            <w:proofErr w:type="spellStart"/>
            <w:r w:rsidRPr="0085576B">
              <w:t>partikolarment</w:t>
            </w:r>
            <w:proofErr w:type="spellEnd"/>
            <w:r w:rsidRPr="0085576B">
              <w:t xml:space="preserve"> importanti f’każijiet li jirrikjedu l-</w:t>
            </w:r>
            <w:proofErr w:type="spellStart"/>
            <w:r w:rsidRPr="0085576B">
              <w:t>evakwazzjonijiet</w:t>
            </w:r>
            <w:proofErr w:type="spellEnd"/>
            <w:r w:rsidRPr="0085576B">
              <w:t xml:space="preserve"> biex jiġi żgurat li l-appoġġ disponibbli jiġi pprovdut b’mod effiċjenti, u li jsir l-aħjar użu mill-kapaċitajiet ta’ evakwazzjoni disponibbli. Għal dik ir-raġuni,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l-informazzjoni dwar il-kapaċità ta’ evakwazzjoni disponibbli tiġi </w:t>
            </w:r>
            <w:proofErr w:type="spellStart"/>
            <w:r w:rsidRPr="0085576B">
              <w:t>kondiviża</w:t>
            </w:r>
            <w:proofErr w:type="spellEnd"/>
            <w:r w:rsidRPr="0085576B">
              <w:t xml:space="preserve"> fil-ħin, inkluż fil-każ ta’ operazzjonijiet ta’ salvataġġ u ta’ evakwazzjoni bl-użu ta’ assi militari.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(26)</w:t>
            </w:r>
            <w:r w:rsidRPr="0085576B">
              <w:tab/>
              <w:t xml:space="preserve">Il-koordinazzjoni effiċjenti hija vitali biex jiġi żgurat rispons effettiv għall-kriżijiet. Sabiex tiġi żgurata tali koordinazzjoni, l-Istati Membri </w:t>
            </w:r>
            <w:r w:rsidRPr="0085576B">
              <w:rPr>
                <w:b/>
                <w:i/>
              </w:rPr>
              <w:t>għandhom</w:t>
            </w:r>
            <w:r w:rsidRPr="0085576B">
              <w:t xml:space="preserve"> jiġu appoġġati </w:t>
            </w:r>
            <w:r w:rsidRPr="0085576B">
              <w:rPr>
                <w:b/>
                <w:i/>
              </w:rPr>
              <w:t>u jirċievu informazzjoni fil-ħin</w:t>
            </w:r>
            <w:r w:rsidRPr="0085576B">
              <w:t xml:space="preserve"> miċ-Ċentru ta’ Rispons għall-Kriżijiet </w:t>
            </w:r>
            <w:proofErr w:type="spellStart"/>
            <w:r w:rsidRPr="0085576B">
              <w:t>tas</w:t>
            </w:r>
            <w:proofErr w:type="spellEnd"/>
            <w:r w:rsidRPr="0085576B">
              <w:t xml:space="preserve">-SEAE u miċ-Ċentru ta’ Koordinazzjoni tar-Reazzjoni f’każ ta’ Emerġenza tal-Kummissjoni. Ir-rispons </w:t>
            </w:r>
            <w:proofErr w:type="spellStart"/>
            <w:r w:rsidRPr="0085576B">
              <w:t>koordinat</w:t>
            </w:r>
            <w:proofErr w:type="spellEnd"/>
            <w:r w:rsidRPr="0085576B">
              <w:t xml:space="preserve"> tal-Unjoni għall-kriżijiet huwa </w:t>
            </w:r>
            <w:proofErr w:type="spellStart"/>
            <w:r w:rsidRPr="0085576B">
              <w:t>partikolarment</w:t>
            </w:r>
            <w:proofErr w:type="spellEnd"/>
            <w:r w:rsidRPr="0085576B">
              <w:t xml:space="preserve"> importanti f’każijiet li jirrikjedu l-</w:t>
            </w:r>
            <w:proofErr w:type="spellStart"/>
            <w:r w:rsidRPr="0085576B">
              <w:t>evakwazzjonijiet</w:t>
            </w:r>
            <w:proofErr w:type="spellEnd"/>
            <w:r w:rsidRPr="0085576B">
              <w:t xml:space="preserve"> biex jiġi żgurat li l-appoġġ disponibbli jiġi pprovdut </w:t>
            </w:r>
            <w:r w:rsidRPr="0085576B">
              <w:rPr>
                <w:b/>
                <w:i/>
              </w:rPr>
              <w:t>malajr u</w:t>
            </w:r>
            <w:r w:rsidRPr="0085576B">
              <w:t xml:space="preserve"> b’mod effiċjenti, u li jsir l-aħjar użu mill-kapaċitajiet ta’ evakwazzjoni disponibbli. Għal dik ir-raġuni,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l-informazzjoni </w:t>
            </w:r>
            <w:r w:rsidRPr="0085576B">
              <w:rPr>
                <w:b/>
                <w:i/>
              </w:rPr>
              <w:t>diretta u rilevanti, pereżempju</w:t>
            </w:r>
            <w:r w:rsidRPr="0085576B">
              <w:t xml:space="preserve"> dwar il-kapaċità ta’ evakwazzjoni disponibbli tiġi </w:t>
            </w:r>
            <w:proofErr w:type="spellStart"/>
            <w:r w:rsidRPr="0085576B">
              <w:t>kondiviża</w:t>
            </w:r>
            <w:proofErr w:type="spellEnd"/>
            <w:r w:rsidRPr="0085576B">
              <w:t xml:space="preserve"> fil-ħin</w:t>
            </w:r>
            <w:r w:rsidRPr="0085576B">
              <w:rPr>
                <w:b/>
                <w:i/>
              </w:rPr>
              <w:t>, sabiex ikun possibbli rispons rapidu u effettiv</w:t>
            </w:r>
            <w:r w:rsidRPr="0085576B">
              <w:t xml:space="preserve">, inkluż fil-każ ta’ operazzjonijiet ta’ salvataġġ u ta’ evakwazzjoni bl-użu ta’ assi militari. </w:t>
            </w:r>
            <w:r w:rsidRPr="0085576B">
              <w:rPr>
                <w:b/>
                <w:i/>
              </w:rPr>
              <w:t xml:space="preserve">F’dan ir-rigward, </w:t>
            </w:r>
            <w:proofErr w:type="spellStart"/>
            <w:r w:rsidRPr="0085576B">
              <w:rPr>
                <w:b/>
                <w:i/>
              </w:rPr>
              <w:t>is</w:t>
            </w:r>
            <w:proofErr w:type="spellEnd"/>
            <w:r w:rsidRPr="0085576B">
              <w:rPr>
                <w:b/>
                <w:i/>
              </w:rPr>
              <w:t xml:space="preserve">-SEAE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jkun jista’ jirċievi informazzjoni awtomatika u kontinwa mill-Istati Membri dwar is-sitwazzjoni f’pajjiżi terzi.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12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28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(28)</w:t>
            </w:r>
            <w:r w:rsidRPr="0085576B">
              <w:tab/>
              <w:t xml:space="preserve">It-timijiet konsulari konġunti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jkunu </w:t>
            </w:r>
            <w:proofErr w:type="spellStart"/>
            <w:r w:rsidRPr="0085576B">
              <w:t>bbażati</w:t>
            </w:r>
            <w:proofErr w:type="spellEnd"/>
            <w:r w:rsidRPr="0085576B">
              <w:t xml:space="preserve"> fuq il-prinċipji ta’ </w:t>
            </w:r>
            <w:r w:rsidRPr="0085576B">
              <w:rPr>
                <w:b/>
                <w:i/>
              </w:rPr>
              <w:t>parteċipazzjoni volontarja,</w:t>
            </w:r>
            <w:r w:rsidRPr="0085576B">
              <w:t xml:space="preserve"> solidarjetà mal-Istati Membri rappreżentati, ugwaljanza fir-rigward ta’ deċiżjonijiet dwar strutturi ta’ ħidma interni, </w:t>
            </w:r>
            <w:proofErr w:type="spellStart"/>
            <w:r w:rsidRPr="0085576B">
              <w:t>sempliċità</w:t>
            </w:r>
            <w:proofErr w:type="spellEnd"/>
            <w:r w:rsidRPr="0085576B">
              <w:t xml:space="preserve"> fir-rigward </w:t>
            </w:r>
            <w:r w:rsidRPr="0085576B">
              <w:lastRenderedPageBreak/>
              <w:t xml:space="preserve">tal-kompożizzjoni tat-timijiet, </w:t>
            </w:r>
            <w:proofErr w:type="spellStart"/>
            <w:r w:rsidRPr="0085576B">
              <w:t>kondiviżjoni</w:t>
            </w:r>
            <w:proofErr w:type="spellEnd"/>
            <w:r w:rsidRPr="0085576B">
              <w:t xml:space="preserve"> tal-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– ma’ kull Stat Membru, istituzzjoni jew korp tal-Unjoni li jkollu 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</w:t>
            </w:r>
            <w:proofErr w:type="spellStart"/>
            <w:r w:rsidRPr="0085576B">
              <w:t>operazzjonali</w:t>
            </w:r>
            <w:proofErr w:type="spellEnd"/>
            <w:r w:rsidRPr="0085576B">
              <w:t xml:space="preserve"> tiegħu stess – </w:t>
            </w:r>
            <w:proofErr w:type="spellStart"/>
            <w:r w:rsidRPr="0085576B">
              <w:t>flessibbiltà</w:t>
            </w:r>
            <w:proofErr w:type="spellEnd"/>
            <w:r w:rsidRPr="0085576B">
              <w:t xml:space="preserve">, </w:t>
            </w:r>
            <w:proofErr w:type="spellStart"/>
            <w:r w:rsidRPr="0085576B">
              <w:t>viżibbiltà</w:t>
            </w:r>
            <w:proofErr w:type="spellEnd"/>
            <w:r w:rsidRPr="0085576B">
              <w:t xml:space="preserve"> tar-rispons </w:t>
            </w:r>
            <w:proofErr w:type="spellStart"/>
            <w:r w:rsidRPr="0085576B">
              <w:t>koordinat</w:t>
            </w:r>
            <w:proofErr w:type="spellEnd"/>
            <w:r w:rsidRPr="0085576B">
              <w:t xml:space="preserve"> tal-Unjoni u ftuħ għall-pajjiżi terzi rilevanti.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(28)</w:t>
            </w:r>
            <w:r w:rsidRPr="0085576B">
              <w:tab/>
              <w:t xml:space="preserve">It-timijiet konsulari konġunti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jkunu </w:t>
            </w:r>
            <w:proofErr w:type="spellStart"/>
            <w:r w:rsidRPr="0085576B">
              <w:t>bbażati</w:t>
            </w:r>
            <w:proofErr w:type="spellEnd"/>
            <w:r w:rsidRPr="0085576B">
              <w:t xml:space="preserve"> fuq il-prinċipji ta’ solidarjetà mal-Istati Membri rappreżentati, ugwaljanza fir-rigward ta’ deċiżjonijiet dwar strutturi ta’ ħidma interni, </w:t>
            </w:r>
            <w:proofErr w:type="spellStart"/>
            <w:r w:rsidRPr="0085576B">
              <w:t>sempliċità</w:t>
            </w:r>
            <w:proofErr w:type="spellEnd"/>
            <w:r w:rsidRPr="0085576B">
              <w:t xml:space="preserve"> fir-rigward tal-kompożizzjoni tat-timijiet, </w:t>
            </w:r>
            <w:proofErr w:type="spellStart"/>
            <w:r w:rsidRPr="0085576B">
              <w:lastRenderedPageBreak/>
              <w:t>kondiviżjoni</w:t>
            </w:r>
            <w:proofErr w:type="spellEnd"/>
            <w:r w:rsidRPr="0085576B">
              <w:t xml:space="preserve"> tal-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– ma’ kull Stat Membru, istituzzjoni jew korp tal-Unjoni li jkollu 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</w:t>
            </w:r>
            <w:proofErr w:type="spellStart"/>
            <w:r w:rsidRPr="0085576B">
              <w:t>operazzjonali</w:t>
            </w:r>
            <w:proofErr w:type="spellEnd"/>
            <w:r w:rsidRPr="0085576B">
              <w:t xml:space="preserve"> tiegħu stess – </w:t>
            </w:r>
            <w:proofErr w:type="spellStart"/>
            <w:r w:rsidRPr="0085576B">
              <w:t>flessibbiltà</w:t>
            </w:r>
            <w:proofErr w:type="spellEnd"/>
            <w:r w:rsidRPr="0085576B">
              <w:t xml:space="preserve">, </w:t>
            </w:r>
            <w:proofErr w:type="spellStart"/>
            <w:r w:rsidRPr="0085576B">
              <w:t>viżibbiltà</w:t>
            </w:r>
            <w:proofErr w:type="spellEnd"/>
            <w:r w:rsidRPr="0085576B">
              <w:t xml:space="preserve"> tar-rispons </w:t>
            </w:r>
            <w:proofErr w:type="spellStart"/>
            <w:r w:rsidRPr="0085576B">
              <w:t>koordinat</w:t>
            </w:r>
            <w:proofErr w:type="spellEnd"/>
            <w:r w:rsidRPr="0085576B">
              <w:t xml:space="preserve"> tal-Unjoni u ftuħ għall-pajjiżi terzi rilevanti.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13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30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(30)</w:t>
            </w:r>
            <w:r w:rsidRPr="0085576B">
              <w:tab/>
              <w:t xml:space="preserve">Sabiex jingħata appoġġ liċ-ċittadini tal-Unjoni fil-bżonn, huwa importanti li dawn jingħataw informazzjoni affidabbli dwar kif jagħmlu użu mill-għajnuna konsulari f’pajjiżi terzi. Is-servizzi tal-Kummissjoni u s-SEAE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</w:t>
            </w:r>
            <w:r w:rsidRPr="0085576B">
              <w:rPr>
                <w:b/>
                <w:i/>
              </w:rPr>
              <w:t>jikkontribwixxu għal dak l-objettiv billi jxerrdu</w:t>
            </w:r>
            <w:r w:rsidRPr="0085576B">
              <w:t xml:space="preserve"> informazzjoni rilevanti, inkluża informazzjoni li għandha tiġi pprovduta mill-Istati Membri fuq in-networks konsulari tagħhom u minn pajjiżi terzi meta dawn ikunu </w:t>
            </w:r>
            <w:proofErr w:type="spellStart"/>
            <w:r w:rsidRPr="0085576B">
              <w:t>kkonkludew</w:t>
            </w:r>
            <w:proofErr w:type="spellEnd"/>
            <w:r w:rsidRPr="0085576B">
              <w:t xml:space="preserve"> arranġamenti prattiċi dwar il-</w:t>
            </w:r>
            <w:proofErr w:type="spellStart"/>
            <w:r w:rsidRPr="0085576B">
              <w:t>kondiviżjoni</w:t>
            </w:r>
            <w:proofErr w:type="spellEnd"/>
            <w:r w:rsidRPr="0085576B">
              <w:t xml:space="preserve"> tar-responsabbiltajiet għall-għoti ta’ protezzjoni konsulari liċ-ċittadini mhux rappreżentati. Sabiex jiġi </w:t>
            </w:r>
            <w:proofErr w:type="spellStart"/>
            <w:r w:rsidRPr="0085576B">
              <w:t>ffaċilitat</w:t>
            </w:r>
            <w:proofErr w:type="spellEnd"/>
            <w:r w:rsidRPr="0085576B">
              <w:t xml:space="preserve"> l-ipproċessar ta’ tali informazzjoni,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din tiġi pprovduta f’format li jinqara minn magna.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(30)</w:t>
            </w:r>
            <w:r w:rsidRPr="0085576B">
              <w:tab/>
              <w:t xml:space="preserve">Sabiex jingħata appoġġ liċ-ċittadini tal-Unjoni fil-bżonn, huwa importanti li dawn jingħataw informazzjoni affidabbli </w:t>
            </w:r>
            <w:r w:rsidRPr="0085576B">
              <w:rPr>
                <w:b/>
                <w:i/>
              </w:rPr>
              <w:t>u faċilment aċċessibbli</w:t>
            </w:r>
            <w:r w:rsidRPr="0085576B">
              <w:t xml:space="preserve"> dwar kif jagħmlu użu mill-għajnuna konsulari f’pajjiżi terzi</w:t>
            </w:r>
            <w:r w:rsidRPr="0085576B">
              <w:rPr>
                <w:b/>
                <w:i/>
              </w:rPr>
              <w:t>, inklużi għażliet ta’ kuntatt diġitali</w:t>
            </w:r>
            <w:r w:rsidRPr="0085576B">
              <w:t xml:space="preserve">. Is-servizzi tal-Kummissjoni u s-SEAE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</w:t>
            </w:r>
            <w:r w:rsidRPr="0085576B">
              <w:rPr>
                <w:b/>
                <w:i/>
              </w:rPr>
              <w:t xml:space="preserve">b’koordinazzjoni mill-qrib mal-Istati Membri, </w:t>
            </w:r>
            <w:proofErr w:type="spellStart"/>
            <w:r w:rsidRPr="0085576B">
              <w:rPr>
                <w:b/>
                <w:i/>
              </w:rPr>
              <w:t>ixerrdu</w:t>
            </w:r>
            <w:proofErr w:type="spellEnd"/>
            <w:r w:rsidRPr="0085576B">
              <w:t xml:space="preserve"> informazzjoni rilevanti, inkluża informazzjoni li għandha tiġi pprovduta mill-Istati Membri fuq in-networks konsulari tagħhom u minn pajjiżi terzi meta dawn ikunu </w:t>
            </w:r>
            <w:proofErr w:type="spellStart"/>
            <w:r w:rsidRPr="0085576B">
              <w:t>kkonkludew</w:t>
            </w:r>
            <w:proofErr w:type="spellEnd"/>
            <w:r w:rsidRPr="0085576B">
              <w:t xml:space="preserve"> arranġamenti prattiċi dwar il-</w:t>
            </w:r>
            <w:proofErr w:type="spellStart"/>
            <w:r w:rsidRPr="0085576B">
              <w:t>kondiviżjoni</w:t>
            </w:r>
            <w:proofErr w:type="spellEnd"/>
            <w:r w:rsidRPr="0085576B">
              <w:t xml:space="preserve"> tar-responsabbiltajiet għall-għoti ta’ protezzjoni konsulari liċ-ċittadini mhux rappreżentati. Sabiex jiġi </w:t>
            </w:r>
            <w:proofErr w:type="spellStart"/>
            <w:r w:rsidRPr="0085576B">
              <w:t>ffaċilitat</w:t>
            </w:r>
            <w:proofErr w:type="spellEnd"/>
            <w:r w:rsidRPr="0085576B">
              <w:t xml:space="preserve"> l-ipproċessar ta’ tali informazzjoni,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din tiġi pprovduta f’format li jinqara minn magna.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"/>
        <w:keepNext/>
      </w:pPr>
      <w:r w:rsidRPr="0085576B">
        <w:t>Emenda</w:t>
      </w:r>
      <w:r w:rsidRPr="0085576B">
        <w:tab/>
      </w:r>
      <w:r w:rsidRPr="0085576B">
        <w:tab/>
        <w:t>14</w:t>
      </w:r>
    </w:p>
    <w:p w:rsidR="002C7445" w:rsidRPr="0085576B" w:rsidRDefault="002C7445" w:rsidP="002C7445">
      <w:pPr>
        <w:pStyle w:val="NormalBold12b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  <w:keepNext/>
      </w:pPr>
      <w:r w:rsidRPr="0085576B">
        <w:t>Premessa 30a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  <w:rPr>
                <w:i w:val="0"/>
              </w:rPr>
            </w:pPr>
            <w:r w:rsidRPr="0085576B">
              <w:rPr>
                <w:i w:val="0"/>
              </w:rPr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a"/>
            </w:pPr>
            <w:r w:rsidRPr="0085576B">
              <w:t xml:space="preserve"> 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a"/>
              <w:rPr>
                <w:b/>
                <w:i/>
                <w:szCs w:val="24"/>
              </w:rPr>
            </w:pPr>
            <w:r w:rsidRPr="0085576B">
              <w:rPr>
                <w:b/>
                <w:i/>
              </w:rPr>
              <w:t xml:space="preserve">(30a) </w:t>
            </w:r>
            <w:r w:rsidRPr="0085576B">
              <w:rPr>
                <w:b/>
                <w:i/>
              </w:rPr>
              <w:tab/>
              <w:t xml:space="preserve">L-Istati Membri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jiżguraw li ċ-ċittadini jkollhom aċċess faċli għal informazzjoni aġġornata dwar il-protezzjoni konsulari. F’dan ir-rigward, iċ-ċittadini tal-UE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jirċievu </w:t>
            </w:r>
            <w:proofErr w:type="spellStart"/>
            <w:r w:rsidRPr="0085576B">
              <w:rPr>
                <w:b/>
                <w:i/>
              </w:rPr>
              <w:t>notifiki</w:t>
            </w:r>
            <w:proofErr w:type="spellEnd"/>
            <w:r w:rsidRPr="0085576B">
              <w:rPr>
                <w:b/>
                <w:i/>
              </w:rPr>
              <w:t xml:space="preserve"> fil-pront dwar id-drittijiet u l-</w:t>
            </w:r>
            <w:r w:rsidRPr="0085576B">
              <w:rPr>
                <w:b/>
                <w:i/>
              </w:rPr>
              <w:lastRenderedPageBreak/>
              <w:t xml:space="preserve">proċeduri tagħhom biex </w:t>
            </w:r>
            <w:proofErr w:type="spellStart"/>
            <w:r w:rsidRPr="0085576B">
              <w:rPr>
                <w:b/>
                <w:i/>
              </w:rPr>
              <w:t>jeżerċitawhom</w:t>
            </w:r>
            <w:proofErr w:type="spellEnd"/>
            <w:r w:rsidRPr="0085576B">
              <w:rPr>
                <w:b/>
                <w:i/>
              </w:rPr>
              <w:t xml:space="preserve"> waqt li jkunu f’pajjiżi terzi, b’mod partikolari f’sitwazzjonijiet ta’ kriżi.</w:t>
            </w:r>
          </w:p>
        </w:tc>
      </w:tr>
    </w:tbl>
    <w:p w:rsidR="002C7445" w:rsidRPr="0085576B" w:rsidRDefault="002C7445" w:rsidP="002C7445"/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15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31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(31)</w:t>
            </w:r>
            <w:r w:rsidRPr="0085576B">
              <w:tab/>
              <w:t xml:space="preserve">L-Istati Membri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jieħdu miżuri addizzjonali biex jikkontribwixxu aktar </w:t>
            </w:r>
            <w:proofErr w:type="spellStart"/>
            <w:r w:rsidRPr="0085576B">
              <w:t>għas-sensibilizzazzjoni</w:t>
            </w:r>
            <w:proofErr w:type="spellEnd"/>
            <w:r w:rsidRPr="0085576B">
              <w:t xml:space="preserve"> taċ-ċittadini tal-Unjoni dwar id-dritt tagħhom għall-protezzjoni konsulari, filwaqt li jqisu wkoll il-ħtiġijiet speċifiċi tal-persuni </w:t>
            </w:r>
            <w:r w:rsidRPr="0085576B">
              <w:rPr>
                <w:b/>
                <w:bCs/>
                <w:i/>
                <w:iCs/>
              </w:rPr>
              <w:t>b’diżabilità</w:t>
            </w:r>
            <w:r w:rsidRPr="0085576B">
              <w:t xml:space="preserve">. Minħabba li dan jinvolvi 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limitati </w:t>
            </w:r>
            <w:r w:rsidRPr="0085576B">
              <w:rPr>
                <w:b/>
                <w:i/>
              </w:rPr>
              <w:t>għall-Istati</w:t>
            </w:r>
            <w:r w:rsidRPr="0085576B">
              <w:t xml:space="preserve"> Membri</w:t>
            </w:r>
            <w:r w:rsidRPr="0085576B">
              <w:rPr>
                <w:b/>
                <w:i/>
              </w:rPr>
              <w:t xml:space="preserve">, mod wieħed possibbli biex dan isir ikun li jiġi </w:t>
            </w:r>
            <w:proofErr w:type="spellStart"/>
            <w:r w:rsidRPr="0085576B">
              <w:rPr>
                <w:b/>
                <w:i/>
              </w:rPr>
              <w:t>riprodott</w:t>
            </w:r>
            <w:proofErr w:type="spellEnd"/>
            <w:r w:rsidRPr="0085576B">
              <w:rPr>
                <w:b/>
                <w:i/>
              </w:rPr>
              <w:t xml:space="preserve"> il-kliem</w:t>
            </w:r>
            <w:r w:rsidRPr="0085576B">
              <w:t xml:space="preserve"> tal-Artikolu 23 tat-TFUE fil-passaporti maħruġa mill-Istati Membri bħala mod kif tissaħħaħ </w:t>
            </w:r>
            <w:proofErr w:type="spellStart"/>
            <w:r w:rsidRPr="0085576B">
              <w:t>is-sensibilizzazzjoni</w:t>
            </w:r>
            <w:proofErr w:type="spellEnd"/>
            <w:r w:rsidRPr="0085576B">
              <w:t xml:space="preserve"> taċ-ċittadini dwar id-dritt għall-protezzjoni mill-awtoritajiet diplomatiċi u konsulari, kif diġà ġie rrakkomandat mir-Rakkomandazzjoni tal-Kummissjoni C(2007) 5841</w:t>
            </w:r>
            <w:r w:rsidRPr="0085576B">
              <w:rPr>
                <w:b/>
                <w:i/>
                <w:vertAlign w:val="superscript"/>
              </w:rPr>
              <w:t>5</w:t>
            </w:r>
            <w:r w:rsidRPr="0085576B">
              <w:t xml:space="preserve">. L-Istati Membri </w:t>
            </w:r>
            <w:r w:rsidRPr="0085576B">
              <w:rPr>
                <w:b/>
                <w:i/>
              </w:rPr>
              <w:t>jistgħu</w:t>
            </w:r>
            <w:r w:rsidRPr="0085576B">
              <w:t xml:space="preserve"> jinkludu wkoll informazzjoni dwar id-dritt għall-protezzjoni konsulari li jgawdu ċ-ċittadini mhux rappreżentati fil-pariri u fil-kampanji dwar l-ivvjaġġar relatati mal-għajnuna konsulari. Huma </w:t>
            </w:r>
            <w:r w:rsidRPr="0085576B">
              <w:rPr>
                <w:b/>
                <w:i/>
              </w:rPr>
              <w:t>jistgħu</w:t>
            </w:r>
            <w:r w:rsidRPr="0085576B">
              <w:t xml:space="preserve"> jikkooperaw ukoll mal-fornituri tas-servizzi tat-trasport tal-passiġġieri u maċ-ċentri tat-trasport li joffru vjaġġi lejn pajjiżi terzi, pereżempju billi </w:t>
            </w:r>
            <w:proofErr w:type="spellStart"/>
            <w:r w:rsidRPr="0085576B">
              <w:t>jistidnuhom</w:t>
            </w:r>
            <w:proofErr w:type="spellEnd"/>
            <w:r w:rsidRPr="0085576B">
              <w:t xml:space="preserve"> iżidu informazzjoni rilevanti dwar id-dritt għall-protezzjoni konsulari mal-materjal ta’ informazzjoni magħmul disponibbli għall-klijenti.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(31)</w:t>
            </w:r>
            <w:r w:rsidRPr="0085576B">
              <w:tab/>
              <w:t xml:space="preserve">L-Istati Membri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jieħdu miżuri addizzjonali biex jikkontribwixxu aktar </w:t>
            </w:r>
            <w:proofErr w:type="spellStart"/>
            <w:r w:rsidRPr="0085576B">
              <w:t>għas-sensibilizzazzjoni</w:t>
            </w:r>
            <w:proofErr w:type="spellEnd"/>
            <w:r w:rsidRPr="0085576B">
              <w:t xml:space="preserve"> taċ-ċittadini tal-Unjoni dwar id-dritt tagħhom għall-protezzjoni konsulari, filwaqt li jqisu wkoll il-ħtiġijiet speċifiċi tal-persuni </w:t>
            </w:r>
            <w:r w:rsidRPr="0085576B">
              <w:rPr>
                <w:b/>
                <w:bCs/>
                <w:i/>
                <w:iCs/>
              </w:rPr>
              <w:t>b’</w:t>
            </w:r>
            <w:proofErr w:type="spellStart"/>
            <w:r w:rsidRPr="0085576B">
              <w:rPr>
                <w:b/>
                <w:bCs/>
                <w:i/>
                <w:iCs/>
              </w:rPr>
              <w:t>diżabbiltà</w:t>
            </w:r>
            <w:proofErr w:type="spellEnd"/>
            <w:r w:rsidRPr="0085576B">
              <w:t xml:space="preserve">. Minħabba li dan jinvolvi 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limitati</w:t>
            </w:r>
            <w:r w:rsidRPr="0085576B">
              <w:rPr>
                <w:b/>
                <w:i/>
              </w:rPr>
              <w:t>, l-Istati</w:t>
            </w:r>
            <w:r w:rsidRPr="0085576B">
              <w:t xml:space="preserve"> Membri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</w:t>
            </w:r>
            <w:proofErr w:type="spellStart"/>
            <w:r w:rsidRPr="0085576B">
              <w:rPr>
                <w:b/>
                <w:i/>
              </w:rPr>
              <w:t>jirriproduċu</w:t>
            </w:r>
            <w:proofErr w:type="spellEnd"/>
            <w:r w:rsidRPr="0085576B">
              <w:rPr>
                <w:b/>
                <w:i/>
              </w:rPr>
              <w:t xml:space="preserve"> l-kliem</w:t>
            </w:r>
            <w:r w:rsidRPr="0085576B">
              <w:t xml:space="preserve"> tal-Artikolu 23 tat-TFUE fil-passaporti maħruġa mill-Istati Membri bħala mod kif tissaħħaħ </w:t>
            </w:r>
            <w:proofErr w:type="spellStart"/>
            <w:r w:rsidRPr="0085576B">
              <w:t>is-sensibilizzazzjoni</w:t>
            </w:r>
            <w:proofErr w:type="spellEnd"/>
            <w:r w:rsidRPr="0085576B">
              <w:t xml:space="preserve"> taċ-ċittadini dwar id-dritt għall-protezzjoni mill-awtoritajiet diplomatiċi u konsulari, kif diġà ġie rrakkomandat mir-Rakkomandazzjoni tal-Kummissjoni C(2007) 5841. L-Istati Membri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</w:t>
            </w:r>
            <w:r w:rsidRPr="0085576B">
              <w:t xml:space="preserve"> jinkludu wkoll informazzjoni dwar id-dritt għall-protezzjoni konsulari li jgawdu ċ-ċittadini mhux rappreżentati fil-pariri u fil-kampanji dwar l-ivvjaġġar relatati mal-għajnuna konsulari. Huma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</w:t>
            </w:r>
            <w:r w:rsidRPr="0085576B">
              <w:t xml:space="preserve"> jikkooperaw ukoll mal-fornituri tas-servizzi tat-trasport tal-passiġġieri u maċ-ċentri tat-trasport li joffru vjaġġi lejn pajjiżi terzi, pereżempju billi </w:t>
            </w:r>
            <w:proofErr w:type="spellStart"/>
            <w:r w:rsidRPr="0085576B">
              <w:t>jistidnuhom</w:t>
            </w:r>
            <w:proofErr w:type="spellEnd"/>
            <w:r w:rsidRPr="0085576B">
              <w:t xml:space="preserve"> iżidu informazzjoni rilevanti dwar id-dritt għall-protezzjoni konsulari mal-materjal ta’ informazzjoni magħmul disponibbli għall-klijenti.</w:t>
            </w:r>
            <w:r w:rsidRPr="0085576B">
              <w:rPr>
                <w:b/>
                <w:i/>
              </w:rPr>
              <w:t>(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__________________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__________________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rPr>
                <w:vertAlign w:val="superscript"/>
              </w:rPr>
              <w:t>5</w:t>
            </w:r>
            <w:r w:rsidRPr="0085576B">
              <w:t xml:space="preserve"> Ir-Rakkomandazzjoni tal-Kummissjoni C(2007) 5841 tal-5 ta’ Diċembru 2007 dwar ir-riproduzzjoni tat-test tal-Artikolu 20 TKE fil-passaporti (ĠU L 118, 6.5.2008, p. 30, ELI: http://data.europa.eu/eli/reco/2008/355/oj).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vertAlign w:val="superscript"/>
              </w:rPr>
              <w:t>5</w:t>
            </w:r>
            <w:r w:rsidRPr="0085576B">
              <w:t xml:space="preserve"> Ir-Rakkomandazzjoni tal-Kummissjoni C(2007) 5841 tal-5 ta’ Diċembru 2007 dwar ir-riproduzzjoni tat-test tal-Artikolu 20 TKE fil-passaporti (ĠU L 118, 6.5.2008, p. 30, ELI: http://data.europa.eu/eli/reco/2008/355/oj).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16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32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(32)</w:t>
            </w:r>
            <w:r w:rsidRPr="0085576B">
              <w:tab/>
              <w:t xml:space="preserve">Id-dispożizzjonijiet finanzjarji tad-Direttiva (UE) 2015/637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jiġu adattati biex </w:t>
            </w:r>
            <w:proofErr w:type="spellStart"/>
            <w:r w:rsidRPr="0085576B">
              <w:t>jissimplifikaw</w:t>
            </w:r>
            <w:proofErr w:type="spellEnd"/>
            <w:r w:rsidRPr="0085576B">
              <w:t xml:space="preserve"> </w:t>
            </w:r>
            <w:proofErr w:type="spellStart"/>
            <w:r w:rsidRPr="0085576B">
              <w:t>ir-rimborżi</w:t>
            </w:r>
            <w:proofErr w:type="spellEnd"/>
            <w:r w:rsidRPr="0085576B">
              <w:t xml:space="preserve"> u jkomplu jiżguraw il-</w:t>
            </w:r>
            <w:proofErr w:type="spellStart"/>
            <w:r w:rsidRPr="0085576B">
              <w:t>kondiviżjoni</w:t>
            </w:r>
            <w:proofErr w:type="spellEnd"/>
            <w:r w:rsidRPr="0085576B">
              <w:t xml:space="preserve"> tal-piżijiet finanzjarji. B’mod partikolari,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jkun possibbli għaċ-ċittadini mhux rappreżentati li </w:t>
            </w:r>
            <w:proofErr w:type="spellStart"/>
            <w:r w:rsidRPr="0085576B">
              <w:t>jirrimborżaw</w:t>
            </w:r>
            <w:proofErr w:type="spellEnd"/>
            <w:r w:rsidRPr="0085576B">
              <w:t xml:space="preserve"> direttament il-</w:t>
            </w:r>
            <w:proofErr w:type="spellStart"/>
            <w:r w:rsidRPr="0085576B">
              <w:t>kostijiet</w:t>
            </w:r>
            <w:proofErr w:type="spellEnd"/>
            <w:r w:rsidRPr="0085576B">
              <w:t>, bl-istess kundizzjonijiet bħan-nazzjonali tal-Istat Membru li jassisti, għas-servizz ipprovdut minn dak l-Istat Membru biex jiġi evitat il-piż amministrattiv li jirriżulta meta jintalbu r-</w:t>
            </w:r>
            <w:proofErr w:type="spellStart"/>
            <w:r w:rsidRPr="0085576B">
              <w:t>rimborżi</w:t>
            </w:r>
            <w:proofErr w:type="spellEnd"/>
            <w:r w:rsidRPr="0085576B">
              <w:t xml:space="preserve"> mill-Istat Membru tan-nazzjonalità taċ-ċittadin. Barra minn hekk,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l-Istati Membri jitħallew ukoll jirrinunzjaw għall-ħlas ta’ tali </w:t>
            </w:r>
            <w:proofErr w:type="spellStart"/>
            <w:r w:rsidRPr="0085576B">
              <w:t>kostijiet</w:t>
            </w:r>
            <w:proofErr w:type="spellEnd"/>
            <w:r w:rsidRPr="0085576B">
              <w:t>. Billi, f’ċerti sitwazzjonijiet, iċ-ċittadini mhux rappreżentati jistgħu ma jkunux kapaċi jħallsu meta jagħmlu t-talba għall-għajnuna, b’mod partikolari meta l-flus u l-mezzi tagħhom għall-aċċess għall-fondi jkunu nsterqu, huwa meħtieġ li jiġi previst li dawn jistgħu jintalbu jiffirmaw impenn li jħallsu lura mill-awtoritajiet konsulari tal-Istat Membru li jassisti. Fuq il-bażi ta’ tali impenn, l-awtoritajiet tal-Istat Membru li jassisti jistgħu jitolbu r-</w:t>
            </w:r>
            <w:proofErr w:type="spellStart"/>
            <w:r w:rsidRPr="0085576B">
              <w:t>rimborż</w:t>
            </w:r>
            <w:proofErr w:type="spellEnd"/>
            <w:r w:rsidRPr="0085576B">
              <w:t xml:space="preserve"> tal-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ladarba jkunu għaddew </w:t>
            </w:r>
            <w:r w:rsidRPr="0085576B">
              <w:rPr>
                <w:b/>
                <w:i/>
              </w:rPr>
              <w:t>4 ġimgħat</w:t>
            </w:r>
            <w:r w:rsidRPr="0085576B">
              <w:t xml:space="preserve"> minn meta tkun ġiet ipprovduta l-assistenza</w:t>
            </w:r>
            <w:r w:rsidRPr="0085576B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(32)</w:t>
            </w:r>
            <w:r w:rsidRPr="0085576B">
              <w:tab/>
              <w:t xml:space="preserve">Id-dispożizzjonijiet finanzjarji tad-Direttiva (UE) 2015/637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jiġu adattati biex </w:t>
            </w:r>
            <w:proofErr w:type="spellStart"/>
            <w:r w:rsidRPr="0085576B">
              <w:t>jissimplifikaw</w:t>
            </w:r>
            <w:proofErr w:type="spellEnd"/>
            <w:r w:rsidRPr="0085576B">
              <w:t xml:space="preserve"> </w:t>
            </w:r>
            <w:proofErr w:type="spellStart"/>
            <w:r w:rsidRPr="0085576B">
              <w:t>ir-rimborżi</w:t>
            </w:r>
            <w:proofErr w:type="spellEnd"/>
            <w:r w:rsidRPr="0085576B">
              <w:t xml:space="preserve"> u jkomplu jiżguraw il-</w:t>
            </w:r>
            <w:proofErr w:type="spellStart"/>
            <w:r w:rsidRPr="0085576B">
              <w:t>kondiviżjoni</w:t>
            </w:r>
            <w:proofErr w:type="spellEnd"/>
            <w:r w:rsidRPr="0085576B">
              <w:t xml:space="preserve"> tal-piżijiet finanzjarji. B’mod partikolari,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jkun possibbli għaċ-ċittadini mhux rappreżentati li </w:t>
            </w:r>
            <w:proofErr w:type="spellStart"/>
            <w:r w:rsidRPr="0085576B">
              <w:t>jirrimborżaw</w:t>
            </w:r>
            <w:proofErr w:type="spellEnd"/>
            <w:r w:rsidRPr="0085576B">
              <w:t xml:space="preserve"> direttament il-</w:t>
            </w:r>
            <w:proofErr w:type="spellStart"/>
            <w:r w:rsidRPr="0085576B">
              <w:t>kostijiet</w:t>
            </w:r>
            <w:proofErr w:type="spellEnd"/>
            <w:r w:rsidRPr="0085576B">
              <w:t>, bl-istess kundizzjonijiet bħan-nazzjonali tal-Istat Membru li jassisti, għas-servizz ipprovdut minn dak l-Istat Membru biex jiġi evitat il-piż amministrattiv li jirriżulta meta jintalbu r-</w:t>
            </w:r>
            <w:proofErr w:type="spellStart"/>
            <w:r w:rsidRPr="0085576B">
              <w:t>rimborżi</w:t>
            </w:r>
            <w:proofErr w:type="spellEnd"/>
            <w:r w:rsidRPr="0085576B">
              <w:t xml:space="preserve"> mill-Istat Membru tan-nazzjonalità taċ-ċittadin. Barra minn hekk,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l-Istati Membri jitħallew ukoll jirrinunzjaw għall-ħlas ta’ tali </w:t>
            </w:r>
            <w:proofErr w:type="spellStart"/>
            <w:r w:rsidRPr="0085576B">
              <w:t>kostijiet</w:t>
            </w:r>
            <w:proofErr w:type="spellEnd"/>
            <w:r w:rsidRPr="0085576B">
              <w:t>. Billi, f’ċerti sitwazzjonijiet, iċ-ċittadini mhux rappreżentati jistgħu ma jkunux kapaċi jħallsu meta jagħmlu t-talba għall-għajnuna, b’mod partikolari meta l-flus u l-mezzi tagħhom għall-aċċess għall-fondi jkunu nsterqu, huwa meħtieġ li jiġi previst li dawn jistgħu jintalbu jiffirmaw impenn li jħallsu lura mill-awtoritajiet konsulari tal-Istat Membru li jassisti. Fuq il-bażi ta’ tali impenn, l-awtoritajiet tal-Istat Membru li jassisti jistgħu jitolbu r-</w:t>
            </w:r>
            <w:proofErr w:type="spellStart"/>
            <w:r w:rsidRPr="0085576B">
              <w:t>rimborż</w:t>
            </w:r>
            <w:proofErr w:type="spellEnd"/>
            <w:r w:rsidRPr="0085576B">
              <w:t xml:space="preserve"> tal-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ladarba jkunu għaddew </w:t>
            </w:r>
            <w:r w:rsidRPr="0085576B">
              <w:rPr>
                <w:b/>
                <w:i/>
              </w:rPr>
              <w:t>tliet xhur</w:t>
            </w:r>
            <w:r w:rsidRPr="0085576B">
              <w:t xml:space="preserve"> minn meta tkun ġiet ipprovduta l-assistenza</w:t>
            </w:r>
          </w:p>
        </w:tc>
      </w:tr>
    </w:tbl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17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33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(33)</w:t>
            </w:r>
            <w:r w:rsidRPr="0085576B">
              <w:tab/>
              <w:t>F’każijiet fejn il-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ma jkunux tħallsu lura direttament miċ-ċittadin, jiġifieri, la immedjatament meta ssir it-talba u lanqas fi stadju aktar tard meta jintalab jagħmel dan mill-Istat Membru li jassisti abbażi tal-impenn li </w:t>
            </w:r>
            <w:r w:rsidRPr="0085576B">
              <w:lastRenderedPageBreak/>
              <w:t xml:space="preserve">jħallas lura, l-Istat Membru li jassisti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jkun intitolat jitlob </w:t>
            </w:r>
            <w:proofErr w:type="spellStart"/>
            <w:r w:rsidRPr="0085576B">
              <w:t>ir-rimborż</w:t>
            </w:r>
            <w:proofErr w:type="spellEnd"/>
            <w:r w:rsidRPr="0085576B">
              <w:t xml:space="preserve"> tal-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dovuti mingħand l-Istat Membru tan-nazzjonalità taċ-ċittadin mhux rappreżentat. Sabiex jiġi evitat li jiġu </w:t>
            </w:r>
            <w:proofErr w:type="spellStart"/>
            <w:r w:rsidRPr="0085576B">
              <w:t>ffaċċjati</w:t>
            </w:r>
            <w:proofErr w:type="spellEnd"/>
            <w:r w:rsidRPr="0085576B">
              <w:t xml:space="preserve"> b’talbiet għal </w:t>
            </w:r>
            <w:proofErr w:type="spellStart"/>
            <w:r w:rsidRPr="0085576B">
              <w:t>rimborż</w:t>
            </w:r>
            <w:proofErr w:type="spellEnd"/>
            <w:r w:rsidRPr="0085576B">
              <w:t xml:space="preserve"> wara perjodi twal, l-Istat Membru li jassisti u l-Istat Membru tan-nazzjonalità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jingħataw skadenza raġonevoli biex, rispettivament, jagħmlu t-talba u r-</w:t>
            </w:r>
            <w:proofErr w:type="spellStart"/>
            <w:r w:rsidRPr="0085576B">
              <w:t>rimborż</w:t>
            </w:r>
            <w:proofErr w:type="spellEnd"/>
            <w:r w:rsidRPr="0085576B">
              <w:t>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(33)</w:t>
            </w:r>
            <w:r w:rsidRPr="0085576B">
              <w:tab/>
              <w:t>F’każijiet fejn il-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ma jkunux tħallsu lura direttament miċ-ċittadin, jiġifieri, la immedjatament meta ssir it-talba u lanqas fi stadju aktar tard meta jintalab jagħmel dan mill-Istat Membru li jassisti abbażi tal-impenn li </w:t>
            </w:r>
            <w:r w:rsidRPr="0085576B">
              <w:lastRenderedPageBreak/>
              <w:t xml:space="preserve">jħallas lura, l-Istat Membru li jassisti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jkun intitolat jitlob </w:t>
            </w:r>
            <w:proofErr w:type="spellStart"/>
            <w:r w:rsidRPr="0085576B">
              <w:t>ir-rimborż</w:t>
            </w:r>
            <w:proofErr w:type="spellEnd"/>
            <w:r w:rsidRPr="0085576B">
              <w:t xml:space="preserve"> tal-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dovuti mingħand l-Istat Membru tan-nazzjonalità taċ-ċittadin mhux rappreżentat. Sabiex jiġi evitat li jiġu </w:t>
            </w:r>
            <w:proofErr w:type="spellStart"/>
            <w:r w:rsidRPr="0085576B">
              <w:t>ffaċċjati</w:t>
            </w:r>
            <w:proofErr w:type="spellEnd"/>
            <w:r w:rsidRPr="0085576B">
              <w:t xml:space="preserve"> b’talbiet għal </w:t>
            </w:r>
            <w:proofErr w:type="spellStart"/>
            <w:r w:rsidRPr="0085576B">
              <w:t>rimborż</w:t>
            </w:r>
            <w:proofErr w:type="spellEnd"/>
            <w:r w:rsidRPr="0085576B">
              <w:t xml:space="preserve"> wara perjodi twal, l-Istat Membru li jassisti u l-Istat Membru tan-nazzjonalità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jingħataw skadenza raġonevoli biex, rispettivament, jagħmlu t-talba u r-</w:t>
            </w:r>
            <w:proofErr w:type="spellStart"/>
            <w:r w:rsidRPr="0085576B">
              <w:t>rimborż</w:t>
            </w:r>
            <w:proofErr w:type="spellEnd"/>
            <w:r w:rsidRPr="0085576B">
              <w:t>.</w:t>
            </w:r>
            <w:r w:rsidRPr="0085576B">
              <w:rPr>
                <w:b/>
                <w:i/>
              </w:rPr>
              <w:t xml:space="preserve"> </w:t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d-data ta’ skadenza tqis il-</w:t>
            </w:r>
            <w:proofErr w:type="spellStart"/>
            <w:r w:rsidRPr="0085576B">
              <w:rPr>
                <w:b/>
                <w:i/>
              </w:rPr>
              <w:t>kumplessità</w:t>
            </w:r>
            <w:proofErr w:type="spellEnd"/>
            <w:r w:rsidRPr="0085576B">
              <w:rPr>
                <w:b/>
                <w:i/>
              </w:rPr>
              <w:t xml:space="preserve"> tal-problema, l-involviment tal-persunal tal-</w:t>
            </w:r>
            <w:proofErr w:type="spellStart"/>
            <w:r w:rsidRPr="0085576B">
              <w:rPr>
                <w:b/>
                <w:i/>
              </w:rPr>
              <w:t>faċilità</w:t>
            </w:r>
            <w:proofErr w:type="spellEnd"/>
            <w:r w:rsidRPr="0085576B">
              <w:rPr>
                <w:b/>
                <w:i/>
              </w:rPr>
              <w:t xml:space="preserve"> u d-durata tal-assistenza.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18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Premessa 34a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(34a)</w:t>
            </w:r>
            <w:r w:rsidRPr="0085576B">
              <w:rPr>
                <w:b/>
                <w:i/>
              </w:rPr>
              <w:tab/>
            </w:r>
            <w:proofErr w:type="spellStart"/>
            <w:r w:rsidRPr="0085576B">
              <w:rPr>
                <w:b/>
                <w:i/>
              </w:rPr>
              <w:t>Jenħtieġ</w:t>
            </w:r>
            <w:proofErr w:type="spellEnd"/>
            <w:r w:rsidRPr="0085576B">
              <w:rPr>
                <w:b/>
                <w:i/>
              </w:rPr>
              <w:t xml:space="preserve"> li tingħata żieda xierqa fil-baġit u fir-riżorsi umani </w:t>
            </w:r>
            <w:proofErr w:type="spellStart"/>
            <w:r w:rsidRPr="0085576B">
              <w:rPr>
                <w:b/>
                <w:i/>
              </w:rPr>
              <w:t>tas</w:t>
            </w:r>
            <w:proofErr w:type="spellEnd"/>
            <w:r w:rsidRPr="0085576B">
              <w:rPr>
                <w:b/>
                <w:i/>
              </w:rPr>
              <w:t xml:space="preserve">-SEAE, flimkien mad-dħul </w:t>
            </w:r>
            <w:proofErr w:type="spellStart"/>
            <w:r w:rsidRPr="0085576B">
              <w:rPr>
                <w:b/>
                <w:i/>
              </w:rPr>
              <w:t>mir-rimborżi</w:t>
            </w:r>
            <w:proofErr w:type="spellEnd"/>
            <w:r w:rsidRPr="0085576B">
              <w:rPr>
                <w:b/>
                <w:i/>
              </w:rPr>
              <w:t xml:space="preserve"> tal-Istati Membri, biex tiġi garantita l-eżekuzzjoni xierqa tar-responsabbiltajiet fl-għoti ta’ assistenza u/jew protezzjoni liċ-ċittadini tal-UE.</w:t>
            </w:r>
          </w:p>
        </w:tc>
      </w:tr>
    </w:tbl>
    <w:p w:rsidR="002C7445" w:rsidRPr="0085576B" w:rsidRDefault="002C7445" w:rsidP="002C7445">
      <w:pPr>
        <w:pStyle w:val="AmNumberTabs"/>
        <w:keepNext/>
      </w:pPr>
      <w:r w:rsidRPr="0085576B">
        <w:t>Emenda</w:t>
      </w:r>
      <w:r w:rsidRPr="0085576B">
        <w:tab/>
      </w:r>
      <w:r w:rsidRPr="0085576B">
        <w:tab/>
        <w:t>19</w:t>
      </w:r>
    </w:p>
    <w:p w:rsidR="002C7445" w:rsidRPr="0085576B" w:rsidRDefault="002C7445" w:rsidP="002C7445">
      <w:pPr>
        <w:pStyle w:val="NormalBold12b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  <w:keepNext/>
      </w:pPr>
      <w:r w:rsidRPr="0085576B">
        <w:t>Premessa 41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a"/>
            </w:pPr>
            <w:r w:rsidRPr="0085576B">
              <w:t>(41)</w:t>
            </w:r>
            <w:r w:rsidRPr="0085576B">
              <w:tab/>
              <w:t xml:space="preserve">Meta jipproċessaw tali kategoriji speċjali ta’ data personali, l-awtoritajiet kompetenti tal-Istati Membri u l-istituzzjonijiet u l-korpi tal-Unjoni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jiżguraw miżuri xierqa u speċifiċi għas-salvagwardja tal-interessi tas-suġġetti tad-data. Dan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jinkludi, fejn possibbli, il-</w:t>
            </w:r>
            <w:proofErr w:type="spellStart"/>
            <w:r w:rsidRPr="0085576B">
              <w:t>kriptaġġ</w:t>
            </w:r>
            <w:proofErr w:type="spellEnd"/>
            <w:r w:rsidRPr="0085576B">
              <w:t xml:space="preserve"> ta’ tali data personali u l-</w:t>
            </w:r>
            <w:proofErr w:type="spellStart"/>
            <w:r w:rsidRPr="0085576B">
              <w:t>attribuzzjoni</w:t>
            </w:r>
            <w:proofErr w:type="spellEnd"/>
            <w:r w:rsidRPr="0085576B">
              <w:t xml:space="preserve"> speċifika tad-drittijiet ta’ aċċess għall-persunal li jkollu aċċess għat-tipi speċifikati ta’ kategoriji speċjali ta’ data personali.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a"/>
              <w:rPr>
                <w:szCs w:val="24"/>
              </w:rPr>
            </w:pPr>
            <w:r w:rsidRPr="0085576B">
              <w:t>(41)</w:t>
            </w:r>
            <w:r w:rsidRPr="0085576B">
              <w:tab/>
              <w:t xml:space="preserve">Meta jipproċessaw tali kategoriji speċjali ta’ data personali, l-awtoritajiet kompetenti tal-Istati Membri u l-istituzzjonijiet u l-korpi tal-Unjoni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jiżguraw miżuri xierqa u speċifiċi għas-salvagwardja tal-interessi </w:t>
            </w:r>
            <w:r w:rsidRPr="0085576B">
              <w:rPr>
                <w:b/>
                <w:bCs/>
                <w:i/>
                <w:iCs/>
              </w:rPr>
              <w:t>u d-drittijiet</w:t>
            </w:r>
            <w:r w:rsidRPr="0085576B">
              <w:t xml:space="preserve"> tas-suġġetti tad-data. Dan </w:t>
            </w:r>
            <w:proofErr w:type="spellStart"/>
            <w:r w:rsidRPr="0085576B">
              <w:t>jenħtieġ</w:t>
            </w:r>
            <w:proofErr w:type="spellEnd"/>
            <w:r w:rsidRPr="0085576B">
              <w:t xml:space="preserve"> li jinkludi, fejn possibbli, il-</w:t>
            </w:r>
            <w:proofErr w:type="spellStart"/>
            <w:r w:rsidRPr="0085576B">
              <w:t>kriptaġġ</w:t>
            </w:r>
            <w:proofErr w:type="spellEnd"/>
            <w:r w:rsidRPr="0085576B">
              <w:t xml:space="preserve"> ta’ tali data personali u l-</w:t>
            </w:r>
            <w:proofErr w:type="spellStart"/>
            <w:r w:rsidRPr="0085576B">
              <w:t>attribuzzjoni</w:t>
            </w:r>
            <w:proofErr w:type="spellEnd"/>
            <w:r w:rsidRPr="0085576B">
              <w:t xml:space="preserve"> speċifika tad-drittijiet ta’ aċċess għall-persunal li jkollu aċċess għat-tipi speċifikati ta’ kategoriji speċjali ta’ data personali.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lastRenderedPageBreak/>
        <w:t>Emenda</w:t>
      </w:r>
      <w:r w:rsidRPr="0085576B">
        <w:tab/>
      </w:r>
      <w:r w:rsidRPr="0085576B">
        <w:tab/>
        <w:t>20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-1 (ġdid)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 xml:space="preserve">Artikolu 1 – paragrafu 1 – </w:t>
      </w:r>
      <w:proofErr w:type="spellStart"/>
      <w:r w:rsidRPr="0085576B">
        <w:t>subparagrafu</w:t>
      </w:r>
      <w:proofErr w:type="spellEnd"/>
      <w:r w:rsidRPr="0085576B">
        <w:t> 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b/>
                <w:i/>
              </w:rPr>
            </w:pPr>
            <w:r w:rsidRPr="0085576B">
              <w:rPr>
                <w:b/>
                <w:i/>
              </w:rPr>
              <w:t>(-1)</w:t>
            </w:r>
            <w:r w:rsidRPr="0085576B">
              <w:rPr>
                <w:b/>
                <w:i/>
              </w:rPr>
              <w:tab/>
              <w:t xml:space="preserve">fl-Artikolu 4, jiżdied </w:t>
            </w:r>
            <w:proofErr w:type="spellStart"/>
            <w:r w:rsidRPr="0085576B">
              <w:rPr>
                <w:b/>
                <w:i/>
              </w:rPr>
              <w:t>is-subparagrafu</w:t>
            </w:r>
            <w:proofErr w:type="spellEnd"/>
            <w:r w:rsidRPr="0085576B">
              <w:rPr>
                <w:b/>
                <w:i/>
              </w:rPr>
              <w:t xml:space="preserve"> 1a li ġej: 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 xml:space="preserve">“Rifuġjati rikonoxxuti u persuni </w:t>
            </w:r>
            <w:proofErr w:type="spellStart"/>
            <w:r w:rsidRPr="0085576B">
              <w:rPr>
                <w:b/>
                <w:i/>
              </w:rPr>
              <w:t>apolidi</w:t>
            </w:r>
            <w:proofErr w:type="spellEnd"/>
            <w:r w:rsidRPr="0085576B">
              <w:rPr>
                <w:b/>
                <w:i/>
              </w:rPr>
              <w:t xml:space="preserve"> u persuni oħra li mhumiex ċittadini tal-ebda pajjiż, li jirrisjedu fi Stat Membru u għandhom dokument tal-ivvjaġġar maħruġ minn dak l-Istat Membru għandhom ikunu intitolati għal protezzjoni konsulari taħt l-istess </w:t>
            </w:r>
            <w:proofErr w:type="spellStart"/>
            <w:r w:rsidRPr="0085576B">
              <w:rPr>
                <w:b/>
                <w:i/>
              </w:rPr>
              <w:t>kundizzonijiet</w:t>
            </w:r>
            <w:proofErr w:type="spellEnd"/>
            <w:r w:rsidRPr="0085576B">
              <w:rPr>
                <w:b/>
                <w:i/>
              </w:rPr>
              <w:t xml:space="preserve"> taċ-ċittadini mhux rappreżentati, jekk Stat Membru ta’ residenza ma jkunx rappreżentat minn </w:t>
            </w:r>
            <w:proofErr w:type="spellStart"/>
            <w:r w:rsidRPr="0085576B">
              <w:rPr>
                <w:b/>
                <w:i/>
              </w:rPr>
              <w:t>awtortià</w:t>
            </w:r>
            <w:proofErr w:type="spellEnd"/>
            <w:r w:rsidRPr="0085576B">
              <w:rPr>
                <w:b/>
                <w:i/>
              </w:rPr>
              <w:t xml:space="preserve"> diplomatika jew konsulari”.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21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1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6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(a)</w:t>
            </w:r>
            <w:r w:rsidRPr="0085576B">
              <w:tab/>
              <w:t xml:space="preserve">id-diffikultà għaċ-ċittadin ikkonċernat biex imur l-ambaxxata jew il-konsulat tal-Istat Membru tan-nazzjonalità tiegħu jew biex jiġi </w:t>
            </w:r>
            <w:proofErr w:type="spellStart"/>
            <w:r w:rsidRPr="0085576B">
              <w:t>kkuntattjat</w:t>
            </w:r>
            <w:proofErr w:type="spellEnd"/>
            <w:r w:rsidRPr="0085576B">
              <w:t xml:space="preserve"> minnu b’mod </w:t>
            </w:r>
            <w:proofErr w:type="spellStart"/>
            <w:r w:rsidRPr="0085576B">
              <w:t>sikur</w:t>
            </w:r>
            <w:proofErr w:type="spellEnd"/>
            <w:r w:rsidRPr="0085576B">
              <w:t xml:space="preserve"> f’perjodu ta’ żmien raġonevoli, filwaqt li jitqiesu n-natura u l-urġenza tal-għajnuna mitluba u l-mezzi disponibbli għaċ-ċittadin;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(a)</w:t>
            </w:r>
            <w:r w:rsidRPr="0085576B">
              <w:tab/>
              <w:t xml:space="preserve">id-diffikultà għaċ-ċittadin ikkonċernat biex imur l-ambaxxata jew il-konsulat tal-Istat Membru tan-nazzjonalità tiegħu jew biex jiġi </w:t>
            </w:r>
            <w:proofErr w:type="spellStart"/>
            <w:r w:rsidRPr="0085576B">
              <w:t>kkuntattjat</w:t>
            </w:r>
            <w:proofErr w:type="spellEnd"/>
            <w:r w:rsidRPr="0085576B">
              <w:t xml:space="preserve"> minnu b’mod </w:t>
            </w:r>
            <w:proofErr w:type="spellStart"/>
            <w:r w:rsidRPr="0085576B">
              <w:t>sikur</w:t>
            </w:r>
            <w:proofErr w:type="spellEnd"/>
            <w:r w:rsidRPr="0085576B">
              <w:t xml:space="preserve"> f’perjodu ta’ żmien raġonevoli, filwaqt li jitqiesu n-natura u l-urġenza tal-għajnuna mitluba u l-mezzi disponibbli għaċ-ċittadin</w:t>
            </w:r>
            <w:r w:rsidRPr="0085576B">
              <w:rPr>
                <w:b/>
                <w:bCs/>
              </w:rPr>
              <w:t>.</w:t>
            </w:r>
            <w:r w:rsidRPr="0085576B">
              <w:rPr>
                <w:b/>
                <w:i/>
              </w:rPr>
              <w:t xml:space="preserve"> </w:t>
            </w:r>
            <w:r w:rsidRPr="0085576B">
              <w:rPr>
                <w:b/>
                <w:bCs/>
                <w:i/>
                <w:iCs/>
              </w:rPr>
              <w:t xml:space="preserve">Filwaqt li l-perjodu ta’ żmien xieraq jiddependi fuq il-partikolaritajiet ta’ kull talba għall-assistenza, il-perjodu għaċ-ċittadini biex jilħqu jew jintlaħqu b’mod </w:t>
            </w:r>
            <w:proofErr w:type="spellStart"/>
            <w:r w:rsidRPr="0085576B">
              <w:rPr>
                <w:b/>
                <w:bCs/>
                <w:i/>
                <w:iCs/>
              </w:rPr>
              <w:t>sikur</w:t>
            </w:r>
            <w:proofErr w:type="spellEnd"/>
            <w:r w:rsidRPr="0085576B">
              <w:rPr>
                <w:b/>
                <w:bCs/>
                <w:i/>
                <w:iCs/>
              </w:rPr>
              <w:t xml:space="preserve"> mill-ambaxxata jew il-konsulat tal-Istat Membru tagħhom, m’għandux, fi kwalunkwe każ, jaqbeż it-48 siegħa.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lastRenderedPageBreak/>
        <w:t>Emenda</w:t>
      </w:r>
      <w:r w:rsidRPr="0085576B">
        <w:tab/>
      </w:r>
      <w:r w:rsidRPr="0085576B">
        <w:tab/>
        <w:t>22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1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7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3a.</w:t>
            </w:r>
            <w:r w:rsidRPr="0085576B">
              <w:rPr>
                <w:b/>
                <w:i/>
              </w:rPr>
              <w:tab/>
              <w:t>Fil-każ li d-</w:t>
            </w:r>
            <w:proofErr w:type="spellStart"/>
            <w:r w:rsidRPr="0085576B">
              <w:rPr>
                <w:b/>
                <w:i/>
              </w:rPr>
              <w:t>delegazzjonijiet</w:t>
            </w:r>
            <w:proofErr w:type="spellEnd"/>
            <w:r w:rsidRPr="0085576B">
              <w:rPr>
                <w:b/>
                <w:i/>
              </w:rPr>
              <w:t xml:space="preserve"> tal-Unjoni jkunu l-unika rappreżentanza li tinsab fiżikament f’pajjiż terz, jew fejn ikun hemm ħtieġa oġġettiva għal assistenza addizzjonali għal ċittadini mhux rappreżentati waqt sitwazzjoni ta’ kriżi minħabba kapaċità insuffiċjenti tal-ambaxxati u l-konsulati tal-Istati Membri, id-</w:t>
            </w:r>
            <w:proofErr w:type="spellStart"/>
            <w:r w:rsidRPr="0085576B">
              <w:rPr>
                <w:b/>
                <w:i/>
              </w:rPr>
              <w:t>delegazzjonijiet</w:t>
            </w:r>
            <w:proofErr w:type="spellEnd"/>
            <w:r w:rsidRPr="0085576B">
              <w:rPr>
                <w:b/>
                <w:i/>
              </w:rPr>
              <w:t xml:space="preserve"> tal-Unjo</w:t>
            </w:r>
            <w:bookmarkStart w:id="7" w:name="_GoBack"/>
            <w:bookmarkEnd w:id="7"/>
            <w:r w:rsidRPr="0085576B">
              <w:rPr>
                <w:b/>
                <w:i/>
              </w:rPr>
              <w:t xml:space="preserve">ni għandhom jipprovdu assistenza konsulari, inkluż il-ħruġ ta’ Dokumenti </w:t>
            </w:r>
            <w:proofErr w:type="spellStart"/>
            <w:r w:rsidRPr="0085576B">
              <w:rPr>
                <w:b/>
                <w:i/>
              </w:rPr>
              <w:t>Provviżorji</w:t>
            </w:r>
            <w:proofErr w:type="spellEnd"/>
            <w:r w:rsidRPr="0085576B">
              <w:rPr>
                <w:b/>
                <w:i/>
              </w:rPr>
              <w:t xml:space="preserve"> tal-Ivvjaġġar skont id-dispożizzjonijiet stipulati mid-Direttiva </w:t>
            </w:r>
            <w:r w:rsidR="00C954AC">
              <w:rPr>
                <w:b/>
                <w:i/>
              </w:rPr>
              <w:t xml:space="preserve">(UE) </w:t>
            </w:r>
            <w:r w:rsidRPr="0085576B">
              <w:rPr>
                <w:b/>
                <w:i/>
              </w:rPr>
              <w:t>2019/997.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23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1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7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4a.</w:t>
            </w:r>
            <w:r w:rsidRPr="0085576B">
              <w:rPr>
                <w:b/>
                <w:i/>
              </w:rPr>
              <w:tab/>
              <w:t xml:space="preserve">Meta tiġi provduta protezzjoni konsulari lil ċittadini mhux rappreżentati, l-Istati Membri għandhom iqisu </w:t>
            </w:r>
            <w:proofErr w:type="spellStart"/>
            <w:r w:rsidRPr="0085576B">
              <w:rPr>
                <w:b/>
                <w:i/>
              </w:rPr>
              <w:t>approċċ</w:t>
            </w:r>
            <w:proofErr w:type="spellEnd"/>
            <w:r w:rsidRPr="0085576B">
              <w:rPr>
                <w:b/>
                <w:i/>
              </w:rPr>
              <w:t xml:space="preserve"> </w:t>
            </w:r>
            <w:proofErr w:type="spellStart"/>
            <w:r w:rsidRPr="0085576B">
              <w:rPr>
                <w:b/>
                <w:i/>
              </w:rPr>
              <w:t>intersezzjonali</w:t>
            </w:r>
            <w:proofErr w:type="spellEnd"/>
            <w:r w:rsidRPr="0085576B">
              <w:rPr>
                <w:b/>
                <w:i/>
              </w:rPr>
              <w:t xml:space="preserve"> għall-ħtiġijiet speċifiċi ta’ gruppi vulnerabbli u individwi f’riskju ta’ diskriminazzjoni għal kwalunkwe raġuni bħal dawk imsemmija fl-Artikolu 21 tal-Karta, jiġifieri s-sess, ir-razza, il-kulur, l-oriġini etnika jew soċjali, il-karatteristiċi ġenetiċi, il-lingwa, ir-reliġjon jew it-twemmin, l-opinjoni politika jew kwalunkwe opinjoni oħra, l-appartenenza għal minoranza nazzjonali, il-proprjetà, it-twelid, id-</w:t>
            </w:r>
            <w:proofErr w:type="spellStart"/>
            <w:r w:rsidRPr="0085576B">
              <w:rPr>
                <w:b/>
                <w:i/>
              </w:rPr>
              <w:t>diżabbiltà</w:t>
            </w:r>
            <w:proofErr w:type="spellEnd"/>
            <w:r w:rsidRPr="0085576B">
              <w:rPr>
                <w:b/>
                <w:i/>
              </w:rPr>
              <w:t>, l-età jew l-orjentazzjoni sesswali.”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lastRenderedPageBreak/>
        <w:t>Emenda</w:t>
      </w:r>
      <w:r w:rsidRPr="0085576B">
        <w:tab/>
      </w:r>
      <w:r w:rsidRPr="0085576B">
        <w:tab/>
        <w:t>24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2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 9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(2)</w:t>
            </w:r>
            <w:r w:rsidRPr="0085576B">
              <w:tab/>
              <w:t xml:space="preserve">fl-Artikolu 9, </w:t>
            </w:r>
            <w:r w:rsidRPr="0085576B">
              <w:rPr>
                <w:b/>
                <w:bCs/>
                <w:i/>
                <w:iCs/>
              </w:rPr>
              <w:t>il-punti (e) u (f) huma sostitwiti b’dan</w:t>
            </w:r>
            <w:r w:rsidRPr="0085576B">
              <w:t xml:space="preserve"> li ġej: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(2)</w:t>
            </w:r>
            <w:r w:rsidRPr="0085576B">
              <w:tab/>
              <w:t xml:space="preserve">fl-Artikolu 9, </w:t>
            </w:r>
            <w:r w:rsidRPr="0085576B">
              <w:rPr>
                <w:b/>
                <w:bCs/>
                <w:i/>
                <w:iCs/>
              </w:rPr>
              <w:t>jiżdied il-paragrafu</w:t>
            </w:r>
            <w:r w:rsidRPr="0085576B">
              <w:t xml:space="preserve"> li ġej: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b/>
                <w:i/>
              </w:rPr>
            </w:pPr>
            <w:r w:rsidRPr="0085576B">
              <w:rPr>
                <w:b/>
                <w:i/>
                <w:sz w:val="23"/>
              </w:rPr>
              <w:t xml:space="preserve">“(e) sokkors, evakwazzjoni u </w:t>
            </w:r>
            <w:proofErr w:type="spellStart"/>
            <w:r w:rsidRPr="0085576B">
              <w:rPr>
                <w:b/>
                <w:i/>
                <w:sz w:val="23"/>
              </w:rPr>
              <w:t>ripatrijazzjoni</w:t>
            </w:r>
            <w:proofErr w:type="spellEnd"/>
            <w:r w:rsidRPr="0085576B">
              <w:rPr>
                <w:b/>
                <w:i/>
                <w:sz w:val="23"/>
              </w:rPr>
              <w:t xml:space="preserve"> f’każ ta’ emerġenza; 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imħassar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b/>
                <w:i/>
              </w:rPr>
            </w:pPr>
            <w:r w:rsidRPr="0085576B">
              <w:rPr>
                <w:b/>
                <w:i/>
                <w:sz w:val="23"/>
              </w:rPr>
              <w:t xml:space="preserve">(f) ħtieġa ta’ Dokument </w:t>
            </w:r>
            <w:proofErr w:type="spellStart"/>
            <w:r w:rsidRPr="0085576B">
              <w:rPr>
                <w:b/>
                <w:i/>
                <w:sz w:val="23"/>
              </w:rPr>
              <w:t>Provviżorju</w:t>
            </w:r>
            <w:proofErr w:type="spellEnd"/>
            <w:r w:rsidRPr="0085576B">
              <w:rPr>
                <w:b/>
                <w:i/>
                <w:sz w:val="23"/>
              </w:rPr>
              <w:t xml:space="preserve"> tal-Ivvjaġġar tal-UE stabbilit bid-Direttiva (UE) 2019/997*. 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imħassar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(</w:t>
            </w:r>
            <w:proofErr w:type="spellStart"/>
            <w:r w:rsidRPr="0085576B">
              <w:rPr>
                <w:b/>
                <w:i/>
              </w:rPr>
              <w:t>fa</w:t>
            </w:r>
            <w:proofErr w:type="spellEnd"/>
            <w:r w:rsidRPr="0085576B">
              <w:rPr>
                <w:b/>
                <w:i/>
              </w:rPr>
              <w:t>) proċedimenti tal-qorti f’każijiet urġenti li jeħtieġu attenzjoni immedjata.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__________________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__________________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b/>
                <w:i/>
                <w:sz w:val="23"/>
                <w:szCs w:val="23"/>
              </w:rPr>
            </w:pPr>
            <w:r w:rsidRPr="0085576B">
              <w:rPr>
                <w:b/>
                <w:i/>
                <w:sz w:val="23"/>
              </w:rPr>
              <w:t xml:space="preserve">* Id-Direttiva tal-Kunsill (UE) 2019/997 tat-18 ta’ Ġunju 2019 li tistabbilixxi Dokument </w:t>
            </w:r>
            <w:proofErr w:type="spellStart"/>
            <w:r w:rsidRPr="0085576B">
              <w:rPr>
                <w:b/>
                <w:i/>
                <w:sz w:val="23"/>
              </w:rPr>
              <w:t>Provviżorju</w:t>
            </w:r>
            <w:proofErr w:type="spellEnd"/>
            <w:r w:rsidRPr="0085576B">
              <w:rPr>
                <w:b/>
                <w:i/>
                <w:sz w:val="23"/>
              </w:rPr>
              <w:t xml:space="preserve"> tal-Ivvjaġġar tal-UE u li tħassar id-Deċiżjoni 96/409/PESK (ĠU L 163, 20.6.2019, p. 1, ELI: http://data.europa.eu/eli/dir/2019/997/oj).”; 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imħassar</w:t>
            </w:r>
          </w:p>
        </w:tc>
      </w:tr>
    </w:tbl>
    <w:p w:rsidR="002C7445" w:rsidRPr="0085576B" w:rsidRDefault="002C7445" w:rsidP="002C7445"/>
    <w:p w:rsidR="002C7445" w:rsidRPr="0085576B" w:rsidRDefault="002C7445" w:rsidP="002C7445"/>
    <w:p w:rsidR="002C7445" w:rsidRPr="0085576B" w:rsidRDefault="002C7445" w:rsidP="002C7445">
      <w:pPr>
        <w:pStyle w:val="AmNumberTabs"/>
        <w:keepNext/>
      </w:pPr>
      <w:r w:rsidRPr="0085576B">
        <w:t>Emenda</w:t>
      </w:r>
      <w:r w:rsidRPr="0085576B">
        <w:tab/>
      </w:r>
      <w:r w:rsidRPr="0085576B">
        <w:tab/>
        <w:t>25</w:t>
      </w:r>
    </w:p>
    <w:p w:rsidR="002C7445" w:rsidRPr="0085576B" w:rsidRDefault="002C7445" w:rsidP="002C7445">
      <w:pPr>
        <w:pStyle w:val="NormalBold12b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  <w:keepNext/>
        <w:rPr>
          <w:rFonts w:eastAsiaTheme="majorEastAsia"/>
        </w:rPr>
      </w:pPr>
      <w:r w:rsidRPr="0085576B">
        <w:t>Artikolu 1 – paragrafu 1 – punt 4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pPr>
        <w:keepNext/>
      </w:pPr>
      <w:r w:rsidRPr="0085576B">
        <w:t>Artikolu 11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a"/>
            </w:pPr>
            <w:r w:rsidRPr="0085576B">
              <w:t xml:space="preserve">2. </w:t>
            </w:r>
            <w:r w:rsidRPr="0085576B">
              <w:tab/>
              <w:t>Id-</w:t>
            </w:r>
            <w:proofErr w:type="spellStart"/>
            <w:r w:rsidRPr="0085576B">
              <w:t>delegazzjonijiet</w:t>
            </w:r>
            <w:proofErr w:type="spellEnd"/>
            <w:r w:rsidRPr="0085576B">
              <w:t xml:space="preserve"> tal-Unjoni għandhom </w:t>
            </w:r>
            <w:proofErr w:type="spellStart"/>
            <w:r w:rsidRPr="0085576B">
              <w:t>jappoġġaw</w:t>
            </w:r>
            <w:proofErr w:type="spellEnd"/>
            <w:r w:rsidRPr="0085576B">
              <w:t xml:space="preserve"> lill-Istati Membri fl-għoti ta’ protezzjoni konsulari liċ-ċittadini mhux rappreżentati f’</w:t>
            </w:r>
            <w:proofErr w:type="spellStart"/>
            <w:r w:rsidRPr="0085576B">
              <w:t>konformità</w:t>
            </w:r>
            <w:proofErr w:type="spellEnd"/>
            <w:r w:rsidRPr="0085576B">
              <w:t xml:space="preserve"> mal-Artikolu 5(10) tad-Deċiżjoni 2010/427/UE. Tali appoġġ jista’ jinkludi t-twettiq ta’ </w:t>
            </w:r>
            <w:proofErr w:type="spellStart"/>
            <w:r w:rsidRPr="0085576B">
              <w:t>kompiti</w:t>
            </w:r>
            <w:proofErr w:type="spellEnd"/>
            <w:r w:rsidRPr="0085576B">
              <w:t xml:space="preserve"> speċifiċi ta’ għajnuna konsulari, fuq talba tal-Istati Membri u f’isimhom. L-Istat Membru li jassisti u l-Istat Membru tan-nazzjonalità għandhom jipprovdu lid-delegazzjoni tal-Unjoni bl-informazzjoni rilevanti kollha fil-każ ikkonċernat.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a"/>
              <w:rPr>
                <w:szCs w:val="24"/>
              </w:rPr>
            </w:pPr>
            <w:r w:rsidRPr="0085576B">
              <w:t xml:space="preserve">2. </w:t>
            </w:r>
            <w:r w:rsidRPr="0085576B">
              <w:tab/>
              <w:t>Id-</w:t>
            </w:r>
            <w:proofErr w:type="spellStart"/>
            <w:r w:rsidRPr="0085576B">
              <w:t>delegazzjonijiet</w:t>
            </w:r>
            <w:proofErr w:type="spellEnd"/>
            <w:r w:rsidRPr="0085576B">
              <w:t xml:space="preserve"> tal-Unjoni għandhom </w:t>
            </w:r>
            <w:proofErr w:type="spellStart"/>
            <w:r w:rsidRPr="0085576B">
              <w:t>jappoġġaw</w:t>
            </w:r>
            <w:proofErr w:type="spellEnd"/>
            <w:r w:rsidRPr="0085576B">
              <w:t xml:space="preserve"> lill-Istati Membri fl-għoti ta’ protezzjoni konsulari liċ-ċittadini mhux rappreżentati f’</w:t>
            </w:r>
            <w:proofErr w:type="spellStart"/>
            <w:r w:rsidRPr="0085576B">
              <w:t>konformità</w:t>
            </w:r>
            <w:proofErr w:type="spellEnd"/>
            <w:r w:rsidRPr="0085576B">
              <w:t xml:space="preserve"> mal-Artikolu 5(10) tad-Deċiżjoni 2010/427/UE. Tali appoġġ jista’ jinkludi t-twettiq ta’ </w:t>
            </w:r>
            <w:proofErr w:type="spellStart"/>
            <w:r w:rsidRPr="0085576B">
              <w:t>kompiti</w:t>
            </w:r>
            <w:proofErr w:type="spellEnd"/>
            <w:r w:rsidRPr="0085576B">
              <w:t xml:space="preserve"> speċifiċi ta’ għajnuna konsulari, fuq talba tal-Istati Membri u f’isimhom. L-Istat Membru li jassisti u l-Istat Membru tan-nazzjonalità għandhom jipprovdu </w:t>
            </w:r>
            <w:r w:rsidRPr="0085576B">
              <w:rPr>
                <w:b/>
                <w:bCs/>
                <w:i/>
                <w:iCs/>
              </w:rPr>
              <w:t xml:space="preserve">mingħajr dewmien </w:t>
            </w:r>
            <w:r w:rsidRPr="0085576B">
              <w:t xml:space="preserve">lid-delegazzjoni tal-Unjoni bl-informazzjoni rilevanti kollha </w:t>
            </w:r>
            <w:r w:rsidRPr="0085576B">
              <w:lastRenderedPageBreak/>
              <w:t>fil-każ ikkonċernat.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26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4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11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2a.</w:t>
            </w:r>
            <w:r w:rsidRPr="0085576B">
              <w:rPr>
                <w:b/>
                <w:i/>
              </w:rPr>
              <w:tab/>
            </w:r>
            <w:proofErr w:type="spellStart"/>
            <w:r w:rsidRPr="0085576B">
              <w:rPr>
                <w:b/>
                <w:i/>
              </w:rPr>
              <w:t>Is</w:t>
            </w:r>
            <w:proofErr w:type="spellEnd"/>
            <w:r w:rsidRPr="0085576B">
              <w:rPr>
                <w:b/>
                <w:i/>
              </w:rPr>
              <w:t>-SEAE u d-</w:t>
            </w:r>
            <w:proofErr w:type="spellStart"/>
            <w:r w:rsidRPr="0085576B">
              <w:rPr>
                <w:b/>
                <w:i/>
              </w:rPr>
              <w:t>Delegazzjonijiet</w:t>
            </w:r>
            <w:proofErr w:type="spellEnd"/>
            <w:r w:rsidRPr="0085576B">
              <w:rPr>
                <w:b/>
                <w:i/>
              </w:rPr>
              <w:t xml:space="preserve"> tal-Unjoni għandhom jiġu allokati r-riżorsi finanzjarji u umani meħtieġa biex ikopru l-</w:t>
            </w:r>
            <w:proofErr w:type="spellStart"/>
            <w:r w:rsidRPr="0085576B">
              <w:rPr>
                <w:b/>
                <w:i/>
              </w:rPr>
              <w:t>kostijiet</w:t>
            </w:r>
            <w:proofErr w:type="spellEnd"/>
            <w:r w:rsidRPr="0085576B">
              <w:rPr>
                <w:b/>
                <w:i/>
              </w:rPr>
              <w:t xml:space="preserve"> ġenerali u l-ammont ta’ xogħol amministrattiv orizzontali addizzjonali.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27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4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 xml:space="preserve">Artikolu 13 – paragrafu 1 – parti </w:t>
      </w:r>
      <w:proofErr w:type="spellStart"/>
      <w:r w:rsidRPr="0085576B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1.</w:t>
            </w:r>
            <w:r w:rsidRPr="0085576B">
              <w:tab/>
              <w:t>Fil-kuntest tal-kooperazzjoni konsulari lokali msemmija fl-Artikolu 12, l-Istati Membri u s-SEAE għandhom jistabbilixxu u jaqblu dwar pjan ta’ kontinġenza konsulari konġunt għal kull pajjiż terz. Il-pjan ta’ kontinġenza konsulari konġunt għandu jiġi aġġornat kull sena u jkun fih: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1.</w:t>
            </w:r>
            <w:r w:rsidRPr="0085576B">
              <w:tab/>
              <w:t>Fil-kuntest tal-kooperazzjoni konsulari lokali msemmija fl-Artikolu 12, l-Istati Membri u s-SEAE għandhom jistabbilixxu u jaqblu dwar pjan ta’ kontinġenza konsulari konġunt għal kull pajjiż terz. Il-pjan ta’ kontinġenza konsulari konġunt għandu jiġi aġġornat kull sena</w:t>
            </w:r>
            <w:r w:rsidRPr="0085576B">
              <w:rPr>
                <w:b/>
                <w:bCs/>
                <w:i/>
                <w:iCs/>
              </w:rPr>
              <w:t>, jew aktar ta’ spiss fil-każ ta’ ċirkostanzi straordinarji,</w:t>
            </w:r>
            <w:r w:rsidRPr="0085576B">
              <w:t xml:space="preserve"> u jkun fih: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28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4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13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(a)</w:t>
            </w:r>
            <w:r w:rsidRPr="0085576B">
              <w:tab/>
              <w:t>analiżi tas-sitwazzjoni konsulari fil-pajjiż, inkluża ħarsa ġenerali lejn l-ambaxxati jew il-konsulati tal-Istati Membri, estimu tal-għadd ta’ ċittadini tal-Unjoni u fejn jinsabu, u valutazzjoni tar-</w:t>
            </w:r>
            <w:r w:rsidRPr="0085576B">
              <w:lastRenderedPageBreak/>
              <w:t xml:space="preserve">riskju tal-aktar xenarji </w:t>
            </w:r>
            <w:proofErr w:type="spellStart"/>
            <w:r w:rsidRPr="0085576B">
              <w:t>plawżibbli</w:t>
            </w:r>
            <w:proofErr w:type="spellEnd"/>
            <w:r w:rsidRPr="0085576B">
              <w:t xml:space="preserve"> li jaffettwaw liċ-ċittadini tal-Unjoni;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(a)</w:t>
            </w:r>
            <w:r w:rsidRPr="0085576B">
              <w:tab/>
              <w:t>analiżi tas-sitwazzjoni konsulari fil-pajjiż, inkluża ħarsa ġenerali lejn l-ambaxxati jew il-konsulati tal-Istati Membri, estimu tal-għadd ta’ ċittadini tal-Unjoni u fejn jinsabu, u valutazzjoni tar-</w:t>
            </w:r>
            <w:r w:rsidRPr="0085576B">
              <w:lastRenderedPageBreak/>
              <w:t xml:space="preserve">riskju tal-aktar xenarji </w:t>
            </w:r>
            <w:proofErr w:type="spellStart"/>
            <w:r w:rsidRPr="0085576B">
              <w:t>plawżibbli</w:t>
            </w:r>
            <w:proofErr w:type="spellEnd"/>
            <w:r w:rsidRPr="0085576B">
              <w:t xml:space="preserve"> li jaffettwaw liċ-ċittadini tal-Unjoni;</w:t>
            </w:r>
            <w:r w:rsidRPr="0085576B">
              <w:rPr>
                <w:b/>
                <w:i/>
              </w:rPr>
              <w:t xml:space="preserve"> bħal, iżda mhux limitati għal, riskji militari, politiċi, kriminali u tas-saħħa, u diżastri naturali;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29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4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 xml:space="preserve">Artikolu 13 – paragrafu 2 – </w:t>
      </w:r>
      <w:proofErr w:type="spellStart"/>
      <w:r w:rsidRPr="0085576B">
        <w:t>subparagrafu</w:t>
      </w:r>
      <w:proofErr w:type="spellEnd"/>
      <w:r w:rsidRPr="0085576B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Fejn ikunu preżenti, id-</w:t>
            </w:r>
            <w:proofErr w:type="spellStart"/>
            <w:r w:rsidRPr="0085576B">
              <w:t>delegazzjonijiet</w:t>
            </w:r>
            <w:proofErr w:type="spellEnd"/>
            <w:r w:rsidRPr="0085576B">
              <w:t xml:space="preserve"> tal-Unjoni għandhom jikkoordinaw l-istabbiliment ta’ pjanijiet ta’ kontinġenza konsulari konġunti u l-qbil dwarhom, abbażi ta’ kontributi magħmula mill-ambaxxati jew mill-konsulati tal-Istati Membri </w:t>
            </w:r>
            <w:proofErr w:type="spellStart"/>
            <w:r w:rsidRPr="0085576B">
              <w:t>rrappreżentati</w:t>
            </w:r>
            <w:proofErr w:type="spellEnd"/>
            <w:r w:rsidRPr="0085576B">
              <w:t xml:space="preserve"> fil-pajjiż terz ikkonċernat u l-awtoritajiet konsulari tal-Istati Membri mhux rappreżentati. Il-pjanijiet ta’ kontinġenza konsulari konġunti għandhom ikunu disponibbli għall-Istati Membri kollha, </w:t>
            </w:r>
            <w:proofErr w:type="spellStart"/>
            <w:r w:rsidRPr="0085576B">
              <w:t>għas</w:t>
            </w:r>
            <w:proofErr w:type="spellEnd"/>
            <w:r w:rsidRPr="0085576B">
              <w:t>-SEAE u għas-servizzi tal-Kummissjoni.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Fejn ikunu preżenti, id-</w:t>
            </w:r>
            <w:proofErr w:type="spellStart"/>
            <w:r w:rsidRPr="0085576B">
              <w:t>delegazzjonijiet</w:t>
            </w:r>
            <w:proofErr w:type="spellEnd"/>
            <w:r w:rsidRPr="0085576B">
              <w:t xml:space="preserve"> tal-Unjoni għandhom jikkoordinaw l-istabbiliment ta’ pjanijiet ta’ kontinġenza konsulari konġunti u l-qbil dwarhom, abbażi ta’ kontributi magħmula mill-ambaxxati jew mill-konsulati tal-Istati Membri </w:t>
            </w:r>
            <w:proofErr w:type="spellStart"/>
            <w:r w:rsidRPr="0085576B">
              <w:t>rrappreżentati</w:t>
            </w:r>
            <w:proofErr w:type="spellEnd"/>
            <w:r w:rsidRPr="0085576B">
              <w:t xml:space="preserve"> fil-pajjiż terz ikkonċernat u l-awtoritajiet konsulari tal-Istati Membri mhux rappreżentati. </w:t>
            </w:r>
            <w:r w:rsidRPr="0085576B">
              <w:rPr>
                <w:b/>
                <w:i/>
              </w:rPr>
              <w:t>Dan jista’ jinkludi, fejn meħtieġ, il-kooperazzjoni ma’ pajjiżi terzi u organizzazzjonijiet internazzjonali.</w:t>
            </w:r>
            <w:r w:rsidRPr="0085576B">
              <w:t xml:space="preserve"> Il-pjanijiet ta’ kontinġenza konsulari konġunti għandhom ikunu disponibbli għall-Istati Membri kollha, </w:t>
            </w:r>
            <w:proofErr w:type="spellStart"/>
            <w:r w:rsidRPr="0085576B">
              <w:t>għas</w:t>
            </w:r>
            <w:proofErr w:type="spellEnd"/>
            <w:r w:rsidRPr="0085576B">
              <w:t>-SEAE u għas-servizzi tal-Kummissjoni.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"/>
        <w:keepNext/>
      </w:pPr>
      <w:r w:rsidRPr="0085576B">
        <w:t>Emenda</w:t>
      </w:r>
      <w:r w:rsidRPr="0085576B">
        <w:tab/>
      </w:r>
      <w:r w:rsidRPr="0085576B">
        <w:tab/>
        <w:t>30</w:t>
      </w:r>
    </w:p>
    <w:p w:rsidR="002C7445" w:rsidRPr="0085576B" w:rsidRDefault="002C7445" w:rsidP="002C7445">
      <w:pPr>
        <w:pStyle w:val="NormalBold12b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  <w:keepNext/>
        <w:rPr>
          <w:rFonts w:eastAsiaTheme="majorEastAsia"/>
        </w:rPr>
      </w:pPr>
      <w:r w:rsidRPr="0085576B">
        <w:t>Artikolu 1 – paragrafu 1 – punt 4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pPr>
        <w:keepNext/>
      </w:pPr>
      <w:r w:rsidRPr="0085576B">
        <w:t>Artikolu 13 – paragrafu 3a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a"/>
            </w:pPr>
            <w:r w:rsidRPr="0085576B">
              <w:t xml:space="preserve"> 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a"/>
              <w:rPr>
                <w:b/>
                <w:i/>
                <w:szCs w:val="24"/>
              </w:rPr>
            </w:pPr>
            <w:r w:rsidRPr="0085576B">
              <w:rPr>
                <w:b/>
                <w:i/>
              </w:rPr>
              <w:t xml:space="preserve">3a. </w:t>
            </w:r>
            <w:r w:rsidRPr="0085576B">
              <w:rPr>
                <w:b/>
                <w:i/>
              </w:rPr>
              <w:tab/>
              <w:t>L-Istati Membri u d-</w:t>
            </w:r>
            <w:proofErr w:type="spellStart"/>
            <w:r w:rsidRPr="0085576B">
              <w:rPr>
                <w:b/>
                <w:i/>
              </w:rPr>
              <w:t>delegazzjonijiet</w:t>
            </w:r>
            <w:proofErr w:type="spellEnd"/>
            <w:r w:rsidRPr="0085576B">
              <w:rPr>
                <w:b/>
                <w:i/>
              </w:rPr>
              <w:t xml:space="preserve"> tal-Unjoni għandhom </w:t>
            </w:r>
            <w:proofErr w:type="spellStart"/>
            <w:r w:rsidRPr="0085576B">
              <w:rPr>
                <w:b/>
                <w:i/>
              </w:rPr>
              <w:t>jikkollaboraw</w:t>
            </w:r>
            <w:proofErr w:type="spellEnd"/>
            <w:r w:rsidRPr="0085576B">
              <w:rPr>
                <w:b/>
                <w:i/>
              </w:rPr>
              <w:t xml:space="preserve"> fl-użu ta’ Sistemi ta’ Twissija Bikrija biex jippermettu d-</w:t>
            </w:r>
            <w:proofErr w:type="spellStart"/>
            <w:r w:rsidRPr="0085576B">
              <w:rPr>
                <w:b/>
                <w:i/>
              </w:rPr>
              <w:t>detezzjoni</w:t>
            </w:r>
            <w:proofErr w:type="spellEnd"/>
            <w:r w:rsidRPr="0085576B">
              <w:rPr>
                <w:b/>
                <w:i/>
              </w:rPr>
              <w:t xml:space="preserve"> f’waqtha ta’ kriżijiet jew perikli potenzjali, bħal diżastri naturali, inkwiet politiku, jew emerġenzi tas-saħħa, fil-pajjiż terz ikkonċernat. Dawn is-sistemi </w:t>
            </w:r>
            <w:r w:rsidRPr="0085576B">
              <w:rPr>
                <w:b/>
                <w:i/>
              </w:rPr>
              <w:lastRenderedPageBreak/>
              <w:t>għandhom jużaw l-</w:t>
            </w:r>
            <w:proofErr w:type="spellStart"/>
            <w:r w:rsidRPr="0085576B">
              <w:rPr>
                <w:b/>
                <w:i/>
              </w:rPr>
              <w:t>analitika</w:t>
            </w:r>
            <w:proofErr w:type="spellEnd"/>
            <w:r w:rsidRPr="0085576B">
              <w:rPr>
                <w:b/>
                <w:i/>
              </w:rPr>
              <w:t xml:space="preserve"> tad-data, il-valutazzjonijiet tar-riskju, u l-</w:t>
            </w:r>
            <w:proofErr w:type="spellStart"/>
            <w:r w:rsidRPr="0085576B">
              <w:rPr>
                <w:b/>
                <w:i/>
              </w:rPr>
              <w:t>kondiviżjoni</w:t>
            </w:r>
            <w:proofErr w:type="spellEnd"/>
            <w:r w:rsidRPr="0085576B">
              <w:rPr>
                <w:b/>
                <w:i/>
              </w:rPr>
              <w:t xml:space="preserve"> tal-</w:t>
            </w:r>
            <w:proofErr w:type="spellStart"/>
            <w:r w:rsidRPr="0085576B">
              <w:rPr>
                <w:b/>
                <w:i/>
              </w:rPr>
              <w:t>intelligence</w:t>
            </w:r>
            <w:proofErr w:type="spellEnd"/>
            <w:r w:rsidRPr="0085576B">
              <w:rPr>
                <w:b/>
                <w:i/>
              </w:rPr>
              <w:t xml:space="preserve"> biex jipprovdu indikaturi bikrija ta’ theddid emerġenti, u b’hekk itejbu l-</w:t>
            </w:r>
            <w:proofErr w:type="spellStart"/>
            <w:r w:rsidRPr="0085576B">
              <w:rPr>
                <w:b/>
                <w:i/>
              </w:rPr>
              <w:t>effettività</w:t>
            </w:r>
            <w:proofErr w:type="spellEnd"/>
            <w:r w:rsidRPr="0085576B">
              <w:rPr>
                <w:b/>
                <w:i/>
              </w:rPr>
              <w:t xml:space="preserve"> tal-isforzi ta’ tħejjija u rispons għall-kriżijiet.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"/>
        <w:keepNext/>
      </w:pPr>
      <w:r w:rsidRPr="0085576B">
        <w:t>Emenda</w:t>
      </w:r>
      <w:r w:rsidRPr="0085576B">
        <w:tab/>
      </w:r>
      <w:r w:rsidRPr="0085576B">
        <w:tab/>
        <w:t>31</w:t>
      </w:r>
    </w:p>
    <w:p w:rsidR="002C7445" w:rsidRPr="0085576B" w:rsidRDefault="002C7445" w:rsidP="002C7445">
      <w:pPr>
        <w:pStyle w:val="NormalBold12b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  <w:keepNext/>
        <w:rPr>
          <w:rFonts w:eastAsiaTheme="majorEastAsia"/>
        </w:rPr>
      </w:pPr>
      <w:r w:rsidRPr="0085576B">
        <w:t>Artikolu 1 – paragrafu 1 – punt 4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pPr>
        <w:keepNext/>
      </w:pPr>
      <w:r w:rsidRPr="0085576B">
        <w:t>Artikolu 13 – paragrafu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a"/>
            </w:pPr>
            <w:r w:rsidRPr="0085576B">
              <w:t>4.</w:t>
            </w:r>
            <w:r w:rsidRPr="0085576B">
              <w:tab/>
              <w:t>L-Istati Membri għandhom, f’</w:t>
            </w:r>
            <w:proofErr w:type="spellStart"/>
            <w:r w:rsidRPr="0085576B">
              <w:t>konformità</w:t>
            </w:r>
            <w:proofErr w:type="spellEnd"/>
            <w:r w:rsidRPr="0085576B">
              <w:t xml:space="preserve"> mal-liġi nazzjonali, </w:t>
            </w:r>
            <w:r w:rsidRPr="0085576B">
              <w:rPr>
                <w:b/>
                <w:bCs/>
                <w:i/>
                <w:iCs/>
              </w:rPr>
              <w:t xml:space="preserve">jipprovdu liċ-ċittadini </w:t>
            </w:r>
            <w:r w:rsidRPr="0085576B">
              <w:t xml:space="preserve">tagħhom </w:t>
            </w:r>
            <w:r w:rsidRPr="0085576B">
              <w:rPr>
                <w:b/>
                <w:bCs/>
                <w:i/>
                <w:iCs/>
              </w:rPr>
              <w:t>il-possibbiltà</w:t>
            </w:r>
            <w:r w:rsidRPr="0085576B">
              <w:t xml:space="preserve"> li jirreġistraw mal-awtoritajiet nazzjonali kompetenti jew </w:t>
            </w:r>
            <w:proofErr w:type="spellStart"/>
            <w:r w:rsidRPr="0085576B">
              <w:t>jinfurmawhom</w:t>
            </w:r>
            <w:proofErr w:type="spellEnd"/>
            <w:r w:rsidRPr="0085576B">
              <w:t>, b’mezzi u għodod xierqa, dwar il-vjaġġi tagħhom f’pajjiżi terzi jew dwar ir-residenza tagħhom hemmhekk.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a"/>
              <w:rPr>
                <w:szCs w:val="24"/>
              </w:rPr>
            </w:pPr>
            <w:r w:rsidRPr="0085576B">
              <w:t>4.</w:t>
            </w:r>
            <w:r w:rsidRPr="0085576B">
              <w:tab/>
              <w:t>L-Istati Membri għandhom, f’</w:t>
            </w:r>
            <w:proofErr w:type="spellStart"/>
            <w:r w:rsidRPr="0085576B">
              <w:t>konformità</w:t>
            </w:r>
            <w:proofErr w:type="spellEnd"/>
            <w:r w:rsidRPr="0085576B">
              <w:t xml:space="preserve"> mal-liġi nazzjonali, </w:t>
            </w:r>
            <w:r w:rsidRPr="0085576B">
              <w:rPr>
                <w:b/>
                <w:bCs/>
                <w:i/>
                <w:iCs/>
              </w:rPr>
              <w:t>jieħdu miżuri proattivi sabiex jiżguraw li ċ-ċittadini</w:t>
            </w:r>
            <w:r w:rsidRPr="0085576B">
              <w:t xml:space="preserve"> tagħhom jirreġistraw mal-awtoritajiet nazzjonali kompetenti jew </w:t>
            </w:r>
            <w:proofErr w:type="spellStart"/>
            <w:r w:rsidRPr="0085576B">
              <w:t>jinfurmawhom</w:t>
            </w:r>
            <w:proofErr w:type="spellEnd"/>
            <w:r w:rsidRPr="0085576B">
              <w:t>, b’mezzi u għodod xierqa, dwar il-vjaġġi tagħhom f’pajjiżi terzi jew dwar ir-residenza tagħhom hemmhekk</w:t>
            </w:r>
            <w:r w:rsidRPr="0085576B">
              <w:rPr>
                <w:b/>
                <w:bCs/>
                <w:i/>
                <w:iCs/>
              </w:rPr>
              <w:t>, b’mod partikolari meta l-pajjiżi terzi inkwistjoni mhumiex ikkunsidrati bħala kompletament siguri</w:t>
            </w:r>
            <w:r w:rsidRPr="0085576B">
              <w:t>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"/>
        <w:keepNext/>
      </w:pPr>
      <w:r w:rsidRPr="0085576B">
        <w:t>Emenda</w:t>
      </w:r>
      <w:r w:rsidRPr="0085576B">
        <w:tab/>
      </w:r>
      <w:r w:rsidRPr="0085576B">
        <w:tab/>
        <w:t>32</w:t>
      </w:r>
    </w:p>
    <w:p w:rsidR="002C7445" w:rsidRPr="0085576B" w:rsidRDefault="002C7445" w:rsidP="002C7445">
      <w:pPr>
        <w:pStyle w:val="NormalBold12b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  <w:keepNext/>
        <w:rPr>
          <w:rFonts w:eastAsiaTheme="majorEastAsia"/>
        </w:rPr>
      </w:pPr>
      <w:r w:rsidRPr="0085576B">
        <w:t>Artikolu 1 – paragrafu 1 – punt 4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pPr>
        <w:keepNext/>
      </w:pPr>
      <w:r w:rsidRPr="0085576B">
        <w:t>Artikolu 13 – paragrafu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a"/>
            </w:pPr>
            <w:r w:rsidRPr="0085576B">
              <w:t>5.</w:t>
            </w:r>
            <w:r w:rsidRPr="0085576B">
              <w:tab/>
              <w:t>L-Istati Membri għandhom jiskambjaw informazzjoni dwar il-bidliet fil-pariri tagħhom dwar l-ivvjaġġar liċ-ċittadini minn kmieni, b’mod partikolari fil-kuntest ta’ sitwazzjonijiet ta’ kriżi, u għandhom jaraw li jiżguraw konsistenza fil-livell ta’ pariri dwar l-ivvjaġġar mogħtija.”;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a"/>
              <w:rPr>
                <w:szCs w:val="24"/>
              </w:rPr>
            </w:pPr>
            <w:r w:rsidRPr="0085576B">
              <w:t>5.</w:t>
            </w:r>
            <w:r w:rsidRPr="0085576B">
              <w:tab/>
              <w:t xml:space="preserve">L-Istati Membri għandhom jiskambjaw informazzjoni dwar il-bidliet fil-pariri tagħhom dwar l-ivvjaġġar liċ-ċittadini minn kmieni, b’mod partikolari fil-kuntest ta’ sitwazzjonijiet ta’ kriżi, u għandhom jaraw li jiżguraw konsistenza fil-livell ta’ pariri dwar l-ivvjaġġar mogħtija.” </w:t>
            </w:r>
            <w:r w:rsidRPr="0085576B">
              <w:rPr>
                <w:b/>
                <w:bCs/>
                <w:i/>
                <w:iCs/>
              </w:rPr>
              <w:t>L-Istati Membri għandhom dejjem jinformaw lil xulxin kull darba li jsiru konxji minn riskji ogħla għas-sigurtà.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33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4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13 –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5a.</w:t>
            </w:r>
            <w:r w:rsidRPr="0085576B">
              <w:rPr>
                <w:b/>
                <w:i/>
              </w:rPr>
              <w:tab/>
              <w:t>L-Istati Membri għandhom itejbu s-</w:t>
            </w:r>
            <w:proofErr w:type="spellStart"/>
            <w:r w:rsidRPr="0085576B">
              <w:rPr>
                <w:b/>
                <w:i/>
              </w:rPr>
              <w:t>sensibilizzazzjoni</w:t>
            </w:r>
            <w:proofErr w:type="spellEnd"/>
            <w:r w:rsidRPr="0085576B">
              <w:rPr>
                <w:b/>
                <w:i/>
              </w:rPr>
              <w:t xml:space="preserve"> </w:t>
            </w:r>
            <w:proofErr w:type="spellStart"/>
            <w:r w:rsidRPr="0085576B">
              <w:rPr>
                <w:b/>
                <w:i/>
              </w:rPr>
              <w:t>mad-Delegazzjonijiet</w:t>
            </w:r>
            <w:proofErr w:type="spellEnd"/>
            <w:r w:rsidRPr="0085576B">
              <w:rPr>
                <w:b/>
                <w:i/>
              </w:rPr>
              <w:t xml:space="preserve"> tal-Unjoni f’pajjiżi terzi, inkluż billi </w:t>
            </w:r>
            <w:proofErr w:type="spellStart"/>
            <w:r w:rsidRPr="0085576B">
              <w:rPr>
                <w:b/>
                <w:i/>
              </w:rPr>
              <w:t>jikkondividu</w:t>
            </w:r>
            <w:proofErr w:type="spellEnd"/>
            <w:r w:rsidRPr="0085576B">
              <w:rPr>
                <w:b/>
                <w:i/>
              </w:rPr>
              <w:t xml:space="preserve"> regolarment aġġornamenti tal-valutazzjoni tar-riskju u theddid possibbli għas-sigurtà taċ-ċittadini tal-UE, u billi jiskambjaw informazzjoni dwar il-parir tagħhom dwar l-ivvjaġġar.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34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4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13 – paragrafu 5b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5b.</w:t>
            </w:r>
            <w:r w:rsidRPr="0085576B">
              <w:rPr>
                <w:b/>
                <w:i/>
              </w:rPr>
              <w:tab/>
            </w:r>
            <w:proofErr w:type="spellStart"/>
            <w:r w:rsidRPr="0085576B">
              <w:rPr>
                <w:b/>
                <w:i/>
              </w:rPr>
              <w:t>Is</w:t>
            </w:r>
            <w:proofErr w:type="spellEnd"/>
            <w:r w:rsidRPr="0085576B">
              <w:rPr>
                <w:b/>
                <w:i/>
              </w:rPr>
              <w:t>-SEAE, f’kooperazzjoni mill-qrib mal-Istati Membri, għandu jipprovdi taħriġ dwar it-tħejjija, is-simulazzjoni u r-rispons konsulari għall-kriżijiet lill-uffiċjali tal-Unjoni u lill-persunal diplomatiku u konsulari tal-Istati Membri biex itejbu l-kapaċità tagħhom li jimmaniġġjaw sitwazzjonijiet ta’ kriżi u jipprovdu assistenza liċ-ċittadini tal-UE barra mill-pajjiż.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35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5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13a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2.</w:t>
            </w:r>
            <w:r w:rsidRPr="0085576B">
              <w:tab/>
              <w:t xml:space="preserve">Fejn meħtieġ, l-Istati Membri jistgħu jiġu appoġġati minn timijiet </w:t>
            </w:r>
            <w:r w:rsidRPr="0085576B">
              <w:lastRenderedPageBreak/>
              <w:t xml:space="preserve">konsulari konġunti magħmula minn esperti mill-Istati Membri, b’mod partikolari minn Stati Membri mhux rappreżentati fil-pajjiż terz </w:t>
            </w:r>
            <w:proofErr w:type="spellStart"/>
            <w:r w:rsidRPr="0085576B">
              <w:t>affettwat</w:t>
            </w:r>
            <w:proofErr w:type="spellEnd"/>
            <w:r w:rsidRPr="0085576B">
              <w:t xml:space="preserve"> mill-kriżi, mis-servizzi </w:t>
            </w:r>
            <w:proofErr w:type="spellStart"/>
            <w:r w:rsidRPr="0085576B">
              <w:t>tas</w:t>
            </w:r>
            <w:proofErr w:type="spellEnd"/>
            <w:r w:rsidRPr="0085576B">
              <w:t xml:space="preserve">-SEAE u tal-Kummissjoni. It-timijiet konsulari konġunti għandhom ikunu disponibbli għal </w:t>
            </w:r>
            <w:proofErr w:type="spellStart"/>
            <w:r w:rsidRPr="0085576B">
              <w:t>skjerament</w:t>
            </w:r>
            <w:proofErr w:type="spellEnd"/>
            <w:r w:rsidRPr="0085576B">
              <w:t xml:space="preserve"> rapidu f’pajjiżi terzi affettwati minn kriżi konsulari. Il-parteċipazzjoni f’timijiet konsulari konġunti għandha tkun volontarja.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2.</w:t>
            </w:r>
            <w:r w:rsidRPr="0085576B">
              <w:tab/>
              <w:t xml:space="preserve">Fejn meħtieġ, l-Istati Membri jistgħu jiġu appoġġati minn timijiet </w:t>
            </w:r>
            <w:r w:rsidRPr="0085576B">
              <w:lastRenderedPageBreak/>
              <w:t xml:space="preserve">konsulari konġunti magħmula minn esperti mill-Istati Membri, b’mod partikolari minn Stati Membri mhux rappreżentati fil-pajjiż terz </w:t>
            </w:r>
            <w:proofErr w:type="spellStart"/>
            <w:r w:rsidRPr="0085576B">
              <w:t>affettwat</w:t>
            </w:r>
            <w:proofErr w:type="spellEnd"/>
            <w:r w:rsidRPr="0085576B">
              <w:t xml:space="preserve"> mill-kriżi, mis-servizzi </w:t>
            </w:r>
            <w:proofErr w:type="spellStart"/>
            <w:r w:rsidRPr="0085576B">
              <w:t>tas</w:t>
            </w:r>
            <w:proofErr w:type="spellEnd"/>
            <w:r w:rsidRPr="0085576B">
              <w:t xml:space="preserve">-SEAE u tal-Kummissjoni. It-timijiet konsulari konġunti għandhom ikunu disponibbli għal </w:t>
            </w:r>
            <w:proofErr w:type="spellStart"/>
            <w:r w:rsidRPr="0085576B">
              <w:t>skjerament</w:t>
            </w:r>
            <w:proofErr w:type="spellEnd"/>
            <w:r w:rsidRPr="0085576B">
              <w:t xml:space="preserve"> rapidu f’pajjiżi terzi affettwati minn kriżi konsulari. Il-parteċipazzjoni f’timijiet konsulari konġunti għandha tkun volontarja.</w:t>
            </w:r>
            <w:r w:rsidRPr="0085576B">
              <w:rPr>
                <w:b/>
                <w:i/>
              </w:rPr>
              <w:t xml:space="preserve"> </w:t>
            </w:r>
            <w:proofErr w:type="spellStart"/>
            <w:r w:rsidRPr="0085576B">
              <w:rPr>
                <w:b/>
                <w:i/>
              </w:rPr>
              <w:t>Is</w:t>
            </w:r>
            <w:proofErr w:type="spellEnd"/>
            <w:r w:rsidRPr="0085576B">
              <w:rPr>
                <w:b/>
                <w:i/>
              </w:rPr>
              <w:t xml:space="preserve">-SEAE u l-Kummissjoni għandhom </w:t>
            </w:r>
            <w:proofErr w:type="spellStart"/>
            <w:r w:rsidRPr="0085576B">
              <w:rPr>
                <w:b/>
                <w:i/>
              </w:rPr>
              <w:t>jappoġġaw</w:t>
            </w:r>
            <w:proofErr w:type="spellEnd"/>
            <w:r w:rsidRPr="0085576B">
              <w:rPr>
                <w:b/>
                <w:i/>
              </w:rPr>
              <w:t xml:space="preserve"> it-tħejjija ta’ dawk l-esperti u tat-timijiet konsulari konġunti.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36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5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13a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4.</w:t>
            </w:r>
            <w:r w:rsidRPr="0085576B">
              <w:tab/>
              <w:t xml:space="preserve">Meta jipprovdu għajnuna, l-Istati Membri jistgħu </w:t>
            </w:r>
            <w:r w:rsidRPr="0085576B">
              <w:rPr>
                <w:b/>
                <w:bCs/>
                <w:i/>
                <w:iCs/>
              </w:rPr>
              <w:t>jitolbu appoġġ, jekk ikun xieraq,</w:t>
            </w:r>
            <w:r w:rsidRPr="0085576B">
              <w:t xml:space="preserve"> minn strumenti tal-Unjoni bħall-istrutturi </w:t>
            </w:r>
            <w:proofErr w:type="spellStart"/>
            <w:r w:rsidRPr="0085576B">
              <w:t>tal-ġestjoni</w:t>
            </w:r>
            <w:proofErr w:type="spellEnd"/>
            <w:r w:rsidRPr="0085576B">
              <w:t xml:space="preserve"> tal-kriżijiet </w:t>
            </w:r>
            <w:proofErr w:type="spellStart"/>
            <w:r w:rsidRPr="0085576B">
              <w:t>tas</w:t>
            </w:r>
            <w:proofErr w:type="spellEnd"/>
            <w:r w:rsidRPr="0085576B">
              <w:t xml:space="preserve">-SEAE u ċ-Ċentru ta’ Rispons għall-Kriżijiet tiegħu </w:t>
            </w:r>
            <w:proofErr w:type="spellStart"/>
            <w:r w:rsidRPr="0085576B">
              <w:rPr>
                <w:b/>
                <w:bCs/>
                <w:i/>
                <w:iCs/>
              </w:rPr>
              <w:t>u</w:t>
            </w:r>
            <w:r w:rsidRPr="0085576B">
              <w:t>l</w:t>
            </w:r>
            <w:proofErr w:type="spellEnd"/>
            <w:r w:rsidRPr="0085576B">
              <w:t xml:space="preserve">-Mekkaniżmu tal-Unjoni għall-Protezzjoni Ċivili, permezz taċ-Ċentru ta’ Koordinazzjoni tar-Reazzjoni f’każ ta’ Emerġenza stabbilit mill-Artikolu 7 tad-Deċiżjoni </w:t>
            </w:r>
            <w:r w:rsidRPr="0085576B">
              <w:rPr>
                <w:b/>
                <w:bCs/>
                <w:i/>
                <w:iCs/>
              </w:rPr>
              <w:t>Nru</w:t>
            </w:r>
            <w:r w:rsidRPr="0085576B">
              <w:t xml:space="preserve"> </w:t>
            </w:r>
            <w:r w:rsidRPr="0085576B">
              <w:rPr>
                <w:b/>
                <w:bCs/>
                <w:i/>
                <w:iCs/>
              </w:rPr>
              <w:t>1313/2013/UE</w:t>
            </w:r>
            <w:r w:rsidRPr="0085576B">
              <w:t>.</w:t>
            </w:r>
            <w:r w:rsidRPr="0085576B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4.</w:t>
            </w:r>
            <w:r w:rsidRPr="0085576B">
              <w:tab/>
              <w:t xml:space="preserve">Meta jipprovdu għajnuna, l-Istati Membri jistgħu </w:t>
            </w:r>
            <w:r w:rsidRPr="0085576B">
              <w:rPr>
                <w:b/>
                <w:bCs/>
                <w:i/>
                <w:iCs/>
              </w:rPr>
              <w:t>jiġu appoġġati</w:t>
            </w:r>
            <w:r w:rsidRPr="0085576B">
              <w:t xml:space="preserve"> minn strumenti tal-Unjoni bħall-istrutturi </w:t>
            </w:r>
            <w:proofErr w:type="spellStart"/>
            <w:r w:rsidRPr="0085576B">
              <w:t>tal-ġestjoni</w:t>
            </w:r>
            <w:proofErr w:type="spellEnd"/>
            <w:r w:rsidRPr="0085576B">
              <w:t xml:space="preserve"> tal-kriżijiet </w:t>
            </w:r>
            <w:proofErr w:type="spellStart"/>
            <w:r w:rsidRPr="0085576B">
              <w:t>tas</w:t>
            </w:r>
            <w:proofErr w:type="spellEnd"/>
            <w:r w:rsidRPr="0085576B">
              <w:t>-SEAE u ċ-Ċentru ta’ Rispons għall-Kriżijiet tiegħu</w:t>
            </w:r>
            <w:r w:rsidRPr="0085576B">
              <w:rPr>
                <w:b/>
                <w:bCs/>
                <w:i/>
                <w:iCs/>
              </w:rPr>
              <w:t>.</w:t>
            </w:r>
            <w:r w:rsidRPr="0085576B">
              <w:rPr>
                <w:b/>
                <w:i/>
              </w:rPr>
              <w:t xml:space="preserve"> </w:t>
            </w:r>
            <w:r w:rsidRPr="0085576B">
              <w:rPr>
                <w:b/>
                <w:bCs/>
                <w:i/>
                <w:iCs/>
              </w:rPr>
              <w:t>L-Istati Membri jistgħu jinvolvu wkoll</w:t>
            </w:r>
            <w:r w:rsidRPr="0085576B">
              <w:rPr>
                <w:b/>
                <w:bCs/>
              </w:rPr>
              <w:t xml:space="preserve"> </w:t>
            </w:r>
            <w:r w:rsidRPr="0085576B">
              <w:t xml:space="preserve">il-Mekkaniżmu tal-Unjoni għall-Protezzjoni Ċivili, permezz taċ-Ċentru ta’ Koordinazzjoni tar-Reazzjoni f’każ ta’ Emerġenza stabbilit mill-Artikolu 7 tad-Deċiżjoni </w:t>
            </w:r>
            <w:r w:rsidRPr="0085576B">
              <w:rPr>
                <w:b/>
                <w:bCs/>
                <w:i/>
                <w:iCs/>
              </w:rPr>
              <w:t>Nru</w:t>
            </w:r>
            <w:r w:rsidRPr="0085576B">
              <w:t xml:space="preserve"> </w:t>
            </w:r>
            <w:r w:rsidRPr="0085576B">
              <w:rPr>
                <w:b/>
                <w:bCs/>
                <w:i/>
                <w:iCs/>
              </w:rPr>
              <w:t>1313/2013/UE</w:t>
            </w:r>
            <w:r w:rsidRPr="0085576B">
              <w:t xml:space="preserve"> </w:t>
            </w:r>
            <w:r w:rsidRPr="0085576B">
              <w:rPr>
                <w:b/>
                <w:bCs/>
                <w:i/>
                <w:iCs/>
              </w:rPr>
              <w:t xml:space="preserve">u, jekk ikun xieraq, il-missjonijiet u l-operazzjonijiet tal-UE taħt il-qafas tal-Politika ta’ Sigurtà u ta’ Difiża Komuni u l-Kapaċità ta’ </w:t>
            </w:r>
            <w:proofErr w:type="spellStart"/>
            <w:r w:rsidRPr="0085576B">
              <w:rPr>
                <w:b/>
                <w:bCs/>
                <w:i/>
                <w:iCs/>
              </w:rPr>
              <w:t>Skjerament</w:t>
            </w:r>
            <w:proofErr w:type="spellEnd"/>
            <w:r w:rsidRPr="0085576B">
              <w:rPr>
                <w:b/>
                <w:bCs/>
                <w:i/>
                <w:iCs/>
              </w:rPr>
              <w:t xml:space="preserve"> Rapidu tal-UE kif previst fil-“Boxxla Strateġika għas-Sigurtà u d-Difiża”.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37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5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13a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4a.</w:t>
            </w:r>
            <w:r w:rsidRPr="0085576B">
              <w:rPr>
                <w:b/>
                <w:i/>
              </w:rPr>
              <w:tab/>
              <w:t xml:space="preserve">fil-Kapitolu 2, jiddaħħal l-Artikolu 13ad li ġej: “Artikolu 13ad Protezzjoni speċjali tat-tfal L-Istati Membri, bl-appoġġ </w:t>
            </w:r>
            <w:proofErr w:type="spellStart"/>
            <w:r w:rsidRPr="0085576B">
              <w:rPr>
                <w:b/>
                <w:i/>
              </w:rPr>
              <w:t>tad-delegazzjonijiet</w:t>
            </w:r>
            <w:proofErr w:type="spellEnd"/>
            <w:r w:rsidRPr="0085576B">
              <w:rPr>
                <w:b/>
                <w:i/>
              </w:rPr>
              <w:t xml:space="preserve"> tal-Unjoni, għandhom jieħdu miżuri speċjali biex jiżguraw id-dritt għall-protezzjoni konsulari tat-tfal, li huma ċittadini tal-UE, f’pajjiżi terzi, b’mod partikolari meta jkun hemm riskju ta’ ksur tad-drittijiet tagħhom </w:t>
            </w:r>
            <w:proofErr w:type="spellStart"/>
            <w:r w:rsidRPr="0085576B">
              <w:rPr>
                <w:b/>
                <w:i/>
              </w:rPr>
              <w:t>minquxa</w:t>
            </w:r>
            <w:proofErr w:type="spellEnd"/>
            <w:r w:rsidRPr="0085576B">
              <w:rPr>
                <w:b/>
                <w:i/>
              </w:rPr>
              <w:t xml:space="preserve"> fil-Karta tad-Drittijiet Fundamentali tal-UE u l-Konvenzjoni </w:t>
            </w:r>
            <w:proofErr w:type="spellStart"/>
            <w:r w:rsidRPr="0085576B">
              <w:rPr>
                <w:b/>
                <w:i/>
              </w:rPr>
              <w:t>tan</w:t>
            </w:r>
            <w:proofErr w:type="spellEnd"/>
            <w:r w:rsidRPr="0085576B">
              <w:rPr>
                <w:b/>
                <w:i/>
              </w:rPr>
              <w:t>-NU dwar id-Drittijiet tat-Tfal. Fil-każ li tiġi provduta assistenza konsulari lit-tfal, l-Istati Membri għandhom iqisu l-aħjar interess tat-tfal bħala l-kunsiderazzjoni primarja tagħhom.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38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6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 xml:space="preserve">Artikolu 13b – paragrafu 1 – </w:t>
      </w:r>
      <w:proofErr w:type="spellStart"/>
      <w:r w:rsidRPr="0085576B">
        <w:t>subparagrafu</w:t>
      </w:r>
      <w:proofErr w:type="spellEnd"/>
      <w:r w:rsidRPr="0085576B">
        <w:t xml:space="preserve"> 1 – parti </w:t>
      </w:r>
      <w:proofErr w:type="spellStart"/>
      <w:r w:rsidRPr="0085576B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rPr>
                <w:b/>
                <w:bCs/>
                <w:i/>
                <w:iCs/>
              </w:rPr>
              <w:t>Mill-inqas darba fis-sena,</w:t>
            </w:r>
            <w:r w:rsidRPr="0085576B">
              <w:t xml:space="preserve"> l-Istati Membri għandhom jipprovdu lill-Kummissjoni</w:t>
            </w:r>
            <w:r w:rsidRPr="0085576B">
              <w:rPr>
                <w:b/>
                <w:bCs/>
                <w:i/>
                <w:iCs/>
              </w:rPr>
              <w:t xml:space="preserve"> u lir-Rappreżentant Għoli tal-Unjoni għall-Affarijiet Barranin u l-Politika ta’ Sigurtà</w:t>
            </w:r>
            <w:r w:rsidRPr="0085576B">
              <w:t xml:space="preserve"> l-informazzjoni li ġejja: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bCs/>
                <w:i/>
                <w:iCs/>
              </w:rPr>
              <w:t>Darba kull sitt xhur,</w:t>
            </w:r>
            <w:r w:rsidRPr="0085576B">
              <w:t xml:space="preserve"> l-Istati Membri għandhom jipprovdu </w:t>
            </w:r>
            <w:proofErr w:type="spellStart"/>
            <w:r w:rsidRPr="0085576B">
              <w:rPr>
                <w:b/>
                <w:bCs/>
                <w:i/>
                <w:iCs/>
              </w:rPr>
              <w:t>lis</w:t>
            </w:r>
            <w:proofErr w:type="spellEnd"/>
            <w:r w:rsidRPr="0085576B">
              <w:rPr>
                <w:b/>
                <w:bCs/>
                <w:i/>
                <w:iCs/>
              </w:rPr>
              <w:t xml:space="preserve">-SEAE </w:t>
            </w:r>
            <w:proofErr w:type="spellStart"/>
            <w:r w:rsidRPr="0085576B">
              <w:rPr>
                <w:b/>
                <w:bCs/>
                <w:i/>
                <w:iCs/>
              </w:rPr>
              <w:t>u</w:t>
            </w:r>
            <w:r w:rsidRPr="0085576B">
              <w:t>lill</w:t>
            </w:r>
            <w:proofErr w:type="spellEnd"/>
            <w:r w:rsidRPr="0085576B">
              <w:t>-Kummissjoni l-informazzjoni li ġejja: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39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6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13b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2.</w:t>
            </w:r>
            <w:r w:rsidRPr="0085576B">
              <w:tab/>
              <w:t>L-Istati Membri, is-servizzi tal-Kummissjoni u s-SEAE għandhom jagħmlu l-informazzjoni msemmija fil-paragrafu 1,</w:t>
            </w:r>
            <w:r w:rsidRPr="0085576B">
              <w:rPr>
                <w:b/>
                <w:bCs/>
                <w:i/>
                <w:iCs/>
              </w:rPr>
              <w:t xml:space="preserve"> il-punti (a), (b) u (c),</w:t>
            </w:r>
            <w:r w:rsidRPr="0085576B">
              <w:t xml:space="preserve"> disponibbli għall-pubbliku b’mod li jiżgura </w:t>
            </w:r>
            <w:r w:rsidRPr="0085576B">
              <w:lastRenderedPageBreak/>
              <w:t>l-</w:t>
            </w:r>
            <w:proofErr w:type="spellStart"/>
            <w:r w:rsidRPr="0085576B">
              <w:t>koerenza</w:t>
            </w:r>
            <w:proofErr w:type="spellEnd"/>
            <w:r w:rsidRPr="0085576B">
              <w:t xml:space="preserve"> tal-informazzjoni pprovduta.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2.</w:t>
            </w:r>
            <w:r w:rsidRPr="0085576B">
              <w:tab/>
              <w:t>L-Istati Membri, is-servizzi tal-Kummissjoni u s-SEAE għandhom jagħmlu l-informazzjoni msemmija fil-paragrafu 1, disponibbli għall-pubbliku b’mod li jiżgura l-</w:t>
            </w:r>
            <w:proofErr w:type="spellStart"/>
            <w:r w:rsidRPr="0085576B">
              <w:t>koerenza</w:t>
            </w:r>
            <w:proofErr w:type="spellEnd"/>
            <w:r w:rsidRPr="0085576B">
              <w:t xml:space="preserve"> tal-</w:t>
            </w:r>
            <w:r w:rsidRPr="0085576B">
              <w:lastRenderedPageBreak/>
              <w:t>informazzjoni pprovduta.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40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6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13b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3.</w:t>
            </w:r>
            <w:r w:rsidRPr="0085576B">
              <w:tab/>
            </w:r>
            <w:r w:rsidRPr="0085576B">
              <w:rPr>
                <w:b/>
                <w:bCs/>
                <w:i/>
                <w:iCs/>
              </w:rPr>
              <w:t>Meta jintalbu mill-Kummissjoni,</w:t>
            </w:r>
            <w:r w:rsidRPr="0085576B">
              <w:t xml:space="preserve"> l-Istati Membri għandhom jipprovdu l-informazzjoni msemmija fil-paragrafu 1 f’format li jinqara minn magna.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3.</w:t>
            </w:r>
            <w:r w:rsidRPr="0085576B">
              <w:tab/>
              <w:t>L-Istati Membri għandhom jipprovdu l-informazzjoni msemmija fil-paragrafu 1 f’format li jinqara minn magna.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41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6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 xml:space="preserve">Artikolu 1 – paragrafu 1 – parti </w:t>
      </w:r>
      <w:proofErr w:type="spellStart"/>
      <w:r w:rsidRPr="0085576B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1.</w:t>
            </w:r>
            <w:r w:rsidRPr="0085576B">
              <w:tab/>
              <w:t>L-Istati Membri għandhom jieħdu miżuri biex jinfurmaw liċ-ċittadini tagħhom bid-dritt tagħhom stabbilit fl-Artikolu 20(2), il-punt (c), tat-TFUE</w:t>
            </w:r>
            <w:r w:rsidRPr="0085576B">
              <w:rPr>
                <w:b/>
                <w:bCs/>
                <w:i/>
                <w:iCs/>
              </w:rPr>
              <w:t>. Dan jista’ jinkludi</w:t>
            </w:r>
            <w:r w:rsidRPr="0085576B">
              <w:t xml:space="preserve"> b’mod partikolari</w:t>
            </w:r>
            <w:r w:rsidRPr="0085576B">
              <w:rPr>
                <w:b/>
                <w:bCs/>
                <w:i/>
                <w:iCs/>
              </w:rPr>
              <w:t xml:space="preserve"> l-miżuri li ġejjin</w:t>
            </w:r>
            <w:r w:rsidRPr="0085576B">
              <w:t>: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1.</w:t>
            </w:r>
            <w:r w:rsidRPr="0085576B">
              <w:tab/>
              <w:t>L-Istati Membri għandhom jieħdu miżuri biex jinfurmaw liċ-ċittadini tagħhom bid-dritt tagħhom stabbilit fl-Artikolu 20(2), il-punt (c), tat-TFUE b’mod partikolari</w:t>
            </w:r>
            <w:r w:rsidRPr="0085576B">
              <w:rPr>
                <w:b/>
                <w:bCs/>
                <w:i/>
                <w:iCs/>
              </w:rPr>
              <w:t xml:space="preserve"> billi</w:t>
            </w:r>
            <w:r w:rsidRPr="0085576B">
              <w:t>: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42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6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 13c – paragrafu 1 – punt 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rPr>
                <w:b/>
                <w:i/>
              </w:rPr>
              <w:t>(a)</w:t>
            </w:r>
            <w:r w:rsidRPr="0085576B">
              <w:rPr>
                <w:b/>
                <w:i/>
              </w:rPr>
              <w:tab/>
              <w:t>ir-riproduzzjoni tal-Artikolu 23, l-ewwel sentenza, tat-TFUE fuq il-passaporti nazzjonali;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imħassar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"/>
        <w:keepNext/>
      </w:pPr>
      <w:r w:rsidRPr="0085576B">
        <w:lastRenderedPageBreak/>
        <w:t>Emenda</w:t>
      </w:r>
      <w:r w:rsidRPr="0085576B">
        <w:tab/>
      </w:r>
      <w:r w:rsidRPr="0085576B">
        <w:tab/>
        <w:t>43</w:t>
      </w:r>
    </w:p>
    <w:p w:rsidR="002C7445" w:rsidRPr="0085576B" w:rsidRDefault="002C7445" w:rsidP="002C7445">
      <w:pPr>
        <w:pStyle w:val="NormalBold12b"/>
        <w:keepNext/>
        <w:rPr>
          <w:rFonts w:eastAsiaTheme="majorEastAsia"/>
        </w:rPr>
      </w:pPr>
      <w:r w:rsidRPr="0085576B">
        <w:t>Proposta għal direttiva</w:t>
      </w:r>
    </w:p>
    <w:p w:rsidR="002C7445" w:rsidRPr="0085576B" w:rsidRDefault="002C7445" w:rsidP="002C7445">
      <w:pPr>
        <w:pStyle w:val="NormalBold"/>
        <w:keepNext/>
        <w:rPr>
          <w:rFonts w:eastAsiaTheme="majorEastAsia"/>
        </w:rPr>
      </w:pPr>
      <w:r w:rsidRPr="0085576B">
        <w:t>Artikolu 1 – paragrafu 1 – punt 6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pPr>
        <w:keepNext/>
      </w:pPr>
      <w:r w:rsidRPr="0085576B">
        <w:t xml:space="preserve">Artikolu 13c – paragrafu 1 – punt </w:t>
      </w:r>
      <w:proofErr w:type="spellStart"/>
      <w:r w:rsidRPr="0085576B">
        <w:t>ca</w:t>
      </w:r>
      <w:proofErr w:type="spellEnd"/>
      <w:r w:rsidRPr="0085576B">
        <w:t xml:space="preserve">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a"/>
            </w:pPr>
            <w:r w:rsidRPr="0085576B">
              <w:t xml:space="preserve"> 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a"/>
              <w:rPr>
                <w:szCs w:val="24"/>
              </w:rPr>
            </w:pPr>
            <w:r w:rsidRPr="0085576B">
              <w:rPr>
                <w:b/>
                <w:i/>
              </w:rPr>
              <w:t>(</w:t>
            </w:r>
            <w:proofErr w:type="spellStart"/>
            <w:r w:rsidRPr="0085576B">
              <w:rPr>
                <w:b/>
                <w:i/>
              </w:rPr>
              <w:t>ca</w:t>
            </w:r>
            <w:proofErr w:type="spellEnd"/>
            <w:r w:rsidRPr="0085576B">
              <w:rPr>
                <w:b/>
                <w:i/>
              </w:rPr>
              <w:t>)</w:t>
            </w:r>
            <w:r w:rsidRPr="0085576B">
              <w:rPr>
                <w:b/>
                <w:i/>
              </w:rPr>
              <w:tab/>
            </w:r>
            <w:r w:rsidRPr="0085576B">
              <w:rPr>
                <w:b/>
                <w:bCs/>
                <w:i/>
                <w:iCs/>
              </w:rPr>
              <w:t xml:space="preserve">l-implimentazzjoni ta’ teknoloġiji diġitali u sistemi ta’ notifika </w:t>
            </w:r>
            <w:proofErr w:type="spellStart"/>
            <w:r w:rsidRPr="0085576B">
              <w:rPr>
                <w:b/>
                <w:bCs/>
                <w:i/>
                <w:iCs/>
              </w:rPr>
              <w:t>awtomatizzati</w:t>
            </w:r>
            <w:proofErr w:type="spellEnd"/>
            <w:r w:rsidRPr="0085576B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85576B">
              <w:rPr>
                <w:b/>
                <w:bCs/>
                <w:i/>
                <w:iCs/>
              </w:rPr>
              <w:t>bħall</w:t>
            </w:r>
            <w:proofErr w:type="spellEnd"/>
            <w:r w:rsidRPr="0085576B">
              <w:rPr>
                <w:b/>
                <w:bCs/>
                <w:i/>
                <w:iCs/>
              </w:rPr>
              <w:t>-SMS permezz ta’ networks telefoniċi, biex iċ-ċittadini tal-UE jiġu pprovduti b’dettalji ta’ kuntatt essenzjali għall-protezzjoni konsulari meta jidħlu f’pajjiż terz, kif ukoll messaġġi ta’ twissija matul sitwazzjonijiet ta’ kriżi.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44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6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 13c – paragrafu 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1 a.</w:t>
            </w:r>
            <w:r w:rsidRPr="0085576B">
              <w:rPr>
                <w:b/>
                <w:i/>
              </w:rPr>
              <w:tab/>
              <w:t xml:space="preserve">Barra minn hekk, l-Istati Membri għandhom </w:t>
            </w:r>
            <w:proofErr w:type="spellStart"/>
            <w:r w:rsidRPr="0085576B">
              <w:rPr>
                <w:b/>
                <w:i/>
              </w:rPr>
              <w:t>jirriproduċu</w:t>
            </w:r>
            <w:proofErr w:type="spellEnd"/>
            <w:r w:rsidRPr="0085576B">
              <w:rPr>
                <w:b/>
                <w:i/>
              </w:rPr>
              <w:t xml:space="preserve"> l-Artikolu 23, l-ewwel sentenza, tat-TFUE fuq il-passaporti nazzjonali f’post viżibbli.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45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7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 xml:space="preserve">Artikolu 14 – paragrafu 2 – </w:t>
      </w:r>
      <w:proofErr w:type="spellStart"/>
      <w:r w:rsidRPr="0085576B">
        <w:t>subparagrafu</w:t>
      </w:r>
      <w:proofErr w:type="spellEnd"/>
      <w:r w:rsidRPr="0085576B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Jekk ċittadin mhux rappreżentat ma jkunx jista’ jħallas il-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imsemmija fil-paragrafu 1 lill-Istat Membru li jassisti meta jagħmel talba għal għajnuna, l-Istat Membru li jassisti jista’ jitlob liċ-ċittadin mhux rappreżentat jiffirma impenn li jħallas lura. Fuq dik il-bażi, l-Istat Membru li jassisti jista’ jitlob liċ-ċittadin mhux </w:t>
            </w:r>
            <w:r w:rsidRPr="0085576B">
              <w:lastRenderedPageBreak/>
              <w:t>rappreżentat ikkonċernat biex iħallas dawn il-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ladarba jkunu għaddew </w:t>
            </w:r>
            <w:r w:rsidRPr="0085576B">
              <w:rPr>
                <w:b/>
                <w:bCs/>
                <w:i/>
                <w:iCs/>
              </w:rPr>
              <w:t>4 ġimgħat</w:t>
            </w:r>
            <w:r w:rsidRPr="0085576B">
              <w:t xml:space="preserve"> minn meta tkun ġiet ipprovduta l-</w:t>
            </w:r>
            <w:proofErr w:type="spellStart"/>
            <w:r w:rsidRPr="0085576B">
              <w:t>għajnuna.</w:t>
            </w:r>
            <w:r w:rsidR="006E2758" w:rsidRPr="0085576B">
              <w:t>Il</w:t>
            </w:r>
            <w:proofErr w:type="spellEnd"/>
            <w:r w:rsidR="006E2758" w:rsidRPr="0085576B">
              <w:t>-fatt li ċittadin mhux rappreżentat ma jkunx jista’ jħallas il-</w:t>
            </w:r>
            <w:proofErr w:type="spellStart"/>
            <w:r w:rsidR="006E2758" w:rsidRPr="0085576B">
              <w:t>kostijiet</w:t>
            </w:r>
            <w:proofErr w:type="spellEnd"/>
            <w:r w:rsidR="006E2758" w:rsidRPr="0085576B">
              <w:t xml:space="preserve"> imsemmija fil-paragrafu 1 meta jagħmel talba għal għajnuna ma għandux jaffettwa d-dritt tiegħu li jirċievi protezzjoni konsulari.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lastRenderedPageBreak/>
              <w:t>Jekk ċittadin mhux rappreżentat ma jkunx jista’ jħallas il-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imsemmija fil-paragrafu 1 lill-Istat Membru li jassisti meta jagħmel talba għal għajnuna, l-Istat Membru li jassisti jista’ jitlob liċ-ċittadin mhux rappreżentat jiffirma impenn li jħallas lura. Fuq dik il-bażi, l-Istat Membru li jassisti jista’ jitlob liċ-ċittadin mhux </w:t>
            </w:r>
            <w:r w:rsidRPr="0085576B">
              <w:lastRenderedPageBreak/>
              <w:t>rappreżentat ikkonċernat biex iħallas dawn il-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ladarba jkunu għaddew </w:t>
            </w:r>
            <w:r w:rsidRPr="0085576B">
              <w:rPr>
                <w:b/>
                <w:bCs/>
                <w:i/>
                <w:iCs/>
              </w:rPr>
              <w:t>tliet xhur</w:t>
            </w:r>
            <w:r w:rsidRPr="0085576B">
              <w:t xml:space="preserve"> minn meta tkun ġiet ipprovduta l-għajnuna. Il-fatt li ċittadin mhux rappreżentat ma jkunx jista’ jħallas il-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imsemmija fil-paragrafu 1 meta jagħmel talba għal għajnuna ma għandux jaffettwa d-dritt tiegħu li jirċievi protezzjoni konsulari.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46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7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14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6.</w:t>
            </w:r>
            <w:r w:rsidRPr="0085576B">
              <w:tab/>
              <w:t>Il-Kummissjoni tista’ tadotta atti ta’ implimentazzjoni li jistabbilixxu formoli standard li għandhom jintużaw għall-impenn ta’ ħlas lura imsemmi fil-paragrafu 2 u għall-ħlas lura tal-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mill-Istat Membru tan-nazzjonalità msemmi fil-paragrafu 3. Dawk l-atti ta’ implimentazzjoni għandhom jiġu adottati f’</w:t>
            </w:r>
            <w:proofErr w:type="spellStart"/>
            <w:r w:rsidRPr="0085576B">
              <w:t>konformità</w:t>
            </w:r>
            <w:proofErr w:type="spellEnd"/>
            <w:r w:rsidRPr="0085576B">
              <w:t xml:space="preserve"> mal-proċedura ta’ eżami msemmija fl-Artikolu 15a(2).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6.</w:t>
            </w:r>
            <w:r w:rsidRPr="0085576B">
              <w:tab/>
              <w:t>Il-Kummissjoni tista’ tadotta atti ta’ implimentazzjoni li jistabbilixxu formoli standard</w:t>
            </w:r>
            <w:r w:rsidRPr="0085576B">
              <w:rPr>
                <w:b/>
                <w:bCs/>
                <w:i/>
                <w:iCs/>
              </w:rPr>
              <w:t xml:space="preserve">, disponibbli bil-lingwi </w:t>
            </w:r>
            <w:proofErr w:type="spellStart"/>
            <w:r w:rsidRPr="0085576B">
              <w:rPr>
                <w:b/>
                <w:bCs/>
                <w:i/>
                <w:iCs/>
              </w:rPr>
              <w:t>kollja</w:t>
            </w:r>
            <w:proofErr w:type="spellEnd"/>
            <w:r w:rsidRPr="0085576B">
              <w:rPr>
                <w:b/>
                <w:bCs/>
                <w:i/>
                <w:iCs/>
              </w:rPr>
              <w:t xml:space="preserve"> tal-Istati Membri,</w:t>
            </w:r>
            <w:r w:rsidRPr="0085576B">
              <w:t xml:space="preserve"> li għandhom jintużaw għall-impenn ta’ ħlas lura imsemmi fil-paragrafu 2 u għall-ħlas lura tal-</w:t>
            </w:r>
            <w:proofErr w:type="spellStart"/>
            <w:r w:rsidRPr="0085576B">
              <w:t>kostijiet</w:t>
            </w:r>
            <w:proofErr w:type="spellEnd"/>
            <w:r w:rsidRPr="0085576B">
              <w:t xml:space="preserve"> mill-Istat Membru tan-nazzjonalità msemmi fil-paragrafu 3. Dawk l-atti ta’ implimentazzjoni għandhom jiġu adottati f’</w:t>
            </w:r>
            <w:proofErr w:type="spellStart"/>
            <w:r w:rsidRPr="0085576B">
              <w:t>konformità</w:t>
            </w:r>
            <w:proofErr w:type="spellEnd"/>
            <w:r w:rsidRPr="0085576B">
              <w:t xml:space="preserve"> mal-proċedura ta’ eżami msemmija fl-Artikolu 15a(2).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"/>
        <w:keepNext/>
      </w:pPr>
      <w:r w:rsidRPr="0085576B">
        <w:t>Emenda</w:t>
      </w:r>
      <w:r w:rsidRPr="0085576B">
        <w:tab/>
      </w:r>
      <w:r w:rsidRPr="0085576B">
        <w:tab/>
        <w:t>47</w:t>
      </w:r>
    </w:p>
    <w:p w:rsidR="002C7445" w:rsidRPr="0085576B" w:rsidRDefault="002C7445" w:rsidP="002C7445">
      <w:pPr>
        <w:pStyle w:val="NormalBold12b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  <w:keepNext/>
        <w:rPr>
          <w:rFonts w:eastAsiaTheme="majorEastAsia"/>
        </w:rPr>
      </w:pPr>
      <w:r w:rsidRPr="0085576B">
        <w:t>Artikolu 1 – paragrafu 1 – punt 9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pPr>
        <w:keepNext/>
      </w:pPr>
      <w:r w:rsidRPr="0085576B">
        <w:t xml:space="preserve">Artikolu 16a – paragrafu 1 – punt </w:t>
      </w:r>
      <w:proofErr w:type="spellStart"/>
      <w:r w:rsidRPr="0085576B">
        <w:t>fa</w:t>
      </w:r>
      <w:proofErr w:type="spellEnd"/>
      <w:r w:rsidRPr="0085576B">
        <w:t xml:space="preserve">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a"/>
            </w:pPr>
            <w:r w:rsidRPr="0085576B">
              <w:t xml:space="preserve"> 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a"/>
              <w:rPr>
                <w:b/>
                <w:i/>
                <w:szCs w:val="24"/>
              </w:rPr>
            </w:pPr>
            <w:r w:rsidRPr="0085576B">
              <w:rPr>
                <w:b/>
                <w:i/>
              </w:rPr>
              <w:t>(</w:t>
            </w:r>
            <w:proofErr w:type="spellStart"/>
            <w:r w:rsidRPr="0085576B">
              <w:rPr>
                <w:b/>
                <w:i/>
              </w:rPr>
              <w:t>fa</w:t>
            </w:r>
            <w:proofErr w:type="spellEnd"/>
            <w:r w:rsidRPr="0085576B">
              <w:rPr>
                <w:b/>
                <w:i/>
              </w:rPr>
              <w:t>)</w:t>
            </w:r>
            <w:r w:rsidRPr="0085576B">
              <w:rPr>
                <w:b/>
                <w:i/>
              </w:rPr>
              <w:tab/>
              <w:t>jiżguraw il-</w:t>
            </w:r>
            <w:proofErr w:type="spellStart"/>
            <w:r w:rsidRPr="0085576B">
              <w:rPr>
                <w:b/>
                <w:i/>
              </w:rPr>
              <w:t>konformità</w:t>
            </w:r>
            <w:proofErr w:type="spellEnd"/>
            <w:r w:rsidRPr="0085576B">
              <w:rPr>
                <w:b/>
                <w:i/>
              </w:rPr>
              <w:t xml:space="preserve"> mad-dispożizzjonijiet tal-Artikolu 13(4) rigward ir-reġistrazzjoni u n-notifika tal-ivvjaġġar taċ-ċittadini lejn pajjiżi terzi jew ir-residenza fihom.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lastRenderedPageBreak/>
        <w:t>Emenda</w:t>
      </w:r>
      <w:r w:rsidRPr="0085576B">
        <w:tab/>
      </w:r>
      <w:r w:rsidRPr="0085576B">
        <w:tab/>
        <w:t>48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9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 xml:space="preserve">Artikolu 16a – paragrafu 1 – punt </w:t>
      </w:r>
      <w:proofErr w:type="spellStart"/>
      <w:r w:rsidRPr="0085576B">
        <w:t>fb</w:t>
      </w:r>
      <w:proofErr w:type="spellEnd"/>
      <w:r w:rsidRPr="0085576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(</w:t>
            </w:r>
            <w:proofErr w:type="spellStart"/>
            <w:r w:rsidRPr="0085576B">
              <w:rPr>
                <w:b/>
                <w:i/>
              </w:rPr>
              <w:t>fb</w:t>
            </w:r>
            <w:proofErr w:type="spellEnd"/>
            <w:r w:rsidRPr="0085576B">
              <w:rPr>
                <w:b/>
                <w:i/>
              </w:rPr>
              <w:t>)</w:t>
            </w:r>
            <w:r w:rsidRPr="0085576B">
              <w:rPr>
                <w:b/>
                <w:i/>
              </w:rPr>
              <w:tab/>
              <w:t>jipprovdu l-informazzjoni u t-twissijiet imsemmija fl-Artikolu 13c(1), il-punt (-a);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49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9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 xml:space="preserve">Artikolu 16a – paragrafu 1 – punt </w:t>
      </w:r>
      <w:proofErr w:type="spellStart"/>
      <w:r w:rsidRPr="0085576B">
        <w:t>fc</w:t>
      </w:r>
      <w:proofErr w:type="spellEnd"/>
      <w:r w:rsidRPr="0085576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rPr>
                <w:b/>
                <w:i/>
              </w:rPr>
              <w:t>(</w:t>
            </w:r>
            <w:proofErr w:type="spellStart"/>
            <w:r w:rsidRPr="0085576B">
              <w:rPr>
                <w:b/>
                <w:i/>
              </w:rPr>
              <w:t>fc</w:t>
            </w:r>
            <w:proofErr w:type="spellEnd"/>
            <w:r w:rsidRPr="0085576B">
              <w:rPr>
                <w:b/>
                <w:i/>
              </w:rPr>
              <w:t>)</w:t>
            </w:r>
            <w:r w:rsidRPr="0085576B">
              <w:rPr>
                <w:b/>
                <w:i/>
              </w:rPr>
              <w:tab/>
              <w:t>jipproċessaw informazzjoni u reġistrazzjonijiet ta’ vjaġġi jew residenza pprovduti f’</w:t>
            </w:r>
            <w:proofErr w:type="spellStart"/>
            <w:r w:rsidRPr="0085576B">
              <w:rPr>
                <w:b/>
                <w:i/>
              </w:rPr>
              <w:t>konformità</w:t>
            </w:r>
            <w:proofErr w:type="spellEnd"/>
            <w:r w:rsidRPr="0085576B">
              <w:rPr>
                <w:b/>
                <w:i/>
              </w:rPr>
              <w:t xml:space="preserve"> mal-Artikolu 13(4).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"/>
        <w:keepNext/>
      </w:pPr>
      <w:r w:rsidRPr="0085576B">
        <w:t>Emenda</w:t>
      </w:r>
      <w:r w:rsidRPr="0085576B">
        <w:tab/>
      </w:r>
      <w:r w:rsidRPr="0085576B">
        <w:tab/>
        <w:t>50</w:t>
      </w:r>
    </w:p>
    <w:p w:rsidR="002C7445" w:rsidRPr="0085576B" w:rsidRDefault="002C7445" w:rsidP="002C7445">
      <w:pPr>
        <w:pStyle w:val="NormalBold12b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  <w:keepNext/>
        <w:rPr>
          <w:rFonts w:eastAsiaTheme="majorEastAsia"/>
        </w:rPr>
      </w:pPr>
      <w:r w:rsidRPr="0085576B">
        <w:t>Artikolu 1 – paragrafu 1 – punt 9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pPr>
        <w:keepNext/>
      </w:pPr>
      <w:r w:rsidRPr="0085576B">
        <w:t>Artikolu 16a – paragrafu 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a"/>
            </w:pPr>
            <w:r w:rsidRPr="0085576B">
              <w:t>6.</w:t>
            </w:r>
            <w:r w:rsidRPr="0085576B">
              <w:tab/>
              <w:t xml:space="preserve">Meta jipproċessaw id-data personali msemmija fil-paragrafu 5, l-awtoritajiet kompetenti tal-Istati Membri u l-istituzzjonijiet u l-korpi tal-Unjoni għandhom jiżguraw miżuri xierqa u speċifiċi għas-salvagwardja tal-interessi tas-suġġetti tad-data. Huma għandhom jintroduċu wkoll politiki interni u jieħdu l-miżuri tekniċi u </w:t>
            </w:r>
            <w:proofErr w:type="spellStart"/>
            <w:r w:rsidRPr="0085576B">
              <w:t>organizzazzjonali</w:t>
            </w:r>
            <w:proofErr w:type="spellEnd"/>
            <w:r w:rsidRPr="0085576B">
              <w:t xml:space="preserve"> meħtieġa biex jipprevjenu l-aċċess għal tali data personali u t-trażmissjoni tagħha mingħajr awtorizzazzjoni.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a"/>
              <w:rPr>
                <w:szCs w:val="24"/>
              </w:rPr>
            </w:pPr>
            <w:r w:rsidRPr="0085576B">
              <w:t>6.</w:t>
            </w:r>
            <w:r w:rsidRPr="0085576B">
              <w:tab/>
              <w:t xml:space="preserve">Meta jipproċessaw id-data personali msemmija fil-paragrafu 5, l-awtoritajiet kompetenti tal-Istati Membri u l-istituzzjonijiet u l-korpi tal-Unjoni għandhom jiżguraw miżuri xierqa u speċifiċi għas-salvagwardja tal-interessi </w:t>
            </w:r>
            <w:r w:rsidRPr="0085576B">
              <w:rPr>
                <w:b/>
                <w:bCs/>
                <w:i/>
                <w:iCs/>
              </w:rPr>
              <w:t xml:space="preserve">u d-drittijiet </w:t>
            </w:r>
            <w:r w:rsidRPr="0085576B">
              <w:t xml:space="preserve">tas-suġġetti tad-data. Huma għandhom jintroduċu wkoll politiki interni u jieħdu l-miżuri tekniċi u </w:t>
            </w:r>
            <w:proofErr w:type="spellStart"/>
            <w:r w:rsidRPr="0085576B">
              <w:t>organizzazzjonali</w:t>
            </w:r>
            <w:proofErr w:type="spellEnd"/>
            <w:r w:rsidRPr="0085576B">
              <w:t xml:space="preserve"> meħtieġa biex jipprevjenu l-aċċess għal tali data personali u t-trażmissjoni tagħha mingħajr awtorizzazzjoni.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lastRenderedPageBreak/>
        <w:t>Emenda</w:t>
      </w:r>
      <w:r w:rsidRPr="0085576B">
        <w:tab/>
      </w:r>
      <w:r w:rsidRPr="0085576B">
        <w:tab/>
        <w:t>51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9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 xml:space="preserve">Artikolu 16a – paragrafu 7 – </w:t>
      </w:r>
      <w:proofErr w:type="spellStart"/>
      <w:r w:rsidRPr="0085576B">
        <w:t>subparagrafu</w:t>
      </w:r>
      <w:proofErr w:type="spellEnd"/>
      <w:r w:rsidRPr="0085576B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>Għall-finijiet ta’ din id-Direttiva, l-awtoritajiet kompetenti tal-Istati Membri għandhom jittrasferixxu data personali lil pajjiż terz jew lil organizzazzjoni internazzjonali biss biex iwettqu l-</w:t>
            </w:r>
            <w:proofErr w:type="spellStart"/>
            <w:r w:rsidRPr="0085576B">
              <w:t>kompiti</w:t>
            </w:r>
            <w:proofErr w:type="spellEnd"/>
            <w:r w:rsidRPr="0085576B">
              <w:t xml:space="preserve"> msemmija fl-Artikolu 9, fl-Artikolu 10 u fl-Artikolu 13a u f’</w:t>
            </w:r>
            <w:proofErr w:type="spellStart"/>
            <w:r w:rsidRPr="0085576B">
              <w:t>konformità</w:t>
            </w:r>
            <w:proofErr w:type="spellEnd"/>
            <w:r w:rsidRPr="0085576B">
              <w:t xml:space="preserve"> mal-Kapitolu V tar-Regolament (UE) 2016/679.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>Għall-finijiet ta’ din id-Direttiva, l-awtoritajiet kompetenti tal-Istati Membri għandhom jittrasferixxu data personali lil pajjiż terz jew lil organizzazzjoni internazzjonali biss biex iwettqu l-</w:t>
            </w:r>
            <w:proofErr w:type="spellStart"/>
            <w:r w:rsidRPr="0085576B">
              <w:t>kompiti</w:t>
            </w:r>
            <w:proofErr w:type="spellEnd"/>
            <w:r w:rsidRPr="0085576B">
              <w:t xml:space="preserve"> msemmija fl-Artikolu 9, fl-Artikolu 10 u fl-Artikolu 13a u f’</w:t>
            </w:r>
            <w:proofErr w:type="spellStart"/>
            <w:r w:rsidRPr="0085576B">
              <w:t>konformità</w:t>
            </w:r>
            <w:proofErr w:type="spellEnd"/>
            <w:r w:rsidRPr="0085576B">
              <w:t xml:space="preserve"> mal-Kapitolu V tar-Regolament (UE) 2016/679. </w:t>
            </w:r>
            <w:r w:rsidRPr="0085576B">
              <w:rPr>
                <w:b/>
                <w:i/>
              </w:rPr>
              <w:t xml:space="preserve">Id-data personali msemmija fil-paragrafu 5 għandha tiġi eskluża minn tali trasferiment, sakemm ma jkunx inkiseb il-kunsens espliċitu minn qabel taċ-ċittadin tal-Unjoni </w:t>
            </w:r>
            <w:proofErr w:type="spellStart"/>
            <w:r w:rsidRPr="0085576B">
              <w:rPr>
                <w:b/>
                <w:i/>
              </w:rPr>
              <w:t>kkonċernat</w:t>
            </w:r>
            <w:proofErr w:type="spellEnd"/>
            <w:r w:rsidRPr="0085576B">
              <w:rPr>
                <w:b/>
                <w:i/>
              </w:rPr>
              <w:t>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0"/>
        <w:keepNext/>
      </w:pPr>
      <w:r w:rsidRPr="0085576B">
        <w:t>Emenda</w:t>
      </w:r>
      <w:r w:rsidRPr="0085576B">
        <w:tab/>
      </w:r>
      <w:r w:rsidRPr="0085576B">
        <w:tab/>
        <w:t>52</w:t>
      </w:r>
    </w:p>
    <w:p w:rsidR="002C7445" w:rsidRPr="0085576B" w:rsidRDefault="002C7445" w:rsidP="002C7445">
      <w:pPr>
        <w:pStyle w:val="NormalBold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</w:pPr>
      <w:r w:rsidRPr="0085576B">
        <w:t>Artikolu 1 – paragrafu 1 – punt 9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r w:rsidRPr="0085576B">
        <w:t>Artikolu 16b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ColumnHeading"/>
              <w:keepNext/>
            </w:pPr>
            <w:r w:rsidRPr="0085576B">
              <w:t>Emenda</w:t>
            </w: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"/>
            </w:pPr>
            <w:r w:rsidRPr="0085576B">
              <w:t xml:space="preserve">L-Istati Membri għandhom jiżguraw li ċ-ċittadini mhux rappreżentati jkollhom </w:t>
            </w:r>
            <w:r w:rsidRPr="0085576B">
              <w:rPr>
                <w:b/>
                <w:bCs/>
                <w:i/>
                <w:iCs/>
              </w:rPr>
              <w:t>rimedju</w:t>
            </w:r>
            <w:r w:rsidRPr="0085576B">
              <w:t xml:space="preserve"> effettiv fid-dritt nazzjonali f’każ ta’ ksur ta’ </w:t>
            </w:r>
            <w:proofErr w:type="spellStart"/>
            <w:r w:rsidRPr="0085576B">
              <w:t>drittijiethom</w:t>
            </w:r>
            <w:proofErr w:type="spellEnd"/>
            <w:r w:rsidRPr="0085576B">
              <w:t xml:space="preserve"> skont din id-Direttiva.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Normal6"/>
              <w:rPr>
                <w:szCs w:val="24"/>
              </w:rPr>
            </w:pPr>
            <w:r w:rsidRPr="0085576B">
              <w:t xml:space="preserve">L-Istati Membri għandhom jiżguraw li ċ-ċittadini mhux rappreżentati jkollhom </w:t>
            </w:r>
            <w:r w:rsidRPr="0085576B">
              <w:rPr>
                <w:b/>
                <w:bCs/>
                <w:i/>
                <w:iCs/>
              </w:rPr>
              <w:t xml:space="preserve">aċċess </w:t>
            </w:r>
            <w:r w:rsidRPr="0085576B">
              <w:t xml:space="preserve">effettiv </w:t>
            </w:r>
            <w:r w:rsidRPr="0085576B">
              <w:rPr>
                <w:b/>
                <w:bCs/>
                <w:i/>
                <w:iCs/>
              </w:rPr>
              <w:t>għal mekkaniżmi tal-ilmenti u rimedji</w:t>
            </w:r>
            <w:r w:rsidRPr="0085576B">
              <w:t xml:space="preserve"> fid-dritt nazzjonali f’każ ta’ ksur ta’ </w:t>
            </w:r>
            <w:proofErr w:type="spellStart"/>
            <w:r w:rsidRPr="0085576B">
              <w:t>drittijiethom</w:t>
            </w:r>
            <w:proofErr w:type="spellEnd"/>
            <w:r w:rsidRPr="0085576B">
              <w:t xml:space="preserve"> skont din id-Direttiva.</w:t>
            </w:r>
          </w:p>
        </w:tc>
      </w:tr>
    </w:tbl>
    <w:p w:rsidR="002C7445" w:rsidRPr="0085576B" w:rsidRDefault="002C7445" w:rsidP="002C7445"/>
    <w:p w:rsidR="002C7445" w:rsidRPr="0085576B" w:rsidRDefault="002C7445" w:rsidP="002C7445">
      <w:pPr>
        <w:pStyle w:val="AmNumberTabs"/>
        <w:keepNext/>
      </w:pPr>
      <w:r w:rsidRPr="0085576B">
        <w:t>Emenda</w:t>
      </w:r>
      <w:r w:rsidRPr="0085576B">
        <w:tab/>
      </w:r>
      <w:r w:rsidRPr="0085576B">
        <w:tab/>
        <w:t>53</w:t>
      </w:r>
    </w:p>
    <w:p w:rsidR="002C7445" w:rsidRPr="0085576B" w:rsidRDefault="002C7445" w:rsidP="002C7445">
      <w:pPr>
        <w:pStyle w:val="NormalBold12b"/>
        <w:keepNext/>
      </w:pPr>
      <w:r w:rsidRPr="0085576B">
        <w:t>Proposta għal direttiva</w:t>
      </w:r>
    </w:p>
    <w:p w:rsidR="002C7445" w:rsidRPr="0085576B" w:rsidRDefault="002C7445" w:rsidP="002C7445">
      <w:pPr>
        <w:pStyle w:val="NormalBold"/>
        <w:keepNext/>
        <w:rPr>
          <w:rFonts w:eastAsiaTheme="majorEastAsia"/>
        </w:rPr>
      </w:pPr>
      <w:r w:rsidRPr="0085576B">
        <w:t>Artikolu 1 – paragrafu 1 – punt 10</w:t>
      </w:r>
    </w:p>
    <w:p w:rsidR="002C7445" w:rsidRPr="0085576B" w:rsidRDefault="002C7445" w:rsidP="002C7445">
      <w:pPr>
        <w:keepNext/>
      </w:pPr>
      <w:r w:rsidRPr="0085576B">
        <w:t>Direttiva (UE) 2015/637</w:t>
      </w:r>
    </w:p>
    <w:p w:rsidR="002C7445" w:rsidRPr="0085576B" w:rsidRDefault="002C7445" w:rsidP="002C7445">
      <w:pPr>
        <w:keepNext/>
      </w:pPr>
      <w:r w:rsidRPr="0085576B">
        <w:t xml:space="preserve">Artikolu 19 – paragrafu 3 – </w:t>
      </w:r>
      <w:proofErr w:type="spellStart"/>
      <w:r w:rsidRPr="0085576B">
        <w:t>subparagrafu</w:t>
      </w:r>
      <w:proofErr w:type="spellEnd"/>
      <w:r w:rsidRPr="0085576B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C7445" w:rsidRPr="0085576B" w:rsidTr="00960F60">
        <w:trPr>
          <w:jc w:val="center"/>
        </w:trPr>
        <w:tc>
          <w:tcPr>
            <w:tcW w:w="9752" w:type="dxa"/>
            <w:gridSpan w:val="2"/>
          </w:tcPr>
          <w:p w:rsidR="002C7445" w:rsidRPr="0085576B" w:rsidRDefault="002C7445" w:rsidP="00960F60">
            <w:pPr>
              <w:keepNext/>
            </w:pPr>
          </w:p>
        </w:tc>
      </w:tr>
      <w:tr w:rsidR="002C7445" w:rsidRPr="0085576B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Test propost mill-Kummissjoni</w:t>
            </w:r>
          </w:p>
        </w:tc>
        <w:tc>
          <w:tcPr>
            <w:tcW w:w="4876" w:type="dxa"/>
          </w:tcPr>
          <w:p w:rsidR="002C7445" w:rsidRPr="0085576B" w:rsidRDefault="002C7445" w:rsidP="00960F60">
            <w:pPr>
              <w:pStyle w:val="AmColumnHeading"/>
              <w:keepNext/>
            </w:pPr>
            <w:r w:rsidRPr="0085576B">
              <w:t>Emenda</w:t>
            </w:r>
          </w:p>
        </w:tc>
      </w:tr>
      <w:tr w:rsidR="002C7445" w:rsidRPr="00D250AE" w:rsidTr="00960F60">
        <w:trPr>
          <w:jc w:val="center"/>
        </w:trPr>
        <w:tc>
          <w:tcPr>
            <w:tcW w:w="4876" w:type="dxa"/>
          </w:tcPr>
          <w:p w:rsidR="002C7445" w:rsidRPr="0085576B" w:rsidRDefault="002C7445" w:rsidP="00960F60">
            <w:pPr>
              <w:pStyle w:val="Normal6a"/>
            </w:pPr>
            <w:r w:rsidRPr="0085576B">
              <w:t xml:space="preserve">“Mhux </w:t>
            </w:r>
            <w:r w:rsidRPr="0085576B">
              <w:rPr>
                <w:b/>
                <w:bCs/>
                <w:i/>
                <w:iCs/>
              </w:rPr>
              <w:t>qabel</w:t>
            </w:r>
            <w:r w:rsidRPr="0085576B">
              <w:t xml:space="preserve"> [</w:t>
            </w:r>
            <w:r w:rsidRPr="0085576B">
              <w:rPr>
                <w:b/>
                <w:bCs/>
                <w:i/>
                <w:iCs/>
              </w:rPr>
              <w:t>8</w:t>
            </w:r>
            <w:r w:rsidRPr="0085576B">
              <w:t xml:space="preserve"> snin wara l-iskadenza tat-traspożizzjoni tad-Direttiva </w:t>
            </w:r>
            <w:proofErr w:type="spellStart"/>
            <w:r w:rsidRPr="0085576B">
              <w:t>emendatorja</w:t>
            </w:r>
            <w:proofErr w:type="spellEnd"/>
            <w:r w:rsidRPr="0085576B">
              <w:t xml:space="preserve">], </w:t>
            </w:r>
            <w:r w:rsidRPr="0085576B">
              <w:lastRenderedPageBreak/>
              <w:t>il-Kummissjoni għandha tagħmel evalwazzjoni ta’ din id-Direttiva u tippreżenta rapport dwar il-konklużjonijiet ewlenin lill-Parlament Ewropew u lill-Kunsill.</w:t>
            </w:r>
          </w:p>
        </w:tc>
        <w:tc>
          <w:tcPr>
            <w:tcW w:w="4876" w:type="dxa"/>
          </w:tcPr>
          <w:p w:rsidR="002C7445" w:rsidRPr="00D250AE" w:rsidRDefault="002C7445" w:rsidP="00960F60">
            <w:pPr>
              <w:pStyle w:val="Normal6a"/>
            </w:pPr>
            <w:r w:rsidRPr="0085576B">
              <w:lastRenderedPageBreak/>
              <w:t xml:space="preserve">Mhux </w:t>
            </w:r>
            <w:r w:rsidRPr="0085576B">
              <w:rPr>
                <w:b/>
                <w:bCs/>
                <w:i/>
                <w:iCs/>
              </w:rPr>
              <w:t>aktar tard minn</w:t>
            </w:r>
            <w:r w:rsidRPr="0085576B">
              <w:t xml:space="preserve"> [</w:t>
            </w:r>
            <w:r w:rsidRPr="0085576B">
              <w:rPr>
                <w:b/>
                <w:bCs/>
                <w:i/>
                <w:iCs/>
              </w:rPr>
              <w:t>ħames</w:t>
            </w:r>
            <w:r w:rsidRPr="0085576B">
              <w:t xml:space="preserve"> snin wara l-iskadenza tat-traspożizzjoni tad-Direttiva </w:t>
            </w:r>
            <w:proofErr w:type="spellStart"/>
            <w:r w:rsidRPr="0085576B">
              <w:lastRenderedPageBreak/>
              <w:t>emendatorja</w:t>
            </w:r>
            <w:proofErr w:type="spellEnd"/>
            <w:r w:rsidRPr="0085576B">
              <w:t>], il-Kummissjoni għandha tagħmel evalwazzjoni ta’ din id-Direttiva u tippreżenta rapport dwar il-konklużjonijiet ewlenin lill-Parlament Ewropew u lill-Kunsill.</w:t>
            </w:r>
          </w:p>
        </w:tc>
      </w:tr>
    </w:tbl>
    <w:p w:rsidR="002C7445" w:rsidRPr="00D250AE" w:rsidRDefault="002C7445" w:rsidP="002C7445"/>
    <w:p w:rsidR="002C7445" w:rsidRPr="00D250AE" w:rsidRDefault="002C7445" w:rsidP="002C7445"/>
    <w:sectPr w:rsidR="002C7445" w:rsidRPr="00D250AE" w:rsidSect="00D250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04B" w:rsidRPr="00D250AE" w:rsidRDefault="000E104B">
      <w:r w:rsidRPr="00D250AE">
        <w:separator/>
      </w:r>
    </w:p>
  </w:endnote>
  <w:endnote w:type="continuationSeparator" w:id="0">
    <w:p w:rsidR="000E104B" w:rsidRPr="00D250AE" w:rsidRDefault="000E104B">
      <w:r w:rsidRPr="00D250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0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0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0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04B" w:rsidRPr="00D250AE" w:rsidRDefault="000E104B">
      <w:r w:rsidRPr="00D250AE">
        <w:separator/>
      </w:r>
    </w:p>
  </w:footnote>
  <w:footnote w:type="continuationSeparator" w:id="0">
    <w:p w:rsidR="000E104B" w:rsidRPr="00D250AE" w:rsidRDefault="000E104B">
      <w:r w:rsidRPr="00D250A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0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0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0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18B1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270199"/>
    <w:docVar w:name="dvlangue" w:val="MT"/>
    <w:docVar w:name="dvnumam" w:val="136"/>
    <w:docVar w:name="dvpe" w:val="759.050"/>
    <w:docVar w:name="dvrapporteur" w:val="Rapporteur: "/>
    <w:docVar w:name="dvstar" w:val="*"/>
    <w:docVar w:name="dvtitre" w:val="Riżoluzzjoni leġiżlattiva tal-Parlament Ewropew tal-24 ta' April 2024 dwar il-proposta għal direttiva tal-Kunsill li temenda d-Direttiva (UE) 2015/637 dwar il-miżuri ta’ koordinazzjoni u kooperazzjoni biex tiġi ffaċilitata l-protezzjoni konsulari għal ċittadini mhux rappreżentati tal-Unjoni f’pajjiżi terzi u d-Direttiva (UE) 2019/997 li tistabbilixxi Dokument Provviżorju tal-Ivvjaġġar tal-UE(COM(2023)0930 – C9-0015/2024 – 2023/0441(CNS))"/>
  </w:docVars>
  <w:rsids>
    <w:rsidRoot w:val="000E104B"/>
    <w:rsid w:val="00002272"/>
    <w:rsid w:val="00064002"/>
    <w:rsid w:val="000677B9"/>
    <w:rsid w:val="000831BA"/>
    <w:rsid w:val="000A42CC"/>
    <w:rsid w:val="000B3AA7"/>
    <w:rsid w:val="000E104B"/>
    <w:rsid w:val="000E7DD9"/>
    <w:rsid w:val="0010095E"/>
    <w:rsid w:val="00125B37"/>
    <w:rsid w:val="00187494"/>
    <w:rsid w:val="001F32AE"/>
    <w:rsid w:val="00241FC5"/>
    <w:rsid w:val="002767FF"/>
    <w:rsid w:val="002B18FE"/>
    <w:rsid w:val="002B5493"/>
    <w:rsid w:val="002C744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27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76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4AC"/>
    <w:rsid w:val="00CC2357"/>
    <w:rsid w:val="00CF071A"/>
    <w:rsid w:val="00D058B8"/>
    <w:rsid w:val="00D250AE"/>
    <w:rsid w:val="00D56C11"/>
    <w:rsid w:val="00D834A0"/>
    <w:rsid w:val="00D872DF"/>
    <w:rsid w:val="00D91E21"/>
    <w:rsid w:val="00DA7FCD"/>
    <w:rsid w:val="00E365E1"/>
    <w:rsid w:val="00E50BA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C2AB2"/>
  <w15:chartTrackingRefBased/>
  <w15:docId w15:val="{212BE3A4-15B7-48A0-A0CA-5A52DDC5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C744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C744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C744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C744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C744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C7445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2C7445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2C7445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2C7445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2C744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C744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C7445"/>
    <w:pPr>
      <w:spacing w:before="480" w:after="240"/>
    </w:pPr>
  </w:style>
  <w:style w:type="paragraph" w:customStyle="1" w:styleId="TOCPage">
    <w:name w:val="TOC Page"/>
    <w:basedOn w:val="Normal"/>
    <w:next w:val="TOC1"/>
    <w:rsid w:val="002C744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C7445"/>
    <w:pPr>
      <w:spacing w:after="120"/>
    </w:pPr>
  </w:style>
  <w:style w:type="paragraph" w:customStyle="1" w:styleId="PageHeading">
    <w:name w:val="PageHeading"/>
    <w:basedOn w:val="Normal"/>
    <w:rsid w:val="002C74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C7445"/>
    <w:rPr>
      <w:b/>
    </w:rPr>
  </w:style>
  <w:style w:type="paragraph" w:customStyle="1" w:styleId="NormalBold12a">
    <w:name w:val="NormalBold12a"/>
    <w:basedOn w:val="Normal"/>
    <w:rsid w:val="002C7445"/>
    <w:pPr>
      <w:spacing w:after="240"/>
    </w:pPr>
    <w:rPr>
      <w:b/>
    </w:rPr>
  </w:style>
  <w:style w:type="paragraph" w:customStyle="1" w:styleId="AmJustText">
    <w:name w:val="AmJustText"/>
    <w:basedOn w:val="Normal"/>
    <w:rsid w:val="002C744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C744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C7445"/>
    <w:pPr>
      <w:spacing w:after="480"/>
      <w:ind w:left="1417"/>
    </w:pPr>
  </w:style>
  <w:style w:type="paragraph" w:customStyle="1" w:styleId="CoverNormal">
    <w:name w:val="CoverNormal"/>
    <w:basedOn w:val="Normal"/>
    <w:rsid w:val="002C7445"/>
    <w:pPr>
      <w:ind w:left="1418"/>
    </w:pPr>
  </w:style>
  <w:style w:type="paragraph" w:customStyle="1" w:styleId="AmCrossRef">
    <w:name w:val="AmCrossRef"/>
    <w:basedOn w:val="Normal"/>
    <w:rsid w:val="002C744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C744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C744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C744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C744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C7445"/>
    <w:pPr>
      <w:spacing w:before="240" w:after="1200"/>
    </w:pPr>
  </w:style>
  <w:style w:type="paragraph" w:styleId="Header">
    <w:name w:val="header"/>
    <w:basedOn w:val="Normal"/>
    <w:link w:val="HeaderChar"/>
    <w:rsid w:val="002C74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C7445"/>
    <w:rPr>
      <w:sz w:val="24"/>
      <w:lang w:val="mt-MT"/>
    </w:rPr>
  </w:style>
  <w:style w:type="paragraph" w:customStyle="1" w:styleId="AmOrLang">
    <w:name w:val="AmOrLang"/>
    <w:basedOn w:val="Normal"/>
    <w:rsid w:val="002C744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C744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C74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C7445"/>
    <w:pPr>
      <w:spacing w:before="240"/>
    </w:pPr>
    <w:rPr>
      <w:b/>
    </w:rPr>
  </w:style>
  <w:style w:type="paragraph" w:customStyle="1" w:styleId="EPBody">
    <w:name w:val="EPBody"/>
    <w:basedOn w:val="Normal"/>
    <w:rsid w:val="002C744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C744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2C744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C744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2C7445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2C7445"/>
    <w:rPr>
      <w:b/>
      <w:sz w:val="24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2C7445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2C7445"/>
    <w:rPr>
      <w:b/>
      <w:sz w:val="24"/>
      <w:lang w:val="mt-MT"/>
    </w:rPr>
  </w:style>
  <w:style w:type="character" w:styleId="Hyperlink">
    <w:name w:val="Hyperlink"/>
    <w:basedOn w:val="DefaultParagraphFont"/>
    <w:uiPriority w:val="99"/>
    <w:unhideWhenUsed/>
    <w:rsid w:val="002C7445"/>
    <w:rPr>
      <w:color w:val="0000FF"/>
      <w:u w:val="single"/>
    </w:rPr>
  </w:style>
  <w:style w:type="paragraph" w:styleId="CommentText">
    <w:name w:val="annotation text"/>
    <w:basedOn w:val="Normal"/>
    <w:link w:val="CommentTextChar"/>
    <w:unhideWhenUsed/>
    <w:rsid w:val="002C7445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2C7445"/>
    <w:rPr>
      <w:rFonts w:eastAsiaTheme="minorHAnsi"/>
      <w:lang w:val="mt-MT" w:eastAsia="en-US"/>
    </w:rPr>
  </w:style>
  <w:style w:type="character" w:styleId="CommentReference">
    <w:name w:val="annotation reference"/>
    <w:basedOn w:val="DefaultParagraphFont"/>
    <w:uiPriority w:val="99"/>
    <w:unhideWhenUsed/>
    <w:rsid w:val="002C7445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2C74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7445"/>
    <w:rPr>
      <w:rFonts w:ascii="Segoe UI" w:hAnsi="Segoe UI" w:cs="Segoe UI"/>
      <w:sz w:val="18"/>
      <w:szCs w:val="18"/>
      <w:lang w:val="mt-MT"/>
    </w:rPr>
  </w:style>
  <w:style w:type="paragraph" w:customStyle="1" w:styleId="Point2">
    <w:name w:val="Point 2"/>
    <w:basedOn w:val="Normal"/>
    <w:rsid w:val="002C7445"/>
    <w:pPr>
      <w:widowControl/>
      <w:spacing w:before="120" w:after="120"/>
      <w:ind w:left="1984" w:hanging="567"/>
      <w:jc w:val="both"/>
    </w:pPr>
    <w:rPr>
      <w:szCs w:val="22"/>
      <w:lang w:eastAsia="en-US"/>
    </w:rPr>
  </w:style>
  <w:style w:type="paragraph" w:customStyle="1" w:styleId="Point1">
    <w:name w:val="Point 1"/>
    <w:basedOn w:val="Normal"/>
    <w:rsid w:val="002C7445"/>
    <w:pPr>
      <w:widowControl/>
      <w:spacing w:before="120" w:after="120"/>
      <w:ind w:left="1417" w:hanging="567"/>
      <w:jc w:val="both"/>
    </w:pPr>
    <w:rPr>
      <w:szCs w:val="22"/>
      <w:lang w:eastAsia="en-US"/>
    </w:rPr>
  </w:style>
  <w:style w:type="paragraph" w:customStyle="1" w:styleId="Normal24a">
    <w:name w:val="Normal24a"/>
    <w:basedOn w:val="Normal"/>
    <w:rsid w:val="002C7445"/>
    <w:pPr>
      <w:spacing w:after="480"/>
    </w:pPr>
  </w:style>
  <w:style w:type="paragraph" w:customStyle="1" w:styleId="NormalBoldCenter">
    <w:name w:val="NormalBoldCenter"/>
    <w:basedOn w:val="Normal"/>
    <w:rsid w:val="002C7445"/>
    <w:pPr>
      <w:jc w:val="center"/>
    </w:pPr>
    <w:rPr>
      <w:b/>
    </w:rPr>
  </w:style>
  <w:style w:type="paragraph" w:customStyle="1" w:styleId="Normal12a">
    <w:name w:val="Normal12a"/>
    <w:basedOn w:val="Normal"/>
    <w:rsid w:val="002C7445"/>
    <w:pPr>
      <w:spacing w:after="240"/>
    </w:pPr>
  </w:style>
  <w:style w:type="paragraph" w:customStyle="1" w:styleId="PageHeadingNotTOC">
    <w:name w:val="PageHeadingNotTOC"/>
    <w:basedOn w:val="Normal"/>
    <w:rsid w:val="002C74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C744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ListBullet4">
    <w:name w:val="List Bullet 4"/>
    <w:basedOn w:val="Normal"/>
    <w:unhideWhenUsed/>
    <w:rsid w:val="002C7445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2C744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C744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C744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C7445"/>
    <w:pPr>
      <w:spacing w:before="120" w:after="120"/>
    </w:pPr>
    <w:rPr>
      <w:snapToGrid w:val="0"/>
      <w:sz w:val="16"/>
      <w:lang w:eastAsia="en-US"/>
    </w:rPr>
  </w:style>
  <w:style w:type="paragraph" w:customStyle="1" w:styleId="Titel">
    <w:name w:val="Titel"/>
    <w:rsid w:val="002C7445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9"/>
      <w:lang w:val="mt-MT" w:bidi="en-GB"/>
    </w:rPr>
  </w:style>
  <w:style w:type="paragraph" w:customStyle="1" w:styleId="RollCallSymbols12pt">
    <w:name w:val="RollCallSymbols12pt"/>
    <w:basedOn w:val="Normal"/>
    <w:rsid w:val="002C7445"/>
    <w:pPr>
      <w:spacing w:before="120" w:after="120"/>
      <w:jc w:val="center"/>
    </w:pPr>
    <w:rPr>
      <w:rFonts w:ascii="Arial" w:hAnsi="Arial"/>
      <w:b/>
      <w:bCs/>
      <w:snapToGrid w:val="0"/>
      <w:lang w:eastAsia="en-US"/>
    </w:rPr>
  </w:style>
  <w:style w:type="paragraph" w:customStyle="1" w:styleId="EntPE">
    <w:name w:val="EntPE"/>
    <w:basedOn w:val="Normal12"/>
    <w:rsid w:val="002C744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C7445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2C7445"/>
    <w:rPr>
      <w:noProof/>
      <w:sz w:val="24"/>
      <w:lang w:val="mt-MT"/>
    </w:rPr>
  </w:style>
  <w:style w:type="paragraph" w:customStyle="1" w:styleId="Normal6">
    <w:name w:val="Normal6"/>
    <w:basedOn w:val="Normal"/>
    <w:link w:val="Normal6Char"/>
    <w:rsid w:val="002C744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C7445"/>
    <w:rPr>
      <w:sz w:val="24"/>
      <w:lang w:val="mt-MT"/>
    </w:rPr>
  </w:style>
  <w:style w:type="paragraph" w:customStyle="1" w:styleId="Normal12Italic">
    <w:name w:val="Normal12Italic"/>
    <w:basedOn w:val="Normal12"/>
    <w:rsid w:val="002C7445"/>
    <w:rPr>
      <w:i/>
    </w:rPr>
  </w:style>
  <w:style w:type="paragraph" w:styleId="Revision">
    <w:name w:val="Revision"/>
    <w:hidden/>
    <w:uiPriority w:val="99"/>
    <w:semiHidden/>
    <w:rsid w:val="002C7445"/>
    <w:rPr>
      <w:sz w:val="24"/>
      <w:szCs w:val="24"/>
      <w:lang w:val="mt-MT"/>
    </w:rPr>
  </w:style>
  <w:style w:type="paragraph" w:customStyle="1" w:styleId="AMNumberTabs0">
    <w:name w:val="AMNumberTabs"/>
    <w:basedOn w:val="Normal"/>
    <w:rsid w:val="002C74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2C744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2C7445"/>
    <w:pPr>
      <w:spacing w:before="240" w:after="240"/>
      <w:jc w:val="right"/>
    </w:pPr>
    <w:rPr>
      <w:noProof/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C7445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2C7445"/>
    <w:rPr>
      <w:rFonts w:eastAsiaTheme="minorHAnsi"/>
      <w:b/>
      <w:bCs/>
      <w:lang w:val="mt-MT" w:eastAsia="en-US"/>
    </w:rPr>
  </w:style>
  <w:style w:type="paragraph" w:styleId="Index1">
    <w:name w:val="index 1"/>
    <w:basedOn w:val="Normal"/>
    <w:next w:val="Normal"/>
    <w:autoRedefine/>
    <w:rsid w:val="002C7445"/>
    <w:pPr>
      <w:ind w:left="240" w:hanging="240"/>
    </w:pPr>
    <w:rPr>
      <w:szCs w:val="24"/>
    </w:rPr>
  </w:style>
  <w:style w:type="paragraph" w:styleId="IndexHeading">
    <w:name w:val="index heading"/>
    <w:basedOn w:val="Normal"/>
    <w:next w:val="Index1"/>
    <w:rsid w:val="002C7445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lang w:eastAsia="en-US"/>
    </w:rPr>
  </w:style>
  <w:style w:type="paragraph" w:styleId="Footer">
    <w:name w:val="footer"/>
    <w:basedOn w:val="Normal"/>
    <w:link w:val="FooterChar"/>
    <w:rsid w:val="002C74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C7445"/>
    <w:rPr>
      <w:sz w:val="24"/>
      <w:lang w:val="mt-MT"/>
    </w:rPr>
  </w:style>
  <w:style w:type="character" w:styleId="FollowedHyperlink">
    <w:name w:val="FollowedHyperlink"/>
    <w:basedOn w:val="DefaultParagraphFont"/>
    <w:uiPriority w:val="99"/>
    <w:unhideWhenUsed/>
    <w:rsid w:val="002C74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B29D2-76DB-4A33-B321-74CB77A3A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6731</Words>
  <Characters>49971</Characters>
  <Application>Microsoft Office Word</Application>
  <DocSecurity>0</DocSecurity>
  <Lines>416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2024-09-05T08:13:00Z</dcterms:created>
  <dcterms:modified xsi:type="dcterms:W3CDTF">2024-09-05T08:13:00Z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P9_TA(2024)0336_</vt:lpwstr>
  </property>
  <property fmtid="{D5CDD505-2E9C-101B-9397-08002B2CF9AE}" pid="4" name="&lt;Type&gt;">
    <vt:lpwstr>RR</vt:lpwstr>
  </property>
</Properties>
</file>