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6E50" w:rsidTr="0010095E">
        <w:trPr>
          <w:trHeight w:hRule="exact" w:val="1418"/>
        </w:trPr>
        <w:tc>
          <w:tcPr>
            <w:tcW w:w="6804" w:type="dxa"/>
            <w:shd w:val="clear" w:color="auto" w:fill="auto"/>
            <w:vAlign w:val="center"/>
          </w:tcPr>
          <w:p w:rsidR="00751A4A" w:rsidRPr="00376E50" w:rsidRDefault="008D066A" w:rsidP="0010095E">
            <w:pPr>
              <w:pStyle w:val="EPName"/>
            </w:pPr>
            <w:bookmarkStart w:id="0" w:name="_GoBack"/>
            <w:bookmarkEnd w:id="0"/>
            <w:r w:rsidRPr="00376E50">
              <w:t>Euroopa Parlament</w:t>
            </w:r>
          </w:p>
          <w:p w:rsidR="00751A4A" w:rsidRPr="00376E50" w:rsidRDefault="00817416" w:rsidP="00756632">
            <w:pPr>
              <w:pStyle w:val="EPTerm"/>
              <w:rPr>
                <w:rStyle w:val="HideTWBExt"/>
                <w:noProof w:val="0"/>
                <w:vanish w:val="0"/>
                <w:color w:val="auto"/>
              </w:rPr>
            </w:pPr>
            <w:r w:rsidRPr="00376E50">
              <w:t>2019-2024</w:t>
            </w:r>
          </w:p>
        </w:tc>
        <w:tc>
          <w:tcPr>
            <w:tcW w:w="2268" w:type="dxa"/>
            <w:shd w:val="clear" w:color="auto" w:fill="auto"/>
          </w:tcPr>
          <w:p w:rsidR="00751A4A" w:rsidRPr="00376E50" w:rsidRDefault="00187494" w:rsidP="0010095E">
            <w:pPr>
              <w:pStyle w:val="EPLogo"/>
            </w:pPr>
            <w:r w:rsidRPr="00376E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6E50" w:rsidRDefault="00D058B8" w:rsidP="004C5D52">
      <w:pPr>
        <w:pStyle w:val="LineTop"/>
      </w:pPr>
    </w:p>
    <w:p w:rsidR="00680577" w:rsidRPr="00376E50" w:rsidRDefault="008D066A" w:rsidP="00680577">
      <w:pPr>
        <w:pStyle w:val="EPBodyTA1"/>
      </w:pPr>
      <w:r w:rsidRPr="00376E50">
        <w:t>VASTUVÕETUD TEKSTID</w:t>
      </w:r>
    </w:p>
    <w:p w:rsidR="00D058B8" w:rsidRPr="00376E50" w:rsidRDefault="00D058B8" w:rsidP="00D058B8">
      <w:pPr>
        <w:pStyle w:val="LineBottom"/>
      </w:pPr>
    </w:p>
    <w:p w:rsidR="008D066A" w:rsidRPr="00376E50" w:rsidRDefault="008D066A" w:rsidP="008D066A">
      <w:pPr>
        <w:pStyle w:val="ATHeading1"/>
      </w:pPr>
      <w:bookmarkStart w:id="1" w:name="TANumber"/>
      <w:r w:rsidRPr="00376E50">
        <w:t>P9_TA(2024)0</w:t>
      </w:r>
      <w:r w:rsidR="00C6439B" w:rsidRPr="00376E50">
        <w:t>337</w:t>
      </w:r>
      <w:bookmarkEnd w:id="1"/>
    </w:p>
    <w:p w:rsidR="008D066A" w:rsidRPr="00376E50" w:rsidRDefault="008D066A" w:rsidP="008D066A">
      <w:pPr>
        <w:pStyle w:val="ATHeading2"/>
      </w:pPr>
      <w:bookmarkStart w:id="2" w:name="title"/>
      <w:r w:rsidRPr="00376E50">
        <w:t>Ühinenud Rahvaste Organisatsiooni mereõiguse konventsiooni alusel sõlmitav, riigi jurisdiktsiooni alt välja jäävate merealade elurikkuse kaitse ja kestliku kasutamise kokkulepe</w:t>
      </w:r>
      <w:bookmarkEnd w:id="2"/>
    </w:p>
    <w:p w:rsidR="008D066A" w:rsidRPr="00376E50" w:rsidRDefault="008D066A" w:rsidP="008D066A">
      <w:pPr>
        <w:rPr>
          <w:i/>
          <w:vanish/>
        </w:rPr>
      </w:pPr>
      <w:r w:rsidRPr="00376E50">
        <w:rPr>
          <w:i/>
        </w:rPr>
        <w:fldChar w:fldCharType="begin"/>
      </w:r>
      <w:r w:rsidRPr="00376E50">
        <w:rPr>
          <w:i/>
        </w:rPr>
        <w:instrText xml:space="preserve"> TC"(</w:instrText>
      </w:r>
      <w:bookmarkStart w:id="3" w:name="DocNumber"/>
      <w:r w:rsidRPr="00376E50">
        <w:rPr>
          <w:i/>
        </w:rPr>
        <w:instrText>A9-0177/2024</w:instrText>
      </w:r>
      <w:bookmarkEnd w:id="3"/>
      <w:r w:rsidRPr="00376E50">
        <w:rPr>
          <w:i/>
        </w:rPr>
        <w:instrText xml:space="preserve"> - Raportöör: Silvia Modig)"\l3 \n&gt; \* MERGEFORMAT </w:instrText>
      </w:r>
      <w:r w:rsidRPr="00376E50">
        <w:rPr>
          <w:i/>
        </w:rPr>
        <w:fldChar w:fldCharType="end"/>
      </w:r>
    </w:p>
    <w:p w:rsidR="008D066A" w:rsidRPr="00376E50" w:rsidRDefault="008D066A" w:rsidP="008D066A">
      <w:pPr>
        <w:rPr>
          <w:vanish/>
        </w:rPr>
      </w:pPr>
      <w:bookmarkStart w:id="4" w:name="Commission"/>
      <w:r w:rsidRPr="00376E50">
        <w:rPr>
          <w:vanish/>
        </w:rPr>
        <w:t>Keskkonna-, rahvatervise ja toiduohutuse komisjon</w:t>
      </w:r>
      <w:bookmarkEnd w:id="4"/>
    </w:p>
    <w:p w:rsidR="008D066A" w:rsidRPr="00376E50" w:rsidRDefault="008D066A" w:rsidP="008D066A">
      <w:pPr>
        <w:rPr>
          <w:vanish/>
        </w:rPr>
      </w:pPr>
      <w:bookmarkStart w:id="5" w:name="PE"/>
      <w:r w:rsidRPr="00376E50">
        <w:rPr>
          <w:vanish/>
        </w:rPr>
        <w:t>PE759.989</w:t>
      </w:r>
      <w:bookmarkEnd w:id="5"/>
    </w:p>
    <w:p w:rsidR="008D066A" w:rsidRPr="00376E50" w:rsidRDefault="00350CDB" w:rsidP="008D066A">
      <w:pPr>
        <w:pStyle w:val="ATHeading3"/>
      </w:pPr>
      <w:bookmarkStart w:id="6" w:name="Sujet"/>
      <w:r w:rsidRPr="00376E50">
        <w:t>Euroopa Parlamendi 24</w:t>
      </w:r>
      <w:r w:rsidR="008D066A" w:rsidRPr="00376E50">
        <w:t>.</w:t>
      </w:r>
      <w:r w:rsidRPr="00376E50">
        <w:t> aprilli 2024. </w:t>
      </w:r>
      <w:r w:rsidR="008D066A" w:rsidRPr="00376E50">
        <w:t>aasta seadusandlik resolutsioon</w:t>
      </w:r>
      <w:r w:rsidRPr="00376E50">
        <w:t>,</w:t>
      </w:r>
      <w:r w:rsidR="008D066A" w:rsidRPr="00376E50">
        <w:t xml:space="preserve"> mis käsitleb nõukogu otsuse eelnõu Ühinenud Rahvaste Organisatsiooni mereõiguse konventsiooni alusel sõlmitud, väljaspool riiklikku jurisdiktsiooni olevate alade mere elurikkuse kaitset ja kestlikku kasutamist käsitleva kokkuleppe Euroopa Liidu nimel sõlmimise kohta</w:t>
      </w:r>
      <w:bookmarkEnd w:id="6"/>
      <w:r w:rsidR="008D066A" w:rsidRPr="00376E50">
        <w:t xml:space="preserve"> </w:t>
      </w:r>
      <w:bookmarkStart w:id="7" w:name="References"/>
      <w:r w:rsidR="008D066A" w:rsidRPr="00376E50">
        <w:t>(07577/</w:t>
      </w:r>
      <w:r w:rsidRPr="00376E50">
        <w:t>20</w:t>
      </w:r>
      <w:r w:rsidR="008D066A" w:rsidRPr="00376E50">
        <w:t>24 – C9-0135/2024 – 2023/0353(NLE))</w:t>
      </w:r>
      <w:bookmarkEnd w:id="7"/>
    </w:p>
    <w:p w:rsidR="0089112C" w:rsidRPr="00376E50" w:rsidRDefault="0089112C" w:rsidP="0089112C">
      <w:pPr>
        <w:pStyle w:val="NormalBold"/>
      </w:pPr>
      <w:bookmarkStart w:id="8" w:name="TextBodyBegin"/>
      <w:bookmarkEnd w:id="8"/>
      <w:r w:rsidRPr="00376E50">
        <w:t>(Nõusolek)</w:t>
      </w:r>
    </w:p>
    <w:p w:rsidR="0089112C" w:rsidRPr="00376E50" w:rsidRDefault="0089112C" w:rsidP="0089112C">
      <w:pPr>
        <w:pStyle w:val="EPComma"/>
      </w:pPr>
      <w:r w:rsidRPr="00376E50">
        <w:rPr>
          <w:i/>
        </w:rPr>
        <w:t>Euroopa Parlament</w:t>
      </w:r>
      <w:r w:rsidRPr="00376E50">
        <w:t>,</w:t>
      </w:r>
    </w:p>
    <w:p w:rsidR="0089112C" w:rsidRPr="00376E50" w:rsidRDefault="0089112C" w:rsidP="0089112C">
      <w:pPr>
        <w:pStyle w:val="NormalHanging12a"/>
      </w:pPr>
      <w:r w:rsidRPr="00376E50">
        <w:t>–</w:t>
      </w:r>
      <w:r w:rsidRPr="00376E50">
        <w:tab/>
        <w:t>võttes arvesse nõukogu otsus</w:t>
      </w:r>
      <w:r w:rsidR="00350CDB" w:rsidRPr="00376E50">
        <w:t>e eelnõu</w:t>
      </w:r>
      <w:r w:rsidRPr="00376E50">
        <w:t xml:space="preserve"> (07577/</w:t>
      </w:r>
      <w:r w:rsidR="00176D25" w:rsidRPr="00376E50">
        <w:t>20</w:t>
      </w:r>
      <w:r w:rsidRPr="00376E50">
        <w:t>24),</w:t>
      </w:r>
    </w:p>
    <w:p w:rsidR="0089112C" w:rsidRPr="00376E50" w:rsidRDefault="0089112C" w:rsidP="0089112C">
      <w:pPr>
        <w:pStyle w:val="NormalHanging12a"/>
      </w:pPr>
      <w:r w:rsidRPr="00376E50">
        <w:t>–</w:t>
      </w:r>
      <w:r w:rsidRPr="00376E50">
        <w:tab/>
        <w:t>võttes arvesse Ühinenud Rahvaste Organisatsiooni mereõiguse konventsiooni alusel sõlmitud kokkuleppe eelnõu väljaspool riiklikku jurisdiktsiooni olevate alade mere elurikkuse kaitse ja kestliku kasutamise kohta (12126/</w:t>
      </w:r>
      <w:r w:rsidR="00350CDB" w:rsidRPr="00376E50">
        <w:t>20</w:t>
      </w:r>
      <w:r w:rsidRPr="00376E50">
        <w:t>23),</w:t>
      </w:r>
    </w:p>
    <w:p w:rsidR="0089112C" w:rsidRPr="00376E50" w:rsidRDefault="0089112C" w:rsidP="0089112C">
      <w:pPr>
        <w:pStyle w:val="NormalHanging12a"/>
      </w:pPr>
      <w:r w:rsidRPr="00376E50">
        <w:t>–</w:t>
      </w:r>
      <w:r w:rsidRPr="00376E50">
        <w:tab/>
        <w:t>võttes arvesse nõusoleku taotlust, mille nõukogu esitas vastavalt Euroopa Liidu toimimise lepingu artikli 192 lõikele 1 ja artikli 218 lõike 6 teise lõigu punktile a (C9</w:t>
      </w:r>
      <w:r w:rsidRPr="00376E50">
        <w:noBreakHyphen/>
        <w:t>0135/2024),</w:t>
      </w:r>
    </w:p>
    <w:p w:rsidR="0089112C" w:rsidRPr="00376E50" w:rsidRDefault="0089112C" w:rsidP="0089112C">
      <w:pPr>
        <w:pStyle w:val="NormalHanging12a"/>
      </w:pPr>
      <w:r w:rsidRPr="00376E50">
        <w:t>–</w:t>
      </w:r>
      <w:r w:rsidRPr="00376E50">
        <w:tab/>
        <w:t>võttes arvesse kodukorra artikli 105 lõikeid 1 ja 4 ning artikli 114 lõiget 7,</w:t>
      </w:r>
    </w:p>
    <w:p w:rsidR="0089112C" w:rsidRPr="00376E50" w:rsidRDefault="0089112C" w:rsidP="0089112C">
      <w:pPr>
        <w:pStyle w:val="NormalHanging12a"/>
      </w:pPr>
      <w:r w:rsidRPr="00376E50">
        <w:t>–</w:t>
      </w:r>
      <w:r w:rsidRPr="00376E50">
        <w:tab/>
        <w:t>võttes arvesse kalanduskomisjoni arvamust,</w:t>
      </w:r>
    </w:p>
    <w:p w:rsidR="0089112C" w:rsidRPr="00376E50" w:rsidRDefault="0089112C" w:rsidP="0089112C">
      <w:pPr>
        <w:pStyle w:val="NormalHanging12a"/>
      </w:pPr>
      <w:r w:rsidRPr="00376E50">
        <w:t>–</w:t>
      </w:r>
      <w:r w:rsidRPr="00376E50">
        <w:tab/>
        <w:t>võttes arvesse keskkonna-, rahvatervise ja toiduohutuse komisjoni soo</w:t>
      </w:r>
      <w:r w:rsidR="00350CDB" w:rsidRPr="00376E50">
        <w:t>vitust (A9</w:t>
      </w:r>
      <w:r w:rsidR="00350CDB" w:rsidRPr="00376E50">
        <w:noBreakHyphen/>
      </w:r>
      <w:r w:rsidRPr="00376E50">
        <w:t>0177/2024),</w:t>
      </w:r>
    </w:p>
    <w:p w:rsidR="0089112C" w:rsidRPr="00376E50" w:rsidRDefault="0089112C" w:rsidP="0089112C">
      <w:pPr>
        <w:pStyle w:val="NormalHanging12a"/>
      </w:pPr>
      <w:r w:rsidRPr="00376E50">
        <w:t>1.</w:t>
      </w:r>
      <w:r w:rsidRPr="00376E50">
        <w:tab/>
        <w:t>annab nõusoleku kokkuleppe sõlmimiseks;</w:t>
      </w:r>
    </w:p>
    <w:p w:rsidR="0089112C" w:rsidRPr="00376E50" w:rsidRDefault="0089112C" w:rsidP="0089112C">
      <w:pPr>
        <w:pStyle w:val="NormalHanging12a"/>
      </w:pPr>
      <w:r w:rsidRPr="00376E50">
        <w:t>2.</w:t>
      </w:r>
      <w:r w:rsidRPr="00376E50">
        <w:tab/>
        <w:t>teeb presidendile ülesandeks edastada Euroopa Parlamendi seisukoht nõukogule ja komisjonile ning liikmesriikide valitsustele ja parlamentidele.</w:t>
      </w:r>
    </w:p>
    <w:p w:rsidR="00E365E1" w:rsidRPr="00376E50" w:rsidRDefault="00E365E1" w:rsidP="008D066A">
      <w:bookmarkStart w:id="9" w:name="TextBodyEnd"/>
      <w:bookmarkEnd w:id="9"/>
    </w:p>
    <w:sectPr w:rsidR="00E365E1" w:rsidRPr="00376E50" w:rsidSect="00AD5C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66A" w:rsidRPr="00AD5C84" w:rsidRDefault="008D066A">
      <w:r w:rsidRPr="00AD5C84">
        <w:separator/>
      </w:r>
    </w:p>
  </w:endnote>
  <w:endnote w:type="continuationSeparator" w:id="0">
    <w:p w:rsidR="008D066A" w:rsidRPr="00AD5C84" w:rsidRDefault="008D066A">
      <w:r w:rsidRPr="00AD5C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5C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5C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5C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66A" w:rsidRPr="00AD5C84" w:rsidRDefault="008D066A">
      <w:r w:rsidRPr="00AD5C84">
        <w:separator/>
      </w:r>
    </w:p>
  </w:footnote>
  <w:footnote w:type="continuationSeparator" w:id="0">
    <w:p w:rsidR="008D066A" w:rsidRPr="00AD5C84" w:rsidRDefault="008D066A">
      <w:r w:rsidRPr="00AD5C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5C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5C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5C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ET"/>
    <w:docVar w:name="dvnumam" w:val="0"/>
    <w:docVar w:name="dvpe" w:val="759.989"/>
    <w:docVar w:name="dvrapporteur" w:val="Raportöör: "/>
    <w:docVar w:name="dvstar" w:val="***"/>
    <w:docVar w:name="dvtitre" w:val="Euroopa Parlamendi .... 2024. aasta seadusandlik resolutsioon mis käsitleb nõukogu otsuse eelnõu Ühinenud Rahvaste Organisatsiooni mereõiguse konventsiooni alusel sõlmitud, väljaspool riiklikku jurisdiktsiooni olevate alade mere elurikkuse kaitset ja kestlikku kasutamist käsitleva kokkuleppe Euroopa Liidu nimel sõlmimise kohta(07577/24 – C9-0135/2024 – 2023/0353(NLE))"/>
  </w:docVars>
  <w:rsids>
    <w:rsidRoot w:val="008D066A"/>
    <w:rsid w:val="00002272"/>
    <w:rsid w:val="00064002"/>
    <w:rsid w:val="000677B9"/>
    <w:rsid w:val="000831BA"/>
    <w:rsid w:val="000A42CC"/>
    <w:rsid w:val="000E7DD9"/>
    <w:rsid w:val="0010095E"/>
    <w:rsid w:val="00125B37"/>
    <w:rsid w:val="00176D25"/>
    <w:rsid w:val="00187494"/>
    <w:rsid w:val="001F32AE"/>
    <w:rsid w:val="002767FF"/>
    <w:rsid w:val="002B18FE"/>
    <w:rsid w:val="002B5493"/>
    <w:rsid w:val="00343214"/>
    <w:rsid w:val="00350CDB"/>
    <w:rsid w:val="00361C00"/>
    <w:rsid w:val="00376E5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12C"/>
    <w:rsid w:val="008C2AC6"/>
    <w:rsid w:val="008D066A"/>
    <w:rsid w:val="00930C23"/>
    <w:rsid w:val="0093193B"/>
    <w:rsid w:val="009509D8"/>
    <w:rsid w:val="00950B64"/>
    <w:rsid w:val="00981893"/>
    <w:rsid w:val="00A1687D"/>
    <w:rsid w:val="00A43E52"/>
    <w:rsid w:val="00A4678D"/>
    <w:rsid w:val="00A778C7"/>
    <w:rsid w:val="00AB441E"/>
    <w:rsid w:val="00AB6293"/>
    <w:rsid w:val="00AD5C84"/>
    <w:rsid w:val="00AE0928"/>
    <w:rsid w:val="00AF3B82"/>
    <w:rsid w:val="00B12E95"/>
    <w:rsid w:val="00B22876"/>
    <w:rsid w:val="00B558F0"/>
    <w:rsid w:val="00BD48FE"/>
    <w:rsid w:val="00BD7BD8"/>
    <w:rsid w:val="00BE6ADC"/>
    <w:rsid w:val="00C05BFE"/>
    <w:rsid w:val="00C23CD4"/>
    <w:rsid w:val="00C61C0C"/>
    <w:rsid w:val="00C6439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82A854-D13C-46CD-9D1E-F6C7A8410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9112C"/>
    <w:pPr>
      <w:spacing w:before="480" w:after="240"/>
    </w:pPr>
  </w:style>
  <w:style w:type="paragraph" w:customStyle="1" w:styleId="NormalBold">
    <w:name w:val="NormalBold"/>
    <w:basedOn w:val="Normal"/>
    <w:rsid w:val="0089112C"/>
    <w:rPr>
      <w:b/>
    </w:rPr>
  </w:style>
  <w:style w:type="paragraph" w:customStyle="1" w:styleId="NormalHanging12a">
    <w:name w:val="NormalHanging12a"/>
    <w:basedOn w:val="Normal"/>
    <w:rsid w:val="0089112C"/>
    <w:pPr>
      <w:spacing w:after="240"/>
      <w:ind w:left="567" w:hanging="567"/>
    </w:pPr>
  </w:style>
  <w:style w:type="paragraph" w:styleId="BalloonText">
    <w:name w:val="Balloon Text"/>
    <w:basedOn w:val="Normal"/>
    <w:link w:val="BalloonTextChar"/>
    <w:rsid w:val="00350CDB"/>
    <w:rPr>
      <w:rFonts w:ascii="Segoe UI" w:hAnsi="Segoe UI" w:cs="Segoe UI"/>
      <w:sz w:val="18"/>
      <w:szCs w:val="18"/>
    </w:rPr>
  </w:style>
  <w:style w:type="character" w:customStyle="1" w:styleId="BalloonTextChar">
    <w:name w:val="Balloon Text Char"/>
    <w:basedOn w:val="DefaultParagraphFont"/>
    <w:link w:val="BalloonText"/>
    <w:rsid w:val="00350CD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FA4E0-A907-41A8-B86C-6DD2CCD7E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2024-04-24T14:14:00Z</dcterms:created>
  <dcterms:modified xsi:type="dcterms:W3CDTF">2024-04-24T14:14:00Z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A9-0177/2024</vt:lpwstr>
  </property>
  <property fmtid="{D5CDD505-2E9C-101B-9397-08002B2CF9AE}" pid="4" name="&lt;Type&gt;">
    <vt:lpwstr>RR</vt:lpwstr>
  </property>
</Properties>
</file>