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5E2" w:rsidTr="0010095E">
        <w:trPr>
          <w:trHeight w:hRule="exact" w:val="1418"/>
        </w:trPr>
        <w:tc>
          <w:tcPr>
            <w:tcW w:w="6804" w:type="dxa"/>
            <w:shd w:val="clear" w:color="auto" w:fill="auto"/>
            <w:vAlign w:val="center"/>
          </w:tcPr>
          <w:p w:rsidR="00751A4A" w:rsidRPr="008075E2" w:rsidRDefault="00426EA1" w:rsidP="0010095E">
            <w:pPr>
              <w:pStyle w:val="EPName"/>
            </w:pPr>
            <w:r w:rsidRPr="008075E2">
              <w:t>Eiropas Parlaments</w:t>
            </w:r>
          </w:p>
          <w:p w:rsidR="00751A4A" w:rsidRPr="008075E2" w:rsidRDefault="00817416" w:rsidP="00756632">
            <w:pPr>
              <w:pStyle w:val="EPTerm"/>
              <w:rPr>
                <w:rStyle w:val="HideTWBExt"/>
                <w:noProof w:val="0"/>
                <w:vanish w:val="0"/>
                <w:color w:val="auto"/>
              </w:rPr>
            </w:pPr>
            <w:r w:rsidRPr="008075E2">
              <w:t>2019-2024</w:t>
            </w:r>
          </w:p>
        </w:tc>
        <w:tc>
          <w:tcPr>
            <w:tcW w:w="2268" w:type="dxa"/>
            <w:shd w:val="clear" w:color="auto" w:fill="auto"/>
          </w:tcPr>
          <w:p w:rsidR="00751A4A" w:rsidRPr="008075E2" w:rsidRDefault="00187494" w:rsidP="0010095E">
            <w:pPr>
              <w:pStyle w:val="EPLogo"/>
            </w:pPr>
            <w:r w:rsidRPr="008075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75E2" w:rsidRDefault="00D058B8" w:rsidP="004C5D52">
      <w:pPr>
        <w:pStyle w:val="LineTop"/>
      </w:pPr>
    </w:p>
    <w:p w:rsidR="00680577" w:rsidRPr="008075E2" w:rsidRDefault="00426EA1" w:rsidP="00680577">
      <w:pPr>
        <w:pStyle w:val="EPBodyTA1"/>
      </w:pPr>
      <w:r w:rsidRPr="008075E2">
        <w:t>PIEŅEMTIE TEKSTI</w:t>
      </w:r>
    </w:p>
    <w:p w:rsidR="00D058B8" w:rsidRPr="008075E2" w:rsidRDefault="00D058B8" w:rsidP="00D058B8">
      <w:pPr>
        <w:pStyle w:val="LineBottom"/>
      </w:pPr>
    </w:p>
    <w:p w:rsidR="00426EA1" w:rsidRPr="008075E2" w:rsidRDefault="00426EA1" w:rsidP="00426EA1">
      <w:pPr>
        <w:pStyle w:val="ATHeading1"/>
      </w:pPr>
      <w:bookmarkStart w:id="0" w:name="TANumber"/>
      <w:r w:rsidRPr="008075E2">
        <w:t>P9_TA(2024)0</w:t>
      </w:r>
      <w:bookmarkEnd w:id="0"/>
      <w:r w:rsidR="008075E2" w:rsidRPr="008075E2">
        <w:t>33</w:t>
      </w:r>
      <w:r w:rsidR="00D94D6C">
        <w:t>7</w:t>
      </w:r>
      <w:bookmarkStart w:id="1" w:name="_GoBack"/>
      <w:bookmarkEnd w:id="1"/>
    </w:p>
    <w:p w:rsidR="00426EA1" w:rsidRPr="008075E2" w:rsidRDefault="00426EA1" w:rsidP="00426EA1">
      <w:pPr>
        <w:pStyle w:val="ATHeading2"/>
      </w:pPr>
      <w:bookmarkStart w:id="2" w:name="title"/>
      <w:r w:rsidRPr="008075E2">
        <w:t>Nolīgums, kas saskaņā ar Apvienoto Nāciju Organizācijas Jūras tiesību konvenciju izstrādāts par jūras</w:t>
      </w:r>
      <w:r w:rsidR="00A706D3" w:rsidRPr="008075E2">
        <w:t xml:space="preserve"> </w:t>
      </w:r>
      <w:proofErr w:type="spellStart"/>
      <w:r w:rsidRPr="008075E2">
        <w:t>biodaudzveidības</w:t>
      </w:r>
      <w:proofErr w:type="spellEnd"/>
      <w:r w:rsidRPr="008075E2">
        <w:t xml:space="preserve"> saglabāšanu un ilgtspējīgu izmantošanu teritorijās, kas ir ārpus valstu jurisdikcijas</w:t>
      </w:r>
      <w:bookmarkEnd w:id="2"/>
    </w:p>
    <w:p w:rsidR="00426EA1" w:rsidRPr="008075E2" w:rsidRDefault="00426EA1" w:rsidP="00426EA1">
      <w:pPr>
        <w:rPr>
          <w:i/>
          <w:vanish/>
        </w:rPr>
      </w:pPr>
      <w:r w:rsidRPr="008075E2">
        <w:rPr>
          <w:i/>
        </w:rPr>
        <w:fldChar w:fldCharType="begin"/>
      </w:r>
      <w:r w:rsidRPr="008075E2">
        <w:rPr>
          <w:i/>
        </w:rPr>
        <w:instrText xml:space="preserve"> TC"(</w:instrText>
      </w:r>
      <w:bookmarkStart w:id="3" w:name="DocNumber"/>
      <w:r w:rsidRPr="008075E2">
        <w:rPr>
          <w:i/>
        </w:rPr>
        <w:instrText>A9-0177/2024</w:instrText>
      </w:r>
      <w:bookmarkEnd w:id="3"/>
      <w:r w:rsidRPr="008075E2">
        <w:rPr>
          <w:i/>
        </w:rPr>
        <w:instrText xml:space="preserve"> - Referente: </w:instrText>
      </w:r>
      <w:proofErr w:type="spellStart"/>
      <w:r w:rsidRPr="008075E2">
        <w:rPr>
          <w:i/>
        </w:rPr>
        <w:instrText>Silvia</w:instrText>
      </w:r>
      <w:proofErr w:type="spellEnd"/>
      <w:r w:rsidRPr="008075E2">
        <w:rPr>
          <w:i/>
        </w:rPr>
        <w:instrText xml:space="preserve"> </w:instrText>
      </w:r>
      <w:proofErr w:type="spellStart"/>
      <w:r w:rsidRPr="008075E2">
        <w:rPr>
          <w:i/>
        </w:rPr>
        <w:instrText>Modig</w:instrText>
      </w:r>
      <w:proofErr w:type="spellEnd"/>
      <w:r w:rsidRPr="008075E2">
        <w:rPr>
          <w:i/>
        </w:rPr>
        <w:instrText xml:space="preserve">)"\l3 \n&gt; \* MERGEFORMAT </w:instrText>
      </w:r>
      <w:r w:rsidRPr="008075E2">
        <w:rPr>
          <w:i/>
        </w:rPr>
        <w:fldChar w:fldCharType="end"/>
      </w:r>
    </w:p>
    <w:p w:rsidR="00426EA1" w:rsidRPr="008075E2" w:rsidRDefault="00426EA1" w:rsidP="00426EA1">
      <w:pPr>
        <w:rPr>
          <w:vanish/>
        </w:rPr>
      </w:pPr>
      <w:bookmarkStart w:id="4" w:name="Commission"/>
      <w:r w:rsidRPr="008075E2">
        <w:rPr>
          <w:vanish/>
        </w:rPr>
        <w:t>Vides, sabiedrības veselības un pārtikas nekaitīguma komiteja</w:t>
      </w:r>
      <w:bookmarkEnd w:id="4"/>
    </w:p>
    <w:p w:rsidR="00426EA1" w:rsidRPr="008075E2" w:rsidRDefault="00426EA1" w:rsidP="00426EA1">
      <w:pPr>
        <w:rPr>
          <w:vanish/>
        </w:rPr>
      </w:pPr>
      <w:bookmarkStart w:id="5" w:name="PE"/>
      <w:r w:rsidRPr="008075E2">
        <w:rPr>
          <w:vanish/>
        </w:rPr>
        <w:t>PE759.989</w:t>
      </w:r>
      <w:bookmarkEnd w:id="5"/>
    </w:p>
    <w:p w:rsidR="00426EA1" w:rsidRPr="008075E2" w:rsidRDefault="00426EA1" w:rsidP="00426EA1">
      <w:pPr>
        <w:pStyle w:val="ATHeading3"/>
      </w:pPr>
      <w:bookmarkStart w:id="6" w:name="Sujet"/>
      <w:r w:rsidRPr="008075E2">
        <w:t xml:space="preserve">Eiropas Parlamenta 2024. gada </w:t>
      </w:r>
      <w:r w:rsidR="00A706D3" w:rsidRPr="008075E2">
        <w:t>24</w:t>
      </w:r>
      <w:r w:rsidRPr="008075E2">
        <w:t xml:space="preserve">. </w:t>
      </w:r>
      <w:r w:rsidR="00A706D3" w:rsidRPr="008075E2">
        <w:t>aprīļa</w:t>
      </w:r>
      <w:r w:rsidRPr="008075E2">
        <w:t xml:space="preserve"> normatīvā rezolūcija Padomes lēmuma projektam par to, lai Eiropas Savienības vārdā noslēgtu Nolīgumu, kas saskaņā ar Apvienoto Nāciju Organizācijas Jūras tiesību konvenciju izstrādāts par jūras </w:t>
      </w:r>
      <w:proofErr w:type="spellStart"/>
      <w:r w:rsidRPr="008075E2">
        <w:t>biodaudzveidības</w:t>
      </w:r>
      <w:proofErr w:type="spellEnd"/>
      <w:r w:rsidRPr="008075E2">
        <w:t xml:space="preserve"> saglabāšanu un ilgtspējīgu izmantošanu teritorijās, kas ir ārpus valstu jurisdikcijas</w:t>
      </w:r>
      <w:bookmarkEnd w:id="6"/>
      <w:r w:rsidRPr="008075E2">
        <w:t xml:space="preserve"> </w:t>
      </w:r>
      <w:bookmarkStart w:id="7" w:name="References"/>
      <w:r w:rsidRPr="008075E2">
        <w:t>(07577/</w:t>
      </w:r>
      <w:r w:rsidR="00A706D3" w:rsidRPr="008075E2">
        <w:t>20</w:t>
      </w:r>
      <w:r w:rsidRPr="008075E2">
        <w:t>24 – C9-0135/2024 – 2023/0353(NLE))</w:t>
      </w:r>
      <w:bookmarkEnd w:id="7"/>
    </w:p>
    <w:p w:rsidR="006516C6" w:rsidRPr="008075E2" w:rsidRDefault="006516C6" w:rsidP="006516C6">
      <w:pPr>
        <w:pStyle w:val="NormalBold12a"/>
      </w:pPr>
      <w:bookmarkStart w:id="8" w:name="TextBodyBegin"/>
      <w:bookmarkEnd w:id="8"/>
    </w:p>
    <w:p w:rsidR="006516C6" w:rsidRPr="008075E2" w:rsidRDefault="006516C6" w:rsidP="006516C6">
      <w:pPr>
        <w:pStyle w:val="NormalBold"/>
      </w:pPr>
      <w:r w:rsidRPr="008075E2">
        <w:t>(Piekrišana)</w:t>
      </w:r>
    </w:p>
    <w:p w:rsidR="006516C6" w:rsidRPr="008075E2" w:rsidRDefault="006516C6" w:rsidP="006516C6">
      <w:pPr>
        <w:pStyle w:val="EPComma"/>
      </w:pPr>
      <w:r w:rsidRPr="008075E2">
        <w:rPr>
          <w:i/>
        </w:rPr>
        <w:t>Eiropas Parlaments,</w:t>
      </w:r>
    </w:p>
    <w:p w:rsidR="006516C6" w:rsidRPr="008075E2" w:rsidRDefault="006516C6" w:rsidP="006516C6">
      <w:pPr>
        <w:pStyle w:val="NormalHanging12a"/>
      </w:pPr>
      <w:r w:rsidRPr="008075E2">
        <w:t>–</w:t>
      </w:r>
      <w:r w:rsidRPr="008075E2">
        <w:tab/>
        <w:t>ņemot vērā Padomes lēmuma projektu (07577/2024),</w:t>
      </w:r>
    </w:p>
    <w:p w:rsidR="006516C6" w:rsidRPr="008075E2" w:rsidRDefault="006516C6" w:rsidP="006516C6">
      <w:pPr>
        <w:pStyle w:val="NormalHanging12a"/>
      </w:pPr>
      <w:r w:rsidRPr="008075E2">
        <w:t>–</w:t>
      </w:r>
      <w:r w:rsidRPr="008075E2">
        <w:tab/>
        <w:t xml:space="preserve">ņemot vērā nolīguma projektu, kas saskaņā ar Apvienoto Nāciju Organizācijas Jūras tiesību konvenciju izstrādāts par jūras </w:t>
      </w:r>
      <w:proofErr w:type="spellStart"/>
      <w:r w:rsidRPr="008075E2">
        <w:t>biodaudzveidības</w:t>
      </w:r>
      <w:proofErr w:type="spellEnd"/>
      <w:r w:rsidRPr="008075E2">
        <w:t xml:space="preserve"> saglabāšanu un ilgtspējīgu izmantošanu teritorijās, kas ir ārpus valstu jurisdikcijas (12126/2023),</w:t>
      </w:r>
    </w:p>
    <w:p w:rsidR="006516C6" w:rsidRPr="008075E2" w:rsidRDefault="006516C6" w:rsidP="006516C6">
      <w:pPr>
        <w:pStyle w:val="NormalHanging12a"/>
      </w:pPr>
      <w:r w:rsidRPr="008075E2">
        <w:t>–</w:t>
      </w:r>
      <w:r w:rsidRPr="008075E2">
        <w:tab/>
        <w:t>ņemot vērā piekrišanas pieprasījumu, ko Padome iesniegusi saskaņā ar Līguma par Eiropas Savienības darbību 192. panta 1. punktu un 218. panta 6. punkta otrās daļas a) punktu (C9</w:t>
      </w:r>
      <w:r w:rsidRPr="008075E2">
        <w:noBreakHyphen/>
        <w:t>0135/2024),</w:t>
      </w:r>
    </w:p>
    <w:p w:rsidR="006516C6" w:rsidRPr="008075E2" w:rsidRDefault="006516C6" w:rsidP="006516C6">
      <w:pPr>
        <w:pStyle w:val="NormalHanging12a"/>
      </w:pPr>
      <w:r w:rsidRPr="008075E2">
        <w:t>–</w:t>
      </w:r>
      <w:r w:rsidRPr="008075E2">
        <w:tab/>
        <w:t>ņemot vērā Reglamenta 105. panta 1. un 4. punktu un 114. panta 7. punktu,</w:t>
      </w:r>
    </w:p>
    <w:p w:rsidR="006516C6" w:rsidRPr="008075E2" w:rsidRDefault="006516C6" w:rsidP="006516C6">
      <w:pPr>
        <w:pStyle w:val="NormalHanging12a"/>
      </w:pPr>
      <w:r w:rsidRPr="008075E2">
        <w:t>–</w:t>
      </w:r>
      <w:r w:rsidRPr="008075E2">
        <w:tab/>
        <w:t>ņemot vērā Zivsaimniecības komitejas atzinumu,</w:t>
      </w:r>
    </w:p>
    <w:p w:rsidR="006516C6" w:rsidRPr="008075E2" w:rsidRDefault="006516C6" w:rsidP="006516C6">
      <w:pPr>
        <w:pStyle w:val="NormalHanging12a"/>
      </w:pPr>
      <w:r w:rsidRPr="008075E2">
        <w:t>–</w:t>
      </w:r>
      <w:r w:rsidRPr="008075E2">
        <w:tab/>
        <w:t>ņemot vērā Vides, sabiedrības veselības un pārtikas nekaitīguma komitejas ieteikumu (A9</w:t>
      </w:r>
      <w:r w:rsidRPr="008075E2">
        <w:noBreakHyphen/>
        <w:t>0177/2024),</w:t>
      </w:r>
    </w:p>
    <w:p w:rsidR="006516C6" w:rsidRPr="008075E2" w:rsidRDefault="006516C6" w:rsidP="006516C6">
      <w:pPr>
        <w:pStyle w:val="NormalHanging12a"/>
      </w:pPr>
      <w:r w:rsidRPr="008075E2">
        <w:t>1.</w:t>
      </w:r>
      <w:r w:rsidRPr="008075E2">
        <w:tab/>
        <w:t>sniedz piekrišanu nolīguma slēgšanai;</w:t>
      </w:r>
    </w:p>
    <w:p w:rsidR="00E365E1" w:rsidRPr="008075E2" w:rsidRDefault="006516C6" w:rsidP="008075E2">
      <w:pPr>
        <w:pStyle w:val="NormalHanging12a"/>
      </w:pPr>
      <w:r w:rsidRPr="008075E2">
        <w:t>2.</w:t>
      </w:r>
      <w:r w:rsidRPr="008075E2">
        <w:tab/>
        <w:t>uzdod priekšsēdētājai Parlamenta nostāju nosūtīt Padomei, Komisijai un dalībvalstu valdībām un parlamentiem.</w:t>
      </w:r>
      <w:bookmarkStart w:id="9" w:name="TextBodyEnd"/>
      <w:bookmarkEnd w:id="9"/>
    </w:p>
    <w:sectPr w:rsidR="00E365E1" w:rsidRPr="008075E2" w:rsidSect="002F2A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EA1" w:rsidRPr="002F2AB5" w:rsidRDefault="00426EA1">
      <w:r w:rsidRPr="002F2AB5">
        <w:separator/>
      </w:r>
    </w:p>
  </w:endnote>
  <w:endnote w:type="continuationSeparator" w:id="0">
    <w:p w:rsidR="00426EA1" w:rsidRPr="002F2AB5" w:rsidRDefault="00426EA1">
      <w:r w:rsidRPr="002F2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EA1" w:rsidRPr="002F2AB5" w:rsidRDefault="00426EA1">
      <w:r w:rsidRPr="002F2AB5">
        <w:separator/>
      </w:r>
    </w:p>
  </w:footnote>
  <w:footnote w:type="continuationSeparator" w:id="0">
    <w:p w:rsidR="00426EA1" w:rsidRPr="002F2AB5" w:rsidRDefault="00426EA1">
      <w:r w:rsidRPr="002F2A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LV"/>
    <w:docVar w:name="dvnumam" w:val="0"/>
    <w:docVar w:name="dvpe" w:val="759.989"/>
    <w:docVar w:name="dvrapporteur" w:val="Referente: "/>
    <w:docVar w:name="dvstar" w:val="***"/>
    <w:docVar w:name="dvtitre" w:val="Eiropas Parlamenta 2024. gada XX. XXX normatīvā rezolūcija Padomes lēmuma projektam par to, lai Eiropas Savienības vārdā noslēgtu Nolīgumu, kas saskaņā ar Apvienoto Nāciju Organizācijas Jūras tiesību konvenciju izstrādāts par jūras biodaudzveidības saglabāšanu un ilgtspējīgu izmantošanu teritorijās, kas ir ārpus valstu jurisdikcijas(07577/24 – C9-0135/2024 – 2023/0353(NLE))"/>
  </w:docVars>
  <w:rsids>
    <w:rsidRoot w:val="00426EA1"/>
    <w:rsid w:val="00002272"/>
    <w:rsid w:val="00064002"/>
    <w:rsid w:val="000677B9"/>
    <w:rsid w:val="000831BA"/>
    <w:rsid w:val="000A42CC"/>
    <w:rsid w:val="000E7DD9"/>
    <w:rsid w:val="0010095E"/>
    <w:rsid w:val="00125B37"/>
    <w:rsid w:val="00187494"/>
    <w:rsid w:val="001F32AE"/>
    <w:rsid w:val="002767FF"/>
    <w:rsid w:val="002B18FE"/>
    <w:rsid w:val="002B5493"/>
    <w:rsid w:val="002F2AB5"/>
    <w:rsid w:val="00343214"/>
    <w:rsid w:val="00361C00"/>
    <w:rsid w:val="00395FA1"/>
    <w:rsid w:val="003E15D4"/>
    <w:rsid w:val="00411CCE"/>
    <w:rsid w:val="0041666E"/>
    <w:rsid w:val="00421060"/>
    <w:rsid w:val="00425290"/>
    <w:rsid w:val="00426EA1"/>
    <w:rsid w:val="00471C19"/>
    <w:rsid w:val="004867E3"/>
    <w:rsid w:val="00494A28"/>
    <w:rsid w:val="004C0004"/>
    <w:rsid w:val="004C5D52"/>
    <w:rsid w:val="0050519A"/>
    <w:rsid w:val="005072A1"/>
    <w:rsid w:val="00514517"/>
    <w:rsid w:val="00545827"/>
    <w:rsid w:val="00560270"/>
    <w:rsid w:val="005C2568"/>
    <w:rsid w:val="006037C0"/>
    <w:rsid w:val="006516C6"/>
    <w:rsid w:val="006631B6"/>
    <w:rsid w:val="00680577"/>
    <w:rsid w:val="006F74FA"/>
    <w:rsid w:val="00731ADD"/>
    <w:rsid w:val="00734777"/>
    <w:rsid w:val="00747932"/>
    <w:rsid w:val="00751A4A"/>
    <w:rsid w:val="00756632"/>
    <w:rsid w:val="00762C74"/>
    <w:rsid w:val="00786EC0"/>
    <w:rsid w:val="007D1690"/>
    <w:rsid w:val="007E22AD"/>
    <w:rsid w:val="008075E2"/>
    <w:rsid w:val="00817416"/>
    <w:rsid w:val="00842779"/>
    <w:rsid w:val="008533C7"/>
    <w:rsid w:val="00865F67"/>
    <w:rsid w:val="00881A7B"/>
    <w:rsid w:val="008840E5"/>
    <w:rsid w:val="00887B3E"/>
    <w:rsid w:val="008C2AC6"/>
    <w:rsid w:val="00930C23"/>
    <w:rsid w:val="0093193B"/>
    <w:rsid w:val="009509D8"/>
    <w:rsid w:val="00950B64"/>
    <w:rsid w:val="00981893"/>
    <w:rsid w:val="00A1687D"/>
    <w:rsid w:val="00A43E52"/>
    <w:rsid w:val="00A4678D"/>
    <w:rsid w:val="00A706D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D6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446E1"/>
  <w15:chartTrackingRefBased/>
  <w15:docId w15:val="{D6C34D0A-994C-40DD-B511-C6291979B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16C6"/>
    <w:pPr>
      <w:spacing w:before="480" w:after="240"/>
    </w:pPr>
  </w:style>
  <w:style w:type="paragraph" w:customStyle="1" w:styleId="NormalBold">
    <w:name w:val="NormalBold"/>
    <w:basedOn w:val="Normal"/>
    <w:rsid w:val="006516C6"/>
    <w:rPr>
      <w:b/>
    </w:rPr>
  </w:style>
  <w:style w:type="paragraph" w:customStyle="1" w:styleId="NormalBold12a">
    <w:name w:val="NormalBold12a"/>
    <w:basedOn w:val="Normal"/>
    <w:rsid w:val="006516C6"/>
    <w:pPr>
      <w:spacing w:after="240"/>
    </w:pPr>
    <w:rPr>
      <w:b/>
    </w:rPr>
  </w:style>
  <w:style w:type="paragraph" w:customStyle="1" w:styleId="NormalHanging12a">
    <w:name w:val="NormalHanging12a"/>
    <w:basedOn w:val="Normal"/>
    <w:rsid w:val="006516C6"/>
    <w:pPr>
      <w:spacing w:after="240"/>
      <w:ind w:left="567" w:hanging="567"/>
    </w:pPr>
  </w:style>
  <w:style w:type="paragraph" w:styleId="BalloonText">
    <w:name w:val="Balloon Text"/>
    <w:basedOn w:val="Normal"/>
    <w:link w:val="BalloonTextChar"/>
    <w:rsid w:val="00A706D3"/>
    <w:rPr>
      <w:rFonts w:ascii="Segoe UI" w:hAnsi="Segoe UI" w:cs="Segoe UI"/>
      <w:sz w:val="18"/>
      <w:szCs w:val="18"/>
    </w:rPr>
  </w:style>
  <w:style w:type="character" w:customStyle="1" w:styleId="BalloonTextChar">
    <w:name w:val="Balloon Text Char"/>
    <w:basedOn w:val="DefaultParagraphFont"/>
    <w:link w:val="BalloonText"/>
    <w:rsid w:val="00A706D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29E27-1C7A-4A9B-B735-10D55EE45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1508</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2024-04-24T11:16:00Z</dcterms:created>
  <dcterms:modified xsi:type="dcterms:W3CDTF">2024-04-24T11:16:00Z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A9-0177/2024</vt:lpwstr>
  </property>
  <property fmtid="{D5CDD505-2E9C-101B-9397-08002B2CF9AE}" pid="4" name="&lt;Type&gt;">
    <vt:lpwstr>RR</vt:lpwstr>
  </property>
</Properties>
</file>