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2C40" w:rsidTr="0010095E">
        <w:trPr>
          <w:trHeight w:hRule="exact" w:val="1418"/>
        </w:trPr>
        <w:tc>
          <w:tcPr>
            <w:tcW w:w="6804" w:type="dxa"/>
            <w:shd w:val="clear" w:color="auto" w:fill="auto"/>
            <w:vAlign w:val="center"/>
          </w:tcPr>
          <w:p w:rsidR="00751A4A" w:rsidRPr="00802C40" w:rsidRDefault="00102B5B" w:rsidP="0010095E">
            <w:pPr>
              <w:pStyle w:val="EPName"/>
            </w:pPr>
            <w:bookmarkStart w:id="0" w:name="_GoBack"/>
            <w:bookmarkEnd w:id="0"/>
            <w:r w:rsidRPr="00802C40">
              <w:t>Parlamentul European</w:t>
            </w:r>
          </w:p>
          <w:p w:rsidR="00751A4A" w:rsidRPr="00802C40" w:rsidRDefault="00817416" w:rsidP="00756632">
            <w:pPr>
              <w:pStyle w:val="EPTerm"/>
              <w:rPr>
                <w:rStyle w:val="HideTWBExt"/>
                <w:noProof w:val="0"/>
                <w:vanish w:val="0"/>
                <w:color w:val="auto"/>
              </w:rPr>
            </w:pPr>
            <w:r w:rsidRPr="00802C40">
              <w:t>2019-2024</w:t>
            </w:r>
          </w:p>
        </w:tc>
        <w:tc>
          <w:tcPr>
            <w:tcW w:w="2268" w:type="dxa"/>
            <w:shd w:val="clear" w:color="auto" w:fill="auto"/>
          </w:tcPr>
          <w:p w:rsidR="00751A4A" w:rsidRPr="00802C40" w:rsidRDefault="00187494" w:rsidP="0010095E">
            <w:pPr>
              <w:pStyle w:val="EPLogo"/>
            </w:pPr>
            <w:r w:rsidRPr="00802C40">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2C40" w:rsidRDefault="00D058B8" w:rsidP="004C5D52">
      <w:pPr>
        <w:pStyle w:val="LineTop"/>
      </w:pPr>
    </w:p>
    <w:p w:rsidR="00680577" w:rsidRPr="00802C40" w:rsidRDefault="00102B5B" w:rsidP="00680577">
      <w:pPr>
        <w:pStyle w:val="EPBodyTA1"/>
      </w:pPr>
      <w:r w:rsidRPr="00802C40">
        <w:t>TEXTE ADOPTATE</w:t>
      </w:r>
    </w:p>
    <w:p w:rsidR="00D058B8" w:rsidRPr="00802C40" w:rsidRDefault="00D058B8" w:rsidP="00D058B8">
      <w:pPr>
        <w:pStyle w:val="LineBottom"/>
      </w:pPr>
    </w:p>
    <w:p w:rsidR="00102B5B" w:rsidRPr="00802C40" w:rsidRDefault="00102B5B" w:rsidP="00102B5B">
      <w:pPr>
        <w:pStyle w:val="ATHeading1"/>
      </w:pPr>
      <w:bookmarkStart w:id="1" w:name="TANumber"/>
      <w:r w:rsidRPr="00802C40">
        <w:t>P9_TA(2024)0</w:t>
      </w:r>
      <w:bookmarkEnd w:id="1"/>
      <w:r w:rsidR="00802C40" w:rsidRPr="00802C40">
        <w:t>337</w:t>
      </w:r>
    </w:p>
    <w:p w:rsidR="00102B5B" w:rsidRPr="00802C40" w:rsidRDefault="00102B5B" w:rsidP="00102B5B">
      <w:pPr>
        <w:pStyle w:val="ATHeading2"/>
      </w:pPr>
      <w:bookmarkStart w:id="2" w:name="title"/>
      <w:r w:rsidRPr="00802C40">
        <w:t>Acord în temeiul Convenției Națiunilor Unite privind dreptul mării referitor la conservarea și utilizarea durabilă a biodiversității marine în zonele din afara jurisdicției naționale</w:t>
      </w:r>
      <w:bookmarkEnd w:id="2"/>
    </w:p>
    <w:p w:rsidR="00102B5B" w:rsidRPr="00802C40" w:rsidRDefault="00102B5B" w:rsidP="00102B5B">
      <w:pPr>
        <w:rPr>
          <w:i/>
          <w:vanish/>
        </w:rPr>
      </w:pPr>
      <w:r w:rsidRPr="00802C40">
        <w:rPr>
          <w:i/>
        </w:rPr>
        <w:fldChar w:fldCharType="begin"/>
      </w:r>
      <w:r w:rsidRPr="00802C40">
        <w:rPr>
          <w:i/>
        </w:rPr>
        <w:instrText xml:space="preserve"> TC"(</w:instrText>
      </w:r>
      <w:bookmarkStart w:id="3" w:name="DocNumber"/>
      <w:r w:rsidRPr="00802C40">
        <w:rPr>
          <w:i/>
        </w:rPr>
        <w:instrText>A9-0177/2024</w:instrText>
      </w:r>
      <w:bookmarkEnd w:id="3"/>
      <w:r w:rsidRPr="00802C40">
        <w:rPr>
          <w:i/>
        </w:rPr>
        <w:instrText xml:space="preserve"> - Raportoare: Silvia Modig)"\l3 \n&gt; \* MERGEFORMAT </w:instrText>
      </w:r>
      <w:r w:rsidRPr="00802C40">
        <w:rPr>
          <w:i/>
        </w:rPr>
        <w:fldChar w:fldCharType="end"/>
      </w:r>
    </w:p>
    <w:p w:rsidR="00102B5B" w:rsidRPr="00802C40" w:rsidRDefault="00102B5B" w:rsidP="00102B5B">
      <w:pPr>
        <w:rPr>
          <w:vanish/>
        </w:rPr>
      </w:pPr>
      <w:bookmarkStart w:id="4" w:name="Commission"/>
      <w:r w:rsidRPr="00802C40">
        <w:rPr>
          <w:vanish/>
        </w:rPr>
        <w:t>Comisia pentru mediu, sănătate publică și siguranță alimentară</w:t>
      </w:r>
      <w:bookmarkEnd w:id="4"/>
    </w:p>
    <w:p w:rsidR="00102B5B" w:rsidRPr="00802C40" w:rsidRDefault="00102B5B" w:rsidP="00102B5B">
      <w:pPr>
        <w:rPr>
          <w:vanish/>
        </w:rPr>
      </w:pPr>
      <w:bookmarkStart w:id="5" w:name="PE"/>
      <w:r w:rsidRPr="00802C40">
        <w:rPr>
          <w:vanish/>
        </w:rPr>
        <w:t>PE759.989</w:t>
      </w:r>
      <w:bookmarkEnd w:id="5"/>
    </w:p>
    <w:p w:rsidR="00102B5B" w:rsidRPr="00802C40" w:rsidRDefault="00102B5B" w:rsidP="00102B5B">
      <w:pPr>
        <w:pStyle w:val="ATHeading3"/>
      </w:pPr>
      <w:bookmarkStart w:id="6" w:name="Sujet"/>
      <w:r w:rsidRPr="00802C40">
        <w:t>Rezoluția legislativă a Parlamentului European din 24 aprilie 2024 referitoare la proiectul de decizie a Consiliului de încheiere, în numele Uniunii Europene, a Acordului în temeiul Convenției Națiunilor Unite privind dreptul mării referitor la conservarea și utilizarea durabilă a biodiversității marine în zonele din afara jurisdicției naționale</w:t>
      </w:r>
      <w:bookmarkEnd w:id="6"/>
      <w:r w:rsidRPr="00802C40">
        <w:t xml:space="preserve"> </w:t>
      </w:r>
      <w:bookmarkStart w:id="7" w:name="References"/>
      <w:r w:rsidRPr="00802C40">
        <w:t>(07577/2024 – C9-0135/2024 – 2023/0353(NLE))</w:t>
      </w:r>
      <w:bookmarkEnd w:id="7"/>
    </w:p>
    <w:p w:rsidR="00102B5B" w:rsidRPr="00802C40" w:rsidRDefault="00102B5B" w:rsidP="00102B5B"/>
    <w:p w:rsidR="00AD2607" w:rsidRPr="00802C40" w:rsidRDefault="00AD2607" w:rsidP="00AD2607">
      <w:pPr>
        <w:pStyle w:val="NormalBold"/>
      </w:pPr>
      <w:bookmarkStart w:id="8" w:name="TextBodyBegin"/>
      <w:bookmarkEnd w:id="8"/>
      <w:r w:rsidRPr="00802C40">
        <w:t>(Procedura de aprobare)</w:t>
      </w:r>
    </w:p>
    <w:p w:rsidR="00AD2607" w:rsidRPr="00802C40" w:rsidRDefault="00AD2607" w:rsidP="00AD2607">
      <w:pPr>
        <w:pStyle w:val="EPComma"/>
      </w:pPr>
      <w:r w:rsidRPr="00802C40">
        <w:rPr>
          <w:i/>
        </w:rPr>
        <w:t>Parlamentul European</w:t>
      </w:r>
      <w:r w:rsidRPr="00802C40">
        <w:t>,</w:t>
      </w:r>
    </w:p>
    <w:p w:rsidR="00AD2607" w:rsidRPr="00802C40" w:rsidRDefault="00AD2607" w:rsidP="00AD2607">
      <w:pPr>
        <w:pStyle w:val="NormalHanging12a"/>
      </w:pPr>
      <w:r w:rsidRPr="00802C40">
        <w:t>–</w:t>
      </w:r>
      <w:r w:rsidRPr="00802C40">
        <w:tab/>
        <w:t>având în vedere proiectul de decizie a Consiliului (07577/2024),</w:t>
      </w:r>
    </w:p>
    <w:p w:rsidR="00AD2607" w:rsidRPr="00802C40" w:rsidRDefault="00AD2607" w:rsidP="00AD2607">
      <w:pPr>
        <w:pStyle w:val="NormalHanging12a"/>
      </w:pPr>
      <w:r w:rsidRPr="00802C40">
        <w:t>–</w:t>
      </w:r>
      <w:r w:rsidRPr="00802C40">
        <w:tab/>
        <w:t>având în vedere proiectul de acord în temeiul Convenției Națiunilor Unite privind dreptul mării referitor la conservarea și utilizarea durabilă a biodiversității marine în zonele din afara jurisdicției naționale (12126/2023),</w:t>
      </w:r>
    </w:p>
    <w:p w:rsidR="00AD2607" w:rsidRPr="00802C40" w:rsidRDefault="00AD2607" w:rsidP="00AD2607">
      <w:pPr>
        <w:pStyle w:val="NormalHanging12a"/>
      </w:pPr>
      <w:r w:rsidRPr="00802C40">
        <w:t>–</w:t>
      </w:r>
      <w:r w:rsidRPr="00802C40">
        <w:tab/>
        <w:t>având în vedere cererea de aprobare prezentată de Consiliu în conformitate cu articolul 192 alineatul (1) și articolul 218 alineatul (6) al doilea paragraf litera (a) din Tratatul privind funcționarea Uniunii Europene (C9</w:t>
      </w:r>
      <w:r w:rsidRPr="00802C40">
        <w:noBreakHyphen/>
        <w:t>0135/2024),</w:t>
      </w:r>
    </w:p>
    <w:p w:rsidR="00AD2607" w:rsidRPr="00802C40" w:rsidRDefault="00AD2607" w:rsidP="00AD2607">
      <w:pPr>
        <w:pStyle w:val="NormalHanging12a"/>
      </w:pPr>
      <w:r w:rsidRPr="00802C40">
        <w:t>–</w:t>
      </w:r>
      <w:r w:rsidRPr="00802C40">
        <w:tab/>
        <w:t>având în vedere articolul 105 alineatele (1) și (4) și articolul 114 alineatul (7) din Regulamentul său de procedură,</w:t>
      </w:r>
    </w:p>
    <w:p w:rsidR="00AD2607" w:rsidRPr="00802C40" w:rsidRDefault="00AD2607" w:rsidP="00AD2607">
      <w:pPr>
        <w:pStyle w:val="NormalHanging12a"/>
      </w:pPr>
      <w:r w:rsidRPr="00802C40">
        <w:t>–</w:t>
      </w:r>
      <w:r w:rsidRPr="00802C40">
        <w:tab/>
        <w:t>având în vedere avizul Comisiei pentru pescuit,</w:t>
      </w:r>
    </w:p>
    <w:p w:rsidR="00AD2607" w:rsidRPr="00802C40" w:rsidRDefault="00AD2607" w:rsidP="00AD2607">
      <w:pPr>
        <w:pStyle w:val="NormalHanging12a"/>
      </w:pPr>
      <w:r w:rsidRPr="00802C40">
        <w:t>–</w:t>
      </w:r>
      <w:r w:rsidRPr="00802C40">
        <w:tab/>
        <w:t>având în vedere recomandarea Comisiei pentru mediu, sănătate publică și siguranță alimentară (A9-0177/2024),</w:t>
      </w:r>
    </w:p>
    <w:p w:rsidR="00AD2607" w:rsidRPr="00802C40" w:rsidRDefault="00AD2607" w:rsidP="00AD2607">
      <w:pPr>
        <w:pStyle w:val="NormalHanging12a"/>
      </w:pPr>
      <w:r w:rsidRPr="00802C40">
        <w:t>1.</w:t>
      </w:r>
      <w:r w:rsidRPr="00802C40">
        <w:tab/>
        <w:t>aprobă încheierea acordului;</w:t>
      </w:r>
    </w:p>
    <w:p w:rsidR="00AD2607" w:rsidRPr="00802C40" w:rsidRDefault="00AD2607" w:rsidP="00AD2607">
      <w:pPr>
        <w:pStyle w:val="NormalHanging12a"/>
      </w:pPr>
      <w:r w:rsidRPr="00802C40">
        <w:t>2.</w:t>
      </w:r>
      <w:r w:rsidRPr="00802C40">
        <w:tab/>
        <w:t>încredințează Președintei sarcina de a transmite poziția Parlamentului Consiliului și Comisiei, precum și guvernelor și parlamentelor statelor membre.</w:t>
      </w:r>
    </w:p>
    <w:sectPr w:rsidR="00AD2607" w:rsidRPr="00802C40" w:rsidSect="0023391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2B5B" w:rsidRPr="0023391E" w:rsidRDefault="00102B5B">
      <w:r w:rsidRPr="0023391E">
        <w:separator/>
      </w:r>
    </w:p>
  </w:endnote>
  <w:endnote w:type="continuationSeparator" w:id="0">
    <w:p w:rsidR="00102B5B" w:rsidRPr="0023391E" w:rsidRDefault="00102B5B">
      <w:r w:rsidRPr="002339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391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391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39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2B5B" w:rsidRPr="0023391E" w:rsidRDefault="00102B5B">
      <w:r w:rsidRPr="0023391E">
        <w:separator/>
      </w:r>
    </w:p>
  </w:footnote>
  <w:footnote w:type="continuationSeparator" w:id="0">
    <w:p w:rsidR="00102B5B" w:rsidRPr="0023391E" w:rsidRDefault="00102B5B">
      <w:r w:rsidRPr="0023391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391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391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39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7/2024"/>
    <w:docVar w:name="dvlangue" w:val="RO"/>
    <w:docVar w:name="dvnumam" w:val="0"/>
    <w:docVar w:name="dvpe" w:val="759.989"/>
    <w:docVar w:name="dvrapporteur" w:val="Raportoare: "/>
    <w:docVar w:name="dvstar" w:val="***"/>
    <w:docVar w:name="dvtitre" w:val="Rezoluția legislativă a Parlamentului European din 24 aprilie 2024 referitoare la proiectul de decizie a Consiliului de încheiere, în numele Uniunii Europene, a Acordului în temeiul Convenției Națiunilor Unite privind dreptul mării referitor la conservarea și utilizarea durabilă a biodiversității marine în zonele din afara jurisdicției naționale(07577/2024 – C9-0135/2024 – 2023/0353(NLE))"/>
  </w:docVars>
  <w:rsids>
    <w:rsidRoot w:val="00102B5B"/>
    <w:rsid w:val="00002272"/>
    <w:rsid w:val="00064002"/>
    <w:rsid w:val="000677B9"/>
    <w:rsid w:val="000831BA"/>
    <w:rsid w:val="000A42CC"/>
    <w:rsid w:val="000E7DD9"/>
    <w:rsid w:val="0010095E"/>
    <w:rsid w:val="00102B5B"/>
    <w:rsid w:val="00125B37"/>
    <w:rsid w:val="00187494"/>
    <w:rsid w:val="001F32AE"/>
    <w:rsid w:val="0023391E"/>
    <w:rsid w:val="0026067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2C40"/>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2607"/>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6F80"/>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14AE"/>
    <w:rsid w:val="00FF251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7ACFEB"/>
  <w15:chartTrackingRefBased/>
  <w15:docId w15:val="{231CF4F1-4257-4726-A7F2-05CD63EF2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D2607"/>
    <w:pPr>
      <w:spacing w:before="480" w:after="240"/>
    </w:pPr>
  </w:style>
  <w:style w:type="paragraph" w:customStyle="1" w:styleId="NormalBold">
    <w:name w:val="NormalBold"/>
    <w:basedOn w:val="Normal"/>
    <w:rsid w:val="00AD2607"/>
    <w:rPr>
      <w:b/>
    </w:rPr>
  </w:style>
  <w:style w:type="paragraph" w:customStyle="1" w:styleId="NormalHanging12a">
    <w:name w:val="NormalHanging12a"/>
    <w:basedOn w:val="Normal"/>
    <w:rsid w:val="00AD2607"/>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240C32-B712-4563-9A5C-691E5BB1B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219</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2024-04-24T14:55:00Z</dcterms:created>
  <dcterms:modified xsi:type="dcterms:W3CDTF">2024-04-24T14:55:00Z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A9-0177/2024</vt:lpwstr>
  </property>
  <property fmtid="{D5CDD505-2E9C-101B-9397-08002B2CF9AE}" pid="4" name="&lt;Type&gt;">
    <vt:lpwstr>RR</vt:lpwstr>
  </property>
</Properties>
</file>