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6AE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06AE0" w:rsidRDefault="000065E2" w:rsidP="0010095E">
            <w:pPr>
              <w:pStyle w:val="EPName"/>
            </w:pPr>
            <w:r w:rsidRPr="00F06AE0">
              <w:t>Europos Parlamentas</w:t>
            </w:r>
          </w:p>
          <w:p w:rsidR="00751A4A" w:rsidRPr="00F06AE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40B8">
              <w:t>2019</w:t>
            </w:r>
            <w:r w:rsidRPr="00F06AE0">
              <w:t>-</w:t>
            </w:r>
            <w:r w:rsidRPr="000440B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06AE0" w:rsidRDefault="00187494" w:rsidP="0010095E">
            <w:pPr>
              <w:pStyle w:val="EPLogo"/>
            </w:pPr>
            <w:r w:rsidRPr="00F06AE0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06AE0" w:rsidRDefault="00D058B8" w:rsidP="004C5D52">
      <w:pPr>
        <w:pStyle w:val="LineTop"/>
      </w:pPr>
    </w:p>
    <w:p w:rsidR="00680577" w:rsidRPr="00F06AE0" w:rsidRDefault="000065E2" w:rsidP="00680577">
      <w:pPr>
        <w:pStyle w:val="EPBodyTA1"/>
      </w:pPr>
      <w:r w:rsidRPr="00F06AE0">
        <w:t>PRIIMTI TEKSTAI</w:t>
      </w:r>
    </w:p>
    <w:p w:rsidR="00D058B8" w:rsidRPr="00F06AE0" w:rsidRDefault="00D058B8" w:rsidP="00D058B8">
      <w:pPr>
        <w:pStyle w:val="LineBottom"/>
      </w:pPr>
    </w:p>
    <w:p w:rsidR="000065E2" w:rsidRPr="00F06AE0" w:rsidRDefault="000065E2" w:rsidP="000065E2">
      <w:pPr>
        <w:pStyle w:val="ATHeading1"/>
      </w:pPr>
      <w:bookmarkStart w:id="0" w:name="TANumber"/>
      <w:r w:rsidRPr="00F06AE0">
        <w:t>P</w:t>
      </w:r>
      <w:r w:rsidRPr="000440B8">
        <w:t>9</w:t>
      </w:r>
      <w:r w:rsidRPr="00F06AE0">
        <w:t>_TA(</w:t>
      </w:r>
      <w:r w:rsidRPr="000440B8">
        <w:t>2024</w:t>
      </w:r>
      <w:r w:rsidRPr="00F06AE0">
        <w:t>)</w:t>
      </w:r>
      <w:r w:rsidRPr="000440B8">
        <w:t>0</w:t>
      </w:r>
      <w:r w:rsidR="00697354" w:rsidRPr="000440B8">
        <w:t>34</w:t>
      </w:r>
      <w:r w:rsidRPr="000440B8">
        <w:t>0</w:t>
      </w:r>
      <w:bookmarkEnd w:id="0"/>
    </w:p>
    <w:p w:rsidR="000065E2" w:rsidRPr="00F06AE0" w:rsidRDefault="000065E2" w:rsidP="000065E2">
      <w:pPr>
        <w:pStyle w:val="ATHeading2"/>
      </w:pPr>
      <w:bookmarkStart w:id="1" w:name="title"/>
      <w:r w:rsidRPr="00F06AE0">
        <w:t>Europos asmens su negalia kortelė ir Europos asmenų su negalia automobilių statymo kortelė trečiųjų šalių piliečiams, teisėtai gyvenantiems valstybėje narėje</w:t>
      </w:r>
      <w:bookmarkEnd w:id="1"/>
    </w:p>
    <w:p w:rsidR="000065E2" w:rsidRPr="00F06AE0" w:rsidRDefault="000065E2" w:rsidP="000065E2">
      <w:pPr>
        <w:rPr>
          <w:i/>
          <w:vanish/>
        </w:rPr>
      </w:pPr>
      <w:r w:rsidRPr="00F06AE0">
        <w:rPr>
          <w:i/>
        </w:rPr>
        <w:fldChar w:fldCharType="begin"/>
      </w:r>
      <w:r w:rsidRPr="00F06AE0">
        <w:rPr>
          <w:i/>
        </w:rPr>
        <w:instrText xml:space="preserve"> TC"(</w:instrText>
      </w:r>
      <w:bookmarkStart w:id="2" w:name="DocNumber"/>
      <w:r w:rsidRPr="00F06AE0">
        <w:rPr>
          <w:i/>
        </w:rPr>
        <w:instrText>A</w:instrText>
      </w:r>
      <w:r w:rsidRPr="000440B8">
        <w:rPr>
          <w:i/>
        </w:rPr>
        <w:instrText>9</w:instrText>
      </w:r>
      <w:r w:rsidRPr="00F06AE0">
        <w:rPr>
          <w:i/>
        </w:rPr>
        <w:instrText>-</w:instrText>
      </w:r>
      <w:r w:rsidRPr="000440B8">
        <w:rPr>
          <w:i/>
        </w:rPr>
        <w:instrText>0059</w:instrText>
      </w:r>
      <w:r w:rsidRPr="00F06AE0">
        <w:rPr>
          <w:i/>
        </w:rPr>
        <w:instrText>/</w:instrText>
      </w:r>
      <w:r w:rsidRPr="000440B8">
        <w:rPr>
          <w:i/>
        </w:rPr>
        <w:instrText>2024</w:instrText>
      </w:r>
      <w:bookmarkEnd w:id="2"/>
      <w:r w:rsidRPr="00F06AE0">
        <w:rPr>
          <w:i/>
        </w:rPr>
        <w:instrText xml:space="preserve"> - Pranešėjai: </w:instrText>
      </w:r>
      <w:proofErr w:type="spellStart"/>
      <w:r w:rsidRPr="00F06AE0">
        <w:rPr>
          <w:i/>
        </w:rPr>
        <w:instrText>Antonius</w:instrText>
      </w:r>
      <w:proofErr w:type="spellEnd"/>
      <w:r w:rsidRPr="00F06AE0">
        <w:rPr>
          <w:i/>
        </w:rPr>
        <w:instrText xml:space="preserve"> </w:instrText>
      </w:r>
      <w:proofErr w:type="spellStart"/>
      <w:r w:rsidRPr="00F06AE0">
        <w:rPr>
          <w:i/>
        </w:rPr>
        <w:instrText>Manders</w:instrText>
      </w:r>
      <w:proofErr w:type="spellEnd"/>
      <w:r w:rsidRPr="00F06AE0">
        <w:rPr>
          <w:i/>
        </w:rPr>
        <w:instrText xml:space="preserve">, </w:instrText>
      </w:r>
      <w:proofErr w:type="spellStart"/>
      <w:r w:rsidRPr="00F06AE0">
        <w:rPr>
          <w:i/>
        </w:rPr>
        <w:instrText>Alice</w:instrText>
      </w:r>
      <w:proofErr w:type="spellEnd"/>
      <w:r w:rsidRPr="00F06AE0">
        <w:rPr>
          <w:i/>
        </w:rPr>
        <w:instrText xml:space="preserve"> </w:instrText>
      </w:r>
      <w:proofErr w:type="spellStart"/>
      <w:r w:rsidRPr="00F06AE0">
        <w:rPr>
          <w:i/>
        </w:rPr>
        <w:instrText>Kuhnke</w:instrText>
      </w:r>
      <w:proofErr w:type="spellEnd"/>
      <w:r w:rsidRPr="00F06AE0">
        <w:rPr>
          <w:i/>
        </w:rPr>
        <w:instrText>)"\l</w:instrText>
      </w:r>
      <w:r w:rsidRPr="000440B8">
        <w:rPr>
          <w:i/>
        </w:rPr>
        <w:instrText>3</w:instrText>
      </w:r>
      <w:r w:rsidRPr="00F06AE0">
        <w:rPr>
          <w:i/>
        </w:rPr>
        <w:instrText xml:space="preserve"> \n&gt; \* MERGEFORMAT </w:instrText>
      </w:r>
      <w:r w:rsidRPr="00F06AE0">
        <w:rPr>
          <w:i/>
        </w:rPr>
        <w:fldChar w:fldCharType="end"/>
      </w:r>
    </w:p>
    <w:p w:rsidR="000065E2" w:rsidRPr="00F06AE0" w:rsidRDefault="000065E2" w:rsidP="000065E2">
      <w:pPr>
        <w:rPr>
          <w:vanish/>
        </w:rPr>
      </w:pPr>
      <w:bookmarkStart w:id="3" w:name="Commission"/>
      <w:r w:rsidRPr="00424133">
        <w:rPr>
          <w:vanish/>
        </w:rPr>
        <w:t>Užimtumo ir socialinių reikalų komitetas, Piliečių laisvių, teisingumo ir vidaus reikalų komitetas</w:t>
      </w:r>
      <w:bookmarkEnd w:id="3"/>
    </w:p>
    <w:p w:rsidR="000065E2" w:rsidRPr="00F06AE0" w:rsidRDefault="000065E2" w:rsidP="000065E2">
      <w:pPr>
        <w:rPr>
          <w:vanish/>
        </w:rPr>
      </w:pPr>
      <w:bookmarkStart w:id="4" w:name="PE"/>
      <w:r w:rsidRPr="00F06AE0">
        <w:rPr>
          <w:vanish/>
        </w:rPr>
        <w:t>PE</w:t>
      </w:r>
      <w:r w:rsidRPr="000440B8">
        <w:rPr>
          <w:vanish/>
        </w:rPr>
        <w:t>758</w:t>
      </w:r>
      <w:r w:rsidRPr="00F06AE0">
        <w:rPr>
          <w:vanish/>
        </w:rPr>
        <w:t>.</w:t>
      </w:r>
      <w:r w:rsidRPr="000440B8">
        <w:rPr>
          <w:vanish/>
        </w:rPr>
        <w:t>218</w:t>
      </w:r>
      <w:bookmarkEnd w:id="4"/>
    </w:p>
    <w:p w:rsidR="000065E2" w:rsidRDefault="00603866" w:rsidP="001F2820">
      <w:pPr>
        <w:pStyle w:val="ATHeading3"/>
      </w:pPr>
      <w:bookmarkStart w:id="5" w:name="Sujet"/>
      <w:r w:rsidRPr="000440B8">
        <w:t>2024</w:t>
      </w:r>
      <w:r>
        <w:t xml:space="preserve"> m. balandžio </w:t>
      </w:r>
      <w:r w:rsidR="00FF6CF3" w:rsidRPr="000440B8">
        <w:t>24</w:t>
      </w:r>
      <w:r>
        <w:t xml:space="preserve"> d. </w:t>
      </w:r>
      <w:r w:rsidR="000065E2" w:rsidRPr="00F06AE0">
        <w:t>Europos Parlamento teisėkūros rezoliucija dėl pasiūlymo dėl Europos Parlamento ir Tarybos direktyvos, kuria į Direktyvos [XXXX] taikymo sritį įtraukiami trečiųjų šalių piliečiai, teisėtai gyvenantys valstybėje narėje</w:t>
      </w:r>
      <w:bookmarkEnd w:id="5"/>
      <w:r w:rsidR="000065E2" w:rsidRPr="00F06AE0">
        <w:t xml:space="preserve"> </w:t>
      </w:r>
      <w:bookmarkStart w:id="6" w:name="References"/>
      <w:r w:rsidR="000065E2" w:rsidRPr="00F06AE0">
        <w:t>(COM(</w:t>
      </w:r>
      <w:r w:rsidR="000065E2" w:rsidRPr="000440B8">
        <w:t>2023</w:t>
      </w:r>
      <w:r w:rsidR="000065E2" w:rsidRPr="00F06AE0">
        <w:t>)</w:t>
      </w:r>
      <w:r w:rsidR="000065E2" w:rsidRPr="000440B8">
        <w:t>0698</w:t>
      </w:r>
      <w:r w:rsidR="000065E2" w:rsidRPr="00F06AE0">
        <w:t xml:space="preserve"> – C</w:t>
      </w:r>
      <w:r w:rsidR="000065E2" w:rsidRPr="000440B8">
        <w:t>9</w:t>
      </w:r>
      <w:r w:rsidR="000065E2" w:rsidRPr="00F06AE0">
        <w:t>-</w:t>
      </w:r>
      <w:r w:rsidR="000065E2" w:rsidRPr="000440B8">
        <w:t>0398</w:t>
      </w:r>
      <w:r w:rsidR="000065E2" w:rsidRPr="00F06AE0">
        <w:t>/</w:t>
      </w:r>
      <w:r w:rsidR="000065E2" w:rsidRPr="000440B8">
        <w:t>2023</w:t>
      </w:r>
      <w:r w:rsidR="000065E2" w:rsidRPr="00F06AE0">
        <w:t xml:space="preserve"> – </w:t>
      </w:r>
      <w:r w:rsidR="000065E2" w:rsidRPr="000440B8">
        <w:t>2023</w:t>
      </w:r>
      <w:r w:rsidR="000065E2" w:rsidRPr="00F06AE0">
        <w:t>/</w:t>
      </w:r>
      <w:r w:rsidR="000065E2" w:rsidRPr="000440B8">
        <w:t>0393</w:t>
      </w:r>
      <w:r w:rsidR="000065E2" w:rsidRPr="00F06AE0">
        <w:t>(COD))</w:t>
      </w:r>
      <w:bookmarkEnd w:id="6"/>
    </w:p>
    <w:p w:rsidR="008924EA" w:rsidRPr="008924EA" w:rsidRDefault="008924EA" w:rsidP="008924EA">
      <w:pPr>
        <w:rPr>
          <w:b/>
          <w:lang w:eastAsia="fr-FR"/>
        </w:rPr>
      </w:pPr>
      <w:bookmarkStart w:id="7" w:name="_GoBack"/>
      <w:r w:rsidRPr="008924EA">
        <w:rPr>
          <w:b/>
        </w:rPr>
        <w:t>(</w:t>
      </w:r>
      <w:r w:rsidRPr="008924EA">
        <w:rPr>
          <w:b/>
        </w:rPr>
        <w:t>Įprasta teisėkūros procedūra: pirmasis svarstymas)</w:t>
      </w:r>
    </w:p>
    <w:p w:rsidR="00524D00" w:rsidRPr="00F06AE0" w:rsidRDefault="00524D00" w:rsidP="00524D00">
      <w:pPr>
        <w:pStyle w:val="EPComma"/>
      </w:pPr>
      <w:bookmarkStart w:id="8" w:name="TextBodyBegin"/>
      <w:bookmarkEnd w:id="8"/>
      <w:bookmarkEnd w:id="7"/>
      <w:r w:rsidRPr="00F06AE0">
        <w:rPr>
          <w:i/>
        </w:rPr>
        <w:t>Europos Parlamentas</w:t>
      </w:r>
      <w:r w:rsidRPr="00F06AE0">
        <w:t>,</w:t>
      </w:r>
    </w:p>
    <w:p w:rsidR="00524D00" w:rsidRPr="00F06AE0" w:rsidRDefault="00524D00" w:rsidP="00524D00">
      <w:pPr>
        <w:pStyle w:val="NormalHanging12a"/>
      </w:pPr>
      <w:r w:rsidRPr="00F06AE0">
        <w:t>–</w:t>
      </w:r>
      <w:r w:rsidRPr="00F06AE0">
        <w:tab/>
        <w:t>atsižvelgdamas į Komisijos pasiūlymą Europos Parlamentui ir Tarybai (COM(</w:t>
      </w:r>
      <w:r w:rsidRPr="000440B8">
        <w:t>2023</w:t>
      </w:r>
      <w:r w:rsidRPr="00F06AE0">
        <w:t>)</w:t>
      </w:r>
      <w:r w:rsidRPr="000440B8">
        <w:t>0698</w:t>
      </w:r>
      <w:r w:rsidRPr="00F06AE0">
        <w:t>),</w:t>
      </w:r>
    </w:p>
    <w:p w:rsidR="00524D00" w:rsidRPr="00F06AE0" w:rsidRDefault="00524D00" w:rsidP="00524D00">
      <w:pPr>
        <w:pStyle w:val="NormalHanging12a"/>
      </w:pPr>
      <w:r w:rsidRPr="00F06AE0">
        <w:t>–</w:t>
      </w:r>
      <w:r w:rsidRPr="00F06AE0">
        <w:tab/>
        <w:t xml:space="preserve">atsižvelgdamas į Sutarties dėl Europos Sąjungos veikimo </w:t>
      </w:r>
      <w:r w:rsidRPr="000440B8">
        <w:t>294</w:t>
      </w:r>
      <w:r w:rsidRPr="00F06AE0">
        <w:t xml:space="preserve"> straipsnio </w:t>
      </w:r>
      <w:r w:rsidRPr="000440B8">
        <w:t>2</w:t>
      </w:r>
      <w:r w:rsidRPr="00F06AE0">
        <w:t xml:space="preserve"> dalį ir </w:t>
      </w:r>
      <w:r w:rsidR="00BA329F">
        <w:t xml:space="preserve">į </w:t>
      </w:r>
      <w:r w:rsidRPr="000440B8">
        <w:t>79</w:t>
      </w:r>
      <w:r w:rsidRPr="00F06AE0">
        <w:t xml:space="preserve"> straipsnio </w:t>
      </w:r>
      <w:r w:rsidRPr="000440B8">
        <w:t>2</w:t>
      </w:r>
      <w:r w:rsidRPr="00F06AE0">
        <w:t> dalies b punktą, pagal kuriuos Komisija pateikė pasiūlymą Parlamentui (C</w:t>
      </w:r>
      <w:r w:rsidRPr="000440B8">
        <w:t>9</w:t>
      </w:r>
      <w:r w:rsidRPr="00F06AE0">
        <w:noBreakHyphen/>
      </w:r>
      <w:r w:rsidRPr="000440B8">
        <w:t>0398</w:t>
      </w:r>
      <w:r w:rsidRPr="00F06AE0">
        <w:t>/</w:t>
      </w:r>
      <w:r w:rsidRPr="000440B8">
        <w:t>2023</w:t>
      </w:r>
      <w:r w:rsidRPr="00F06AE0">
        <w:t>),</w:t>
      </w:r>
    </w:p>
    <w:p w:rsidR="00524D00" w:rsidRPr="00F06AE0" w:rsidRDefault="00524D00" w:rsidP="00524D00">
      <w:pPr>
        <w:pStyle w:val="NormalHanging12a"/>
      </w:pPr>
      <w:r w:rsidRPr="00F06AE0">
        <w:t>–</w:t>
      </w:r>
      <w:r w:rsidRPr="00F06AE0">
        <w:tab/>
        <w:t xml:space="preserve">atsižvelgdamas į Sutarties dėl Europos Sąjungos veikimo </w:t>
      </w:r>
      <w:r w:rsidRPr="000440B8">
        <w:t>294</w:t>
      </w:r>
      <w:r w:rsidRPr="00F06AE0">
        <w:t xml:space="preserve"> straipsnio </w:t>
      </w:r>
      <w:r w:rsidRPr="000440B8">
        <w:t>3</w:t>
      </w:r>
      <w:r w:rsidRPr="00F06AE0">
        <w:t> dalį,</w:t>
      </w:r>
    </w:p>
    <w:p w:rsidR="00524D00" w:rsidRDefault="00524D00" w:rsidP="00524D00">
      <w:pPr>
        <w:pStyle w:val="NormalHanging12a"/>
      </w:pPr>
      <w:r w:rsidRPr="00F06AE0">
        <w:t>–</w:t>
      </w:r>
      <w:r w:rsidRPr="00F06AE0">
        <w:tab/>
        <w:t xml:space="preserve">atsižvelgdamas į </w:t>
      </w:r>
      <w:r w:rsidRPr="000440B8">
        <w:t>202</w:t>
      </w:r>
      <w:r w:rsidR="00BA329F" w:rsidRPr="000440B8">
        <w:t>4</w:t>
      </w:r>
      <w:r w:rsidRPr="00F06AE0">
        <w:t xml:space="preserve"> m. </w:t>
      </w:r>
      <w:r w:rsidR="00BA329F">
        <w:t>sausio</w:t>
      </w:r>
      <w:r w:rsidR="00BA329F" w:rsidRPr="00F06AE0">
        <w:t xml:space="preserve"> </w:t>
      </w:r>
      <w:r w:rsidR="00BA329F" w:rsidRPr="000440B8">
        <w:t>31</w:t>
      </w:r>
      <w:r w:rsidRPr="00F06AE0">
        <w:t> d. Regionų komiteto nuomonę</w:t>
      </w:r>
      <w:r w:rsidRPr="00F06AE0">
        <w:rPr>
          <w:vertAlign w:val="superscript"/>
        </w:rPr>
        <w:footnoteReference w:id="1"/>
      </w:r>
      <w:r w:rsidRPr="00F06AE0">
        <w:t>,</w:t>
      </w:r>
    </w:p>
    <w:p w:rsidR="00BA329F" w:rsidRPr="00F06AE0" w:rsidRDefault="00BA329F" w:rsidP="00524D00">
      <w:pPr>
        <w:pStyle w:val="NormalHanging12a"/>
      </w:pPr>
      <w:r w:rsidRPr="00CF25A0">
        <w:t>–</w:t>
      </w:r>
      <w:r w:rsidRPr="00CF25A0">
        <w:tab/>
        <w:t>atsižvelgdamas į preliminarų susitarimą, kurį atsaking</w:t>
      </w:r>
      <w:r>
        <w:t>i</w:t>
      </w:r>
      <w:r w:rsidRPr="00CF25A0">
        <w:t xml:space="preserve"> komiteta</w:t>
      </w:r>
      <w:r>
        <w:t>i</w:t>
      </w:r>
      <w:r w:rsidRPr="00CF25A0">
        <w:t xml:space="preserve"> patvirtino pagal Darbo tvarkos taisyklių </w:t>
      </w:r>
      <w:r w:rsidRPr="000440B8">
        <w:t>74</w:t>
      </w:r>
      <w:r w:rsidRPr="00CF25A0">
        <w:t xml:space="preserve"> straipsnio </w:t>
      </w:r>
      <w:r w:rsidRPr="000440B8">
        <w:t>4</w:t>
      </w:r>
      <w:r w:rsidRPr="00CF25A0">
        <w:t xml:space="preserve"> dalį, ir į </w:t>
      </w:r>
      <w:r w:rsidRPr="000440B8">
        <w:t>2024</w:t>
      </w:r>
      <w:r w:rsidRPr="00CF25A0">
        <w:t xml:space="preserve"> m. </w:t>
      </w:r>
      <w:r>
        <w:t xml:space="preserve">kovo </w:t>
      </w:r>
      <w:r w:rsidRPr="000440B8">
        <w:t>15</w:t>
      </w:r>
      <w:r w:rsidRPr="00CF25A0">
        <w:t xml:space="preserve"> d. laišku Tarybos atstovo prisiimtą įsipareigojimą pritarti Parlamento pozicijai pagal Sutarties dėl Europos Sąjungos veikimo </w:t>
      </w:r>
      <w:r w:rsidRPr="000440B8">
        <w:t>294</w:t>
      </w:r>
      <w:r w:rsidRPr="00CF25A0">
        <w:t xml:space="preserve"> straipsnio </w:t>
      </w:r>
      <w:r w:rsidRPr="000440B8">
        <w:t>4</w:t>
      </w:r>
      <w:r w:rsidRPr="00CF25A0">
        <w:t xml:space="preserve"> dalį,</w:t>
      </w:r>
    </w:p>
    <w:p w:rsidR="00524D00" w:rsidRDefault="00524D00" w:rsidP="00524D00">
      <w:pPr>
        <w:pStyle w:val="NormalHanging12a"/>
      </w:pPr>
      <w:r w:rsidRPr="00F06AE0">
        <w:t>–</w:t>
      </w:r>
      <w:r w:rsidRPr="00F06AE0">
        <w:tab/>
        <w:t xml:space="preserve">atsižvelgdamas į Darbo tvarkos taisyklių </w:t>
      </w:r>
      <w:r w:rsidRPr="000440B8">
        <w:t>59</w:t>
      </w:r>
      <w:r w:rsidRPr="00F06AE0">
        <w:t> straipsnį,</w:t>
      </w:r>
    </w:p>
    <w:p w:rsidR="00BA329F" w:rsidRPr="00F06AE0" w:rsidRDefault="00BA329F" w:rsidP="00524D00">
      <w:pPr>
        <w:pStyle w:val="NormalHanging12a"/>
      </w:pPr>
      <w:r w:rsidRPr="00CF25A0">
        <w:t>–</w:t>
      </w:r>
      <w:r w:rsidRPr="00CF25A0">
        <w:tab/>
      </w:r>
      <w:r w:rsidRPr="00BA329F">
        <w:t>atsižvelgdamas į bendrus Užimtumo</w:t>
      </w:r>
      <w:r>
        <w:t xml:space="preserve"> ir socialinių reikalų komiteto</w:t>
      </w:r>
      <w:r w:rsidRPr="00BA329F">
        <w:t xml:space="preserve"> ir Piliečių laisvių, teisingumo ir vidaus reikalų komiteto svarstymus pagal Darbo tvarkos taisyklių </w:t>
      </w:r>
      <w:r w:rsidRPr="000440B8">
        <w:t>58</w:t>
      </w:r>
      <w:r w:rsidRPr="00BA329F">
        <w:t xml:space="preserve"> </w:t>
      </w:r>
      <w:r w:rsidRPr="00BA329F">
        <w:lastRenderedPageBreak/>
        <w:t>straipsnį,</w:t>
      </w:r>
    </w:p>
    <w:p w:rsidR="00524D00" w:rsidRPr="00F06AE0" w:rsidRDefault="00524D00" w:rsidP="00524D00">
      <w:pPr>
        <w:pStyle w:val="NormalHanging12a"/>
      </w:pPr>
      <w:r w:rsidRPr="00F06AE0">
        <w:t>–</w:t>
      </w:r>
      <w:r w:rsidRPr="00F06AE0">
        <w:tab/>
        <w:t>atsižvelgdamas į Užimtumo ir socialinių reikalų komiteto ir Piliečių laisvių, teisingumo ir vidaus reikalų komiteto pranešimą (A</w:t>
      </w:r>
      <w:r w:rsidRPr="000440B8">
        <w:t>9</w:t>
      </w:r>
      <w:r w:rsidRPr="00F06AE0">
        <w:t>-</w:t>
      </w:r>
      <w:r w:rsidRPr="000440B8">
        <w:t>0059</w:t>
      </w:r>
      <w:r w:rsidRPr="00F06AE0">
        <w:t>/</w:t>
      </w:r>
      <w:r w:rsidRPr="000440B8">
        <w:t>2024</w:t>
      </w:r>
      <w:r w:rsidRPr="00F06AE0">
        <w:t>),</w:t>
      </w:r>
    </w:p>
    <w:p w:rsidR="00524D00" w:rsidRPr="00F06AE0" w:rsidRDefault="00524D00" w:rsidP="00524D00">
      <w:pPr>
        <w:pStyle w:val="NormalHanging12a"/>
      </w:pPr>
      <w:r w:rsidRPr="000440B8">
        <w:t>1</w:t>
      </w:r>
      <w:r w:rsidRPr="00F06AE0">
        <w:t>.</w:t>
      </w:r>
      <w:r w:rsidRPr="00F06AE0">
        <w:tab/>
        <w:t>priima per pirmąjį svarstymą toliau pateiktą poziciją;</w:t>
      </w:r>
    </w:p>
    <w:p w:rsidR="00524D00" w:rsidRPr="00F06AE0" w:rsidRDefault="00524D00" w:rsidP="00524D00">
      <w:pPr>
        <w:pStyle w:val="NormalHanging12a"/>
      </w:pPr>
      <w:r w:rsidRPr="000440B8">
        <w:t>2</w:t>
      </w:r>
      <w:r w:rsidRPr="00F06AE0">
        <w:t>.</w:t>
      </w:r>
      <w:r w:rsidRPr="00F06AE0">
        <w:tab/>
        <w:t>ragina Komisiją dar kartą perduoti klausimą svarstyti Parlamentui, jei ji savo pasiūlymą pakeičia nauju tekstu, jį keičia iš esmės arba ketina jį keisti iš esmės;</w:t>
      </w:r>
    </w:p>
    <w:p w:rsidR="00524D00" w:rsidRPr="00F06AE0" w:rsidRDefault="00524D00" w:rsidP="00524D00">
      <w:pPr>
        <w:pStyle w:val="NormalHanging12a"/>
      </w:pPr>
      <w:r w:rsidRPr="000440B8">
        <w:t>3</w:t>
      </w:r>
      <w:r w:rsidRPr="00F06AE0">
        <w:t>.</w:t>
      </w:r>
      <w:r w:rsidRPr="00F06AE0">
        <w:tab/>
        <w:t>paveda Pirmininkei perduoti Parlamento poziciją Tarybai, Komisijai ir nacionaliniams parlamentams.</w:t>
      </w:r>
    </w:p>
    <w:p w:rsidR="00524D00" w:rsidRPr="00F06AE0" w:rsidRDefault="00524D00" w:rsidP="004F5B21">
      <w:pPr>
        <w:pStyle w:val="NormalHanging12a"/>
        <w:ind w:left="0" w:firstLine="0"/>
      </w:pPr>
    </w:p>
    <w:p w:rsidR="004F5B21" w:rsidRDefault="004F5B21" w:rsidP="001A5CCB">
      <w:pPr>
        <w:autoSpaceDE w:val="0"/>
        <w:autoSpaceDN w:val="0"/>
        <w:adjustRightInd w:val="0"/>
        <w:spacing w:after="240"/>
        <w:rPr>
          <w:b/>
          <w:bCs/>
          <w:szCs w:val="24"/>
        </w:rPr>
        <w:sectPr w:rsidR="004F5B21" w:rsidSect="00F06AE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A5CCB" w:rsidRPr="00101469" w:rsidRDefault="001A5CCB" w:rsidP="00C22FD7">
      <w:pPr>
        <w:autoSpaceDE w:val="0"/>
        <w:autoSpaceDN w:val="0"/>
        <w:adjustRightInd w:val="0"/>
        <w:spacing w:after="240"/>
        <w:rPr>
          <w:b/>
          <w:bCs/>
          <w:szCs w:val="24"/>
        </w:rPr>
      </w:pPr>
      <w:r w:rsidRPr="00101469">
        <w:rPr>
          <w:b/>
          <w:bCs/>
          <w:szCs w:val="24"/>
        </w:rPr>
        <w:lastRenderedPageBreak/>
        <w:t>P</w:t>
      </w:r>
      <w:r w:rsidRPr="000440B8">
        <w:rPr>
          <w:b/>
          <w:bCs/>
          <w:szCs w:val="24"/>
        </w:rPr>
        <w:t>9</w:t>
      </w:r>
      <w:r w:rsidRPr="00101469">
        <w:rPr>
          <w:b/>
          <w:bCs/>
          <w:szCs w:val="24"/>
        </w:rPr>
        <w:t>_TC</w:t>
      </w:r>
      <w:r w:rsidRPr="000440B8">
        <w:rPr>
          <w:b/>
          <w:bCs/>
          <w:szCs w:val="24"/>
        </w:rPr>
        <w:t>1</w:t>
      </w:r>
      <w:r w:rsidRPr="00101469">
        <w:rPr>
          <w:b/>
          <w:bCs/>
          <w:szCs w:val="24"/>
        </w:rPr>
        <w:t>-COD(</w:t>
      </w:r>
      <w:r w:rsidRPr="000440B8">
        <w:rPr>
          <w:b/>
          <w:bCs/>
          <w:szCs w:val="24"/>
        </w:rPr>
        <w:t>2023</w:t>
      </w:r>
      <w:r w:rsidRPr="00101469">
        <w:rPr>
          <w:b/>
          <w:bCs/>
          <w:szCs w:val="24"/>
        </w:rPr>
        <w:t>)</w:t>
      </w:r>
      <w:r w:rsidRPr="000440B8">
        <w:rPr>
          <w:b/>
          <w:bCs/>
          <w:szCs w:val="24"/>
        </w:rPr>
        <w:t>0393</w:t>
      </w:r>
    </w:p>
    <w:p w:rsidR="00C33A5B" w:rsidRPr="00C33A5B" w:rsidRDefault="00C22FD7" w:rsidP="00C33A5B">
      <w:pPr>
        <w:widowControl/>
        <w:spacing w:after="240"/>
        <w:rPr>
          <w:rFonts w:eastAsia="Calibri"/>
          <w:b/>
        </w:rPr>
      </w:pPr>
      <w:r w:rsidRPr="001F2820">
        <w:rPr>
          <w:b/>
          <w:snapToGrid w:val="0"/>
          <w:szCs w:val="24"/>
        </w:rPr>
        <w:t xml:space="preserve">Europos </w:t>
      </w:r>
      <w:r w:rsidRPr="001F2820">
        <w:rPr>
          <w:b/>
          <w:bCs/>
          <w:szCs w:val="24"/>
        </w:rPr>
        <w:t>Parlamento</w:t>
      </w:r>
      <w:r w:rsidRPr="001F2820">
        <w:rPr>
          <w:b/>
          <w:snapToGrid w:val="0"/>
          <w:szCs w:val="24"/>
        </w:rPr>
        <w:t xml:space="preserve"> pozicija, priimta </w:t>
      </w:r>
      <w:r w:rsidRPr="000440B8">
        <w:rPr>
          <w:b/>
          <w:snapToGrid w:val="0"/>
          <w:szCs w:val="24"/>
        </w:rPr>
        <w:t>2024</w:t>
      </w:r>
      <w:r w:rsidRPr="001F2820">
        <w:rPr>
          <w:b/>
          <w:snapToGrid w:val="0"/>
          <w:szCs w:val="24"/>
        </w:rPr>
        <w:t xml:space="preserve"> m. balandžio </w:t>
      </w:r>
      <w:r w:rsidRPr="000440B8">
        <w:rPr>
          <w:b/>
          <w:snapToGrid w:val="0"/>
          <w:szCs w:val="24"/>
        </w:rPr>
        <w:t>24</w:t>
      </w:r>
      <w:r w:rsidRPr="001F2820">
        <w:rPr>
          <w:b/>
          <w:snapToGrid w:val="0"/>
          <w:szCs w:val="24"/>
        </w:rPr>
        <w:t> d. per pirmąjį svarstymą, siekiant priimti Europos Parlamento ir Tarybos direktyvą (ES) </w:t>
      </w:r>
      <w:r w:rsidRPr="000440B8">
        <w:rPr>
          <w:b/>
          <w:snapToGrid w:val="0"/>
          <w:szCs w:val="24"/>
        </w:rPr>
        <w:t>2024</w:t>
      </w:r>
      <w:r w:rsidRPr="001F2820">
        <w:rPr>
          <w:b/>
          <w:snapToGrid w:val="0"/>
          <w:szCs w:val="24"/>
        </w:rPr>
        <w:t xml:space="preserve">/..., </w:t>
      </w:r>
      <w:r w:rsidR="00DC7F73" w:rsidRPr="00DC7F73">
        <w:rPr>
          <w:b/>
        </w:rPr>
        <w:t>kuria į Direktyvos (ES) 2024/2841 taikymo sritį įtraukiami trečiųjų valstybių piliečiai, teisėtai gyvenantys valstybėje narėje</w:t>
      </w:r>
    </w:p>
    <w:p w:rsidR="00C33A5B" w:rsidRPr="00C33A5B" w:rsidRDefault="00DC7F73" w:rsidP="00DC7F73">
      <w:pPr>
        <w:widowControl/>
        <w:spacing w:after="240"/>
        <w:rPr>
          <w:rFonts w:eastAsia="Calibri"/>
          <w:i/>
          <w:szCs w:val="22"/>
          <w:lang w:eastAsia="en-US"/>
        </w:rPr>
      </w:pPr>
      <w:r>
        <w:rPr>
          <w:i/>
          <w:szCs w:val="24"/>
        </w:rPr>
        <w:t>(Kadangi Parlamentas ir Taryba pasiekė susitarimą, Parlamento pozicija atitinka galutinį teisės aktą, Direktyvą (ES) 2024/2842.)</w:t>
      </w:r>
    </w:p>
    <w:sectPr w:rsidR="00C33A5B" w:rsidRPr="00C33A5B" w:rsidSect="00F06A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5E2" w:rsidRPr="00F06AE0" w:rsidRDefault="000065E2">
      <w:r w:rsidRPr="00F06AE0">
        <w:separator/>
      </w:r>
    </w:p>
  </w:endnote>
  <w:endnote w:type="continuationSeparator" w:id="0">
    <w:p w:rsidR="000065E2" w:rsidRPr="00F06AE0" w:rsidRDefault="000065E2">
      <w:r w:rsidRPr="00F06A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6AE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6AE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6A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5E2" w:rsidRPr="00F06AE0" w:rsidRDefault="000065E2">
      <w:r w:rsidRPr="00F06AE0">
        <w:separator/>
      </w:r>
    </w:p>
  </w:footnote>
  <w:footnote w:type="continuationSeparator" w:id="0">
    <w:p w:rsidR="000065E2" w:rsidRPr="00F06AE0" w:rsidRDefault="000065E2">
      <w:r w:rsidRPr="00F06AE0">
        <w:continuationSeparator/>
      </w:r>
    </w:p>
  </w:footnote>
  <w:footnote w:id="1">
    <w:p w:rsidR="00524D00" w:rsidRPr="00EF1D29" w:rsidRDefault="00524D00" w:rsidP="00F06AE0">
      <w:pPr>
        <w:pStyle w:val="FootnoteText"/>
        <w:ind w:left="567" w:hanging="567"/>
        <w:rPr>
          <w:sz w:val="24"/>
          <w:lang w:val="lt-LT"/>
        </w:rPr>
      </w:pPr>
      <w:r w:rsidRPr="00EF1D29">
        <w:rPr>
          <w:rStyle w:val="FootnoteReference"/>
          <w:sz w:val="24"/>
          <w:lang w:val="lt-LT"/>
        </w:rPr>
        <w:footnoteRef/>
      </w:r>
      <w:r w:rsidR="00F06AE0" w:rsidRPr="00EF1D29">
        <w:rPr>
          <w:sz w:val="24"/>
          <w:lang w:val="lt-LT"/>
        </w:rPr>
        <w:t xml:space="preserve"> </w:t>
      </w:r>
      <w:r w:rsidR="00F06AE0" w:rsidRPr="00EF1D29">
        <w:rPr>
          <w:sz w:val="24"/>
          <w:lang w:val="lt-LT"/>
        </w:rPr>
        <w:tab/>
      </w:r>
      <w:r w:rsidR="00BA329F" w:rsidRPr="00EF1D29">
        <w:rPr>
          <w:sz w:val="24"/>
          <w:lang w:val="lt-LT"/>
        </w:rPr>
        <w:t xml:space="preserve">OL C, C/2024/1981, 2024 3 18, ELI: </w:t>
      </w:r>
      <w:hyperlink r:id="rId1" w:history="1">
        <w:r w:rsidR="00BA329F" w:rsidRPr="00EF1D29">
          <w:rPr>
            <w:rStyle w:val="Hyperlink"/>
            <w:sz w:val="24"/>
            <w:lang w:val="lt-LT"/>
          </w:rPr>
          <w:t>http://data.europa.eu/eli/C/2024/1981/oj</w:t>
        </w:r>
      </w:hyperlink>
      <w:r w:rsidRPr="00EF1D29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6A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6A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6A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9/2024"/>
    <w:docVar w:name="dvlangue" w:val="LT"/>
    <w:docVar w:name="dvnumam" w:val="24"/>
    <w:docVar w:name="dvpe" w:val="758.218"/>
    <w:docVar w:name="dvrapporteur" w:val="Pranešėjai: "/>
    <w:docVar w:name="dvstar" w:val="***I"/>
    <w:docVar w:name="dvtitre" w:val="Europos Parlamento teisėkūros rezoliucija dėl pasiūlymo dėl Europos Parlamento ir Tarybos direktyvos, kuria į Direktyvos [XXXX] taikymo sritį įtraukiami trečiųjų šalių piliečiai, teisėtai gyvenantys valstybėje narėje(COM(2023)0698 – C9-0398/2023 – 2023/0393(COD))"/>
    <w:docVar w:name="strDocTypeID" w:val="NONE"/>
  </w:docVars>
  <w:rsids>
    <w:rsidRoot w:val="000065E2"/>
    <w:rsid w:val="00002272"/>
    <w:rsid w:val="000065E2"/>
    <w:rsid w:val="000440B8"/>
    <w:rsid w:val="00064002"/>
    <w:rsid w:val="000677B9"/>
    <w:rsid w:val="000831BA"/>
    <w:rsid w:val="000A42CC"/>
    <w:rsid w:val="000E7DD9"/>
    <w:rsid w:val="0010095E"/>
    <w:rsid w:val="00125B37"/>
    <w:rsid w:val="00187494"/>
    <w:rsid w:val="001A5CCB"/>
    <w:rsid w:val="001F2820"/>
    <w:rsid w:val="001F32AE"/>
    <w:rsid w:val="002324F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4133"/>
    <w:rsid w:val="00471C19"/>
    <w:rsid w:val="004867E3"/>
    <w:rsid w:val="00494A28"/>
    <w:rsid w:val="004C0004"/>
    <w:rsid w:val="004C5D52"/>
    <w:rsid w:val="004F5B21"/>
    <w:rsid w:val="0050519A"/>
    <w:rsid w:val="005072A1"/>
    <w:rsid w:val="00514517"/>
    <w:rsid w:val="00524D00"/>
    <w:rsid w:val="00545827"/>
    <w:rsid w:val="00560270"/>
    <w:rsid w:val="005C2568"/>
    <w:rsid w:val="005F2951"/>
    <w:rsid w:val="006037C0"/>
    <w:rsid w:val="00603866"/>
    <w:rsid w:val="006631B6"/>
    <w:rsid w:val="00680577"/>
    <w:rsid w:val="0069735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4616"/>
    <w:rsid w:val="00881A7B"/>
    <w:rsid w:val="008840E5"/>
    <w:rsid w:val="00887B3E"/>
    <w:rsid w:val="008924EA"/>
    <w:rsid w:val="008C2AC6"/>
    <w:rsid w:val="00930C23"/>
    <w:rsid w:val="0093193B"/>
    <w:rsid w:val="009509D8"/>
    <w:rsid w:val="00950B64"/>
    <w:rsid w:val="00981893"/>
    <w:rsid w:val="00995C53"/>
    <w:rsid w:val="00A1687D"/>
    <w:rsid w:val="00A43E52"/>
    <w:rsid w:val="00A4678D"/>
    <w:rsid w:val="00A778C7"/>
    <w:rsid w:val="00AA6C00"/>
    <w:rsid w:val="00AB441E"/>
    <w:rsid w:val="00AB6293"/>
    <w:rsid w:val="00AE0928"/>
    <w:rsid w:val="00AF3B82"/>
    <w:rsid w:val="00B12E95"/>
    <w:rsid w:val="00B22876"/>
    <w:rsid w:val="00B558F0"/>
    <w:rsid w:val="00BA329F"/>
    <w:rsid w:val="00BD48FE"/>
    <w:rsid w:val="00BD7BD8"/>
    <w:rsid w:val="00BE6ADC"/>
    <w:rsid w:val="00C05BFE"/>
    <w:rsid w:val="00C22FD7"/>
    <w:rsid w:val="00C23CD4"/>
    <w:rsid w:val="00C33A5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C33"/>
    <w:rsid w:val="00DC7F73"/>
    <w:rsid w:val="00E00277"/>
    <w:rsid w:val="00E35D8C"/>
    <w:rsid w:val="00E365E1"/>
    <w:rsid w:val="00E820A4"/>
    <w:rsid w:val="00EB006A"/>
    <w:rsid w:val="00EB4772"/>
    <w:rsid w:val="00ED169E"/>
    <w:rsid w:val="00ED4235"/>
    <w:rsid w:val="00EF1D29"/>
    <w:rsid w:val="00F04346"/>
    <w:rsid w:val="00F06AE0"/>
    <w:rsid w:val="00F075DC"/>
    <w:rsid w:val="00F149E9"/>
    <w:rsid w:val="00F5134D"/>
    <w:rsid w:val="00F74202"/>
    <w:rsid w:val="00F87713"/>
    <w:rsid w:val="00FB4360"/>
    <w:rsid w:val="00FD0C70"/>
    <w:rsid w:val="00FF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CCAE79"/>
  <w15:chartTrackingRefBased/>
  <w15:docId w15:val="{420AC8BD-49B7-4353-8BC2-9354131B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24D0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524D00"/>
    <w:rPr>
      <w:b/>
    </w:rPr>
  </w:style>
  <w:style w:type="paragraph" w:customStyle="1" w:styleId="NormalHanging12a">
    <w:name w:val="NormalHanging12a"/>
    <w:basedOn w:val="Normal"/>
    <w:rsid w:val="00524D0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24D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24D00"/>
    <w:rPr>
      <w:sz w:val="24"/>
      <w:lang w:val="lt-LT"/>
    </w:rPr>
  </w:style>
  <w:style w:type="paragraph" w:customStyle="1" w:styleId="AmColumnHeading">
    <w:name w:val="AmColumnHeading"/>
    <w:basedOn w:val="Normal"/>
    <w:rsid w:val="00524D0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24D0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24D00"/>
    <w:pPr>
      <w:spacing w:before="240"/>
    </w:pPr>
    <w:rPr>
      <w:b/>
    </w:rPr>
  </w:style>
  <w:style w:type="paragraph" w:customStyle="1" w:styleId="EPFooter">
    <w:name w:val="EPFooter"/>
    <w:basedOn w:val="Normal"/>
    <w:rsid w:val="00524D0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24D00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524D00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524D0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24D00"/>
    <w:rPr>
      <w:b/>
      <w:sz w:val="24"/>
      <w:lang w:val="lt-LT"/>
    </w:rPr>
  </w:style>
  <w:style w:type="paragraph" w:customStyle="1" w:styleId="ColumnHeading">
    <w:name w:val="ColumnHeading"/>
    <w:basedOn w:val="Normal"/>
    <w:rsid w:val="00524D00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524D00"/>
    <w:rPr>
      <w:b/>
      <w:sz w:val="24"/>
      <w:lang w:val="lt-LT"/>
    </w:rPr>
  </w:style>
  <w:style w:type="character" w:customStyle="1" w:styleId="NormalBold12bChar">
    <w:name w:val="NormalBold12b Char"/>
    <w:basedOn w:val="AmNumberTabsChar"/>
    <w:link w:val="NormalBold12b"/>
    <w:rsid w:val="00524D00"/>
    <w:rPr>
      <w:b/>
      <w:sz w:val="24"/>
      <w:lang w:val="lt-LT"/>
    </w:rPr>
  </w:style>
  <w:style w:type="paragraph" w:styleId="Footer">
    <w:name w:val="footer"/>
    <w:basedOn w:val="Normal"/>
    <w:link w:val="FooterChar"/>
    <w:rsid w:val="006038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03866"/>
    <w:rPr>
      <w:sz w:val="24"/>
      <w:lang w:val="lt-LT"/>
    </w:rPr>
  </w:style>
  <w:style w:type="paragraph" w:styleId="BalloonText">
    <w:name w:val="Balloon Text"/>
    <w:basedOn w:val="Normal"/>
    <w:link w:val="BalloonTextChar"/>
    <w:rsid w:val="006038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03866"/>
    <w:rPr>
      <w:rFonts w:ascii="Segoe UI" w:hAnsi="Segoe UI" w:cs="Segoe UI"/>
      <w:sz w:val="18"/>
      <w:szCs w:val="18"/>
      <w:lang w:val="lt-LT"/>
    </w:rPr>
  </w:style>
  <w:style w:type="paragraph" w:customStyle="1" w:styleId="Point1">
    <w:name w:val="Point 1"/>
    <w:basedOn w:val="Normal"/>
    <w:rsid w:val="00C22FD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styleId="Revision">
    <w:name w:val="Revision"/>
    <w:hidden/>
    <w:uiPriority w:val="99"/>
    <w:semiHidden/>
    <w:rsid w:val="00C22FD7"/>
    <w:rPr>
      <w:sz w:val="24"/>
      <w:lang w:val="lt-LT"/>
    </w:rPr>
  </w:style>
  <w:style w:type="character" w:styleId="Hyperlink">
    <w:name w:val="Hyperlink"/>
    <w:basedOn w:val="DefaultParagraphFont"/>
    <w:rsid w:val="00BA32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9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8F525-6A37-4FEC-8093-67DD18488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309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4</cp:revision>
  <cp:lastPrinted>2004-11-19T15:42:00Z</cp:lastPrinted>
  <dcterms:created xsi:type="dcterms:W3CDTF">2024-09-20T12:16:00Z</dcterms:created>
  <dcterms:modified xsi:type="dcterms:W3CDTF">2025-01-27T10:33:00Z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A9-0059/2024</vt:lpwstr>
  </property>
  <property fmtid="{D5CDD505-2E9C-101B-9397-08002B2CF9AE}" pid="4" name="&lt;Type&gt;">
    <vt:lpwstr>RR</vt:lpwstr>
  </property>
</Properties>
</file>