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6984" w:rsidRPr="00B31D10" w:rsidTr="000E7E91">
        <w:trPr>
          <w:trHeight w:hRule="exact" w:val="1418"/>
        </w:trPr>
        <w:tc>
          <w:tcPr>
            <w:tcW w:w="6804" w:type="dxa"/>
            <w:shd w:val="clear" w:color="auto" w:fill="auto"/>
            <w:vAlign w:val="center"/>
          </w:tcPr>
          <w:p w:rsidR="00CF6984" w:rsidRPr="00B31D10" w:rsidRDefault="00CF6984" w:rsidP="00CF6984">
            <w:pPr>
              <w:spacing w:before="80" w:after="80" w:line="240" w:lineRule="auto"/>
              <w:rPr>
                <w:rFonts w:ascii="Arial Narrow" w:hAnsi="Arial Narrow" w:cs="Arial"/>
                <w:b/>
                <w:sz w:val="32"/>
                <w:szCs w:val="22"/>
                <w:lang w:val="sk-SK" w:eastAsia="en-GB"/>
              </w:rPr>
            </w:pPr>
            <w:r w:rsidRPr="00B31D10">
              <w:rPr>
                <w:rFonts w:ascii="Arial Narrow" w:hAnsi="Arial Narrow" w:cs="Arial"/>
                <w:b/>
                <w:sz w:val="32"/>
                <w:szCs w:val="22"/>
                <w:lang w:val="sk-SK" w:eastAsia="en-GB"/>
              </w:rPr>
              <w:t>Európsky parlament</w:t>
            </w:r>
          </w:p>
          <w:p w:rsidR="00CF6984" w:rsidRPr="00B31D10" w:rsidRDefault="00CF6984" w:rsidP="00CF6984">
            <w:pPr>
              <w:spacing w:before="0" w:after="80" w:line="240" w:lineRule="auto"/>
              <w:rPr>
                <w:rFonts w:ascii="Arial" w:hAnsi="Arial" w:cs="Arial"/>
                <w:sz w:val="20"/>
                <w:szCs w:val="22"/>
                <w:lang w:val="sk-SK" w:eastAsia="en-GB"/>
              </w:rPr>
            </w:pPr>
            <w:r w:rsidRPr="00B31D10">
              <w:rPr>
                <w:rFonts w:ascii="Arial" w:hAnsi="Arial" w:cs="Arial"/>
                <w:sz w:val="20"/>
                <w:szCs w:val="22"/>
                <w:lang w:val="sk-SK" w:eastAsia="en-GB"/>
              </w:rPr>
              <w:t>2019-2024</w:t>
            </w:r>
          </w:p>
        </w:tc>
        <w:tc>
          <w:tcPr>
            <w:tcW w:w="2268" w:type="dxa"/>
            <w:shd w:val="clear" w:color="auto" w:fill="auto"/>
          </w:tcPr>
          <w:p w:rsidR="00CF6984" w:rsidRPr="00B31D10" w:rsidRDefault="00CF6984" w:rsidP="00CF6984">
            <w:pPr>
              <w:spacing w:before="0" w:after="0" w:line="240" w:lineRule="auto"/>
              <w:jc w:val="right"/>
              <w:rPr>
                <w:szCs w:val="20"/>
                <w:lang w:val="sk-SK" w:eastAsia="en-GB"/>
              </w:rPr>
            </w:pPr>
            <w:r w:rsidRPr="00B31D10">
              <w:rPr>
                <w:noProof/>
                <w:szCs w:val="20"/>
                <w:lang w:eastAsia="en-GB"/>
              </w:rPr>
              <w:drawing>
                <wp:inline distT="0" distB="0" distL="0" distR="0" wp14:anchorId="57E907AE" wp14:editId="21D878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6984" w:rsidRPr="00B31D10" w:rsidRDefault="00CF6984" w:rsidP="00CF6984">
      <w:pPr>
        <w:pBdr>
          <w:top w:val="single" w:sz="4" w:space="1" w:color="auto"/>
        </w:pBdr>
        <w:spacing w:before="0" w:after="0" w:line="240" w:lineRule="auto"/>
        <w:jc w:val="center"/>
        <w:rPr>
          <w:rFonts w:ascii="Arial" w:hAnsi="Arial" w:cs="Arial"/>
          <w:sz w:val="16"/>
          <w:szCs w:val="16"/>
          <w:lang w:val="sk-SK" w:eastAsia="en-GB"/>
        </w:rPr>
      </w:pPr>
    </w:p>
    <w:p w:rsidR="00CF6984" w:rsidRPr="00B31D10" w:rsidRDefault="00CF6984" w:rsidP="00CF6984">
      <w:pPr>
        <w:spacing w:before="0" w:after="0" w:line="240" w:lineRule="auto"/>
        <w:jc w:val="center"/>
        <w:rPr>
          <w:rFonts w:ascii="Arial" w:hAnsi="Arial" w:cs="Arial"/>
          <w:b/>
          <w:sz w:val="22"/>
          <w:szCs w:val="22"/>
          <w:lang w:val="sk-SK" w:eastAsia="en-GB"/>
        </w:rPr>
      </w:pPr>
      <w:r w:rsidRPr="00B31D10">
        <w:rPr>
          <w:rFonts w:ascii="Arial" w:hAnsi="Arial" w:cs="Arial"/>
          <w:b/>
          <w:sz w:val="22"/>
          <w:szCs w:val="22"/>
          <w:lang w:val="sk-SK" w:eastAsia="en-GB"/>
        </w:rPr>
        <w:t>PRIJATÉ TEXTY</w:t>
      </w:r>
    </w:p>
    <w:p w:rsidR="00CF6984" w:rsidRPr="00B31D10" w:rsidRDefault="00CF6984" w:rsidP="00CF6984">
      <w:pPr>
        <w:pBdr>
          <w:bottom w:val="single" w:sz="4" w:space="1" w:color="auto"/>
        </w:pBdr>
        <w:spacing w:before="0" w:after="240" w:line="240" w:lineRule="auto"/>
        <w:jc w:val="center"/>
        <w:rPr>
          <w:rFonts w:ascii="Arial" w:hAnsi="Arial" w:cs="Arial"/>
          <w:sz w:val="16"/>
          <w:szCs w:val="16"/>
          <w:lang w:val="sk-SK" w:eastAsia="en-GB"/>
        </w:rPr>
      </w:pPr>
    </w:p>
    <w:p w:rsidR="00B31D10" w:rsidRPr="00B31D10" w:rsidRDefault="00B31D10" w:rsidP="00B31D10">
      <w:pPr>
        <w:pStyle w:val="ATHeading1"/>
      </w:pPr>
      <w:bookmarkStart w:id="0" w:name="TANumber"/>
      <w:r w:rsidRPr="00B31D10">
        <w:t>P9_TA(2024)0341</w:t>
      </w:r>
      <w:bookmarkEnd w:id="0"/>
    </w:p>
    <w:p w:rsidR="00B31D10" w:rsidRPr="00B31D10" w:rsidRDefault="00B31D10" w:rsidP="00B31D10">
      <w:pPr>
        <w:pStyle w:val="ATHeading2"/>
      </w:pPr>
      <w:bookmarkStart w:id="1" w:name="title"/>
      <w:r w:rsidRPr="00B31D10">
        <w:t>Produkcia a uvádzanie rastlinného množiteľského materiálu na trh</w:t>
      </w:r>
      <w:bookmarkEnd w:id="1"/>
    </w:p>
    <w:p w:rsidR="00B31D10" w:rsidRPr="00B31D10" w:rsidRDefault="00B31D10" w:rsidP="00B31D10">
      <w:pPr>
        <w:spacing w:before="0" w:after="0" w:line="240" w:lineRule="auto"/>
        <w:rPr>
          <w:i/>
          <w:vanish/>
          <w:lang w:val="sk-SK"/>
        </w:rPr>
      </w:pPr>
      <w:r w:rsidRPr="00B31D10">
        <w:rPr>
          <w:i/>
        </w:rPr>
        <w:fldChar w:fldCharType="begin"/>
      </w:r>
      <w:r w:rsidRPr="00B31D10">
        <w:rPr>
          <w:i/>
          <w:lang w:val="sk-SK"/>
        </w:rPr>
        <w:instrText xml:space="preserve"> </w:instrText>
      </w:r>
      <w:proofErr w:type="spellStart"/>
      <w:r w:rsidRPr="00B31D10">
        <w:rPr>
          <w:i/>
          <w:lang w:val="sk-SK"/>
        </w:rPr>
        <w:instrText>TC</w:instrText>
      </w:r>
      <w:proofErr w:type="spellEnd"/>
      <w:r w:rsidRPr="00B31D10">
        <w:rPr>
          <w:i/>
          <w:lang w:val="sk-SK"/>
        </w:rPr>
        <w:instrText>"(</w:instrText>
      </w:r>
      <w:bookmarkStart w:id="2" w:name="DocNumber"/>
      <w:proofErr w:type="spellStart"/>
      <w:r w:rsidRPr="00B31D10">
        <w:rPr>
          <w:i/>
          <w:lang w:val="sk-SK"/>
        </w:rPr>
        <w:instrText>A9</w:instrText>
      </w:r>
      <w:proofErr w:type="spellEnd"/>
      <w:r w:rsidRPr="00B31D10">
        <w:rPr>
          <w:i/>
          <w:lang w:val="sk-SK"/>
        </w:rPr>
        <w:instrText>-0149/2024</w:instrText>
      </w:r>
      <w:bookmarkEnd w:id="2"/>
      <w:r w:rsidRPr="00B31D10">
        <w:rPr>
          <w:i/>
          <w:lang w:val="sk-SK"/>
        </w:rPr>
        <w:instrText xml:space="preserve"> - Spravodajca: </w:instrText>
      </w:r>
      <w:proofErr w:type="spellStart"/>
      <w:r w:rsidRPr="00B31D10">
        <w:rPr>
          <w:i/>
          <w:lang w:val="sk-SK"/>
        </w:rPr>
        <w:instrText>Herbert</w:instrText>
      </w:r>
      <w:proofErr w:type="spellEnd"/>
      <w:r w:rsidRPr="00B31D10">
        <w:rPr>
          <w:i/>
          <w:lang w:val="sk-SK"/>
        </w:rPr>
        <w:instrText xml:space="preserve"> </w:instrText>
      </w:r>
      <w:proofErr w:type="spellStart"/>
      <w:r w:rsidRPr="00B31D10">
        <w:rPr>
          <w:i/>
          <w:lang w:val="sk-SK"/>
        </w:rPr>
        <w:instrText>Dorfmann</w:instrText>
      </w:r>
      <w:proofErr w:type="spellEnd"/>
      <w:r w:rsidRPr="00B31D10">
        <w:rPr>
          <w:i/>
          <w:lang w:val="sk-SK"/>
        </w:rPr>
        <w:instrText>)"\</w:instrText>
      </w:r>
      <w:proofErr w:type="spellStart"/>
      <w:r w:rsidRPr="00B31D10">
        <w:rPr>
          <w:i/>
          <w:lang w:val="sk-SK"/>
        </w:rPr>
        <w:instrText>l3</w:instrText>
      </w:r>
      <w:proofErr w:type="spellEnd"/>
      <w:r w:rsidRPr="00B31D10">
        <w:rPr>
          <w:i/>
          <w:lang w:val="sk-SK"/>
        </w:rPr>
        <w:instrText xml:space="preserve"> \n&gt; \* MERGEFORMAT </w:instrText>
      </w:r>
      <w:r w:rsidRPr="00B31D10">
        <w:rPr>
          <w:i/>
        </w:rPr>
        <w:fldChar w:fldCharType="end"/>
      </w:r>
    </w:p>
    <w:p w:rsidR="00B31D10" w:rsidRPr="00B31D10" w:rsidRDefault="00B31D10" w:rsidP="00B31D10">
      <w:pPr>
        <w:spacing w:before="0" w:after="0" w:line="240" w:lineRule="auto"/>
        <w:rPr>
          <w:vanish/>
          <w:lang w:val="sk-SK"/>
        </w:rPr>
      </w:pPr>
      <w:bookmarkStart w:id="3" w:name="Commission"/>
      <w:r w:rsidRPr="00B31D10">
        <w:rPr>
          <w:vanish/>
          <w:lang w:val="sk-SK"/>
        </w:rPr>
        <w:t>Výbor pre poľnohospodárstvo a rozvoj vidieka</w:t>
      </w:r>
      <w:bookmarkEnd w:id="3"/>
    </w:p>
    <w:p w:rsidR="00B31D10" w:rsidRPr="00B31D10" w:rsidRDefault="00B31D10" w:rsidP="00B31D10">
      <w:pPr>
        <w:spacing w:before="0" w:after="0" w:line="240" w:lineRule="auto"/>
        <w:rPr>
          <w:vanish/>
          <w:lang w:val="sk-SK"/>
        </w:rPr>
      </w:pPr>
      <w:bookmarkStart w:id="4" w:name="PE"/>
      <w:r w:rsidRPr="00B31D10">
        <w:rPr>
          <w:vanish/>
          <w:lang w:val="sk-SK"/>
        </w:rPr>
        <w:t>PE756.010</w:t>
      </w:r>
      <w:bookmarkEnd w:id="4"/>
    </w:p>
    <w:p w:rsidR="00B31D10" w:rsidRPr="00B31D10" w:rsidRDefault="00B31D10" w:rsidP="00B31D10">
      <w:pPr>
        <w:pStyle w:val="ATHeading3"/>
      </w:pPr>
      <w:bookmarkStart w:id="5" w:name="Sujet"/>
      <w:r w:rsidRPr="00B31D10">
        <w:t>Legislatívne uznesenie Európskeho parlamentu z 24. apríla 2024 o návrhu nariadenia Európskeho parlamentu a Rady o výrobe a uvádzaní rastlinného množiteľského materiálu na trh v Únii, o zmene nariadení Európskeho parlamentu a Rady (EÚ) 2016/2031, (EÚ) 2017/625 a (EÚ) 2018/848 a o zrušení smerníc Rady 66/401/EHS, 66/402/EHS, 68/193/EHS, 2002/53/ES, 2002/54/ES, 2002/55/ES, 2002/56/ES, 2002/57/ES, 2008/72/ES a 2008/90/ES (nariadenie o rastlinnom množiteľskom materiáli)</w:t>
      </w:r>
      <w:bookmarkEnd w:id="5"/>
      <w:r w:rsidRPr="00B31D10">
        <w:t xml:space="preserve"> </w:t>
      </w:r>
      <w:bookmarkStart w:id="6" w:name="References"/>
      <w:r w:rsidRPr="00B31D10">
        <w:t>(COM(2023)0414 – C9-0236/2023 – 2023/0227(COD))</w:t>
      </w:r>
      <w:bookmarkEnd w:id="6"/>
    </w:p>
    <w:p w:rsidR="00CF6984" w:rsidRPr="00B31D10" w:rsidRDefault="00CF6984" w:rsidP="00CF6984">
      <w:pPr>
        <w:spacing w:before="0" w:after="0" w:line="240" w:lineRule="auto"/>
        <w:rPr>
          <w:b/>
          <w:szCs w:val="20"/>
          <w:lang w:val="sk-SK" w:eastAsia="en-GB"/>
        </w:rPr>
      </w:pPr>
      <w:bookmarkStart w:id="7" w:name="TextBodyBegin"/>
      <w:bookmarkEnd w:id="7"/>
      <w:r w:rsidRPr="00B31D10">
        <w:rPr>
          <w:b/>
          <w:szCs w:val="20"/>
          <w:lang w:val="sk-SK" w:eastAsia="en-GB"/>
        </w:rPr>
        <w:t>(Riadny legislatívny postup: prvé čítanie)</w:t>
      </w:r>
    </w:p>
    <w:p w:rsidR="00CF6984" w:rsidRPr="00B31D10" w:rsidRDefault="00CF6984" w:rsidP="00CF6984">
      <w:pPr>
        <w:spacing w:before="480" w:after="240" w:line="240" w:lineRule="auto"/>
        <w:rPr>
          <w:szCs w:val="20"/>
          <w:lang w:val="sk-SK" w:eastAsia="en-GB"/>
        </w:rPr>
      </w:pPr>
      <w:r w:rsidRPr="00B31D10">
        <w:rPr>
          <w:i/>
          <w:szCs w:val="20"/>
          <w:lang w:val="sk-SK" w:eastAsia="en-GB"/>
        </w:rPr>
        <w:t>Európsky parlament</w:t>
      </w:r>
      <w:r w:rsidRPr="00B31D10">
        <w:rPr>
          <w:szCs w:val="20"/>
          <w:lang w:val="sk-SK" w:eastAsia="en-GB"/>
        </w:rPr>
        <w:t>,</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návrh Komisie pre Európsky parlament a Radu (COM(2023)0414),</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článok 294 ods. 2 a článok 43 ods. 2 Zmluvy o fungovaní Európskej únie, v súlade s ktorými Komisia predložila návrh Európskemu parlamentu (C9</w:t>
      </w:r>
      <w:r w:rsidRPr="00B31D10">
        <w:rPr>
          <w:szCs w:val="20"/>
          <w:lang w:val="sk-SK" w:eastAsia="en-GB"/>
        </w:rPr>
        <w:noBreakHyphen/>
        <w:t>0236/2023),</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článok 294 ods. 3 Zmluvy o fungovaní Európskej únie,</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stanovisko Európskeho hospodárskeho a sociálneho výboru z 13. decembra 2023</w:t>
      </w:r>
      <w:r w:rsidRPr="00B31D10">
        <w:rPr>
          <w:szCs w:val="20"/>
          <w:vertAlign w:val="superscript"/>
          <w:lang w:val="sk-SK" w:eastAsia="en-GB"/>
        </w:rPr>
        <w:footnoteReference w:id="1"/>
      </w:r>
      <w:r w:rsidRPr="00B31D10">
        <w:rPr>
          <w:szCs w:val="20"/>
          <w:lang w:val="sk-SK" w:eastAsia="en-GB"/>
        </w:rPr>
        <w:t>,</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článok 59 rokovacieho poriadku,</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stanovisko Výboru pre životné prostredie, verejné zdravie a bezpečnosť potravín,</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w:t>
      </w:r>
      <w:r w:rsidRPr="00B31D10">
        <w:rPr>
          <w:szCs w:val="20"/>
          <w:lang w:val="sk-SK" w:eastAsia="en-GB"/>
        </w:rPr>
        <w:tab/>
        <w:t>so zreteľom na správu Výboru pre poľnohospodárstvo a rozvoj vidieka (A9-0149/2024),</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1.</w:t>
      </w:r>
      <w:r w:rsidRPr="00B31D10">
        <w:rPr>
          <w:szCs w:val="20"/>
          <w:lang w:val="sk-SK" w:eastAsia="en-GB"/>
        </w:rPr>
        <w:tab/>
        <w:t>prijíma nasledujúcu pozíciu v prvom čítaní;</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t>2.</w:t>
      </w:r>
      <w:r w:rsidRPr="00B31D10">
        <w:rPr>
          <w:szCs w:val="20"/>
          <w:lang w:val="sk-SK" w:eastAsia="en-GB"/>
        </w:rPr>
        <w:tab/>
        <w:t>žiada Komisiu, aby mu vec znovu predložila, ak nahrádza, podstatne mení alebo má v úmysle podstatne zmeniť svoj návrh;</w:t>
      </w:r>
    </w:p>
    <w:p w:rsidR="00CF6984" w:rsidRPr="00B31D10" w:rsidRDefault="00CF6984" w:rsidP="00CF6984">
      <w:pPr>
        <w:spacing w:before="0" w:after="240" w:line="240" w:lineRule="auto"/>
        <w:ind w:left="567" w:hanging="567"/>
        <w:rPr>
          <w:szCs w:val="20"/>
          <w:lang w:val="sk-SK" w:eastAsia="en-GB"/>
        </w:rPr>
      </w:pPr>
      <w:r w:rsidRPr="00B31D10">
        <w:rPr>
          <w:szCs w:val="20"/>
          <w:lang w:val="sk-SK" w:eastAsia="en-GB"/>
        </w:rPr>
        <w:lastRenderedPageBreak/>
        <w:t>3.</w:t>
      </w:r>
      <w:r w:rsidRPr="00B31D10">
        <w:rPr>
          <w:szCs w:val="20"/>
          <w:lang w:val="sk-SK" w:eastAsia="en-GB"/>
        </w:rPr>
        <w:tab/>
        <w:t>poveruje svoju predsedníčku, aby postúpila túto pozíciu Rade, Komisii a národným parlamentom.</w:t>
      </w:r>
    </w:p>
    <w:p w:rsidR="00CF6984" w:rsidRPr="00B31D10" w:rsidRDefault="00CF6984" w:rsidP="00CF6984">
      <w:pPr>
        <w:widowControl/>
        <w:spacing w:before="0" w:after="0" w:line="240" w:lineRule="auto"/>
        <w:rPr>
          <w:szCs w:val="20"/>
          <w:lang w:val="sk-SK" w:eastAsia="en-GB"/>
        </w:rPr>
        <w:sectPr w:rsidR="00CF6984" w:rsidRPr="00B31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F6984" w:rsidRPr="00B31D10" w:rsidRDefault="00CF6984" w:rsidP="00CF6984">
      <w:pPr>
        <w:pStyle w:val="AmNumberTabs"/>
        <w:keepNext/>
        <w:spacing w:before="0" w:after="240"/>
      </w:pPr>
      <w:r w:rsidRPr="00B31D10">
        <w:lastRenderedPageBreak/>
        <w:t>P9_TC1-COD(2023)0227</w:t>
      </w:r>
    </w:p>
    <w:p w:rsidR="009C3FF3" w:rsidRPr="00B31D10" w:rsidRDefault="00CF6984" w:rsidP="00CF6984">
      <w:pPr>
        <w:pStyle w:val="Titreobjet"/>
        <w:spacing w:line="240" w:lineRule="auto"/>
        <w:jc w:val="left"/>
        <w:rPr>
          <w:lang w:val="sk-SK"/>
        </w:rPr>
      </w:pPr>
      <w:r w:rsidRPr="00B31D10">
        <w:rPr>
          <w:lang w:val="sk-SK"/>
        </w:rPr>
        <w:t xml:space="preserve">Pozícia Európskeho parlamentu prijatá v prvom čítaní </w:t>
      </w:r>
      <w:r w:rsidRPr="00B31D10">
        <w:rPr>
          <w:szCs w:val="20"/>
          <w:lang w:val="sk-SK" w:eastAsia="fr-FR"/>
        </w:rPr>
        <w:t xml:space="preserve">24. apríla 2024 </w:t>
      </w:r>
      <w:r w:rsidRPr="00B31D10">
        <w:rPr>
          <w:lang w:val="sk-SK"/>
        </w:rPr>
        <w:t xml:space="preserve">na účely prijatia nariadenia Európskeho parlamentu a Rady (EÚ) 2024/… </w:t>
      </w:r>
      <w:r w:rsidR="000E7E91" w:rsidRPr="00B31D10">
        <w:rPr>
          <w:lang w:val="sk-SK"/>
        </w:rPr>
        <w:t>o výrobe a uvádzaní rastlinného množiteľského materiálu na trh v Únii, o zmene nariadení Európskeho parlamentu a Rady (EÚ) 2016/2031</w:t>
      </w:r>
      <w:r w:rsidR="000E7E91" w:rsidRPr="00B31D10">
        <w:rPr>
          <w:strike/>
          <w:lang w:val="sk-SK"/>
        </w:rPr>
        <w:t>,</w:t>
      </w:r>
      <w:r w:rsidR="000E7E91" w:rsidRPr="00B31D10">
        <w:rPr>
          <w:i/>
          <w:lang w:val="sk-SK"/>
        </w:rPr>
        <w:t xml:space="preserve"> a</w:t>
      </w:r>
      <w:r w:rsidR="000E7E91" w:rsidRPr="00B31D10">
        <w:rPr>
          <w:lang w:val="sk-SK"/>
        </w:rPr>
        <w:t xml:space="preserve"> (EÚ) 2017/625</w:t>
      </w:r>
      <w:r w:rsidR="000E7E91" w:rsidRPr="00B31D10">
        <w:rPr>
          <w:strike/>
          <w:lang w:val="sk-SK"/>
        </w:rPr>
        <w:t xml:space="preserve"> a (EÚ) 2018/848</w:t>
      </w:r>
      <w:r w:rsidR="000E7E91" w:rsidRPr="00B31D10">
        <w:rPr>
          <w:lang w:val="sk-SK"/>
        </w:rPr>
        <w:t xml:space="preserve"> a o zrušení smerníc Rady 66/401/EHS, 66/402/EHS, 68/193/EHS, 2002/53/ES, 2002/54/ES, 2002/55/ES, 2002/56/ES, 2002/57/ES, 2008/72/ES a 2008/90/ES (nariadenie o rastlinnom množiteľskom materiáli)</w:t>
      </w:r>
      <w:r w:rsidR="00861C2E" w:rsidRPr="00B31D10">
        <w:rPr>
          <w:lang w:val="sk-SK"/>
        </w:rPr>
        <w:t xml:space="preserve"> [PN 1]</w:t>
      </w:r>
    </w:p>
    <w:p w:rsidR="009C3FF3" w:rsidRPr="00B31D10" w:rsidRDefault="000E7E91">
      <w:pPr>
        <w:pStyle w:val="IntrtEEE"/>
        <w:rPr>
          <w:lang w:val="sk-SK"/>
        </w:rPr>
      </w:pPr>
      <w:r w:rsidRPr="00B31D10">
        <w:rPr>
          <w:lang w:val="sk-SK"/>
        </w:rPr>
        <w:t>(Text s významom pre EHP)</w:t>
      </w:r>
    </w:p>
    <w:p w:rsidR="009C3FF3" w:rsidRPr="00B31D10" w:rsidRDefault="000E7E91">
      <w:pPr>
        <w:pStyle w:val="Institutionquiagit"/>
        <w:rPr>
          <w:lang w:val="sk-SK"/>
        </w:rPr>
      </w:pPr>
      <w:r w:rsidRPr="00B31D10">
        <w:rPr>
          <w:lang w:val="sk-SK"/>
        </w:rPr>
        <w:t>EURÓPSKY PARLAMENT A RADA EURÓPSKEJ ÚNIE,</w:t>
      </w:r>
    </w:p>
    <w:p w:rsidR="009C3FF3" w:rsidRPr="00B31D10" w:rsidRDefault="000E7E91">
      <w:pPr>
        <w:pStyle w:val="Normale"/>
        <w:rPr>
          <w:lang w:val="sk-SK"/>
        </w:rPr>
      </w:pPr>
      <w:r w:rsidRPr="00B31D10">
        <w:rPr>
          <w:lang w:val="sk-SK"/>
        </w:rPr>
        <w:t>so zreteľom na Zmluvu o fungovaní Európskej únie, a najmä na jej článok 43 ods. 2,</w:t>
      </w:r>
    </w:p>
    <w:p w:rsidR="009C3FF3" w:rsidRPr="00B31D10" w:rsidRDefault="000E7E91">
      <w:pPr>
        <w:pStyle w:val="Normale"/>
        <w:rPr>
          <w:lang w:val="sk-SK"/>
        </w:rPr>
      </w:pPr>
      <w:r w:rsidRPr="00B31D10">
        <w:rPr>
          <w:lang w:val="sk-SK"/>
        </w:rPr>
        <w:t>so zreteľom na návrh Európskej komisie,</w:t>
      </w:r>
    </w:p>
    <w:p w:rsidR="009C3FF3" w:rsidRPr="00B31D10" w:rsidRDefault="000E7E91">
      <w:pPr>
        <w:pStyle w:val="Normale"/>
        <w:rPr>
          <w:lang w:val="sk-SK"/>
        </w:rPr>
      </w:pPr>
      <w:r w:rsidRPr="00B31D10">
        <w:rPr>
          <w:lang w:val="sk-SK"/>
        </w:rPr>
        <w:t>po postúpení návrhu legislatívneho aktu národným parlamentom,</w:t>
      </w:r>
    </w:p>
    <w:p w:rsidR="009C3FF3" w:rsidRPr="00B31D10" w:rsidRDefault="00861C2E">
      <w:pPr>
        <w:pStyle w:val="Normale"/>
        <w:rPr>
          <w:lang w:val="sk-SK"/>
        </w:rPr>
      </w:pPr>
      <w:r w:rsidRPr="00B31D10">
        <w:rPr>
          <w:lang w:val="sk-SK"/>
        </w:rPr>
        <w:br w:type="page"/>
      </w:r>
      <w:r w:rsidR="000E7E91" w:rsidRPr="00B31D10">
        <w:rPr>
          <w:lang w:val="sk-SK"/>
        </w:rPr>
        <w:lastRenderedPageBreak/>
        <w:t>so zreteľom na stanovisko Európskeho hospodárskeho a sociálneho výboru</w:t>
      </w:r>
      <w:r w:rsidR="000E7E91" w:rsidRPr="00B31D10">
        <w:rPr>
          <w:rStyle w:val="FootnoteReference"/>
          <w:lang w:val="sk-SK"/>
        </w:rPr>
        <w:footnoteReference w:id="2"/>
      </w:r>
      <w:r w:rsidR="000E7E91" w:rsidRPr="00B31D10">
        <w:rPr>
          <w:lang w:val="sk-SK"/>
        </w:rPr>
        <w:t>,</w:t>
      </w:r>
    </w:p>
    <w:p w:rsidR="009C3FF3" w:rsidRPr="00B31D10" w:rsidRDefault="000E7E91">
      <w:pPr>
        <w:pStyle w:val="Normale"/>
        <w:rPr>
          <w:b/>
          <w:lang w:val="sk-SK"/>
        </w:rPr>
      </w:pPr>
      <w:r w:rsidRPr="00B31D10">
        <w:rPr>
          <w:b/>
          <w:i/>
          <w:lang w:val="sk-SK"/>
        </w:rPr>
        <w:t>so zreteľom na Deklaráciu OSN o právach roľníkov a iných ľudí pracujúcich vo vidieckych oblastiach, ktorú prijala Rada OSN pre ľudské práva 28. septembra 2018,</w:t>
      </w:r>
      <w:r w:rsidR="00861C2E" w:rsidRPr="00B31D10">
        <w:rPr>
          <w:b/>
          <w:lang w:val="sk-SK"/>
        </w:rPr>
        <w:t xml:space="preserve"> [PN 2]</w:t>
      </w:r>
    </w:p>
    <w:p w:rsidR="009C3FF3" w:rsidRPr="00B31D10" w:rsidRDefault="000E7E91">
      <w:pPr>
        <w:pStyle w:val="Normale"/>
        <w:rPr>
          <w:lang w:val="sk-SK"/>
        </w:rPr>
      </w:pPr>
      <w:r w:rsidRPr="00B31D10">
        <w:rPr>
          <w:lang w:val="sk-SK"/>
        </w:rPr>
        <w:t>konajúc v súlade s riadnym legislatívnym postupom,</w:t>
      </w:r>
    </w:p>
    <w:p w:rsidR="009C3FF3" w:rsidRPr="00B31D10" w:rsidRDefault="00861C2E">
      <w:pPr>
        <w:pStyle w:val="Normale"/>
        <w:rPr>
          <w:lang w:val="sk-SK"/>
        </w:rPr>
      </w:pPr>
      <w:r w:rsidRPr="00B31D10">
        <w:rPr>
          <w:lang w:val="sk-SK"/>
        </w:rPr>
        <w:br w:type="page"/>
      </w:r>
      <w:r w:rsidR="000E7E91" w:rsidRPr="00B31D10">
        <w:rPr>
          <w:lang w:val="sk-SK"/>
        </w:rPr>
        <w:lastRenderedPageBreak/>
        <w:t>keďže:</w:t>
      </w:r>
    </w:p>
    <w:p w:rsidR="009C3FF3" w:rsidRPr="00B31D10" w:rsidRDefault="000E7E91">
      <w:pPr>
        <w:pStyle w:val="Considrant"/>
        <w:rPr>
          <w:lang w:val="sk-SK"/>
        </w:rPr>
      </w:pPr>
      <w:r w:rsidRPr="00B31D10">
        <w:rPr>
          <w:lang w:val="sk-SK"/>
        </w:rPr>
        <w:t>(1)</w:t>
      </w:r>
      <w:r w:rsidRPr="00B31D10">
        <w:rPr>
          <w:lang w:val="sk-SK"/>
        </w:rPr>
        <w:tab/>
        <w:t>Pravidlá výroby a uvádzania rastlinného množiteľského materiálu (ďalej len „RMM“) poľnohospodárskych plodín, zeleniny, viniča a ovocných drevín na trh sa zaviedli na úrovni Únie od 60. rokov 20. storočia. Výroba a uvádzanie RMM na trh na území Únie sa riadi smernicami Rady 66/401/EHS(</w:t>
      </w:r>
      <w:r w:rsidRPr="00B31D10">
        <w:rPr>
          <w:rStyle w:val="FootnoteReference"/>
          <w:lang w:val="sk-SK"/>
        </w:rPr>
        <w:footnoteReference w:id="3"/>
      </w:r>
      <w:r w:rsidRPr="00B31D10">
        <w:rPr>
          <w:lang w:val="sk-SK"/>
        </w:rPr>
        <w:t>); 66/402/EHS(</w:t>
      </w:r>
      <w:r w:rsidRPr="00B31D10">
        <w:rPr>
          <w:rStyle w:val="FootnoteReference"/>
          <w:lang w:val="sk-SK"/>
        </w:rPr>
        <w:footnoteReference w:id="4"/>
      </w:r>
      <w:r w:rsidRPr="00B31D10">
        <w:rPr>
          <w:lang w:val="sk-SK"/>
        </w:rPr>
        <w:t>); 68/193/EHS(</w:t>
      </w:r>
      <w:r w:rsidRPr="00B31D10">
        <w:rPr>
          <w:rStyle w:val="FootnoteReference"/>
          <w:lang w:val="sk-SK"/>
        </w:rPr>
        <w:footnoteReference w:id="5"/>
      </w:r>
      <w:r w:rsidRPr="00B31D10">
        <w:rPr>
          <w:lang w:val="sk-SK"/>
        </w:rPr>
        <w:t>); 2002/53/ES(</w:t>
      </w:r>
      <w:r w:rsidRPr="00B31D10">
        <w:rPr>
          <w:rStyle w:val="FootnoteReference"/>
          <w:lang w:val="sk-SK"/>
        </w:rPr>
        <w:footnoteReference w:id="6"/>
      </w:r>
      <w:r w:rsidRPr="00B31D10">
        <w:rPr>
          <w:lang w:val="sk-SK"/>
        </w:rPr>
        <w:t>); 2002/54/ES(</w:t>
      </w:r>
      <w:r w:rsidRPr="00B31D10">
        <w:rPr>
          <w:rStyle w:val="FootnoteReference"/>
          <w:lang w:val="sk-SK"/>
        </w:rPr>
        <w:footnoteReference w:id="7"/>
      </w:r>
      <w:r w:rsidRPr="00B31D10">
        <w:rPr>
          <w:lang w:val="sk-SK"/>
        </w:rPr>
        <w:t>); 2002/55/ES(</w:t>
      </w:r>
      <w:r w:rsidRPr="00B31D10">
        <w:rPr>
          <w:rStyle w:val="FootnoteReference"/>
          <w:lang w:val="sk-SK"/>
        </w:rPr>
        <w:footnoteReference w:id="8"/>
      </w:r>
      <w:r w:rsidRPr="00B31D10">
        <w:rPr>
          <w:lang w:val="sk-SK"/>
        </w:rPr>
        <w:t>); 2002/56/ES(</w:t>
      </w:r>
      <w:r w:rsidRPr="00B31D10">
        <w:rPr>
          <w:rStyle w:val="FootnoteReference"/>
          <w:lang w:val="sk-SK"/>
        </w:rPr>
        <w:footnoteReference w:id="9"/>
      </w:r>
      <w:r w:rsidRPr="00B31D10">
        <w:rPr>
          <w:lang w:val="sk-SK"/>
        </w:rPr>
        <w:t>); 2002/57/ES(</w:t>
      </w:r>
      <w:r w:rsidRPr="00B31D10">
        <w:rPr>
          <w:rStyle w:val="FootnoteReference"/>
          <w:lang w:val="sk-SK"/>
        </w:rPr>
        <w:footnoteReference w:id="10"/>
      </w:r>
      <w:r w:rsidRPr="00B31D10">
        <w:rPr>
          <w:lang w:val="sk-SK"/>
        </w:rPr>
        <w:t>); 2008/72/ES(</w:t>
      </w:r>
      <w:r w:rsidRPr="00B31D10">
        <w:rPr>
          <w:rStyle w:val="FootnoteReference"/>
          <w:lang w:val="sk-SK"/>
        </w:rPr>
        <w:footnoteReference w:id="11"/>
      </w:r>
      <w:r w:rsidRPr="00B31D10">
        <w:rPr>
          <w:lang w:val="sk-SK"/>
        </w:rPr>
        <w:t>) a 2008/90/ES(</w:t>
      </w:r>
      <w:r w:rsidRPr="00B31D10">
        <w:rPr>
          <w:rStyle w:val="FootnoteReference"/>
          <w:lang w:val="sk-SK"/>
        </w:rPr>
        <w:footnoteReference w:id="12"/>
      </w:r>
      <w:r w:rsidRPr="00B31D10">
        <w:rPr>
          <w:lang w:val="sk-SK"/>
        </w:rPr>
        <w:t>) (ďalej len „smernice o a uvádzaní RMM na trh“). Tieto právne akty tvoria právny rámec pre výrobu a uvádzanie RMM na trh, a preto majú veľký význam pre vytvorenie vnútorného trhu s RMM v Únii.</w:t>
      </w:r>
    </w:p>
    <w:p w:rsidR="009C3FF3" w:rsidRPr="00B31D10" w:rsidRDefault="000E7E91">
      <w:pPr>
        <w:pStyle w:val="Considrant"/>
        <w:rPr>
          <w:lang w:val="sk-SK"/>
        </w:rPr>
      </w:pPr>
      <w:r w:rsidRPr="00B31D10">
        <w:rPr>
          <w:lang w:val="sk-SK"/>
        </w:rPr>
        <w:t>(2)</w:t>
      </w:r>
      <w:r w:rsidRPr="00B31D10">
        <w:rPr>
          <w:lang w:val="sk-SK"/>
        </w:rPr>
        <w:tab/>
        <w:t>V posúdeniach vplyvu, ktoré Komisia vykonala v rokoch 2013 a 2023, sa potvrdilo, že tieto smernice mali významný vplyv na voľný pohyb, dostupnosť a vysokú kvalitu RMM na trhu Únie, a tým uľahčili obchodovanie s RMM v rámci Únie.</w:t>
      </w:r>
    </w:p>
    <w:p w:rsidR="009C3FF3" w:rsidRPr="00B31D10" w:rsidRDefault="00861C2E">
      <w:pPr>
        <w:pStyle w:val="Considrant"/>
        <w:rPr>
          <w:lang w:val="sk-SK"/>
        </w:rPr>
      </w:pPr>
      <w:r w:rsidRPr="00B31D10">
        <w:rPr>
          <w:lang w:val="sk-SK"/>
        </w:rPr>
        <w:br w:type="page"/>
      </w:r>
      <w:r w:rsidR="000E7E91" w:rsidRPr="00B31D10">
        <w:rPr>
          <w:lang w:val="sk-SK"/>
        </w:rPr>
        <w:lastRenderedPageBreak/>
        <w:t>(3)</w:t>
      </w:r>
      <w:r w:rsidR="000E7E91" w:rsidRPr="00B31D10">
        <w:rPr>
          <w:lang w:val="sk-SK"/>
        </w:rPr>
        <w:tab/>
        <w:t>Treba však prispôsobiť pravidlá výroby a uvádzania RMM na trh vedecko-technickému vývoju v oblasti poľnohospodárskych a záhradníckych výrobných techník a šľachtenia rastlín. Okrem toho treba aktualizovať právne predpisy na základe zmien medzinárodných noriem a skúseností získaných pri uplatňovaní smerníc o RMM. Tieto pravidlá je potrebné objasniť, aby sa uľahčilo ich harmonizovanejšie vykonávanie. Smernice o uvádzaní RMM na trh by sa preto mali nahradiť jedným nariadením o výrobe a uvádzaní RMM na trh v Únii.</w:t>
      </w:r>
    </w:p>
    <w:p w:rsidR="009C3FF3" w:rsidRPr="00B31D10" w:rsidRDefault="000E7E91">
      <w:pPr>
        <w:pStyle w:val="Considrant"/>
        <w:rPr>
          <w:b/>
          <w:lang w:val="sk-SK"/>
        </w:rPr>
      </w:pPr>
      <w:r w:rsidRPr="00B31D10">
        <w:rPr>
          <w:lang w:val="sk-SK"/>
        </w:rPr>
        <w:t>(4)</w:t>
      </w:r>
      <w:r w:rsidRPr="00B31D10">
        <w:rPr>
          <w:lang w:val="sk-SK"/>
        </w:rPr>
        <w:tab/>
        <w:t xml:space="preserve">RMM predstavuje východiskový materiál pre rastlinnú výrobu v Únii. Preto má rozhodujúci význam pre výrobu surovín na potravinárske a </w:t>
      </w:r>
      <w:proofErr w:type="spellStart"/>
      <w:r w:rsidRPr="00B31D10">
        <w:rPr>
          <w:lang w:val="sk-SK"/>
        </w:rPr>
        <w:t>krmivárske</w:t>
      </w:r>
      <w:proofErr w:type="spellEnd"/>
      <w:r w:rsidRPr="00B31D10">
        <w:rPr>
          <w:lang w:val="sk-SK"/>
        </w:rPr>
        <w:t xml:space="preserve"> účely a pre efektívne využívanie rastlinných zdrojov. </w:t>
      </w:r>
      <w:proofErr w:type="spellStart"/>
      <w:r w:rsidRPr="00B31D10">
        <w:rPr>
          <w:strike/>
          <w:lang w:val="sk-SK"/>
        </w:rPr>
        <w:t>Prispieva</w:t>
      </w:r>
      <w:r w:rsidRPr="00B31D10">
        <w:rPr>
          <w:b/>
          <w:i/>
          <w:lang w:val="sk-SK"/>
        </w:rPr>
        <w:t>Má</w:t>
      </w:r>
      <w:proofErr w:type="spellEnd"/>
      <w:r w:rsidRPr="00B31D10">
        <w:rPr>
          <w:b/>
          <w:i/>
          <w:lang w:val="sk-SK"/>
        </w:rPr>
        <w:t xml:space="preserve"> za cieľ prispievať</w:t>
      </w:r>
      <w:r w:rsidRPr="00B31D10">
        <w:rPr>
          <w:lang w:val="sk-SK"/>
        </w:rPr>
        <w:t xml:space="preserve"> k ochrane životného prostredia a kvalite potravinového reťazca a dodávok potravín v Únii ako celku. V tejto súvislosti sa dostupnosť, </w:t>
      </w:r>
      <w:r w:rsidRPr="00B31D10">
        <w:rPr>
          <w:b/>
          <w:i/>
          <w:lang w:val="sk-SK"/>
        </w:rPr>
        <w:t xml:space="preserve">vysoká </w:t>
      </w:r>
      <w:r w:rsidRPr="00B31D10">
        <w:rPr>
          <w:lang w:val="sk-SK"/>
        </w:rPr>
        <w:t>kvalita a diverzita RMM</w:t>
      </w:r>
      <w:r w:rsidRPr="00B31D10">
        <w:rPr>
          <w:b/>
          <w:i/>
          <w:lang w:val="sk-SK"/>
        </w:rPr>
        <w:t xml:space="preserve"> vrátane miestne prispôsobených odrôd, ktorých výhodou môže byť vyššia tolerancia voči biotickému a abiotickému stresu,</w:t>
      </w:r>
      <w:r w:rsidRPr="00B31D10">
        <w:rPr>
          <w:lang w:val="sk-SK"/>
        </w:rPr>
        <w:t xml:space="preserve"> javí ako mimoriadne dôležitá pre dosiahnutie prechodu na udržateľné potravinové systémy, ktorý sa požaduje v rámci stratégie Z farmy na stôl</w:t>
      </w:r>
      <w:r w:rsidRPr="00B31D10">
        <w:rPr>
          <w:rStyle w:val="FootnoteReference"/>
          <w:lang w:val="sk-SK"/>
        </w:rPr>
        <w:footnoteReference w:id="13"/>
      </w:r>
      <w:r w:rsidRPr="00B31D10">
        <w:rPr>
          <w:lang w:val="sk-SK"/>
        </w:rPr>
        <w:t>, poľnohospodárstvo, záhradníctvo, ochranu životného prostredia, zmierňovanie zmeny klímy a adaptáciu na ňu, potravinovú a krmivovú bezpečnosť a hospodárstvo vo všeobecnosti.</w:t>
      </w:r>
      <w:r w:rsidR="00861C2E" w:rsidRPr="00B31D10">
        <w:rPr>
          <w:b/>
          <w:lang w:val="sk-SK"/>
        </w:rPr>
        <w:t xml:space="preserve"> [PN 3]</w:t>
      </w:r>
    </w:p>
    <w:p w:rsidR="009C3FF3" w:rsidRPr="00B31D10" w:rsidRDefault="00861C2E">
      <w:pPr>
        <w:pStyle w:val="Considrant"/>
        <w:rPr>
          <w:b/>
          <w:lang w:val="sk-SK"/>
        </w:rPr>
      </w:pPr>
      <w:r w:rsidRPr="00B31D10">
        <w:rPr>
          <w:lang w:val="sk-SK"/>
        </w:rPr>
        <w:br w:type="page"/>
      </w:r>
      <w:r w:rsidR="000E7E91" w:rsidRPr="00B31D10">
        <w:rPr>
          <w:lang w:val="sk-SK"/>
        </w:rPr>
        <w:lastRenderedPageBreak/>
        <w:t>(5)</w:t>
      </w:r>
      <w:r w:rsidR="000E7E91" w:rsidRPr="00B31D10">
        <w:rPr>
          <w:lang w:val="sk-SK"/>
        </w:rPr>
        <w:tab/>
        <w:t xml:space="preserve">V záujme dosiahnutia tohto prechodu na udržateľné potravinové systémy by sa preto v právnych predpisoch Únie mala zohľadniť potreba zabezpečiť </w:t>
      </w:r>
      <w:r w:rsidR="000E7E91" w:rsidRPr="00B31D10">
        <w:rPr>
          <w:b/>
          <w:i/>
          <w:lang w:val="sk-SK"/>
        </w:rPr>
        <w:t xml:space="preserve">na úrovni členských štátov a Únie </w:t>
      </w:r>
      <w:r w:rsidR="000E7E91" w:rsidRPr="00B31D10">
        <w:rPr>
          <w:lang w:val="sk-SK"/>
        </w:rPr>
        <w:t>adaptabilitu výroby RMM meniacim sa poľnohospodárskym, záhradníckym a environmentálnym podmienkam, čeliť výzvam zmeny klímy, chrániť</w:t>
      </w:r>
      <w:r w:rsidR="000E7E91" w:rsidRPr="00B31D10">
        <w:rPr>
          <w:strike/>
          <w:lang w:val="sk-SK"/>
        </w:rPr>
        <w:t xml:space="preserve"> a</w:t>
      </w:r>
      <w:r w:rsidR="000E7E91" w:rsidRPr="00B31D10">
        <w:rPr>
          <w:b/>
          <w:i/>
          <w:lang w:val="sk-SK"/>
        </w:rPr>
        <w:t>,</w:t>
      </w:r>
      <w:r w:rsidR="000E7E91" w:rsidRPr="00B31D10">
        <w:rPr>
          <w:lang w:val="sk-SK"/>
        </w:rPr>
        <w:t xml:space="preserve"> obnovovať</w:t>
      </w:r>
      <w:r w:rsidR="000E7E91" w:rsidRPr="00B31D10">
        <w:rPr>
          <w:b/>
          <w:i/>
          <w:lang w:val="sk-SK"/>
        </w:rPr>
        <w:t xml:space="preserve"> a podporovať</w:t>
      </w:r>
      <w:r w:rsidR="000E7E91" w:rsidRPr="00B31D10">
        <w:rPr>
          <w:lang w:val="sk-SK"/>
        </w:rPr>
        <w:t xml:space="preserve"> biodiverzitu</w:t>
      </w:r>
      <w:r w:rsidR="000E7E91" w:rsidRPr="00B31D10">
        <w:rPr>
          <w:b/>
          <w:i/>
          <w:lang w:val="sk-SK"/>
        </w:rPr>
        <w:t xml:space="preserve"> a zaistiť bezpečnosť potravín</w:t>
      </w:r>
      <w:r w:rsidR="000E7E91" w:rsidRPr="00B31D10">
        <w:rPr>
          <w:lang w:val="sk-SK"/>
        </w:rPr>
        <w:t xml:space="preserve"> a splniť čoraz väčšie očakávania poľnohospodárov a spotrebiteľov týkajúce sa kvality</w:t>
      </w:r>
      <w:r w:rsidR="000E7E91" w:rsidRPr="00B31D10">
        <w:rPr>
          <w:b/>
          <w:i/>
          <w:lang w:val="sk-SK"/>
        </w:rPr>
        <w:t>, bezpečnosti, diverzity</w:t>
      </w:r>
      <w:r w:rsidR="000E7E91" w:rsidRPr="00B31D10">
        <w:rPr>
          <w:lang w:val="sk-SK"/>
        </w:rPr>
        <w:t xml:space="preserve"> a udržateľnosti RMM.</w:t>
      </w:r>
      <w:r w:rsidR="000E7E91" w:rsidRPr="00B31D10">
        <w:rPr>
          <w:b/>
          <w:i/>
          <w:lang w:val="sk-SK"/>
        </w:rPr>
        <w:t xml:space="preserve"> Týmto nariadením by sa mali stimulovať inovácie zamerané na rozvoj odolného RMM, ktorý by prispel k zlepšovaniu plodín, ktoré podporujú zdravie pôdy. </w:t>
      </w:r>
      <w:r w:rsidRPr="00B31D10">
        <w:rPr>
          <w:b/>
          <w:lang w:val="sk-SK"/>
        </w:rPr>
        <w:t>[PN 4]</w:t>
      </w:r>
    </w:p>
    <w:p w:rsidR="009C3FF3" w:rsidRPr="00B31D10" w:rsidRDefault="000E7E91">
      <w:pPr>
        <w:pStyle w:val="Considrant"/>
        <w:rPr>
          <w:lang w:val="sk-SK"/>
        </w:rPr>
      </w:pPr>
      <w:r w:rsidRPr="00B31D10">
        <w:rPr>
          <w:lang w:val="sk-SK"/>
        </w:rPr>
        <w:t>(6)</w:t>
      </w:r>
      <w:r w:rsidRPr="00B31D10">
        <w:rPr>
          <w:lang w:val="sk-SK"/>
        </w:rPr>
        <w:tab/>
        <w:t>Rozsah pôsobnosti tohto nariadenia by sa mal vzťahovať len na RMM určitých rodov a druhov so zvýšeným hospodárskym a spoločenským významom. Tento význam by sa mal posudzovať v závislosti od toho, či tieto rody a druhy predstavujú významnú oblasť výroby a hodnoty v Únii, od ich úlohy pre bezpečnosť výroby potravín a krmív v Únii a od toho, či sa uvádzajú na trh aspoň v dvoch členských štátoch. Táto oblasť výroby a hodnoty sa môže týkať viacerých technických aspektov. V závislosti od okolností sa môže vypočítať na základe faktorov, ako je celková rozloha produktívnej pôdy v niekoľkých rôznych oblastiach Únie, trhová hodnota RMM vo vzťahu k určitým sektorom alebo dopyt po týchto druhoch zo strany poľnohospodárov, konečných používateľov a priemyslu.</w:t>
      </w:r>
    </w:p>
    <w:p w:rsidR="009C3FF3" w:rsidRPr="00B31D10" w:rsidRDefault="00861C2E">
      <w:pPr>
        <w:pStyle w:val="Considrant"/>
        <w:rPr>
          <w:lang w:val="sk-SK"/>
        </w:rPr>
      </w:pPr>
      <w:r w:rsidRPr="00B31D10">
        <w:rPr>
          <w:lang w:val="sk-SK"/>
        </w:rPr>
        <w:br w:type="page"/>
      </w:r>
      <w:r w:rsidR="000E7E91" w:rsidRPr="00B31D10">
        <w:rPr>
          <w:lang w:val="sk-SK"/>
        </w:rPr>
        <w:lastRenderedPageBreak/>
        <w:t>(7)</w:t>
      </w:r>
      <w:r w:rsidR="000E7E91" w:rsidRPr="00B31D10">
        <w:rPr>
          <w:lang w:val="sk-SK"/>
        </w:rPr>
        <w:tab/>
        <w:t>Tieto rody a druhy by mali byť uvedené a klasifikované podľa ich zamýšľaného použitia, a to ako poľnohospodárske plodiny, zelenina, ovocné dreviny alebo vinič. Táto klasifikácia je nevyhnutná na zabezpečenie primeraného prístupu, keďže niektoré druhy sú dôležité len na určité použitie.</w:t>
      </w:r>
    </w:p>
    <w:p w:rsidR="009C3FF3" w:rsidRPr="00B31D10" w:rsidRDefault="000E7E91">
      <w:pPr>
        <w:pStyle w:val="Considrant"/>
        <w:rPr>
          <w:lang w:val="sk-SK"/>
        </w:rPr>
      </w:pPr>
      <w:r w:rsidRPr="00B31D10">
        <w:rPr>
          <w:lang w:val="sk-SK"/>
        </w:rPr>
        <w:t>(8)</w:t>
      </w:r>
      <w:r w:rsidRPr="00B31D10">
        <w:rPr>
          <w:lang w:val="sk-SK"/>
        </w:rPr>
        <w:tab/>
        <w:t>Okrem toho niektoré odrody môžu mať určité vlastnosti, ktoré by pri pestovaní za určitých podmienok mohli mať nežiaduce agronomické účinky, ktoré by narušili cieľ nariadenia prispieť k udržateľnosti poľnohospodárskej výroby. Tento cieľ možno dosiahnuť len vtedy, ak sa tieto odrody pestujú za vhodných podmienok, za ktorých sa zabráni týmto nežiaducim agronomickým účinkom. Tieto podmienky by sa mali vzťahovať na pestovanie týchto odrôd na výrobu potravín, krmív alebo priemyselných materiálov, a nie len vtedy, ak sú určené na výrobu a uvádzanie RMM na trh. Preto by sa toto nariadenie malo vzťahovať na podmienky, za ktorých sa tieto odrody pestujú, a to aj na výrobu potravín, krmív alebo iných výrobkov.</w:t>
      </w:r>
    </w:p>
    <w:p w:rsidR="009C3FF3" w:rsidRPr="00B31D10" w:rsidRDefault="000E7E91">
      <w:pPr>
        <w:pStyle w:val="Considrant"/>
        <w:rPr>
          <w:lang w:val="sk-SK"/>
        </w:rPr>
      </w:pPr>
      <w:r w:rsidRPr="00B31D10">
        <w:rPr>
          <w:lang w:val="sk-SK"/>
        </w:rPr>
        <w:t>(9)</w:t>
      </w:r>
      <w:r w:rsidRPr="00B31D10">
        <w:rPr>
          <w:lang w:val="sk-SK"/>
        </w:rPr>
        <w:tab/>
        <w:t>RMM by sa mal vymedziť komplexne, aby zahŕňal všetky rastliny vhodné a určené na produkciu celých rastlín. Toto nariadenie by sa preto malo vzťahovať na osivá, ako aj všetky ostatné formy rastlín v ktoromkoľvek štádiu rastu, určené a vhodné na produkciu celých rastlín.</w:t>
      </w:r>
    </w:p>
    <w:p w:rsidR="009C3FF3" w:rsidRPr="00B31D10" w:rsidRDefault="00861C2E">
      <w:pPr>
        <w:pStyle w:val="Considrant"/>
        <w:rPr>
          <w:lang w:val="sk-SK"/>
        </w:rPr>
      </w:pPr>
      <w:r w:rsidRPr="00B31D10">
        <w:rPr>
          <w:lang w:val="sk-SK"/>
        </w:rPr>
        <w:br w:type="page"/>
      </w:r>
      <w:r w:rsidR="000E7E91" w:rsidRPr="00B31D10">
        <w:rPr>
          <w:lang w:val="sk-SK"/>
        </w:rPr>
        <w:lastRenderedPageBreak/>
        <w:t>(10)</w:t>
      </w:r>
      <w:r w:rsidR="000E7E91" w:rsidRPr="00B31D10">
        <w:rPr>
          <w:lang w:val="sk-SK"/>
        </w:rPr>
        <w:tab/>
        <w:t>Toto nariadenie by sa nemalo vzťahovať na lesný reprodukčný materiál vzhľadom na jeho osobitné vlastnosti a veľmi odlišné pojmy a použiteľnú terminológiu. Preto sa na lesný reprodukčný materiál vzťahuje osobitný právny akt, a to nariadenie Európskeho parlamentu a Rady (EÚ) …/…</w:t>
      </w:r>
      <w:r w:rsidR="000E7E91" w:rsidRPr="00B31D10">
        <w:rPr>
          <w:rStyle w:val="FootnoteReference"/>
          <w:lang w:val="sk-SK"/>
        </w:rPr>
        <w:footnoteReference w:id="14"/>
      </w:r>
      <w:r w:rsidR="000E7E91" w:rsidRPr="00B31D10">
        <w:rPr>
          <w:lang w:val="sk-SK"/>
        </w:rPr>
        <w:t>+.</w:t>
      </w:r>
    </w:p>
    <w:p w:rsidR="009C3FF3" w:rsidRPr="00B31D10" w:rsidRDefault="000E7E91">
      <w:pPr>
        <w:pStyle w:val="Considrant"/>
        <w:rPr>
          <w:lang w:val="sk-SK"/>
        </w:rPr>
      </w:pPr>
      <w:r w:rsidRPr="00B31D10">
        <w:rPr>
          <w:lang w:val="sk-SK"/>
        </w:rPr>
        <w:t>(11)</w:t>
      </w:r>
      <w:r w:rsidRPr="00B31D10">
        <w:rPr>
          <w:lang w:val="sk-SK"/>
        </w:rPr>
        <w:tab/>
        <w:t>Toto nariadenie by sa nemalo vzťahovať na množiteľský materiál okrasných rastlín, pretože po konzultáciách s členskými štátmi a zainteresovanými stranami sa dospelo k záveru, že smernica Rady 98/56/ES(</w:t>
      </w:r>
      <w:r w:rsidRPr="00B31D10">
        <w:rPr>
          <w:rStyle w:val="FootnoteReference"/>
          <w:lang w:val="sk-SK"/>
        </w:rPr>
        <w:footnoteReference w:id="15"/>
      </w:r>
      <w:r w:rsidRPr="00B31D10">
        <w:rPr>
          <w:lang w:val="sk-SK"/>
        </w:rPr>
        <w:t>) stále primerane pokrýva potreby tohto sektora.</w:t>
      </w:r>
    </w:p>
    <w:p w:rsidR="009C3FF3" w:rsidRPr="00B31D10" w:rsidRDefault="000E7E91">
      <w:pPr>
        <w:pStyle w:val="Considrant"/>
        <w:rPr>
          <w:b/>
          <w:lang w:val="sk-SK"/>
        </w:rPr>
      </w:pPr>
      <w:r w:rsidRPr="00B31D10">
        <w:rPr>
          <w:lang w:val="sk-SK"/>
        </w:rPr>
        <w:t>(12)</w:t>
      </w:r>
      <w:r w:rsidRPr="00B31D10">
        <w:rPr>
          <w:lang w:val="sk-SK"/>
        </w:rPr>
        <w:tab/>
        <w:t xml:space="preserve">Toto nariadenie by sa nemalo vzťahovať ani na RMM vyvezený do tretích krajín, ani na </w:t>
      </w:r>
      <w:proofErr w:type="spellStart"/>
      <w:r w:rsidRPr="00B31D10">
        <w:rPr>
          <w:lang w:val="sk-SK"/>
        </w:rPr>
        <w:t>RMM</w:t>
      </w:r>
      <w:proofErr w:type="spellEnd"/>
      <w:r w:rsidRPr="00B31D10">
        <w:rPr>
          <w:lang w:val="sk-SK"/>
        </w:rPr>
        <w:t xml:space="preserve"> </w:t>
      </w:r>
      <w:r w:rsidRPr="00B31D10">
        <w:rPr>
          <w:strike/>
          <w:lang w:val="sk-SK"/>
        </w:rPr>
        <w:t xml:space="preserve">používaný </w:t>
      </w:r>
      <w:proofErr w:type="spellStart"/>
      <w:r w:rsidRPr="00B31D10">
        <w:rPr>
          <w:strike/>
          <w:lang w:val="sk-SK"/>
        </w:rPr>
        <w:t>výlučne</w:t>
      </w:r>
      <w:r w:rsidRPr="00B31D10">
        <w:rPr>
          <w:b/>
          <w:i/>
          <w:lang w:val="sk-SK"/>
        </w:rPr>
        <w:t>akýmkoľvek</w:t>
      </w:r>
      <w:proofErr w:type="spellEnd"/>
      <w:r w:rsidRPr="00B31D10">
        <w:rPr>
          <w:b/>
          <w:i/>
          <w:lang w:val="sk-SK"/>
        </w:rPr>
        <w:t xml:space="preserve"> spôsobom predávaný alebo prevedený</w:t>
      </w:r>
      <w:r w:rsidRPr="00B31D10">
        <w:rPr>
          <w:lang w:val="sk-SK"/>
        </w:rPr>
        <w:t xml:space="preserve"> na úradné testovanie, šľachtenie, inšpekcie, výstavy alebo vedecké účely</w:t>
      </w:r>
      <w:r w:rsidRPr="00B31D10">
        <w:rPr>
          <w:b/>
          <w:i/>
          <w:lang w:val="sk-SK"/>
        </w:rPr>
        <w:t xml:space="preserve"> vrátane výskumu v poľnohospodárskych podnikoch</w:t>
      </w:r>
      <w:r w:rsidRPr="00B31D10">
        <w:rPr>
          <w:lang w:val="sk-SK"/>
        </w:rPr>
        <w:t>. Dôvodom je, že tieto kategórie RMM nevyžadujú osobitné harmonizované normy identity alebo kvality a neohrozujú identitu a kvalitu ostatného RMM, ktorý sa uvádza na trh v Únii.</w:t>
      </w:r>
      <w:r w:rsidR="00861C2E" w:rsidRPr="00B31D10">
        <w:rPr>
          <w:b/>
          <w:lang w:val="sk-SK"/>
        </w:rPr>
        <w:t xml:space="preserve"> [PN 5]</w:t>
      </w:r>
    </w:p>
    <w:p w:rsidR="009C3FF3" w:rsidRPr="00B31D10" w:rsidRDefault="00861C2E">
      <w:pPr>
        <w:pStyle w:val="Considrant"/>
        <w:rPr>
          <w:lang w:val="sk-SK"/>
        </w:rPr>
      </w:pPr>
      <w:r w:rsidRPr="00B31D10">
        <w:rPr>
          <w:lang w:val="sk-SK"/>
        </w:rPr>
        <w:br w:type="page"/>
      </w:r>
      <w:r w:rsidR="000E7E91" w:rsidRPr="00B31D10">
        <w:rPr>
          <w:lang w:val="sk-SK"/>
        </w:rPr>
        <w:lastRenderedPageBreak/>
        <w:t>(13)</w:t>
      </w:r>
      <w:r w:rsidR="000E7E91" w:rsidRPr="00B31D10">
        <w:rPr>
          <w:lang w:val="sk-SK"/>
        </w:rPr>
        <w:tab/>
        <w:t>Toto nariadenie by sa nemalo vzťahovať na RMM predávaný alebo prenášaný akýmkoľvek iným spôsobom, či už bezplatne alebo nie, medzi akýmikoľvek osobami na ich vlastné súkromné použitie a na použitie mimo ich živnosti. Bolo by neprimerané stanoviť pravidlá pre takéto používanie RMM, keďže tento druh prenosu je zvyčajne obmedzený na veľmi malé množstvá, nemá komerčný účel a obmedzuje sa na súkromné aktivity.</w:t>
      </w:r>
    </w:p>
    <w:p w:rsidR="009C3FF3" w:rsidRPr="00B31D10" w:rsidRDefault="000E7E91">
      <w:pPr>
        <w:pStyle w:val="Considrant"/>
        <w:rPr>
          <w:b/>
          <w:lang w:val="sk-SK"/>
        </w:rPr>
      </w:pPr>
      <w:r w:rsidRPr="00B31D10">
        <w:rPr>
          <w:b/>
          <w:i/>
          <w:lang w:val="sk-SK"/>
        </w:rPr>
        <w:t>(13a)</w:t>
      </w:r>
      <w:r w:rsidRPr="00B31D10">
        <w:rPr>
          <w:lang w:val="sk-SK"/>
        </w:rPr>
        <w:tab/>
      </w:r>
      <w:r w:rsidRPr="00B31D10">
        <w:rPr>
          <w:b/>
          <w:i/>
          <w:lang w:val="sk-SK"/>
        </w:rPr>
        <w:t xml:space="preserve">Toto nariadenie by sa nemalo vzťahovať na RMM, ku ktorému sa pristupuje, ktorý sa predáva alebo prenáša akýmkoľvek spôsobom v obmedzených množstvách v zmysle vymedzenia v prílohe </w:t>
      </w:r>
      <w:proofErr w:type="spellStart"/>
      <w:r w:rsidRPr="00B31D10">
        <w:rPr>
          <w:b/>
          <w:i/>
          <w:lang w:val="sk-SK"/>
        </w:rPr>
        <w:t>VIIa</w:t>
      </w:r>
      <w:proofErr w:type="spellEnd"/>
      <w:r w:rsidRPr="00B31D10">
        <w:rPr>
          <w:b/>
          <w:i/>
          <w:lang w:val="sk-SK"/>
        </w:rPr>
        <w:t>, či už bezplatne, alebo nie, na účely dynamickej ochrany, keďže tento typ RMM si nevyžaduje osobitné harmonizované normy identity alebo kvality a neohrozuje identitu a kvalitu ostatných RMM uvádzaných na trh v Únii.</w:t>
      </w:r>
      <w:r w:rsidR="00861C2E" w:rsidRPr="00B31D10">
        <w:rPr>
          <w:b/>
          <w:lang w:val="sk-SK"/>
        </w:rPr>
        <w:t xml:space="preserve"> [PN 6]</w:t>
      </w:r>
    </w:p>
    <w:p w:rsidR="009C3FF3" w:rsidRPr="00B31D10" w:rsidRDefault="000E7E91">
      <w:pPr>
        <w:pStyle w:val="Considrant"/>
        <w:rPr>
          <w:lang w:val="sk-SK"/>
        </w:rPr>
      </w:pPr>
      <w:r w:rsidRPr="00B31D10">
        <w:rPr>
          <w:lang w:val="sk-SK"/>
        </w:rPr>
        <w:t>(14)</w:t>
      </w:r>
      <w:r w:rsidRPr="00B31D10">
        <w:rPr>
          <w:lang w:val="sk-SK"/>
        </w:rPr>
        <w:tab/>
        <w:t>S cieľom umožniť používateľom informovaný výber by sa RMM mal vyrábať a uvádzať na trh, len ak patrí k odrodám registrovaným v národnom registri odrôd.</w:t>
      </w:r>
    </w:p>
    <w:p w:rsidR="009C3FF3" w:rsidRPr="00B31D10" w:rsidRDefault="000E7E91">
      <w:pPr>
        <w:pStyle w:val="Considrant"/>
        <w:rPr>
          <w:lang w:val="sk-SK"/>
        </w:rPr>
      </w:pPr>
      <w:r w:rsidRPr="00B31D10">
        <w:rPr>
          <w:lang w:val="sk-SK"/>
        </w:rPr>
        <w:t>(15)</w:t>
      </w:r>
      <w:r w:rsidRPr="00B31D10">
        <w:rPr>
          <w:lang w:val="sk-SK"/>
        </w:rPr>
        <w:tab/>
        <w:t>V prípade potreby je však vhodné vyňať podpníky z požiadavky na príslušnosť k odrode, pretože hoci majú významnú hodnotu, často nespadajú pod vymedzenie odrody.</w:t>
      </w:r>
    </w:p>
    <w:p w:rsidR="009C3FF3" w:rsidRPr="00B31D10" w:rsidRDefault="00861C2E">
      <w:pPr>
        <w:pStyle w:val="Considrant"/>
        <w:rPr>
          <w:lang w:val="sk-SK"/>
        </w:rPr>
      </w:pPr>
      <w:r w:rsidRPr="00B31D10">
        <w:rPr>
          <w:lang w:val="sk-SK"/>
        </w:rPr>
        <w:br w:type="page"/>
      </w:r>
      <w:r w:rsidR="000E7E91" w:rsidRPr="00B31D10">
        <w:rPr>
          <w:lang w:val="sk-SK"/>
        </w:rPr>
        <w:lastRenderedPageBreak/>
        <w:t>(16)</w:t>
      </w:r>
      <w:r w:rsidR="000E7E91" w:rsidRPr="00B31D10">
        <w:rPr>
          <w:lang w:val="sk-SK"/>
        </w:rPr>
        <w:tab/>
        <w:t>S cieľom zabezpečiť identitu, kvalitu a transparentnosť a umožniť používateľom informovaný výber by sa RMM mal spravidla vyrábať alebo uvádzať na trh v rámci vopred vymedzených kategórií. Tieto kategórie by mali odrážať rôzne generačné štádiá a úrovne kvality a na základe medzinárodne zavedenej terminológie by sa mali nazývať „</w:t>
      </w:r>
      <w:proofErr w:type="spellStart"/>
      <w:r w:rsidR="000E7E91" w:rsidRPr="00B31D10">
        <w:rPr>
          <w:lang w:val="sk-SK"/>
        </w:rPr>
        <w:t>predzákladné</w:t>
      </w:r>
      <w:proofErr w:type="spellEnd"/>
      <w:r w:rsidR="000E7E91" w:rsidRPr="00B31D10">
        <w:rPr>
          <w:lang w:val="sk-SK"/>
        </w:rPr>
        <w:t>“, „základné“, „certifikované“ a „štandardné“ osivo a „</w:t>
      </w:r>
      <w:proofErr w:type="spellStart"/>
      <w:r w:rsidR="000E7E91" w:rsidRPr="00B31D10">
        <w:rPr>
          <w:lang w:val="sk-SK"/>
        </w:rPr>
        <w:t>predzákladný</w:t>
      </w:r>
      <w:proofErr w:type="spellEnd"/>
      <w:r w:rsidR="000E7E91" w:rsidRPr="00B31D10">
        <w:rPr>
          <w:lang w:val="sk-SK"/>
        </w:rPr>
        <w:t>“, „základný“, „certifikovaný“ a „štandardný“ materiál v prípade RMM iného ako osivo.</w:t>
      </w:r>
    </w:p>
    <w:p w:rsidR="009C3FF3" w:rsidRPr="00B31D10" w:rsidRDefault="000E7E91">
      <w:pPr>
        <w:pStyle w:val="Considrant"/>
        <w:rPr>
          <w:lang w:val="sk-SK"/>
        </w:rPr>
      </w:pPr>
      <w:r w:rsidRPr="00B31D10">
        <w:rPr>
          <w:lang w:val="sk-SK"/>
        </w:rPr>
        <w:t>(17)</w:t>
      </w:r>
      <w:r w:rsidRPr="00B31D10">
        <w:rPr>
          <w:lang w:val="sk-SK"/>
        </w:rPr>
        <w:tab/>
        <w:t>RMM každej z týchto kategórií by sa mal vyrábať a uvádzať na trh v súlade s platnými medzinárodnými normami, aby sa zabezpečila čo najvyššia úroveň jeho identifikácie a kvality a aby bol v súlade s najnovším technickým a vedeckým vývojom. Tieto normy by mali podľa potreby zahŕňať Schémy pre odrodovú certifikáciu osív pohybujúcich sa v medzinárodnom obchode (</w:t>
      </w:r>
      <w:r w:rsidRPr="00B31D10">
        <w:rPr>
          <w:rStyle w:val="FootnoteReference"/>
          <w:lang w:val="sk-SK"/>
        </w:rPr>
        <w:footnoteReference w:id="16"/>
      </w:r>
      <w:r w:rsidRPr="00B31D10">
        <w:rPr>
          <w:lang w:val="sk-SK"/>
        </w:rPr>
        <w:t>) (ďalej len „schémy OECD pre osivá“), normy pre sadivo zemiakov Európskej hospodárskej komisie Organizácie Spojených národov (EHK OSN) a pravidlá odberu vzoriek a testovania osiva Medzinárodnej asociácie na skúšanie osív (ISTA).</w:t>
      </w:r>
    </w:p>
    <w:p w:rsidR="009C3FF3" w:rsidRPr="00B31D10" w:rsidRDefault="000E7E91">
      <w:pPr>
        <w:pStyle w:val="Considrant"/>
        <w:rPr>
          <w:lang w:val="sk-SK"/>
        </w:rPr>
      </w:pPr>
      <w:r w:rsidRPr="00B31D10">
        <w:rPr>
          <w:lang w:val="sk-SK"/>
        </w:rPr>
        <w:t>(18)</w:t>
      </w:r>
      <w:r w:rsidRPr="00B31D10">
        <w:rPr>
          <w:lang w:val="sk-SK"/>
        </w:rPr>
        <w:tab/>
        <w:t>V súlade s týmito normami by sa mal súlad RMM s požiadavkami pre kategórie „</w:t>
      </w:r>
      <w:proofErr w:type="spellStart"/>
      <w:r w:rsidRPr="00B31D10">
        <w:rPr>
          <w:lang w:val="sk-SK"/>
        </w:rPr>
        <w:t>predzákladný</w:t>
      </w:r>
      <w:proofErr w:type="spellEnd"/>
      <w:r w:rsidRPr="00B31D10">
        <w:rPr>
          <w:lang w:val="sk-SK"/>
        </w:rPr>
        <w:t>“, „základný“ alebo „certifikovaný“ potvrdiť inšpekciami, odberom vzoriek, testovaním a úradným testovaním na kontrolných políčkach, ktoré vykonávajú príslušné orgány („úradná certifikácia“), a mal by byť potvrdený úradnou náveskou.</w:t>
      </w:r>
    </w:p>
    <w:p w:rsidR="009C3FF3" w:rsidRPr="00B31D10" w:rsidRDefault="00861C2E">
      <w:pPr>
        <w:pStyle w:val="Considrant"/>
        <w:rPr>
          <w:b/>
          <w:lang w:val="sk-SK"/>
        </w:rPr>
      </w:pPr>
      <w:r w:rsidRPr="00B31D10">
        <w:rPr>
          <w:b/>
          <w:i/>
          <w:lang w:val="sk-SK"/>
        </w:rPr>
        <w:br w:type="page"/>
      </w:r>
      <w:r w:rsidR="000E7E91" w:rsidRPr="00B31D10">
        <w:rPr>
          <w:b/>
          <w:i/>
          <w:lang w:val="sk-SK"/>
        </w:rPr>
        <w:lastRenderedPageBreak/>
        <w:t>(18a)</w:t>
      </w:r>
      <w:r w:rsidR="000E7E91" w:rsidRPr="00B31D10">
        <w:rPr>
          <w:lang w:val="sk-SK"/>
        </w:rPr>
        <w:tab/>
      </w:r>
      <w:r w:rsidR="000E7E91" w:rsidRPr="00B31D10">
        <w:rPr>
          <w:b/>
          <w:i/>
          <w:lang w:val="sk-SK"/>
        </w:rPr>
        <w:t>Mali by sa tiež stanoviť pravidlá pre produkciu klonov in vitro a ich uvádzanie na trh.</w:t>
      </w:r>
      <w:r w:rsidRPr="00B31D10">
        <w:rPr>
          <w:b/>
          <w:lang w:val="sk-SK"/>
        </w:rPr>
        <w:t xml:space="preserve"> [PN 7]</w:t>
      </w:r>
    </w:p>
    <w:p w:rsidR="009C3FF3" w:rsidRPr="00B31D10" w:rsidRDefault="000E7E91">
      <w:pPr>
        <w:pStyle w:val="Considrant"/>
        <w:rPr>
          <w:b/>
          <w:lang w:val="sk-SK"/>
        </w:rPr>
      </w:pPr>
      <w:r w:rsidRPr="00B31D10">
        <w:rPr>
          <w:lang w:val="sk-SK"/>
        </w:rPr>
        <w:t>(19)</w:t>
      </w:r>
      <w:r w:rsidRPr="00B31D10">
        <w:rPr>
          <w:lang w:val="sk-SK"/>
        </w:rPr>
        <w:tab/>
        <w:t xml:space="preserve">Mali by sa stanoviť špecifické pravidlá výroby a uvádzania </w:t>
      </w:r>
      <w:r w:rsidRPr="00B31D10">
        <w:rPr>
          <w:strike/>
          <w:lang w:val="sk-SK"/>
        </w:rPr>
        <w:t xml:space="preserve">klonov, </w:t>
      </w:r>
      <w:r w:rsidRPr="00B31D10">
        <w:rPr>
          <w:lang w:val="sk-SK"/>
        </w:rPr>
        <w:t>vyselektovaných klonov</w:t>
      </w:r>
      <w:r w:rsidRPr="00B31D10">
        <w:rPr>
          <w:strike/>
          <w:lang w:val="sk-SK"/>
        </w:rPr>
        <w:t xml:space="preserve">, </w:t>
      </w:r>
      <w:proofErr w:type="spellStart"/>
      <w:r w:rsidRPr="00B31D10">
        <w:rPr>
          <w:strike/>
          <w:lang w:val="sk-SK"/>
        </w:rPr>
        <w:t>multiklonálnych</w:t>
      </w:r>
      <w:proofErr w:type="spellEnd"/>
      <w:r w:rsidRPr="00B31D10">
        <w:rPr>
          <w:strike/>
          <w:lang w:val="sk-SK"/>
        </w:rPr>
        <w:t xml:space="preserve"> zmesí</w:t>
      </w:r>
      <w:r w:rsidRPr="00B31D10">
        <w:rPr>
          <w:lang w:val="sk-SK"/>
        </w:rPr>
        <w:t xml:space="preserve"> a </w:t>
      </w:r>
      <w:proofErr w:type="spellStart"/>
      <w:r w:rsidRPr="00B31D10">
        <w:rPr>
          <w:lang w:val="sk-SK"/>
        </w:rPr>
        <w:t>polyklonálneho</w:t>
      </w:r>
      <w:proofErr w:type="spellEnd"/>
      <w:r w:rsidRPr="00B31D10">
        <w:rPr>
          <w:lang w:val="sk-SK"/>
        </w:rPr>
        <w:t xml:space="preserve"> RMM na trh vzhľadom na ich rastúci význam a používanie v sektore RMM. V záujme zabezpečenia transparentnosti, informovaného výberu pre ich používateľov a účinnej úradnej kontroly by sa </w:t>
      </w:r>
      <w:r w:rsidRPr="00B31D10">
        <w:rPr>
          <w:b/>
          <w:i/>
          <w:lang w:val="sk-SK"/>
        </w:rPr>
        <w:t xml:space="preserve">vyselektované </w:t>
      </w:r>
      <w:r w:rsidRPr="00B31D10">
        <w:rPr>
          <w:lang w:val="sk-SK"/>
        </w:rPr>
        <w:t>klony</w:t>
      </w:r>
      <w:r w:rsidRPr="00B31D10">
        <w:rPr>
          <w:b/>
          <w:i/>
          <w:lang w:val="sk-SK"/>
        </w:rPr>
        <w:t xml:space="preserve"> a </w:t>
      </w:r>
      <w:proofErr w:type="spellStart"/>
      <w:r w:rsidRPr="00B31D10">
        <w:rPr>
          <w:b/>
          <w:i/>
          <w:lang w:val="sk-SK"/>
        </w:rPr>
        <w:t>polyklonálny</w:t>
      </w:r>
      <w:proofErr w:type="spellEnd"/>
      <w:r w:rsidRPr="00B31D10">
        <w:rPr>
          <w:b/>
          <w:i/>
          <w:lang w:val="sk-SK"/>
        </w:rPr>
        <w:t xml:space="preserve"> </w:t>
      </w:r>
      <w:proofErr w:type="spellStart"/>
      <w:r w:rsidRPr="00B31D10">
        <w:rPr>
          <w:b/>
          <w:i/>
          <w:lang w:val="sk-SK"/>
        </w:rPr>
        <w:t>RMM</w:t>
      </w:r>
      <w:proofErr w:type="spellEnd"/>
      <w:r w:rsidRPr="00B31D10">
        <w:rPr>
          <w:lang w:val="sk-SK"/>
        </w:rPr>
        <w:t xml:space="preserve"> mali registrovať v osobitnom verejnom registri zriadenom príslušnými orgánmi.</w:t>
      </w:r>
      <w:r w:rsidRPr="00B31D10">
        <w:rPr>
          <w:strike/>
          <w:lang w:val="sk-SK"/>
        </w:rPr>
        <w:t xml:space="preserve"> Mali by sa stanoviť aj pravidlá pre udržiavanie klonov, aby sa zabezpečilo ich zachovanie a identifikácia.</w:t>
      </w:r>
      <w:r w:rsidR="00861C2E" w:rsidRPr="00B31D10">
        <w:rPr>
          <w:b/>
          <w:lang w:val="sk-SK"/>
        </w:rPr>
        <w:t xml:space="preserve"> [PN 8]</w:t>
      </w:r>
    </w:p>
    <w:p w:rsidR="009C3FF3" w:rsidRPr="00B31D10" w:rsidRDefault="000E7E91">
      <w:pPr>
        <w:pStyle w:val="Considrant"/>
        <w:rPr>
          <w:lang w:val="sk-SK"/>
        </w:rPr>
      </w:pPr>
      <w:r w:rsidRPr="00B31D10">
        <w:rPr>
          <w:lang w:val="sk-SK"/>
        </w:rPr>
        <w:t>(20)</w:t>
      </w:r>
      <w:r w:rsidRPr="00B31D10">
        <w:rPr>
          <w:lang w:val="sk-SK"/>
        </w:rPr>
        <w:tab/>
        <w:t>Profesionálnym prevádzkovateľom by príslušný orgán mal udeliť povolenie vykonávať certifikáciu pod úradným dohľadom, pokiaľ ide o RMM patriaci do určitých druhov a kategórií, a tlačiť úradnú návesku. Mali by sa stanoviť pravidlá pre príslušný úradný dohľad vykonávaný príslušným orgánom a pre odňatie tohto povolenia alebo jeho zmenu. Tieto pravidlá sú potrebné na zabezpečenie efektívneho fungovania celého systému certifikácie.</w:t>
      </w:r>
    </w:p>
    <w:p w:rsidR="009C3FF3" w:rsidRPr="00B31D10" w:rsidRDefault="00861C2E">
      <w:pPr>
        <w:pStyle w:val="Considrant"/>
        <w:rPr>
          <w:lang w:val="sk-SK"/>
        </w:rPr>
      </w:pPr>
      <w:r w:rsidRPr="00B31D10">
        <w:rPr>
          <w:lang w:val="sk-SK"/>
        </w:rPr>
        <w:br w:type="page"/>
      </w:r>
      <w:r w:rsidR="000E7E91" w:rsidRPr="00B31D10">
        <w:rPr>
          <w:lang w:val="sk-SK"/>
        </w:rPr>
        <w:lastRenderedPageBreak/>
        <w:t>(21)</w:t>
      </w:r>
      <w:r w:rsidR="000E7E91" w:rsidRPr="00B31D10">
        <w:rPr>
          <w:lang w:val="sk-SK"/>
        </w:rPr>
        <w:tab/>
        <w:t>Aby sa zabezpečila maximálna možná čistota a homogenita RMM, mal by sa RMM skladovať v oddelených dávkach a oddelene od iného materiálu odlišného od RMM, ako je napríklad obilie určené na použitie v potravinách alebo krmivách.</w:t>
      </w:r>
    </w:p>
    <w:p w:rsidR="009C3FF3" w:rsidRPr="00B31D10" w:rsidRDefault="000E7E91">
      <w:pPr>
        <w:pStyle w:val="Considrant"/>
        <w:rPr>
          <w:lang w:val="sk-SK"/>
        </w:rPr>
      </w:pPr>
      <w:r w:rsidRPr="00B31D10">
        <w:rPr>
          <w:lang w:val="sk-SK"/>
        </w:rPr>
        <w:t>(22)</w:t>
      </w:r>
      <w:r w:rsidRPr="00B31D10">
        <w:rPr>
          <w:lang w:val="sk-SK"/>
        </w:rPr>
        <w:tab/>
        <w:t>Vzhľadom na veľkú diverzitu RMM by profesionálni prevádzkovatelia mali mať možnosť uvádzať dávky RMM na trh vo forme jednotlivých rastlín, balení, zväzkov alebo kontajnerov alebo formou voľne loženého tovaru.</w:t>
      </w:r>
    </w:p>
    <w:p w:rsidR="009C3FF3" w:rsidRPr="00B31D10" w:rsidRDefault="000E7E91">
      <w:pPr>
        <w:pStyle w:val="Considrant"/>
        <w:rPr>
          <w:lang w:val="sk-SK"/>
        </w:rPr>
      </w:pPr>
      <w:r w:rsidRPr="00B31D10">
        <w:rPr>
          <w:lang w:val="sk-SK"/>
        </w:rPr>
        <w:t>(23)</w:t>
      </w:r>
      <w:r w:rsidRPr="00B31D10">
        <w:rPr>
          <w:lang w:val="sk-SK"/>
        </w:rPr>
        <w:tab/>
        <w:t xml:space="preserve">Mali by sa prijať pravidlá označovania RMM, aby sa zabezpečila vhodná identifikácia tohto materiálu podľa kategórie formou potvrdenia o splnení príslušných požiadaviek týkajúcich sa </w:t>
      </w:r>
      <w:proofErr w:type="spellStart"/>
      <w:r w:rsidRPr="00B31D10">
        <w:rPr>
          <w:lang w:val="sk-SK"/>
        </w:rPr>
        <w:t>predzákladného</w:t>
      </w:r>
      <w:proofErr w:type="spellEnd"/>
      <w:r w:rsidRPr="00B31D10">
        <w:rPr>
          <w:lang w:val="sk-SK"/>
        </w:rPr>
        <w:t>, základného, certifikovaného a štandardného osiva a materiálu.</w:t>
      </w:r>
    </w:p>
    <w:p w:rsidR="009C3FF3" w:rsidRPr="00B31D10" w:rsidRDefault="000E7E91">
      <w:pPr>
        <w:pStyle w:val="Considrant"/>
        <w:rPr>
          <w:lang w:val="sk-SK"/>
        </w:rPr>
      </w:pPr>
      <w:r w:rsidRPr="00B31D10">
        <w:rPr>
          <w:lang w:val="sk-SK"/>
        </w:rPr>
        <w:t>(24)</w:t>
      </w:r>
      <w:r w:rsidRPr="00B31D10">
        <w:rPr>
          <w:lang w:val="sk-SK"/>
        </w:rPr>
        <w:tab/>
        <w:t xml:space="preserve">V prípade </w:t>
      </w:r>
      <w:proofErr w:type="spellStart"/>
      <w:r w:rsidRPr="00B31D10">
        <w:rPr>
          <w:lang w:val="sk-SK"/>
        </w:rPr>
        <w:t>predzákladného</w:t>
      </w:r>
      <w:proofErr w:type="spellEnd"/>
      <w:r w:rsidRPr="00B31D10">
        <w:rPr>
          <w:lang w:val="sk-SK"/>
        </w:rPr>
        <w:t>, základného a certifikovaného osiva a materiálu by mal príslušný orgán vydať úradnú návesku, zatiaľ čo v prípade štandardného osiva alebo materiálu by sa mala vydať náveska prevádzkovateľa. Je to potrebné na rozlíšenie medzi RMM podliehajúcim certifikácii (úradná certifikácia alebo certifikácia pod úradným dohľadom) a RMM vyrobeným na zodpovednosť profesionálneho prevádzkovateľa. Cieľom vydania osobitnej návesky je uľahčiť informovaný výber profesionálnym prevádzkovateľom a spotrebiteľom, ktorí by mohli chcieť vybrať RMM rôznych štandardov. Takisto by to uľahčilo prácu príslušných orgánov pri navrhovaní ich úradných kontrol v súlade s príslušnými požiadavkami každej kategórie.</w:t>
      </w:r>
    </w:p>
    <w:p w:rsidR="009C3FF3" w:rsidRPr="00B31D10" w:rsidRDefault="00F279E6">
      <w:pPr>
        <w:pStyle w:val="Considrant"/>
        <w:rPr>
          <w:lang w:val="sk-SK"/>
        </w:rPr>
      </w:pPr>
      <w:r w:rsidRPr="00B31D10">
        <w:rPr>
          <w:lang w:val="sk-SK"/>
        </w:rPr>
        <w:br w:type="page"/>
      </w:r>
      <w:r w:rsidR="000E7E91" w:rsidRPr="00B31D10">
        <w:rPr>
          <w:lang w:val="sk-SK"/>
        </w:rPr>
        <w:lastRenderedPageBreak/>
        <w:t>(25)</w:t>
      </w:r>
      <w:r w:rsidR="000E7E91" w:rsidRPr="00B31D10">
        <w:rPr>
          <w:lang w:val="sk-SK"/>
        </w:rPr>
        <w:tab/>
        <w:t>Úradnú návesku by mali vytlačiť a pripevniť oprávnení profesionálni prevádzkovatelia pod úradným dohľadom príslušných orgánov. Keďže však určití profesionálni prevádzkovatelia nemusia mať zdroje na vykonávanie všetkých certifikačných činností a tlačenie úradných návesiek, malo by sa stanoviť, že všetky certifikačné kroky môžu na žiadosť profesionálnych prevádzkovateľov vykonávať aj príslušné orgány.</w:t>
      </w:r>
    </w:p>
    <w:p w:rsidR="009C3FF3" w:rsidRPr="00B31D10" w:rsidRDefault="000E7E91">
      <w:pPr>
        <w:pStyle w:val="Considrant"/>
        <w:rPr>
          <w:lang w:val="sk-SK"/>
        </w:rPr>
      </w:pPr>
      <w:r w:rsidRPr="00B31D10">
        <w:rPr>
          <w:lang w:val="sk-SK"/>
        </w:rPr>
        <w:t>(26)</w:t>
      </w:r>
      <w:r w:rsidRPr="00B31D10">
        <w:rPr>
          <w:lang w:val="sk-SK"/>
        </w:rPr>
        <w:tab/>
        <w:t>Mali by sa stanoviť pravidlá týkajúce sa obsahu a formy úradnej návesky a návesky prevádzkovateľa s cieľom zabezpečiť jednotné uplatňovanie príslušných požiadaviek na výrobu a uvádzanie každej kategórie na trh, ako aj identifikáciu týchto návesiek.</w:t>
      </w:r>
    </w:p>
    <w:p w:rsidR="009C3FF3" w:rsidRPr="00B31D10" w:rsidRDefault="000E7E91">
      <w:pPr>
        <w:pStyle w:val="Considrant"/>
        <w:rPr>
          <w:lang w:val="sk-SK"/>
        </w:rPr>
      </w:pPr>
      <w:r w:rsidRPr="00B31D10">
        <w:rPr>
          <w:lang w:val="sk-SK"/>
        </w:rPr>
        <w:t>(27)</w:t>
      </w:r>
      <w:r w:rsidRPr="00B31D10">
        <w:rPr>
          <w:lang w:val="sk-SK"/>
        </w:rPr>
        <w:tab/>
        <w:t xml:space="preserve">Každá úradná náveska a náveska prevádzkovateľa by mali obsahovať sériové číslo, aby sa zaručila náležitá identifikácia a </w:t>
      </w:r>
      <w:proofErr w:type="spellStart"/>
      <w:r w:rsidRPr="00B31D10">
        <w:rPr>
          <w:lang w:val="sk-SK"/>
        </w:rPr>
        <w:t>vysledovateľnosť</w:t>
      </w:r>
      <w:proofErr w:type="spellEnd"/>
      <w:r w:rsidRPr="00B31D10">
        <w:rPr>
          <w:lang w:val="sk-SK"/>
        </w:rPr>
        <w:t xml:space="preserve"> príslušného </w:t>
      </w:r>
      <w:proofErr w:type="spellStart"/>
      <w:r w:rsidRPr="00B31D10">
        <w:rPr>
          <w:lang w:val="sk-SK"/>
        </w:rPr>
        <w:t>RMM</w:t>
      </w:r>
      <w:proofErr w:type="spellEnd"/>
      <w:r w:rsidRPr="00B31D10">
        <w:rPr>
          <w:lang w:val="sk-SK"/>
        </w:rPr>
        <w:t xml:space="preserve"> a účinnosť úradných kontrol.</w:t>
      </w:r>
    </w:p>
    <w:p w:rsidR="009C3FF3" w:rsidRPr="00B31D10" w:rsidRDefault="00F279E6">
      <w:pPr>
        <w:pStyle w:val="Considrant"/>
        <w:rPr>
          <w:lang w:val="sk-SK"/>
        </w:rPr>
      </w:pPr>
      <w:r w:rsidRPr="00B31D10">
        <w:rPr>
          <w:lang w:val="sk-SK"/>
        </w:rPr>
        <w:br w:type="page"/>
      </w:r>
      <w:r w:rsidR="000E7E91" w:rsidRPr="00B31D10">
        <w:rPr>
          <w:lang w:val="sk-SK"/>
        </w:rPr>
        <w:lastRenderedPageBreak/>
        <w:t>(28)</w:t>
      </w:r>
      <w:r w:rsidR="000E7E91" w:rsidRPr="00B31D10">
        <w:rPr>
          <w:lang w:val="sk-SK"/>
        </w:rPr>
        <w:tab/>
        <w:t xml:space="preserve">Smernice o uvádzaní RMM na trh a medzinárodné postupy a normy vyžadujú, aby sa osivá určitých druhov vyrábali a aby sa uvádzali na trh len ako </w:t>
      </w:r>
      <w:proofErr w:type="spellStart"/>
      <w:r w:rsidR="000E7E91" w:rsidRPr="00B31D10">
        <w:rPr>
          <w:lang w:val="sk-SK"/>
        </w:rPr>
        <w:t>predzákladné</w:t>
      </w:r>
      <w:proofErr w:type="spellEnd"/>
      <w:r w:rsidR="000E7E91" w:rsidRPr="00B31D10">
        <w:rPr>
          <w:lang w:val="sk-SK"/>
        </w:rPr>
        <w:t xml:space="preserve">, základné alebo certifikované osivá vzhľadom na ich význam pre potravinovú bezpečnosť a priemyselné spracovanie a na ochranu záujmov poľnohospodárov, ktorí ich používajú. Preto by sa určité osivá mali vyrábať a uvádzať na trh ako </w:t>
      </w:r>
      <w:proofErr w:type="spellStart"/>
      <w:r w:rsidR="000E7E91" w:rsidRPr="00B31D10">
        <w:rPr>
          <w:lang w:val="sk-SK"/>
        </w:rPr>
        <w:t>predzákladné</w:t>
      </w:r>
      <w:proofErr w:type="spellEnd"/>
      <w:r w:rsidR="000E7E91" w:rsidRPr="00B31D10">
        <w:rPr>
          <w:lang w:val="sk-SK"/>
        </w:rPr>
        <w:t xml:space="preserve">, základné alebo certifikované osivá, len ak sú náklady na ich výrobu a uvádzanie na trh primerané účelu zabezpečenia kvalitného osiva pre poľnohospodárov, potravinovej a krmivovej bezpečnosti alebo sú primerané účelu zabezpečenia vysokej hodnoty priemyselného spracovania. Tieto náklady by mali byť primerané aj dosiahnutiu najvyšších noriem týkajúcich sa identity a kvality osiva v súlade s požiadavkami na </w:t>
      </w:r>
      <w:proofErr w:type="spellStart"/>
      <w:r w:rsidR="000E7E91" w:rsidRPr="00B31D10">
        <w:rPr>
          <w:lang w:val="sk-SK"/>
        </w:rPr>
        <w:t>predzákladné</w:t>
      </w:r>
      <w:proofErr w:type="spellEnd"/>
      <w:r w:rsidR="000E7E91" w:rsidRPr="00B31D10">
        <w:rPr>
          <w:lang w:val="sk-SK"/>
        </w:rPr>
        <w:t xml:space="preserve">, základné a certifikované osivo. Mal by sa preto vytvoriť zoznam tých druhov osiva, ktorých osivo sa môže vyrábať a uvádzať na trh len ako </w:t>
      </w:r>
      <w:proofErr w:type="spellStart"/>
      <w:r w:rsidR="000E7E91" w:rsidRPr="00B31D10">
        <w:rPr>
          <w:lang w:val="sk-SK"/>
        </w:rPr>
        <w:t>predzákladné</w:t>
      </w:r>
      <w:proofErr w:type="spellEnd"/>
      <w:r w:rsidR="000E7E91" w:rsidRPr="00B31D10">
        <w:rPr>
          <w:lang w:val="sk-SK"/>
        </w:rPr>
        <w:t>, základné alebo certifikované osivo.</w:t>
      </w:r>
    </w:p>
    <w:p w:rsidR="009C3FF3" w:rsidRPr="00B31D10" w:rsidRDefault="00F279E6">
      <w:pPr>
        <w:pStyle w:val="Considrant"/>
        <w:rPr>
          <w:lang w:val="sk-SK"/>
        </w:rPr>
      </w:pPr>
      <w:r w:rsidRPr="00B31D10">
        <w:rPr>
          <w:lang w:val="sk-SK"/>
        </w:rPr>
        <w:br w:type="page"/>
      </w:r>
      <w:r w:rsidR="000E7E91" w:rsidRPr="00B31D10">
        <w:rPr>
          <w:lang w:val="sk-SK"/>
        </w:rPr>
        <w:lastRenderedPageBreak/>
        <w:t>(29)</w:t>
      </w:r>
      <w:r w:rsidR="000E7E91" w:rsidRPr="00B31D10">
        <w:rPr>
          <w:lang w:val="sk-SK"/>
        </w:rPr>
        <w:tab/>
        <w:t>Osivá sa často uvádzajú na trh v odrodových zmesiach rovnakých druhov alebo v druhových zmesiach. Osivo rodov alebo druhov, na ktoré sa vzťahuje toto nariadenie, by sa však malo môcť vyrábať a uvádzať na trh len v zmesiach s osivom rodov alebo druhov, na ktoré sa vzťahuje toto nariadenie. Je to potrebné na zabezpečenie dodržiavania príslušných výrobných a obchodných noriem. Členské štáty by však na účely ochrany genetických zdrojov a ochrany prírodného prostredia mali mať možnosť povoliť výrobu a uvádzanie zmesi osiva, na ktoré sa vzťahuje toto nariadenie, s osivom, ktoré nepatrí k rodom alebo druhom, na ktoré sa vzťahuje toto nariadenie, na trh. Je to preto, lebo tieto druhy sú najvhodnejšie na účely uvedenej ochrany. Mali by sa stanoviť pravidlá týkajúce sa týchto zmesí, aby sa zabezpečila ich identita a kvalita.</w:t>
      </w:r>
    </w:p>
    <w:p w:rsidR="009C3FF3" w:rsidRPr="00B31D10" w:rsidRDefault="000E7E91">
      <w:pPr>
        <w:pStyle w:val="Considrant"/>
        <w:rPr>
          <w:lang w:val="sk-SK"/>
        </w:rPr>
      </w:pPr>
      <w:r w:rsidRPr="00B31D10">
        <w:rPr>
          <w:lang w:val="sk-SK"/>
        </w:rPr>
        <w:t>(30)</w:t>
      </w:r>
      <w:r w:rsidRPr="00B31D10">
        <w:rPr>
          <w:lang w:val="sk-SK"/>
        </w:rPr>
        <w:tab/>
        <w:t xml:space="preserve">Mali by sa stanoviť požiadavky týkajúce sa opätovného balenia a opätovného označovania </w:t>
      </w:r>
      <w:proofErr w:type="spellStart"/>
      <w:r w:rsidRPr="00B31D10">
        <w:rPr>
          <w:lang w:val="sk-SK"/>
        </w:rPr>
        <w:t>predzákladného</w:t>
      </w:r>
      <w:proofErr w:type="spellEnd"/>
      <w:r w:rsidRPr="00B31D10">
        <w:rPr>
          <w:lang w:val="sk-SK"/>
        </w:rPr>
        <w:t>, základného a certifikovaného osiva s cieľom zaručiť, aby počas týchto operácií nedošlo k zmene identity a kvality príslušného RMM.</w:t>
      </w:r>
    </w:p>
    <w:p w:rsidR="009C3FF3" w:rsidRPr="00B31D10" w:rsidRDefault="00F279E6">
      <w:pPr>
        <w:pStyle w:val="Considrant"/>
        <w:rPr>
          <w:lang w:val="sk-SK"/>
        </w:rPr>
      </w:pPr>
      <w:r w:rsidRPr="00B31D10">
        <w:rPr>
          <w:lang w:val="sk-SK"/>
        </w:rPr>
        <w:br w:type="page"/>
      </w:r>
      <w:r w:rsidR="000E7E91" w:rsidRPr="00B31D10">
        <w:rPr>
          <w:lang w:val="sk-SK"/>
        </w:rPr>
        <w:lastRenderedPageBreak/>
        <w:t>(31)</w:t>
      </w:r>
      <w:r w:rsidR="000E7E91" w:rsidRPr="00B31D10">
        <w:rPr>
          <w:lang w:val="sk-SK"/>
        </w:rPr>
        <w:tab/>
        <w:t xml:space="preserve">Mali by sa vykonať testy na kontrolných políčkach s cieľom overiť odrodovú identitu a čistotu jednotlivých dávok osiva. Mali by sa stanoviť špecifické pravidlá týkajúce sa týchto testov </w:t>
      </w:r>
      <w:proofErr w:type="spellStart"/>
      <w:r w:rsidR="000E7E91" w:rsidRPr="00B31D10">
        <w:rPr>
          <w:lang w:val="sk-SK"/>
        </w:rPr>
        <w:t>predzákladného</w:t>
      </w:r>
      <w:proofErr w:type="spellEnd"/>
      <w:r w:rsidR="000E7E91" w:rsidRPr="00B31D10">
        <w:rPr>
          <w:lang w:val="sk-SK"/>
        </w:rPr>
        <w:t>, základného, certifikovaného a štandardného osiva na základe platných medzinárodných noriem a skúseností získaných pri uplatňovaní smerníc o uvádzaní RMM na trh.</w:t>
      </w:r>
    </w:p>
    <w:p w:rsidR="009C3FF3" w:rsidRPr="00B31D10" w:rsidRDefault="000E7E91">
      <w:pPr>
        <w:pStyle w:val="Considrant"/>
        <w:rPr>
          <w:b/>
          <w:lang w:val="sk-SK"/>
        </w:rPr>
      </w:pPr>
      <w:r w:rsidRPr="00B31D10">
        <w:rPr>
          <w:lang w:val="sk-SK"/>
        </w:rPr>
        <w:t>(32)</w:t>
      </w:r>
      <w:r w:rsidRPr="00B31D10">
        <w:rPr>
          <w:lang w:val="sk-SK"/>
        </w:rPr>
        <w:tab/>
        <w:t>Niektoré typy odrôd nespĺňajú stanovené požiadavky na odlišnosť, vyrovnanosť a stálosť. Sú však dôležité pre zachovanie a udržateľné využívanie rastlinných genetických zdrojov</w:t>
      </w:r>
      <w:r w:rsidRPr="00B31D10">
        <w:rPr>
          <w:b/>
          <w:i/>
          <w:lang w:val="sk-SK"/>
        </w:rPr>
        <w:t>, ktoré sú kľúčové pre genetickú diverzitu plodín a nevyhnutné pre prispôsobenie sa zmenám životného prostredia a budúcim potrebám</w:t>
      </w:r>
      <w:r w:rsidRPr="00B31D10">
        <w:rPr>
          <w:lang w:val="sk-SK"/>
        </w:rPr>
        <w:t xml:space="preserve">. Ide o tradične pestované alebo nové miestne odrody pestované v špecifických miestnych podmienkach a prispôsobené týmto podmienkam. Vyznačujú sa najmä zníženou vyrovnanosťou v dôsledku </w:t>
      </w:r>
      <w:proofErr w:type="spellStart"/>
      <w:r w:rsidRPr="00B31D10">
        <w:rPr>
          <w:strike/>
          <w:lang w:val="sk-SK"/>
        </w:rPr>
        <w:t>vysokého</w:t>
      </w:r>
      <w:r w:rsidRPr="00B31D10">
        <w:rPr>
          <w:b/>
          <w:i/>
          <w:lang w:val="sk-SK"/>
        </w:rPr>
        <w:t>uspokojivého</w:t>
      </w:r>
      <w:proofErr w:type="spellEnd"/>
      <w:r w:rsidRPr="00B31D10">
        <w:rPr>
          <w:lang w:val="sk-SK"/>
        </w:rPr>
        <w:t xml:space="preserve"> stupňa genetickej a </w:t>
      </w:r>
      <w:proofErr w:type="spellStart"/>
      <w:r w:rsidRPr="00B31D10">
        <w:rPr>
          <w:lang w:val="sk-SK"/>
        </w:rPr>
        <w:t>fenotypovej</w:t>
      </w:r>
      <w:proofErr w:type="spellEnd"/>
      <w:r w:rsidRPr="00B31D10">
        <w:rPr>
          <w:lang w:val="sk-SK"/>
        </w:rPr>
        <w:t xml:space="preserve"> diverzity medzi jednotlivými množiteľskými jednotkami. Tieto odrody sa označujú ako „odrody na zachovanie genofondu“</w:t>
      </w:r>
      <w:r w:rsidRPr="00B31D10">
        <w:rPr>
          <w:b/>
          <w:i/>
          <w:lang w:val="sk-SK"/>
        </w:rPr>
        <w:t xml:space="preserve">. Je vhodné uznať, že ochrana genetických zdrojov je dynamický proces a že by sa mali zahrnúť aj </w:t>
      </w:r>
      <w:proofErr w:type="spellStart"/>
      <w:r w:rsidRPr="00B31D10">
        <w:rPr>
          <w:b/>
          <w:i/>
          <w:lang w:val="sk-SK"/>
        </w:rPr>
        <w:t>novovyšľachtené</w:t>
      </w:r>
      <w:proofErr w:type="spellEnd"/>
      <w:r w:rsidRPr="00B31D10">
        <w:rPr>
          <w:b/>
          <w:i/>
          <w:lang w:val="sk-SK"/>
        </w:rPr>
        <w:t xml:space="preserve"> odrody prispôsobené miestnym podmienkam</w:t>
      </w:r>
      <w:r w:rsidRPr="00B31D10">
        <w:rPr>
          <w:lang w:val="sk-SK"/>
        </w:rPr>
        <w:t>. Výroba a uvádzanie týchto odrôd na trh prispievajú k cieľom Medzinárodnej zmluvy o rastlinných genetických zdrojoch pre výživu a poľnohospodárstvo podporovať zachovanie a udržateľné využívanie rastlinných genetických zdrojov pre výživu a poľnohospodárstvo(</w:t>
      </w:r>
      <w:r w:rsidRPr="00B31D10">
        <w:rPr>
          <w:rStyle w:val="FootnoteReference"/>
          <w:lang w:val="sk-SK"/>
        </w:rPr>
        <w:footnoteReference w:id="17"/>
      </w:r>
      <w:r w:rsidRPr="00B31D10">
        <w:rPr>
          <w:lang w:val="sk-SK"/>
        </w:rPr>
        <w:t>). Ako zmluvná strana zmluvy sa Únia zaviazala podporovať tieto ciele.</w:t>
      </w:r>
      <w:r w:rsidR="00F279E6" w:rsidRPr="00B31D10">
        <w:rPr>
          <w:b/>
          <w:lang w:val="sk-SK"/>
        </w:rPr>
        <w:t xml:space="preserve"> [PN 9]</w:t>
      </w:r>
    </w:p>
    <w:p w:rsidR="009C3FF3" w:rsidRPr="00B31D10" w:rsidRDefault="00F279E6">
      <w:pPr>
        <w:pStyle w:val="Considrant"/>
        <w:rPr>
          <w:lang w:val="sk-SK"/>
        </w:rPr>
      </w:pPr>
      <w:r w:rsidRPr="00B31D10">
        <w:rPr>
          <w:lang w:val="sk-SK"/>
        </w:rPr>
        <w:br w:type="page"/>
      </w:r>
      <w:r w:rsidR="000E7E91" w:rsidRPr="00B31D10">
        <w:rPr>
          <w:lang w:val="sk-SK"/>
        </w:rPr>
        <w:lastRenderedPageBreak/>
        <w:t>(33)</w:t>
      </w:r>
      <w:r w:rsidR="000E7E91" w:rsidRPr="00B31D10">
        <w:rPr>
          <w:lang w:val="sk-SK"/>
        </w:rPr>
        <w:tab/>
        <w:t>Vzhľadom na tieto špecifické vlastnosti odrôd na zachovanie genofondu a odchylne od stanovených požiadaviek na výrobu a uvádzanie na trh by sa výroba a uvádzanie RMM, ktorý k nim patrí, na trh mali povoliť za menej prísnych požiadaviek. Tento cieľ je v súlade so zásadami Európskej zelenej dohody, a najmä so zásadou ochrany biodiverzity. Preto je vhodné umožniť, aby tento materiál spĺňal požiadavky na štandardný materiál pre dotknuté druhy. Tento RMM patriaci k odrodám na zachovanie genofondu by sa preto mal označovať termínom „odrody na zachovanie genofondu“. Aj tieto odrody by mali byť registrované, aby ich príslušné orgány mohli kontrolovať a aby sa zaručila informovaná voľba ich používateľov a účinnosť úradných kontrol.</w:t>
      </w:r>
    </w:p>
    <w:p w:rsidR="009C3FF3" w:rsidRPr="00B31D10" w:rsidRDefault="00F279E6">
      <w:pPr>
        <w:pStyle w:val="Considrant"/>
        <w:rPr>
          <w:lang w:val="sk-SK"/>
        </w:rPr>
      </w:pPr>
      <w:r w:rsidRPr="00B31D10">
        <w:rPr>
          <w:lang w:val="sk-SK"/>
        </w:rPr>
        <w:br w:type="page"/>
      </w:r>
      <w:r w:rsidR="000E7E91" w:rsidRPr="00B31D10">
        <w:rPr>
          <w:lang w:val="sk-SK"/>
        </w:rPr>
        <w:lastRenderedPageBreak/>
        <w:t>(34)</w:t>
      </w:r>
      <w:r w:rsidR="000E7E91" w:rsidRPr="00B31D10">
        <w:rPr>
          <w:lang w:val="sk-SK"/>
        </w:rPr>
        <w:tab/>
        <w:t>Zo skúseností z uplatňovania smerníc o uvádzaní na trh vyplýva, že koneční používatelia RMM (amatérski záhradkári a iní) majú často záujem o používanie rozmanitejšieho RMM, ktorý zodpovedá rôznym potrebám, pričom nemusia mať rovnaké požiadavky na kvalitu ako profesionálni prevádzkovatelia. Preto je vhodné povoliť, aby sa odchylne od určitých pravidiel RMM mohol predávať konečným používateľom bez toho, aby musel spĺňať požiadavky na registráciu odrôd a požiadavky na certifikáciu alebo požiadavky na štandardný materiál. Táto výnimka je potrebná na zabezpečenie širšej ponuky pre spotrebiteľov pri dodržaní všeobecných požiadaviek na kvalitu. Okrem toho by sa z dôvodu transparentnosti a lepšej kontroly mali stanoviť pravidlá balenia a označovania RMM určeného len pre konečných používateľov. Z rovnakého dôvodu by profesionálni prevádzkovatelia, ktorí využívajú túto výnimku na predaj konečným používateľom, mali túto činnosť oznámiť príslušným orgánom.</w:t>
      </w:r>
    </w:p>
    <w:p w:rsidR="009C3FF3" w:rsidRPr="00B31D10" w:rsidRDefault="000E7E91">
      <w:pPr>
        <w:pStyle w:val="Considrant"/>
        <w:rPr>
          <w:b/>
          <w:lang w:val="sk-SK"/>
        </w:rPr>
      </w:pPr>
      <w:r w:rsidRPr="00B31D10">
        <w:rPr>
          <w:lang w:val="sk-SK"/>
        </w:rPr>
        <w:t>(35)</w:t>
      </w:r>
      <w:r w:rsidRPr="00B31D10">
        <w:rPr>
          <w:lang w:val="sk-SK"/>
        </w:rPr>
        <w:tab/>
        <w:t>V Únii pôsobí množstvo</w:t>
      </w:r>
      <w:r w:rsidRPr="00B31D10">
        <w:rPr>
          <w:strike/>
          <w:lang w:val="sk-SK"/>
        </w:rPr>
        <w:t xml:space="preserve"> génových bánk,</w:t>
      </w:r>
      <w:r w:rsidRPr="00B31D10">
        <w:rPr>
          <w:lang w:val="sk-SK"/>
        </w:rPr>
        <w:t xml:space="preserve"> organizácií a sietí, ktorých cieľom je </w:t>
      </w:r>
      <w:r w:rsidRPr="00B31D10">
        <w:rPr>
          <w:strike/>
          <w:lang w:val="sk-SK"/>
        </w:rPr>
        <w:t xml:space="preserve">zachovať rastlinné genetické </w:t>
      </w:r>
      <w:proofErr w:type="spellStart"/>
      <w:r w:rsidRPr="00B31D10">
        <w:rPr>
          <w:strike/>
          <w:lang w:val="sk-SK"/>
        </w:rPr>
        <w:t>zdroje</w:t>
      </w:r>
      <w:r w:rsidRPr="00B31D10">
        <w:rPr>
          <w:b/>
          <w:i/>
          <w:lang w:val="sk-SK"/>
        </w:rPr>
        <w:t>dynamická</w:t>
      </w:r>
      <w:proofErr w:type="spellEnd"/>
      <w:r w:rsidRPr="00B31D10">
        <w:rPr>
          <w:b/>
          <w:i/>
          <w:lang w:val="sk-SK"/>
        </w:rPr>
        <w:t xml:space="preserve"> ochrana</w:t>
      </w:r>
      <w:r w:rsidRPr="00B31D10">
        <w:rPr>
          <w:lang w:val="sk-SK"/>
        </w:rPr>
        <w:t>. S cieľom uľahčiť ich činnosť je vhodné povoliť, aby sa RMM, ktorý sa im predáva</w:t>
      </w:r>
      <w:r w:rsidRPr="00B31D10">
        <w:rPr>
          <w:b/>
          <w:i/>
          <w:lang w:val="sk-SK"/>
        </w:rPr>
        <w:t>, ktorý predávajú</w:t>
      </w:r>
      <w:r w:rsidRPr="00B31D10">
        <w:rPr>
          <w:lang w:val="sk-SK"/>
        </w:rPr>
        <w:t xml:space="preserve"> alebo s ktorým </w:t>
      </w:r>
      <w:r w:rsidRPr="00B31D10">
        <w:rPr>
          <w:b/>
          <w:i/>
          <w:lang w:val="sk-SK"/>
        </w:rPr>
        <w:t xml:space="preserve">obchodujú </w:t>
      </w:r>
      <w:r w:rsidRPr="00B31D10">
        <w:rPr>
          <w:lang w:val="sk-SK"/>
        </w:rPr>
        <w:t xml:space="preserve">medzi sebou </w:t>
      </w:r>
      <w:proofErr w:type="spellStart"/>
      <w:r w:rsidRPr="00B31D10">
        <w:rPr>
          <w:strike/>
          <w:lang w:val="sk-SK"/>
        </w:rPr>
        <w:t>obchodujú</w:t>
      </w:r>
      <w:r w:rsidRPr="00B31D10">
        <w:rPr>
          <w:b/>
          <w:i/>
          <w:lang w:val="sk-SK"/>
        </w:rPr>
        <w:t>a</w:t>
      </w:r>
      <w:proofErr w:type="spellEnd"/>
      <w:r w:rsidRPr="00B31D10">
        <w:rPr>
          <w:b/>
          <w:i/>
          <w:lang w:val="sk-SK"/>
        </w:rPr>
        <w:t xml:space="preserve"> v rámci seba</w:t>
      </w:r>
      <w:r w:rsidRPr="00B31D10">
        <w:rPr>
          <w:lang w:val="sk-SK"/>
        </w:rPr>
        <w:t>, odchyľoval od stanovených požiadaviek na výrobu a uvádzanie na trh a aby namiesto toho spĺňal menej prísne pravidlá.</w:t>
      </w:r>
      <w:r w:rsidR="00F279E6" w:rsidRPr="00B31D10">
        <w:rPr>
          <w:b/>
          <w:lang w:val="sk-SK"/>
        </w:rPr>
        <w:t xml:space="preserve"> [PN 10]</w:t>
      </w:r>
    </w:p>
    <w:p w:rsidR="009C3FF3" w:rsidRPr="00B31D10" w:rsidRDefault="00F279E6">
      <w:pPr>
        <w:pStyle w:val="Considrant"/>
        <w:rPr>
          <w:b/>
          <w:lang w:val="sk-SK"/>
        </w:rPr>
      </w:pPr>
      <w:r w:rsidRPr="00B31D10">
        <w:rPr>
          <w:lang w:val="sk-SK"/>
        </w:rPr>
        <w:br w:type="page"/>
      </w:r>
      <w:r w:rsidR="000E7E91" w:rsidRPr="00B31D10">
        <w:rPr>
          <w:lang w:val="sk-SK"/>
        </w:rPr>
        <w:lastRenderedPageBreak/>
        <w:t>(36)</w:t>
      </w:r>
      <w:r w:rsidR="000E7E91" w:rsidRPr="00B31D10">
        <w:rPr>
          <w:lang w:val="sk-SK"/>
        </w:rPr>
        <w:tab/>
        <w:t>Poľnohospodári si zvyčajne naturálne</w:t>
      </w:r>
      <w:r w:rsidR="000E7E91" w:rsidRPr="00B31D10">
        <w:rPr>
          <w:b/>
          <w:i/>
          <w:lang w:val="sk-SK"/>
        </w:rPr>
        <w:t xml:space="preserve"> alebo za peňažnú náhradu</w:t>
      </w:r>
      <w:r w:rsidR="000E7E91" w:rsidRPr="00B31D10">
        <w:rPr>
          <w:lang w:val="sk-SK"/>
        </w:rPr>
        <w:t xml:space="preserve"> vymieňajú malé množstvá osiva, aby mohli dynamicky hospodáriť s vlastným </w:t>
      </w:r>
      <w:proofErr w:type="spellStart"/>
      <w:r w:rsidR="000E7E91" w:rsidRPr="00B31D10">
        <w:rPr>
          <w:strike/>
          <w:lang w:val="sk-SK"/>
        </w:rPr>
        <w:t>osivom</w:t>
      </w:r>
      <w:r w:rsidR="000E7E91" w:rsidRPr="00B31D10">
        <w:rPr>
          <w:b/>
          <w:i/>
          <w:lang w:val="sk-SK"/>
        </w:rPr>
        <w:t>RMM</w:t>
      </w:r>
      <w:proofErr w:type="spellEnd"/>
      <w:r w:rsidR="000E7E91" w:rsidRPr="00B31D10">
        <w:rPr>
          <w:lang w:val="sk-SK"/>
        </w:rPr>
        <w:t xml:space="preserve">. Preto je vhodné, aby pre výmenu malých množstiev </w:t>
      </w:r>
      <w:proofErr w:type="spellStart"/>
      <w:r w:rsidR="000E7E91" w:rsidRPr="00B31D10">
        <w:rPr>
          <w:strike/>
          <w:lang w:val="sk-SK"/>
        </w:rPr>
        <w:t>osiva</w:t>
      </w:r>
      <w:r w:rsidR="000E7E91" w:rsidRPr="00B31D10">
        <w:rPr>
          <w:b/>
          <w:i/>
          <w:lang w:val="sk-SK"/>
        </w:rPr>
        <w:t>RMM</w:t>
      </w:r>
      <w:proofErr w:type="spellEnd"/>
      <w:r w:rsidR="000E7E91" w:rsidRPr="00B31D10">
        <w:rPr>
          <w:lang w:val="sk-SK"/>
        </w:rPr>
        <w:t xml:space="preserve"> medzi poľnohospodármi vytvorila výnimka zo stanovených požiadaviek</w:t>
      </w:r>
      <w:r w:rsidR="000E7E91" w:rsidRPr="00B31D10">
        <w:rPr>
          <w:b/>
          <w:i/>
          <w:lang w:val="sk-SK"/>
        </w:rPr>
        <w:t xml:space="preserve"> a na úrovni Únie sa stanovili maximálne množstvá</w:t>
      </w:r>
      <w:r w:rsidR="000E7E91" w:rsidRPr="00B31D10">
        <w:rPr>
          <w:lang w:val="sk-SK"/>
        </w:rPr>
        <w:t xml:space="preserve">. Takáto výnimka by sa mohla uplatniť, ak tieto </w:t>
      </w:r>
      <w:proofErr w:type="spellStart"/>
      <w:r w:rsidR="000E7E91" w:rsidRPr="00B31D10">
        <w:rPr>
          <w:strike/>
          <w:lang w:val="sk-SK"/>
        </w:rPr>
        <w:t>osivá</w:t>
      </w:r>
      <w:r w:rsidR="000E7E91" w:rsidRPr="00B31D10">
        <w:rPr>
          <w:b/>
          <w:i/>
          <w:lang w:val="sk-SK"/>
        </w:rPr>
        <w:t>RMM</w:t>
      </w:r>
      <w:proofErr w:type="spellEnd"/>
      <w:r w:rsidR="000E7E91" w:rsidRPr="00B31D10">
        <w:rPr>
          <w:lang w:val="sk-SK"/>
        </w:rPr>
        <w:t xml:space="preserve"> nepatria k odrode, pre ktorú boli udelené práva k odrodám rastlín v súlade s nariadením Rady (ES) č. 2100/94(</w:t>
      </w:r>
      <w:r w:rsidR="000E7E91" w:rsidRPr="00B31D10">
        <w:rPr>
          <w:rStyle w:val="FootnoteReference"/>
          <w:lang w:val="sk-SK"/>
        </w:rPr>
        <w:footnoteReference w:id="18"/>
      </w:r>
      <w:r w:rsidR="000E7E91" w:rsidRPr="00B31D10">
        <w:rPr>
          <w:lang w:val="sk-SK"/>
        </w:rPr>
        <w:t xml:space="preserve">). </w:t>
      </w:r>
      <w:r w:rsidR="000E7E91" w:rsidRPr="00B31D10">
        <w:rPr>
          <w:strike/>
          <w:lang w:val="sk-SK"/>
        </w:rPr>
        <w:t xml:space="preserve">Členské štáty by mali mať možnosť definovať tieto malé množstvá pre konkrétne druhy na rok, aby sa zabezpečilo, že nedôjde k zneužitiu takejto výnimky, ktorá by mala vplyv na uvádzanie osiva na </w:t>
      </w:r>
      <w:proofErr w:type="spellStart"/>
      <w:r w:rsidR="000E7E91" w:rsidRPr="00B31D10">
        <w:rPr>
          <w:strike/>
          <w:lang w:val="sk-SK"/>
        </w:rPr>
        <w:t>trh</w:t>
      </w:r>
      <w:r w:rsidR="000E7E91" w:rsidRPr="00B31D10">
        <w:rPr>
          <w:b/>
          <w:i/>
          <w:lang w:val="sk-SK"/>
        </w:rPr>
        <w:t>Na</w:t>
      </w:r>
      <w:proofErr w:type="spellEnd"/>
      <w:r w:rsidR="000E7E91" w:rsidRPr="00B31D10">
        <w:rPr>
          <w:b/>
          <w:i/>
          <w:lang w:val="sk-SK"/>
        </w:rPr>
        <w:t xml:space="preserve"> Komisiu by sa mala delegovať právomoc prijímať akty v súlade s článkom 290 Zmluvy o fungovaní Európskej únie</w:t>
      </w:r>
      <w:r w:rsidRPr="00B31D10">
        <w:rPr>
          <w:b/>
          <w:i/>
          <w:lang w:val="sk-SK"/>
        </w:rPr>
        <w:t xml:space="preserve"> (ďalej len „ZFEÚ“)</w:t>
      </w:r>
      <w:r w:rsidR="000E7E91" w:rsidRPr="00B31D10">
        <w:rPr>
          <w:b/>
          <w:i/>
          <w:lang w:val="sk-SK"/>
        </w:rPr>
        <w:t>, pokiaľ ide o doplnenie tohto nariadenia s cieľom stanoviť pre každý druh maximálne množstvo, ktoré možno vymieňať</w:t>
      </w:r>
      <w:r w:rsidR="000E7E91" w:rsidRPr="00B31D10">
        <w:rPr>
          <w:lang w:val="sk-SK"/>
        </w:rPr>
        <w:t>.</w:t>
      </w:r>
      <w:r w:rsidRPr="00B31D10">
        <w:rPr>
          <w:b/>
          <w:lang w:val="sk-SK"/>
        </w:rPr>
        <w:t xml:space="preserve"> [PN 11]</w:t>
      </w:r>
    </w:p>
    <w:p w:rsidR="009C3FF3" w:rsidRPr="00B31D10" w:rsidRDefault="00F279E6">
      <w:pPr>
        <w:pStyle w:val="Considrant"/>
        <w:rPr>
          <w:lang w:val="sk-SK"/>
        </w:rPr>
      </w:pPr>
      <w:r w:rsidRPr="00B31D10">
        <w:rPr>
          <w:lang w:val="sk-SK"/>
        </w:rPr>
        <w:br w:type="page"/>
      </w:r>
      <w:r w:rsidR="000E7E91" w:rsidRPr="00B31D10">
        <w:rPr>
          <w:lang w:val="sk-SK"/>
        </w:rPr>
        <w:lastRenderedPageBreak/>
        <w:t>(37)</w:t>
      </w:r>
      <w:r w:rsidR="000E7E91" w:rsidRPr="00B31D10">
        <w:rPr>
          <w:lang w:val="sk-SK"/>
        </w:rPr>
        <w:tab/>
        <w:t>Podľa smerníc o uvádzaní RMM na trh sú povolené výnimky zo stanovených požiadaviek na uvádzanie RMM, ktorý patrí k dosiaľ neregistrovaným odrodám, na trh; s odrodami, ktoré ešte neboli úplne testované; s osivom, ktoré nespĺňa platné požiadavky, aby bolo rýchlo sprístupnené na trhu; s osivom, ktoré ešte nebolo definitívne certifikované; s RMM, ktorý má byť dočasne povolený na riešenie dočasných ťažkostí v dodávkach a s RMM na vykonávanie dočasných experimentov s cieľom hľadať lepšie alternatívy k určitým ustanoveniam platných právnych predpisov týkajúcich sa požiadaviek na to, aby RMM patril k registrovanej odrode a spĺňal určité požiadavky na identitu a kvalitu. Tieto výnimky boli užitočné a potrebné pre profesionálnych prevádzkovateľov a príslušné orgány bez toho, aby spôsobili problémy na vnútornom trhu s RMM. Preto by sa mali zachovať. Mali by sa stanoviť podmienky týkajúce sa týchto výnimiek, aby sa zabezpečilo, že sa nebudú zneužívať a že nebudú mať nepriaznivý vplyv na vnútorný trh s RMM.</w:t>
      </w:r>
    </w:p>
    <w:p w:rsidR="009C3FF3" w:rsidRPr="00B31D10" w:rsidRDefault="00F279E6">
      <w:pPr>
        <w:pStyle w:val="Considrant"/>
        <w:rPr>
          <w:b/>
          <w:lang w:val="sk-SK"/>
        </w:rPr>
      </w:pPr>
      <w:r w:rsidRPr="00B31D10">
        <w:rPr>
          <w:lang w:val="sk-SK"/>
        </w:rPr>
        <w:br w:type="page"/>
      </w:r>
      <w:r w:rsidR="000E7E91" w:rsidRPr="00B31D10">
        <w:rPr>
          <w:lang w:val="sk-SK"/>
        </w:rPr>
        <w:lastRenderedPageBreak/>
        <w:t>(38)</w:t>
      </w:r>
      <w:r w:rsidR="000E7E91" w:rsidRPr="00B31D10">
        <w:rPr>
          <w:lang w:val="sk-SK"/>
        </w:rPr>
        <w:tab/>
        <w:t xml:space="preserve">Používanie RMM, ktorý nepatrí k odrode podľa tohto nariadenia, ale skôr k skupine rastlín v rámci jedného botanického </w:t>
      </w:r>
      <w:proofErr w:type="spellStart"/>
      <w:r w:rsidR="000E7E91" w:rsidRPr="00B31D10">
        <w:rPr>
          <w:lang w:val="sk-SK"/>
        </w:rPr>
        <w:t>taxónu</w:t>
      </w:r>
      <w:proofErr w:type="spellEnd"/>
      <w:r w:rsidR="000E7E91" w:rsidRPr="00B31D10">
        <w:rPr>
          <w:lang w:val="sk-SK"/>
        </w:rPr>
        <w:t xml:space="preserve"> s vysokým stupňom genetickej a </w:t>
      </w:r>
      <w:proofErr w:type="spellStart"/>
      <w:r w:rsidR="000E7E91" w:rsidRPr="00B31D10">
        <w:rPr>
          <w:lang w:val="sk-SK"/>
        </w:rPr>
        <w:t>fenotypovej</w:t>
      </w:r>
      <w:proofErr w:type="spellEnd"/>
      <w:r w:rsidR="000E7E91" w:rsidRPr="00B31D10">
        <w:rPr>
          <w:lang w:val="sk-SK"/>
        </w:rPr>
        <w:t xml:space="preserve"> diverzity medzi jednotlivými množiteľskými jednotkami („heterogénny materiál“), by mohlo byť prínosom najmä v ekologickej poľnohospodárskej výrobe a v poľnohospodárstve s nízkymi vstupmi, a to zlepšením odolnosti a zvýšením </w:t>
      </w:r>
      <w:proofErr w:type="spellStart"/>
      <w:r w:rsidR="000E7E91" w:rsidRPr="00B31D10">
        <w:rPr>
          <w:lang w:val="sk-SK"/>
        </w:rPr>
        <w:t>vnútrodruhovej</w:t>
      </w:r>
      <w:proofErr w:type="spellEnd"/>
      <w:r w:rsidR="000E7E91" w:rsidRPr="00B31D10">
        <w:rPr>
          <w:lang w:val="sk-SK"/>
        </w:rPr>
        <w:t xml:space="preserve"> genetickej diverzity pestovaných rastlín. Malo by sa preto umožniť, aby sa RMM z heterogénneho materiálu</w:t>
      </w:r>
      <w:r w:rsidR="000E7E91" w:rsidRPr="00B31D10">
        <w:rPr>
          <w:b/>
          <w:i/>
          <w:lang w:val="sk-SK"/>
        </w:rPr>
        <w:t>, s výnimkou krmiva rastlinného pôvodu,</w:t>
      </w:r>
      <w:r w:rsidR="000E7E91" w:rsidRPr="00B31D10">
        <w:rPr>
          <w:lang w:val="sk-SK"/>
        </w:rPr>
        <w:t xml:space="preserve"> vyrábal a uvádzal na trh bez toho, aby musel spĺňať požiadavky na registráciu odrôd a ostatné požiadavky na výrobu a uvádzanie na trh podľa tohto nariadenia. Mali by sa stanoviť špecifické požiadavky na výrobu a uvádzanie tohto materiálu na trh.</w:t>
      </w:r>
      <w:r w:rsidR="00DB6E24" w:rsidRPr="00B31D10">
        <w:rPr>
          <w:b/>
          <w:lang w:val="sk-SK"/>
        </w:rPr>
        <w:t xml:space="preserve"> [PN 12]</w:t>
      </w:r>
    </w:p>
    <w:p w:rsidR="009C3FF3" w:rsidRPr="00B31D10" w:rsidRDefault="000E7E91">
      <w:pPr>
        <w:pStyle w:val="Considrant"/>
        <w:rPr>
          <w:b/>
          <w:lang w:val="sk-SK"/>
        </w:rPr>
      </w:pPr>
      <w:r w:rsidRPr="00B31D10">
        <w:rPr>
          <w:b/>
          <w:i/>
          <w:lang w:val="sk-SK"/>
        </w:rPr>
        <w:t>(38a)</w:t>
      </w:r>
      <w:r w:rsidRPr="00B31D10">
        <w:rPr>
          <w:lang w:val="sk-SK"/>
        </w:rPr>
        <w:tab/>
      </w:r>
      <w:r w:rsidRPr="00B31D10">
        <w:rPr>
          <w:b/>
          <w:i/>
          <w:lang w:val="sk-SK"/>
        </w:rPr>
        <w:t>Heterogénny materiál by nemal pozostávať z GMO ani NGT rastliny kategórie 1 alebo kategórie 2 v zmysle vymedzenia v</w:t>
      </w:r>
      <w:r w:rsidR="00F279E6" w:rsidRPr="00B31D10">
        <w:rPr>
          <w:b/>
          <w:i/>
          <w:lang w:val="sk-SK"/>
        </w:rPr>
        <w:t> </w:t>
      </w:r>
      <w:r w:rsidRPr="00B31D10">
        <w:rPr>
          <w:b/>
          <w:i/>
          <w:lang w:val="sk-SK"/>
        </w:rPr>
        <w:t>nariadení</w:t>
      </w:r>
      <w:r w:rsidR="00F279E6" w:rsidRPr="00B31D10">
        <w:rPr>
          <w:b/>
          <w:i/>
          <w:lang w:val="sk-SK"/>
        </w:rPr>
        <w:t xml:space="preserve"> Európskeho parlamentu a Rady</w:t>
      </w:r>
      <w:r w:rsidRPr="00B31D10">
        <w:rPr>
          <w:b/>
          <w:i/>
          <w:lang w:val="sk-SK"/>
        </w:rPr>
        <w:t xml:space="preserve"> (EÚ) .../...</w:t>
      </w:r>
      <w:r w:rsidR="00F279E6" w:rsidRPr="00B31D10">
        <w:rPr>
          <w:rStyle w:val="FootnoteReference"/>
          <w:b/>
          <w:i/>
          <w:lang w:val="sk-SK"/>
        </w:rPr>
        <w:footnoteReference w:id="19"/>
      </w:r>
      <w:r w:rsidR="00F279E6" w:rsidRPr="00B31D10">
        <w:rPr>
          <w:rStyle w:val="FootnoteReference"/>
          <w:b/>
          <w:i/>
          <w:lang w:val="sk-SK"/>
        </w:rPr>
        <w:footnoteReference w:customMarkFollows="1" w:id="20"/>
        <w:t>+</w:t>
      </w:r>
      <w:r w:rsidR="006970BD" w:rsidRPr="00B31D10">
        <w:rPr>
          <w:b/>
          <w:i/>
          <w:lang w:val="sk-SK"/>
        </w:rPr>
        <w:t xml:space="preserve"> [</w:t>
      </w:r>
      <w:r w:rsidRPr="00B31D10">
        <w:rPr>
          <w:b/>
          <w:i/>
          <w:lang w:val="sk-SK"/>
        </w:rPr>
        <w:t>nariadenie o NGT].</w:t>
      </w:r>
      <w:r w:rsidR="00F279E6" w:rsidRPr="00B31D10">
        <w:rPr>
          <w:b/>
          <w:lang w:val="sk-SK"/>
        </w:rPr>
        <w:t xml:space="preserve"> [PN 13]</w:t>
      </w:r>
    </w:p>
    <w:p w:rsidR="009C3FF3" w:rsidRPr="00B31D10" w:rsidRDefault="00F279E6">
      <w:pPr>
        <w:pStyle w:val="Considrant"/>
        <w:rPr>
          <w:lang w:val="sk-SK"/>
        </w:rPr>
      </w:pPr>
      <w:r w:rsidRPr="00B31D10">
        <w:rPr>
          <w:lang w:val="sk-SK"/>
        </w:rPr>
        <w:br w:type="page"/>
      </w:r>
      <w:r w:rsidR="000E7E91" w:rsidRPr="00B31D10">
        <w:rPr>
          <w:lang w:val="sk-SK"/>
        </w:rPr>
        <w:lastRenderedPageBreak/>
        <w:t>(39)</w:t>
      </w:r>
      <w:r w:rsidR="000E7E91" w:rsidRPr="00B31D10">
        <w:rPr>
          <w:lang w:val="sk-SK"/>
        </w:rPr>
        <w:tab/>
        <w:t>Výroba a uvádzanie RMM na trh v Únii musia spĺňať najvyššie možné normy. Dovoz RMM z tretích krajín by sa preto mal povoliť, len ak sa na základe posúdenia ich platných noriem identity a kvality a systému certifikácie zistí, že takýto RMM spĺňa požiadavky rovnocenné s požiadavkami, ktoré sa vzťahujú na RMM, ktorý sa vyrába a uvádza na trh v Únii. Takéto posúdenie by malo byť založené na dôkladnom preskúmaní informácií poskytnutých treťou krajinou a jej príslušných právnych predpisov. Malo by vychádzať aj z uspokojivého výsledku auditu, ktorý vykoná Komisia v príslušnej tretej krajine, ak Komisia takýto audit považuje za potrebný.</w:t>
      </w:r>
    </w:p>
    <w:p w:rsidR="009C3FF3" w:rsidRPr="00B31D10" w:rsidRDefault="000E7E91">
      <w:pPr>
        <w:pStyle w:val="Considrant"/>
        <w:rPr>
          <w:lang w:val="sk-SK"/>
        </w:rPr>
      </w:pPr>
      <w:r w:rsidRPr="00B31D10">
        <w:rPr>
          <w:lang w:val="sk-SK"/>
        </w:rPr>
        <w:t>(40)</w:t>
      </w:r>
      <w:r w:rsidRPr="00B31D10">
        <w:rPr>
          <w:lang w:val="sk-SK"/>
        </w:rPr>
        <w:tab/>
        <w:t xml:space="preserve">Mali by sa stanoviť pravidlá týkajúce sa označovania a informácií, ktoré sa majú poskytnúť o dovážanom RMM na účely jeho správnej identifikácie, </w:t>
      </w:r>
      <w:proofErr w:type="spellStart"/>
      <w:r w:rsidRPr="00B31D10">
        <w:rPr>
          <w:lang w:val="sk-SK"/>
        </w:rPr>
        <w:t>vysledovateľnosti</w:t>
      </w:r>
      <w:proofErr w:type="spellEnd"/>
      <w:r w:rsidRPr="00B31D10">
        <w:rPr>
          <w:lang w:val="sk-SK"/>
        </w:rPr>
        <w:t xml:space="preserve"> a informovaného výberu zo strany používateľov a na umožnenie úradných kontrol.</w:t>
      </w:r>
    </w:p>
    <w:p w:rsidR="009C3FF3" w:rsidRPr="00B31D10" w:rsidRDefault="00F279E6">
      <w:pPr>
        <w:pStyle w:val="Considrant"/>
        <w:rPr>
          <w:lang w:val="sk-SK"/>
        </w:rPr>
      </w:pPr>
      <w:r w:rsidRPr="00B31D10">
        <w:rPr>
          <w:lang w:val="sk-SK"/>
        </w:rPr>
        <w:br w:type="page"/>
      </w:r>
      <w:r w:rsidR="000E7E91" w:rsidRPr="00B31D10">
        <w:rPr>
          <w:lang w:val="sk-SK"/>
        </w:rPr>
        <w:lastRenderedPageBreak/>
        <w:t>(41)</w:t>
      </w:r>
      <w:r w:rsidR="000E7E91" w:rsidRPr="00B31D10">
        <w:rPr>
          <w:lang w:val="sk-SK"/>
        </w:rPr>
        <w:tab/>
        <w:t>V záujme zabezpečenia transparentnosti a účinnejších kontrol výroby a uvádzania RMM na trh by sa profesionálni prevádzkovatelia mali registrovať. Je vhodné, aby sa registrovali v registroch zriadených členskými štátmi podľa nariadenia Európskeho parlamentu a Rady (EÚ) 2016/2031(</w:t>
      </w:r>
      <w:r w:rsidR="000E7E91" w:rsidRPr="00B31D10">
        <w:rPr>
          <w:rStyle w:val="FootnoteReference"/>
          <w:lang w:val="sk-SK"/>
        </w:rPr>
        <w:footnoteReference w:id="21"/>
      </w:r>
      <w:r w:rsidR="000E7E91" w:rsidRPr="00B31D10">
        <w:rPr>
          <w:lang w:val="sk-SK"/>
        </w:rPr>
        <w:t>), aby sa znížilo administratívne zaťaženie týchto profesionálnych prevádzkovateľov. Je to primerané aj preto, že prevažná väčšina profesionálnych prevádzkovateľov, ktorí vyrábajú a uvádzajú RMM na trh, je už zaregistrovaná v registroch profesionálnych prevádzkovateľov podľa uvedeného nariadenia.</w:t>
      </w:r>
    </w:p>
    <w:p w:rsidR="009C3FF3" w:rsidRPr="00B31D10" w:rsidRDefault="000E7E91">
      <w:pPr>
        <w:pStyle w:val="Considrant"/>
        <w:rPr>
          <w:b/>
          <w:lang w:val="sk-SK"/>
        </w:rPr>
      </w:pPr>
      <w:r w:rsidRPr="00B31D10">
        <w:rPr>
          <w:lang w:val="sk-SK"/>
        </w:rPr>
        <w:t>(42)</w:t>
      </w:r>
      <w:r w:rsidRPr="00B31D10">
        <w:rPr>
          <w:lang w:val="sk-SK"/>
        </w:rPr>
        <w:tab/>
        <w:t>Mali by sa zaviesť osobitné</w:t>
      </w:r>
      <w:r w:rsidRPr="00B31D10">
        <w:rPr>
          <w:b/>
          <w:i/>
          <w:lang w:val="sk-SK"/>
        </w:rPr>
        <w:t xml:space="preserve"> primerané</w:t>
      </w:r>
      <w:r w:rsidRPr="00B31D10">
        <w:rPr>
          <w:lang w:val="sk-SK"/>
        </w:rPr>
        <w:t xml:space="preserve"> povinnosti pre profesionálnych prevádzkovateľov pôsobiacich v oblasti výroby</w:t>
      </w:r>
      <w:r w:rsidRPr="00B31D10">
        <w:rPr>
          <w:b/>
          <w:i/>
          <w:lang w:val="sk-SK"/>
        </w:rPr>
        <w:t xml:space="preserve"> v záujme predaja</w:t>
      </w:r>
      <w:r w:rsidRPr="00B31D10">
        <w:rPr>
          <w:lang w:val="sk-SK"/>
        </w:rPr>
        <w:t xml:space="preserve"> a uvádzania RMM na trh, aby sa zabezpečila ich zodpovednosť, účinnejšie úradné kontroly a riadne uplatňovanie tohto nariadenia.</w:t>
      </w:r>
      <w:r w:rsidRPr="00B31D10">
        <w:rPr>
          <w:b/>
          <w:i/>
          <w:lang w:val="sk-SK"/>
        </w:rPr>
        <w:t xml:space="preserve"> Mali by sa však zohľadniť špecifické vlastnosti a obmedzenia </w:t>
      </w:r>
      <w:proofErr w:type="spellStart"/>
      <w:r w:rsidRPr="00B31D10">
        <w:rPr>
          <w:b/>
          <w:i/>
          <w:lang w:val="sk-SK"/>
        </w:rPr>
        <w:t>mikropodnikov</w:t>
      </w:r>
      <w:proofErr w:type="spellEnd"/>
      <w:r w:rsidRPr="00B31D10">
        <w:rPr>
          <w:b/>
          <w:i/>
          <w:lang w:val="sk-SK"/>
        </w:rPr>
        <w:t>.</w:t>
      </w:r>
      <w:r w:rsidR="00F279E6" w:rsidRPr="00B31D10">
        <w:rPr>
          <w:b/>
          <w:lang w:val="sk-SK"/>
        </w:rPr>
        <w:t xml:space="preserve"> [PN 14]</w:t>
      </w:r>
    </w:p>
    <w:p w:rsidR="009C3FF3" w:rsidRPr="00B31D10" w:rsidRDefault="00F279E6">
      <w:pPr>
        <w:pStyle w:val="Considrant"/>
        <w:rPr>
          <w:lang w:val="sk-SK"/>
        </w:rPr>
      </w:pPr>
      <w:r w:rsidRPr="00B31D10">
        <w:rPr>
          <w:lang w:val="sk-SK"/>
        </w:rPr>
        <w:br w:type="page"/>
      </w:r>
      <w:r w:rsidR="000E7E91" w:rsidRPr="00B31D10">
        <w:rPr>
          <w:lang w:val="sk-SK"/>
        </w:rPr>
        <w:lastRenderedPageBreak/>
        <w:t>(43)</w:t>
      </w:r>
      <w:r w:rsidR="000E7E91" w:rsidRPr="00B31D10">
        <w:rPr>
          <w:lang w:val="sk-SK"/>
        </w:rPr>
        <w:tab/>
        <w:t xml:space="preserve">Zo skúseností vyplýva, že spoľahlivosť a kvalita RMM, ktorým sa na trh uvádza, môžu byť ohrozené, ak nie je možné vysledovať materiál, ktorý nespĺňa platné normy. Preto treba vytvoriť komplexný systém </w:t>
      </w:r>
      <w:proofErr w:type="spellStart"/>
      <w:r w:rsidR="000E7E91" w:rsidRPr="00B31D10">
        <w:rPr>
          <w:lang w:val="sk-SK"/>
        </w:rPr>
        <w:t>vysledovateľnosti</w:t>
      </w:r>
      <w:proofErr w:type="spellEnd"/>
      <w:r w:rsidR="000E7E91" w:rsidRPr="00B31D10">
        <w:rPr>
          <w:lang w:val="sk-SK"/>
        </w:rPr>
        <w:t>, ktorý umožní stiahnutie z trhu alebo predloženie informácií používateľom RMM alebo príslušným orgánom. Z tohto dôvodu by profesionálni prevádzkovatelia mali mať povinnosť uchovávať informácie a záznamy o transferoch uskutočnených od profesionálnych používateľov a k nim. Takéto vedenie záznamov však nie je vhodné pre obchodovanie v maloobchode.</w:t>
      </w:r>
    </w:p>
    <w:p w:rsidR="009C3FF3" w:rsidRPr="00B31D10" w:rsidRDefault="000E7E91">
      <w:pPr>
        <w:pStyle w:val="Considrant"/>
        <w:rPr>
          <w:lang w:val="sk-SK"/>
        </w:rPr>
      </w:pPr>
      <w:r w:rsidRPr="00B31D10">
        <w:rPr>
          <w:lang w:val="sk-SK"/>
        </w:rPr>
        <w:t>(44)</w:t>
      </w:r>
      <w:r w:rsidRPr="00B31D10">
        <w:rPr>
          <w:lang w:val="sk-SK"/>
        </w:rPr>
        <w:tab/>
        <w:t>Je dôležité zabezpečiť, aby všetok RMM rodov a druhov v rozsahu pôsobnosti tohto nariadenia spravidla podliehal registrácii odrody, ku ktorej tento RMM patrí, opisu odrody a príslušným pravidlám.</w:t>
      </w:r>
    </w:p>
    <w:p w:rsidR="009C3FF3" w:rsidRPr="00B31D10" w:rsidRDefault="000E7E91">
      <w:pPr>
        <w:pStyle w:val="Considrant"/>
        <w:rPr>
          <w:lang w:val="sk-SK"/>
        </w:rPr>
      </w:pPr>
      <w:r w:rsidRPr="00B31D10">
        <w:rPr>
          <w:lang w:val="sk-SK"/>
        </w:rPr>
        <w:t>(45)</w:t>
      </w:r>
      <w:r w:rsidRPr="00B31D10">
        <w:rPr>
          <w:lang w:val="sk-SK"/>
        </w:rPr>
        <w:tab/>
        <w:t>Odrody by mali byť registrované v národnom registri odrôd, aby sa zabezpečil informovaný výber ich používateľov a účinnejšie úradné kontroly.</w:t>
      </w:r>
    </w:p>
    <w:p w:rsidR="009C3FF3" w:rsidRPr="00B31D10" w:rsidRDefault="00F279E6">
      <w:pPr>
        <w:pStyle w:val="Considrant"/>
        <w:rPr>
          <w:lang w:val="sk-SK"/>
        </w:rPr>
      </w:pPr>
      <w:r w:rsidRPr="00B31D10">
        <w:rPr>
          <w:lang w:val="sk-SK"/>
        </w:rPr>
        <w:br w:type="page"/>
      </w:r>
      <w:r w:rsidR="000E7E91" w:rsidRPr="00B31D10">
        <w:rPr>
          <w:lang w:val="sk-SK"/>
        </w:rPr>
        <w:lastRenderedPageBreak/>
        <w:t>(46)</w:t>
      </w:r>
      <w:r w:rsidR="000E7E91" w:rsidRPr="00B31D10">
        <w:rPr>
          <w:lang w:val="sk-SK"/>
        </w:rPr>
        <w:tab/>
        <w:t>Národný register odrôd by mal zahŕňať dva typy odrôd: odrody registrované na základe úradného opisu, ak spĺňajú požiadavky odlišnosti, vyrovnanosti a stálosti, a odrody registrované na základe úradne uznaného opisu v prípade odrôd na zachovanie genofondu. Existencia týchto dvoch rôznych opisov je potrebná na oddelenie dvoch kategórií odrôd, pričom prvá je založená na výsledkoch testovania odlišnosti, vyrovnanosti a stálosti, zatiaľ čo druhá je založená na historických údajoch týkajúcich sa využívania odrody a praktických skúsenostiach. Takýto prístup okrem toho môže poskytnúť potrebné informácie o vlastnostiach odrôd a ich identite.</w:t>
      </w:r>
    </w:p>
    <w:p w:rsidR="009C3FF3" w:rsidRPr="00B31D10" w:rsidRDefault="000E7E91">
      <w:pPr>
        <w:pStyle w:val="Considrant"/>
        <w:rPr>
          <w:lang w:val="sk-SK"/>
        </w:rPr>
      </w:pPr>
      <w:r w:rsidRPr="00B31D10">
        <w:rPr>
          <w:lang w:val="sk-SK"/>
        </w:rPr>
        <w:t>(47)</w:t>
      </w:r>
      <w:r w:rsidRPr="00B31D10">
        <w:rPr>
          <w:lang w:val="sk-SK"/>
        </w:rPr>
        <w:tab/>
        <w:t>Registrované odrody by mali príslušné orgány ďalej oznamovať prostredníctvom portálu EÚ pre odrody rastlín do registra odrôd Únie s cieľom zabezpečiť prehľad o všetkých odrodách povolených na uvádzanie na trh v Únii.</w:t>
      </w:r>
    </w:p>
    <w:p w:rsidR="009C3FF3" w:rsidRPr="00B31D10" w:rsidRDefault="00F279E6">
      <w:pPr>
        <w:pStyle w:val="Considrant"/>
        <w:rPr>
          <w:b/>
          <w:lang w:val="sk-SK"/>
        </w:rPr>
      </w:pPr>
      <w:r w:rsidRPr="00B31D10">
        <w:rPr>
          <w:lang w:val="sk-SK"/>
        </w:rPr>
        <w:br w:type="page"/>
      </w:r>
      <w:r w:rsidR="000E7E91" w:rsidRPr="00B31D10">
        <w:rPr>
          <w:lang w:val="sk-SK"/>
        </w:rPr>
        <w:lastRenderedPageBreak/>
        <w:t>(48)</w:t>
      </w:r>
      <w:r w:rsidR="000E7E91" w:rsidRPr="00B31D10">
        <w:rPr>
          <w:lang w:val="sk-SK"/>
        </w:rPr>
        <w:tab/>
        <w:t>Odrody odolné voči herbicídom sú odrody, ktoré boli vyšľachtené tak, aby boli zámerne odolné voči herbicídom, aby sa mohli pestovať v kombinácii s použitím týchto herbicídov. Ak sa takéto pestovanie nevykonáva za vhodných podmienok, môže viesť k rozvoju burín odolných voči týmto herbicídom, k šíreniu génov rezistencie v životnom prostredí alebo k potrebe zvýšiť množstvo použitých herbicídov. Keďže cieľom tohto nariadenia je prispieť k udržateľnosti poľnohospodárskej výroby, príslušné orgány členských štátov zodpovedné za registráciu odrôd</w:t>
      </w:r>
      <w:r w:rsidR="000E7E91" w:rsidRPr="00B31D10">
        <w:rPr>
          <w:b/>
          <w:i/>
          <w:lang w:val="sk-SK"/>
        </w:rPr>
        <w:t xml:space="preserve"> a členské štáty, v ktorých sa tieto odrody majú pestovať,</w:t>
      </w:r>
      <w:r w:rsidR="000E7E91" w:rsidRPr="00B31D10">
        <w:rPr>
          <w:lang w:val="sk-SK"/>
        </w:rPr>
        <w:t xml:space="preserve"> by mali mať možnosť podriadiť pestovanie týchto odrôd na svojom území podmienkam pestovania vhodným na zamedzenie týchto nežiaducich účinkov. Okrem toho, ak majú odrody osobitné vlastnosti, okrem odolnosti voči herbicídom, ktoré by mohli mať nežiaduce agronomické účinky, mali by sa na </w:t>
      </w:r>
      <w:proofErr w:type="spellStart"/>
      <w:r w:rsidR="000E7E91" w:rsidRPr="00B31D10">
        <w:rPr>
          <w:lang w:val="sk-SK"/>
        </w:rPr>
        <w:t>ne</w:t>
      </w:r>
      <w:proofErr w:type="spellEnd"/>
      <w:r w:rsidR="000E7E91" w:rsidRPr="00B31D10">
        <w:rPr>
          <w:lang w:val="sk-SK"/>
        </w:rPr>
        <w:t xml:space="preserve"> vzťahovať aj podmienky pestovania, aby sa tieto agronomické účinky riešili. Tieto podmienky by sa mali vzťahovať na pestovanie týchto odrôd na akýkoľvek účel vrátane výroby potravín, krmív a iných výrobkov, a nielen na účely výroby a uvádzanie RMM na trh. Je to potrebné na dosiahnutie cieľov tohto nariadenia prispieť k udržateľnej poľnohospodárskej výrobe po fáze výroby a uvádzanie RMM na trh.</w:t>
      </w:r>
      <w:r w:rsidRPr="00B31D10">
        <w:rPr>
          <w:b/>
          <w:lang w:val="sk-SK"/>
        </w:rPr>
        <w:t xml:space="preserve"> [PN 15]</w:t>
      </w:r>
    </w:p>
    <w:p w:rsidR="009C3FF3" w:rsidRPr="00B31D10" w:rsidRDefault="00F279E6">
      <w:pPr>
        <w:pStyle w:val="Considrant"/>
        <w:rPr>
          <w:b/>
          <w:lang w:val="sk-SK"/>
        </w:rPr>
      </w:pPr>
      <w:r w:rsidRPr="00B31D10">
        <w:rPr>
          <w:lang w:val="sk-SK"/>
        </w:rPr>
        <w:br w:type="page"/>
      </w:r>
      <w:r w:rsidR="000E7E91" w:rsidRPr="00B31D10">
        <w:rPr>
          <w:lang w:val="sk-SK"/>
        </w:rPr>
        <w:lastRenderedPageBreak/>
        <w:t>(49)</w:t>
      </w:r>
      <w:r w:rsidR="000E7E91" w:rsidRPr="00B31D10">
        <w:rPr>
          <w:lang w:val="sk-SK"/>
        </w:rPr>
        <w:tab/>
        <w:t>S cieľom prispieť k udržateľnosti poľnohospodárskej výroby a slúžiť hospodárskym, environmentálnym a širším spoločenským potrebám by nové odrody</w:t>
      </w:r>
      <w:r w:rsidR="000E7E91" w:rsidRPr="00B31D10">
        <w:rPr>
          <w:strike/>
          <w:lang w:val="sk-SK"/>
        </w:rPr>
        <w:t xml:space="preserve"> všetkých rodov alebo druhov</w:t>
      </w:r>
      <w:r w:rsidR="000E7E91" w:rsidRPr="00B31D10">
        <w:rPr>
          <w:lang w:val="sk-SK"/>
        </w:rPr>
        <w:t xml:space="preserve"> mali vykazovať zlepšenie v porovnaní s inými odrodami tých istých rodov alebo druhov registrovanými v tom istom národnom registri odrôd, pokiaľ ide o určité</w:t>
      </w:r>
      <w:r w:rsidR="000E7E91" w:rsidRPr="00B31D10">
        <w:rPr>
          <w:b/>
          <w:i/>
          <w:lang w:val="sk-SK"/>
        </w:rPr>
        <w:t xml:space="preserve"> agronomické, úžitkové a environmentálne</w:t>
      </w:r>
      <w:r w:rsidR="000E7E91" w:rsidRPr="00B31D10">
        <w:rPr>
          <w:lang w:val="sk-SK"/>
        </w:rPr>
        <w:t xml:space="preserve"> aspekty. Medzi tieto aspekty patrí ich výnos vrátane stability výnosu a výnosu v podmienkach nízkych vstupov; tolerancia/odolnosť voči biotickým stresom vrátane chorôb rastlín spôsobených háďatkami, hubami, baktériami, vírusmi, hmyzom a inými škodcami, tolerancia/odolnosť voči abiotickým stresom vrátane adaptácie na podmienky zmeny klímy; efektívnejšie využívanie prírodných zdrojov, ako je voda a živiny; znížená potreba vonkajších vstupov, ako sú prípravky na ochranu rastlín a hnojivá; vlastnosti, ktoré zvyšujú udržateľnosť </w:t>
      </w:r>
      <w:r w:rsidR="000E7E91" w:rsidRPr="00B31D10">
        <w:rPr>
          <w:b/>
          <w:i/>
          <w:lang w:val="sk-SK"/>
        </w:rPr>
        <w:t xml:space="preserve">pestovania, zberu, </w:t>
      </w:r>
      <w:r w:rsidR="000E7E91" w:rsidRPr="00B31D10">
        <w:rPr>
          <w:lang w:val="sk-SK"/>
        </w:rPr>
        <w:t>uskladňovania, spracovania</w:t>
      </w:r>
      <w:r w:rsidR="000E7E91" w:rsidRPr="00B31D10">
        <w:rPr>
          <w:strike/>
          <w:lang w:val="sk-SK"/>
        </w:rPr>
        <w:t xml:space="preserve"> a</w:t>
      </w:r>
      <w:r w:rsidR="000E7E91" w:rsidRPr="00B31D10">
        <w:rPr>
          <w:b/>
          <w:i/>
          <w:lang w:val="sk-SK"/>
        </w:rPr>
        <w:t>,</w:t>
      </w:r>
      <w:r w:rsidR="000E7E91" w:rsidRPr="00B31D10">
        <w:rPr>
          <w:lang w:val="sk-SK"/>
        </w:rPr>
        <w:t xml:space="preserve"> distribúcie</w:t>
      </w:r>
      <w:r w:rsidR="000E7E91" w:rsidRPr="00B31D10">
        <w:rPr>
          <w:b/>
          <w:i/>
          <w:lang w:val="sk-SK"/>
        </w:rPr>
        <w:t xml:space="preserve"> a využitia</w:t>
      </w:r>
      <w:r w:rsidR="000E7E91" w:rsidRPr="00B31D10">
        <w:rPr>
          <w:lang w:val="sk-SK"/>
        </w:rPr>
        <w:t>, a kvalitatívne alebo výživové vlastnosti („hodnota pre udržateľné pestovanie a využitie“)</w:t>
      </w:r>
      <w:r w:rsidR="000E7E91" w:rsidRPr="00B31D10">
        <w:rPr>
          <w:b/>
          <w:i/>
          <w:lang w:val="sk-SK"/>
        </w:rPr>
        <w:t xml:space="preserve"> alebo vlastnosti dôležité pre spracovanie</w:t>
      </w:r>
      <w:r w:rsidR="000E7E91" w:rsidRPr="00B31D10">
        <w:rPr>
          <w:lang w:val="sk-SK"/>
        </w:rPr>
        <w:t>. Na účely rozhodovania o registrácii odrody a s cieľom zabezpečiť dostatočnú flexibilitu pri registrácii odrôd s najžiadanejšími vlastnosťami by sa tieto aspekty mali zohľadniť pre danú odrodu ako celok.</w:t>
      </w:r>
      <w:r w:rsidR="000E7E91" w:rsidRPr="00B31D10">
        <w:rPr>
          <w:b/>
          <w:i/>
          <w:lang w:val="sk-SK"/>
        </w:rPr>
        <w:t xml:space="preserve"> Toto preskúmanie by sa vzhľadom na značné prostriedky a prípravu, ktoré sú naň potrebné, malo pri druhoch uvedených v častiach B a C prílohy I vykonávať dobrovoľne. </w:t>
      </w:r>
      <w:r w:rsidRPr="00B31D10">
        <w:rPr>
          <w:b/>
          <w:lang w:val="sk-SK"/>
        </w:rPr>
        <w:t>[PN 16]</w:t>
      </w:r>
    </w:p>
    <w:p w:rsidR="009C3FF3" w:rsidRPr="00B31D10" w:rsidRDefault="00F279E6">
      <w:pPr>
        <w:pStyle w:val="Considrant"/>
        <w:rPr>
          <w:lang w:val="sk-SK"/>
        </w:rPr>
      </w:pPr>
      <w:r w:rsidRPr="00B31D10">
        <w:rPr>
          <w:lang w:val="sk-SK"/>
        </w:rPr>
        <w:br w:type="page"/>
      </w:r>
      <w:r w:rsidR="000E7E91" w:rsidRPr="00B31D10">
        <w:rPr>
          <w:lang w:val="sk-SK"/>
        </w:rPr>
        <w:lastRenderedPageBreak/>
        <w:t>(50)</w:t>
      </w:r>
      <w:r w:rsidR="000E7E91" w:rsidRPr="00B31D10">
        <w:rPr>
          <w:lang w:val="sk-SK"/>
        </w:rPr>
        <w:tab/>
        <w:t xml:space="preserve">Keďže ekologické odrody vhodné pre ekologickú poľnohospodársku výrobu, ako sa vymedzuje v článku 3 nariadenia (EÚ) 2018/848, sa vyznačujú vysokým stupňom genetickej a </w:t>
      </w:r>
      <w:proofErr w:type="spellStart"/>
      <w:r w:rsidR="000E7E91" w:rsidRPr="00B31D10">
        <w:rPr>
          <w:lang w:val="sk-SK"/>
        </w:rPr>
        <w:t>fenotypovej</w:t>
      </w:r>
      <w:proofErr w:type="spellEnd"/>
      <w:r w:rsidR="000E7E91" w:rsidRPr="00B31D10">
        <w:rPr>
          <w:lang w:val="sk-SK"/>
        </w:rPr>
        <w:t xml:space="preserve"> diverzity medzi jednotlivými množiteľskými jednotkami, je vhodné, aby ich registrácia podliehala upravenej odlišnosti, vyrovnanosti a stálosti, a to najmä pokiaľ ide o požiadavky týkajúce sa vyrovnanosti. Okrem toho, aby sa takéto odrody lepšie prispôsobili špecifickým potrebám ekologickej poľnohospodárskej výroby, malo by sa v ekologických podmienkach vykonať preskúmanie ich hodnoty pre udržateľné pestovanie a využitie.</w:t>
      </w:r>
    </w:p>
    <w:p w:rsidR="009C3FF3" w:rsidRPr="00B31D10" w:rsidRDefault="000E7E91">
      <w:pPr>
        <w:pStyle w:val="Considrant"/>
        <w:rPr>
          <w:lang w:val="sk-SK"/>
        </w:rPr>
      </w:pPr>
      <w:r w:rsidRPr="00B31D10">
        <w:rPr>
          <w:lang w:val="sk-SK"/>
        </w:rPr>
        <w:t>(51)</w:t>
      </w:r>
      <w:r w:rsidRPr="00B31D10">
        <w:rPr>
          <w:lang w:val="sk-SK"/>
        </w:rPr>
        <w:tab/>
        <w:t>Z dôvodov účinnosti a zníženia administratívnej záťaže by sa odrody, ktorým bolo udelené právo k odrodám rastlín podľa článku 62 nariadenia (ES) č. 2100/94 alebo podľa právnych predpisov členského štátu, mali považovať za odlišné, vyrovnané a stále a mali by mať vhodné označenie na účely tohto nariadenia.</w:t>
      </w:r>
    </w:p>
    <w:p w:rsidR="009C3FF3" w:rsidRPr="00B31D10" w:rsidRDefault="00F279E6">
      <w:pPr>
        <w:pStyle w:val="Considrant"/>
        <w:rPr>
          <w:lang w:val="sk-SK"/>
        </w:rPr>
      </w:pPr>
      <w:r w:rsidRPr="00B31D10">
        <w:rPr>
          <w:lang w:val="sk-SK"/>
        </w:rPr>
        <w:br w:type="page"/>
      </w:r>
      <w:r w:rsidR="000E7E91" w:rsidRPr="00B31D10">
        <w:rPr>
          <w:lang w:val="sk-SK"/>
        </w:rPr>
        <w:lastRenderedPageBreak/>
        <w:t>(52)</w:t>
      </w:r>
      <w:r w:rsidR="000E7E91" w:rsidRPr="00B31D10">
        <w:rPr>
          <w:lang w:val="sk-SK"/>
        </w:rPr>
        <w:tab/>
        <w:t>Postup registrácie odrôd by mal byť presne vymedzený, aby sa zabezpečila právna istota pre žiadateľov a príslušné orgány a rovnaké podmienky pre všetkých žiadateľov. Preto by sa mali stanoviť pravidlá týkajúce sa podávania, obsahu, formálneho preskúmania a dátumu podania žiadostí, odborných preskúmaní, auditu priestorov a organizácie príslušného orgánu, ďalších pravidiel odborného preskúmania, dôvernosti, predbežnej správy z preskúmania a predbežného úradného opisu, správy z preskúmania a konečného úradného opisu, preskúmania názvu odrody a rozhodnutia o registrácii odrody v národnom registri odrôd.</w:t>
      </w:r>
    </w:p>
    <w:p w:rsidR="009C3FF3" w:rsidRPr="00B31D10" w:rsidRDefault="000E7E91">
      <w:pPr>
        <w:pStyle w:val="Considrant"/>
        <w:rPr>
          <w:lang w:val="sk-SK"/>
        </w:rPr>
      </w:pPr>
      <w:r w:rsidRPr="00B31D10">
        <w:rPr>
          <w:lang w:val="sk-SK"/>
        </w:rPr>
        <w:t>(53)</w:t>
      </w:r>
      <w:r w:rsidRPr="00B31D10">
        <w:rPr>
          <w:lang w:val="sk-SK"/>
        </w:rPr>
        <w:tab/>
        <w:t>Z dôvodu efektívnosti a s cieľom znížiť administratívne zaťaženie príslušných orgánov a žiadateľov by príslušné orgány vo svojich národných registroch odrôd mali zaregistrovať všetky odrody úradne povolené alebo registrované pred nadobudnutím účinnosti tohto nariadenia v katalógoch, zoznamoch alebo registroch vytvorených ich príslušnými členskými štátmi podľa smerníc 2002/53/ES, 2002/55/ES, 2008/90/ES a 68/193/EHS. Keďže tieto odrody sa už v Únii uvádzajú na trh a poľnohospodári a iní profesionálni prevádzkovatelia ich už používajú, nemali by podliehať novému postupu registrácie.</w:t>
      </w:r>
    </w:p>
    <w:p w:rsidR="009C3FF3" w:rsidRPr="00B31D10" w:rsidRDefault="00F279E6">
      <w:pPr>
        <w:pStyle w:val="Considrant"/>
        <w:rPr>
          <w:lang w:val="sk-SK"/>
        </w:rPr>
      </w:pPr>
      <w:r w:rsidRPr="00B31D10">
        <w:rPr>
          <w:lang w:val="sk-SK"/>
        </w:rPr>
        <w:br w:type="page"/>
      </w:r>
      <w:r w:rsidR="000E7E91" w:rsidRPr="00B31D10">
        <w:rPr>
          <w:lang w:val="sk-SK"/>
        </w:rPr>
        <w:lastRenderedPageBreak/>
        <w:t>(54)</w:t>
      </w:r>
      <w:r w:rsidR="000E7E91" w:rsidRPr="00B31D10">
        <w:rPr>
          <w:lang w:val="sk-SK"/>
        </w:rPr>
        <w:tab/>
        <w:t>Mali by sa stanoviť pravidlá týkajúce sa odborného preskúmania odrôd s cieľom usúdiť, či sú odlišné, vyrovnané a stále. Vzhľadom na význam tohto preskúmania pre sektor šľachtenia odrôd a skutočnosť, že vedie k vypracovaniu úradného opisu, by toto odborné preskúmanie mal vykonávať len príslušný orgán.</w:t>
      </w:r>
    </w:p>
    <w:p w:rsidR="009C3FF3" w:rsidRPr="00B31D10" w:rsidRDefault="000E7E91">
      <w:pPr>
        <w:pStyle w:val="Considrant"/>
        <w:rPr>
          <w:lang w:val="sk-SK"/>
        </w:rPr>
      </w:pPr>
      <w:r w:rsidRPr="00B31D10">
        <w:rPr>
          <w:lang w:val="sk-SK"/>
        </w:rPr>
        <w:t>(55)</w:t>
      </w:r>
      <w:r w:rsidRPr="00B31D10">
        <w:rPr>
          <w:lang w:val="sk-SK"/>
        </w:rPr>
        <w:tab/>
        <w:t>Mala by však existovať možnosť vykonať odborné preskúmanie uspokojivej hodnoty pre udržateľné pestovanie a využitie odrody v priestoroch žiadateľa a pod úradným dohľadom príslušného orgánu. Je to potrebné na zníženie administratívnej záťaže, zabezpečenie dostupnosti testovacích zariadení a zníženie nákladov príslušných orgánov. Za testovacie opatrenia by však mal zodpovedať príslušný orgán. Navyše profesionálni prevádzkovatelia, ktorí šľachtia nové odrody, na základe spolupráce s príslušnými orgánmi preukázali svoju kvalifikáciu na vykonávanie takýchto preskúmaní, keďže majú príslušné odborné znalosti, vedomosti a primerané zdroje.</w:t>
      </w:r>
    </w:p>
    <w:p w:rsidR="009C3FF3" w:rsidRPr="00B31D10" w:rsidRDefault="00F279E6">
      <w:pPr>
        <w:pStyle w:val="Considrant"/>
        <w:rPr>
          <w:lang w:val="sk-SK"/>
        </w:rPr>
      </w:pPr>
      <w:r w:rsidRPr="00B31D10">
        <w:rPr>
          <w:lang w:val="sk-SK"/>
        </w:rPr>
        <w:br w:type="page"/>
      </w:r>
      <w:r w:rsidR="000E7E91" w:rsidRPr="00B31D10">
        <w:rPr>
          <w:lang w:val="sk-SK"/>
        </w:rPr>
        <w:lastRenderedPageBreak/>
        <w:t>(56)</w:t>
      </w:r>
      <w:r w:rsidR="000E7E91" w:rsidRPr="00B31D10">
        <w:rPr>
          <w:lang w:val="sk-SK"/>
        </w:rPr>
        <w:tab/>
        <w:t>S cieľom zabezpečiť dôveryhodnosť a vysokú kvalitu preskúmaní odlišnosti, vyrovnanosti a stálosti by audit priestorov príslušných orgánov, v ktorých sa tieto preskúmania vykonávajú, mal vykonať Úrad Spoločenstva pre odrody rastlín (ďalej len „CPVO“). Audit priestorov žiadateľov, v ktorých sa pod úradným dohľadom vykonáva preskúmanie uspokojivej hodnoty pre udržateľné pestovanie a využitie, by mali vykonávať príslušné orgány, aby sa zabezpečil súlad s platnými požiadavkami.</w:t>
      </w:r>
    </w:p>
    <w:p w:rsidR="009C3FF3" w:rsidRPr="00B31D10" w:rsidRDefault="000E7E91">
      <w:pPr>
        <w:pStyle w:val="Considrant"/>
        <w:rPr>
          <w:b/>
          <w:lang w:val="sk-SK"/>
        </w:rPr>
      </w:pPr>
      <w:r w:rsidRPr="00B31D10">
        <w:rPr>
          <w:lang w:val="sk-SK"/>
        </w:rPr>
        <w:t>(57)</w:t>
      </w:r>
      <w:r w:rsidRPr="00B31D10">
        <w:rPr>
          <w:lang w:val="sk-SK"/>
        </w:rPr>
        <w:tab/>
        <w:t>Obdobie registrácie odrody by malo byť 10 rokov, aby sa podporila inovácia v sektore šľachtenia a stiahnutie starých odrôd z trhu a ich nahradenie novými. Toto obdobie by však malo byť 30 rokov pre odrody rodov alebo druhov ovocných drevín</w:t>
      </w:r>
      <w:r w:rsidRPr="00B31D10">
        <w:rPr>
          <w:strike/>
          <w:lang w:val="sk-SK"/>
        </w:rPr>
        <w:t xml:space="preserve"> a</w:t>
      </w:r>
      <w:r w:rsidRPr="00B31D10">
        <w:rPr>
          <w:b/>
          <w:i/>
          <w:lang w:val="sk-SK"/>
        </w:rPr>
        <w:t>,</w:t>
      </w:r>
      <w:r w:rsidRPr="00B31D10">
        <w:rPr>
          <w:lang w:val="sk-SK"/>
        </w:rPr>
        <w:t xml:space="preserve"> viniča</w:t>
      </w:r>
      <w:r w:rsidRPr="00B31D10">
        <w:rPr>
          <w:b/>
          <w:i/>
          <w:lang w:val="sk-SK"/>
        </w:rPr>
        <w:t xml:space="preserve"> a odrody na zachovanie genofondu</w:t>
      </w:r>
      <w:r w:rsidRPr="00B31D10">
        <w:rPr>
          <w:lang w:val="sk-SK"/>
        </w:rPr>
        <w:t xml:space="preserve"> z dôvodu dlhšieho času potrebného na ukončenie produkčného cyklu týchto rodov alebo druhov.</w:t>
      </w:r>
      <w:r w:rsidR="00F279E6" w:rsidRPr="00B31D10">
        <w:rPr>
          <w:b/>
          <w:lang w:val="sk-SK"/>
        </w:rPr>
        <w:t xml:space="preserve"> [PN 18]</w:t>
      </w:r>
    </w:p>
    <w:p w:rsidR="009C3FF3" w:rsidRPr="00B31D10" w:rsidRDefault="000E7E91">
      <w:pPr>
        <w:pStyle w:val="Considrant"/>
        <w:rPr>
          <w:lang w:val="sk-SK"/>
        </w:rPr>
      </w:pPr>
      <w:r w:rsidRPr="00B31D10">
        <w:rPr>
          <w:lang w:val="sk-SK"/>
        </w:rPr>
        <w:t>(58)</w:t>
      </w:r>
      <w:r w:rsidRPr="00B31D10">
        <w:rPr>
          <w:lang w:val="sk-SK"/>
        </w:rPr>
        <w:tab/>
        <w:t>Na žiadosť ktorejkoľvek zainteresovanej osoby by sa malo obdobie registrácie odrody predĺžiť, aby sa umožnilo pokračovanie uvádzania určitých odrôd na trh, ak sa zistí ich potreba a ak stále spĺňajú platné požiadavky.</w:t>
      </w:r>
    </w:p>
    <w:p w:rsidR="009C3FF3" w:rsidRPr="00B31D10" w:rsidRDefault="00F279E6">
      <w:pPr>
        <w:pStyle w:val="Considrant"/>
        <w:rPr>
          <w:lang w:val="sk-SK"/>
        </w:rPr>
      </w:pPr>
      <w:r w:rsidRPr="00B31D10">
        <w:rPr>
          <w:lang w:val="sk-SK"/>
        </w:rPr>
        <w:br w:type="page"/>
      </w:r>
      <w:r w:rsidR="000E7E91" w:rsidRPr="00B31D10">
        <w:rPr>
          <w:lang w:val="sk-SK"/>
        </w:rPr>
        <w:lastRenderedPageBreak/>
        <w:t>(59)</w:t>
      </w:r>
      <w:r w:rsidR="000E7E91" w:rsidRPr="00B31D10">
        <w:rPr>
          <w:lang w:val="sk-SK"/>
        </w:rPr>
        <w:tab/>
        <w:t>Mali by sa stanoviť pravidlá týkajúce sa udržiavania odrôd v súlade s prijatými postupmi. Je to potrebné na zabezpečenie odrodovej identity počas obdobia jej registrácie, ktorú možno zabezpečiť, len ak udržiavanie príslušnej odrody vykonáva žiadateľ alebo iné osoby, ktoré žiadateľ oznámil príslušnému orgánu, v súlade s určitými požiadavkami a pod úradnou kontrolou príslušných orgánov.</w:t>
      </w:r>
    </w:p>
    <w:p w:rsidR="009C3FF3" w:rsidRPr="00B31D10" w:rsidRDefault="000E7E91">
      <w:pPr>
        <w:pStyle w:val="Considrant"/>
        <w:rPr>
          <w:lang w:val="sk-SK"/>
        </w:rPr>
      </w:pPr>
      <w:r w:rsidRPr="00B31D10">
        <w:rPr>
          <w:lang w:val="sk-SK"/>
        </w:rPr>
        <w:t>(60)</w:t>
      </w:r>
      <w:r w:rsidRPr="00B31D10">
        <w:rPr>
          <w:lang w:val="sk-SK"/>
        </w:rPr>
        <w:tab/>
        <w:t>Mali by sa stanoviť pravidlá týkajúce sa obsahu národných registrov odrôd a registra odrôd Únie a uchovávania vzoriek registrovaných odrôd („úradná vzorka“ alebo „štandardná vzorka“), ktoré predstavujú živý opis odrody. Je to dôležité na zabezpečenie dostupnosti potrebných informácií o odrode, jej identifikácie počas obdobia jej registrácie a dostupnosti štandardných vzoriek na testovanie na kontrolných políčkach v rámci certifikácie RMM.</w:t>
      </w:r>
    </w:p>
    <w:p w:rsidR="009C3FF3" w:rsidRPr="00B31D10" w:rsidRDefault="000E7E91">
      <w:pPr>
        <w:pStyle w:val="Considrant"/>
        <w:rPr>
          <w:lang w:val="sk-SK"/>
        </w:rPr>
      </w:pPr>
      <w:r w:rsidRPr="00B31D10">
        <w:rPr>
          <w:lang w:val="sk-SK"/>
        </w:rPr>
        <w:t>(61)</w:t>
      </w:r>
      <w:r w:rsidRPr="00B31D10">
        <w:rPr>
          <w:lang w:val="sk-SK"/>
        </w:rPr>
        <w:tab/>
        <w:t xml:space="preserve">Smernice o uvádzaní RMM na trh by sa mali zrušiť, pretože ich nahrádza toto nariadenie. V dôsledku toho by sa nariadenie (EÚ) 2016/2031 malo zmeniť tak, aby sa z neho odstránili odkazy na uvedené smernice a aby sa zabezpečilo, že regulované nekaranténne </w:t>
      </w:r>
      <w:proofErr w:type="spellStart"/>
      <w:r w:rsidRPr="00B31D10">
        <w:rPr>
          <w:lang w:val="sk-SK"/>
        </w:rPr>
        <w:t>škodce</w:t>
      </w:r>
      <w:proofErr w:type="spellEnd"/>
      <w:r w:rsidRPr="00B31D10">
        <w:rPr>
          <w:lang w:val="sk-SK"/>
        </w:rPr>
        <w:t xml:space="preserve"> sú regulované výlučne týmto nariadením.</w:t>
      </w:r>
    </w:p>
    <w:p w:rsidR="009C3FF3" w:rsidRPr="00B31D10" w:rsidRDefault="00F279E6">
      <w:pPr>
        <w:pStyle w:val="Considrant"/>
        <w:rPr>
          <w:lang w:val="sk-SK"/>
        </w:rPr>
      </w:pPr>
      <w:r w:rsidRPr="00B31D10">
        <w:rPr>
          <w:lang w:val="sk-SK"/>
        </w:rPr>
        <w:br w:type="page"/>
      </w:r>
      <w:r w:rsidR="000E7E91" w:rsidRPr="00B31D10">
        <w:rPr>
          <w:lang w:val="sk-SK"/>
        </w:rPr>
        <w:lastRenderedPageBreak/>
        <w:t>(62)</w:t>
      </w:r>
      <w:r w:rsidR="000E7E91" w:rsidRPr="00B31D10">
        <w:rPr>
          <w:lang w:val="sk-SK"/>
        </w:rPr>
        <w:tab/>
        <w:t>Nariadenie Európskeho parlamentu a Rady (EÚ) 2017/625</w:t>
      </w:r>
      <w:r w:rsidR="000E7E91" w:rsidRPr="00B31D10">
        <w:rPr>
          <w:rStyle w:val="FootnoteReference"/>
          <w:lang w:val="sk-SK"/>
        </w:rPr>
        <w:footnoteReference w:id="22"/>
      </w:r>
      <w:r w:rsidR="000E7E91" w:rsidRPr="00B31D10">
        <w:rPr>
          <w:lang w:val="sk-SK"/>
        </w:rPr>
        <w:t xml:space="preserve"> by sa malo zmeniť tak, aby sa do jeho rozsahu pôsobnosti zahrnula výroba a uvádzanie RMM na trh v súlade s týmto nariadením. Je to dôležité, aby sa zaručil jednotný prístup, pokiaľ ide o úradné kontroly pre celú rastlinnú výrobu a potravinový reťazec, keďže nariadenie (EÚ) 2017/625 sa vzťahuje aj na rozsah pôsobnosti nariadenia (EÚ) 2016/2031 a nariadenia Európskeho parlamentu a Rady (EÚ) 2018/848</w:t>
      </w:r>
      <w:r w:rsidR="000E7E91" w:rsidRPr="00B31D10">
        <w:rPr>
          <w:rStyle w:val="FootnoteReference"/>
          <w:lang w:val="sk-SK"/>
        </w:rPr>
        <w:footnoteReference w:id="23"/>
      </w:r>
      <w:r w:rsidR="000E7E91" w:rsidRPr="00B31D10">
        <w:rPr>
          <w:lang w:val="sk-SK"/>
        </w:rPr>
        <w:t>.</w:t>
      </w:r>
    </w:p>
    <w:p w:rsidR="009C3FF3" w:rsidRPr="00B31D10" w:rsidRDefault="000E7E91">
      <w:pPr>
        <w:pStyle w:val="Considrant"/>
        <w:rPr>
          <w:lang w:val="sk-SK"/>
        </w:rPr>
      </w:pPr>
      <w:r w:rsidRPr="00B31D10">
        <w:rPr>
          <w:lang w:val="sk-SK"/>
        </w:rPr>
        <w:t>(63)</w:t>
      </w:r>
      <w:r w:rsidRPr="00B31D10">
        <w:rPr>
          <w:lang w:val="sk-SK"/>
        </w:rPr>
        <w:tab/>
        <w:t>V tejto súvislosti by Komisia mala byť splnomocnená na prijatie špecifických pravidiel týkajúcich sa úradných kontrol a opatrení prijatých príslušnými orgánmi v súvislosti s RMM, najmä na stanovenie pravidiel vykonávania úradných kontrol RMM na účely overenia súladu s pravidlami Únie, pravidiel dovozu RMM do Únie a jeho uvádzania na trh v rámci Únie a pravidiel týkajúcich sa činností prevádzkovateľov počas výroby RMM.</w:t>
      </w:r>
    </w:p>
    <w:p w:rsidR="009C3FF3" w:rsidRPr="00B31D10" w:rsidRDefault="00F279E6">
      <w:pPr>
        <w:pStyle w:val="Considrant"/>
        <w:rPr>
          <w:b/>
          <w:lang w:val="sk-SK"/>
        </w:rPr>
      </w:pPr>
      <w:r w:rsidRPr="00B31D10">
        <w:rPr>
          <w:strike/>
          <w:lang w:val="sk-SK"/>
        </w:rPr>
        <w:br w:type="page"/>
      </w:r>
      <w:r w:rsidR="000E7E91" w:rsidRPr="00B31D10">
        <w:rPr>
          <w:strike/>
          <w:lang w:val="sk-SK"/>
        </w:rPr>
        <w:lastRenderedPageBreak/>
        <w:t>(64)</w:t>
      </w:r>
      <w:r w:rsidR="000E7E91" w:rsidRPr="00B31D10">
        <w:rPr>
          <w:lang w:val="sk-SK"/>
        </w:rPr>
        <w:tab/>
      </w:r>
      <w:r w:rsidR="000E7E91" w:rsidRPr="00B31D10">
        <w:rPr>
          <w:strike/>
          <w:lang w:val="sk-SK"/>
        </w:rPr>
        <w:t>Nariadenie (EÚ) 2018/848 by sa malo zmeniť s cieľom zosúladiť vymedzenia pojmov „rastlinný množiteľský materiál“ a „heterogénny materiál“ s vymedzeniami stanovenými v tomto nariadení. Okrem toho by sa z nariadenia (EÚ) 2018/848 malo vylúčiť splnomocnenie Komisie na prijatie osobitných ustanovení týkajúcich sa uvádzania RMM z ekologického heterogénneho materiálu na trh, keďže všetky pravidlá týkajúce sa výroby a uvádzania RMM na trh by mali byť z dôvodu právnej zrozumiteľnosti stanovené v tomto nariadení.</w:t>
      </w:r>
      <w:r w:rsidRPr="00B31D10">
        <w:rPr>
          <w:b/>
          <w:lang w:val="sk-SK"/>
        </w:rPr>
        <w:t xml:space="preserve"> [PN 19]</w:t>
      </w:r>
    </w:p>
    <w:p w:rsidR="009C3FF3" w:rsidRPr="00B31D10" w:rsidRDefault="000E7E91">
      <w:pPr>
        <w:pStyle w:val="Considrant"/>
        <w:rPr>
          <w:lang w:val="sk-SK"/>
        </w:rPr>
      </w:pPr>
      <w:r w:rsidRPr="00B31D10">
        <w:rPr>
          <w:lang w:val="sk-SK"/>
        </w:rPr>
        <w:t>(65)</w:t>
      </w:r>
      <w:r w:rsidRPr="00B31D10">
        <w:rPr>
          <w:lang w:val="sk-SK"/>
        </w:rPr>
        <w:tab/>
        <w:t>S cieľom prispôsobiť zoznam rodov a druhov RMM, ktoré patria do rozsahu pôsobnosti tohto nariadenia, vývoju súvisiacemu s významom plochy a hodnoty výroby, potravinovej a krmivovej bezpečnosti a počtu členských štátov, v ktorých sa pestujú, by sa mala na Komisiu delegovať právomoc prijímať akty v súlade s článkom 290 ZFEÚ, pokiaľ ide o zmenu tohto zoznamu.</w:t>
      </w:r>
    </w:p>
    <w:p w:rsidR="009C3FF3" w:rsidRPr="00B31D10" w:rsidRDefault="000E7E91">
      <w:pPr>
        <w:pStyle w:val="Considrant"/>
        <w:rPr>
          <w:lang w:val="sk-SK"/>
        </w:rPr>
      </w:pPr>
      <w:r w:rsidRPr="00B31D10">
        <w:rPr>
          <w:lang w:val="sk-SK"/>
        </w:rPr>
        <w:t>(66)</w:t>
      </w:r>
      <w:r w:rsidRPr="00B31D10">
        <w:rPr>
          <w:lang w:val="sk-SK"/>
        </w:rPr>
        <w:tab/>
        <w:t xml:space="preserve">S cieľom prispôsobiť pravidlá výroby a uvádzania RMM na trh technickému a vedeckému vývoju a platným medzinárodným normám by sa na Komisiu mala delegovať právomoc prijímať akty v súlade s článkom 290 ZFEÚ, pokiaľ ide o zmenu požiadaviek tohto nariadenia týkajúcich sa výroby a uvádzania </w:t>
      </w:r>
      <w:proofErr w:type="spellStart"/>
      <w:r w:rsidRPr="00B31D10">
        <w:rPr>
          <w:lang w:val="sk-SK"/>
        </w:rPr>
        <w:t>predzákladného</w:t>
      </w:r>
      <w:proofErr w:type="spellEnd"/>
      <w:r w:rsidRPr="00B31D10">
        <w:rPr>
          <w:lang w:val="sk-SK"/>
        </w:rPr>
        <w:t>, základného, certifikovaného a štandardného materiálu a osiva na trh.</w:t>
      </w:r>
    </w:p>
    <w:p w:rsidR="009C3FF3" w:rsidRPr="00B31D10" w:rsidRDefault="00F279E6">
      <w:pPr>
        <w:pStyle w:val="Considrant"/>
        <w:rPr>
          <w:lang w:val="sk-SK"/>
        </w:rPr>
      </w:pPr>
      <w:r w:rsidRPr="00B31D10">
        <w:rPr>
          <w:lang w:val="sk-SK"/>
        </w:rPr>
        <w:br w:type="page"/>
      </w:r>
      <w:r w:rsidR="000E7E91" w:rsidRPr="00B31D10">
        <w:rPr>
          <w:lang w:val="sk-SK"/>
        </w:rPr>
        <w:lastRenderedPageBreak/>
        <w:t>(67)</w:t>
      </w:r>
      <w:r w:rsidR="000E7E91" w:rsidRPr="00B31D10">
        <w:rPr>
          <w:lang w:val="sk-SK"/>
        </w:rPr>
        <w:tab/>
        <w:t>S cieľom prispôsobiť pravidlá výroby a uvádzania RMM z heterogénneho materiálu na trh technickému a vedeckému vývoju a zohľadniť skúsenosti získané pri uplatňovaní pravidiel tohto nariadenia by sa na Komisiu mala delegovať právomoc prijímať akty v súlade s článkom 290 ZFEÚ, pokiaľ ide o zmenu požiadaviek týkajúcich sa výroby a uvádzania heterogénneho materiálu na trh.</w:t>
      </w:r>
    </w:p>
    <w:p w:rsidR="009C3FF3" w:rsidRPr="00B31D10" w:rsidRDefault="000E7E91">
      <w:pPr>
        <w:pStyle w:val="Considrant"/>
        <w:rPr>
          <w:lang w:val="sk-SK"/>
        </w:rPr>
      </w:pPr>
      <w:r w:rsidRPr="00B31D10">
        <w:rPr>
          <w:lang w:val="sk-SK"/>
        </w:rPr>
        <w:t>(68)</w:t>
      </w:r>
      <w:r w:rsidRPr="00B31D10">
        <w:rPr>
          <w:lang w:val="sk-SK"/>
        </w:rPr>
        <w:tab/>
        <w:t>S cieľom prispôsobiť obsah registrov odrôd technickému vývoju a nadviazať na skúsenosti získané pri registrácii odrôd by sa mala na Komisiu delegovať právomoc prijímať akty v súlade s článkom 290 ZFEÚ, pokiaľ ide o zmenu požiadaviek týkajúcich sa tohto obsahu.</w:t>
      </w:r>
    </w:p>
    <w:p w:rsidR="009C3FF3" w:rsidRPr="00B31D10" w:rsidRDefault="00F279E6">
      <w:pPr>
        <w:pStyle w:val="Considrant"/>
        <w:rPr>
          <w:lang w:val="sk-SK"/>
        </w:rPr>
      </w:pPr>
      <w:r w:rsidRPr="00B31D10">
        <w:rPr>
          <w:lang w:val="sk-SK"/>
        </w:rPr>
        <w:br w:type="page"/>
      </w:r>
      <w:r w:rsidR="000E7E91" w:rsidRPr="00B31D10">
        <w:rPr>
          <w:lang w:val="sk-SK"/>
        </w:rPr>
        <w:lastRenderedPageBreak/>
        <w:t>(69)</w:t>
      </w:r>
      <w:r w:rsidR="000E7E91" w:rsidRPr="00B31D10">
        <w:rPr>
          <w:lang w:val="sk-SK"/>
        </w:rPr>
        <w:tab/>
        <w:t>S cieľom prispôsobiť pestovanie odrôd rozvoju technických a vedeckých vedomostí by sa mala na Komisiu delegovať právomoc prijímať akty v súlade s článkom 290 ZFEÚ, pokiaľ ide o prijímanie podmienok pestovania odrôd, ktoré sú odolné voči herbicídom alebo majú iné vlastnosti, ktoré by mohli viesť k nežiaducim agronomickým účinkom. Tieto podmienky by mali zahŕňať opatrenia na poli, napríklad striedanie plodín; opatrenia zamerané na monitorovanie; oznamovanie týchto opatrení zo strany členských štátov Komisii a ostatným členským štátom; podávanie správ o uplatňovaní týchto opatrení profesionálnymi prevádzkovateľmi príslušným orgánom a údaje o týchto podmienkach v národných registroch odrôd.</w:t>
      </w:r>
    </w:p>
    <w:p w:rsidR="009C3FF3" w:rsidRPr="00B31D10" w:rsidRDefault="000E7E91">
      <w:pPr>
        <w:pStyle w:val="Considrant"/>
        <w:rPr>
          <w:lang w:val="sk-SK"/>
        </w:rPr>
      </w:pPr>
      <w:r w:rsidRPr="00B31D10">
        <w:rPr>
          <w:lang w:val="sk-SK"/>
        </w:rPr>
        <w:t>(70)</w:t>
      </w:r>
      <w:r w:rsidRPr="00B31D10">
        <w:rPr>
          <w:lang w:val="sk-SK"/>
        </w:rPr>
        <w:tab/>
        <w:t>S cieľom prispôsobiť testovanie a požiadavky na udržateľnú hodnotu požiadaviek na pestovanie a využitie možnému technickému a vedeckému vývoju a možnému vývoju medzinárodných noriem by sa mala na Komisiu delegovať právomoc prijímať akty v súlade s článkom 290 ZFEÚ, pokiaľ ide o doplnenie tohto nariadenia o určité prvky. Tie pozostávajú z potrebných metodík pre pestovateľské skúšky, ktoré sa majú vykonať s cieľom posúdiť a prijať ďalšie požiadavky na udržateľnú hodnotu pre pestovanie a využitie určitých rodov alebo druhov.</w:t>
      </w:r>
    </w:p>
    <w:p w:rsidR="009C3FF3" w:rsidRPr="00B31D10" w:rsidRDefault="00F279E6">
      <w:pPr>
        <w:pStyle w:val="Considrant"/>
        <w:rPr>
          <w:lang w:val="sk-SK"/>
        </w:rPr>
      </w:pPr>
      <w:r w:rsidRPr="00B31D10">
        <w:rPr>
          <w:lang w:val="sk-SK"/>
        </w:rPr>
        <w:br w:type="page"/>
      </w:r>
      <w:r w:rsidR="000E7E91" w:rsidRPr="00B31D10">
        <w:rPr>
          <w:lang w:val="sk-SK"/>
        </w:rPr>
        <w:lastRenderedPageBreak/>
        <w:t>(71)</w:t>
      </w:r>
      <w:r w:rsidR="000E7E91" w:rsidRPr="00B31D10">
        <w:rPr>
          <w:lang w:val="sk-SK"/>
        </w:rPr>
        <w:tab/>
        <w:t>S cieľom prispôsobiť pravidlá označovania odrôd technickému a vedeckému vývoju a nadviazať na skúsenosti získané pri uplatňovaní týchto pravidiel by sa mala na Komisiu delegovať právomoc prijímať akty v súlade s článkom 290 ZFEÚ, pokiaľ ide o doplnenie tohto nariadenia stanovením špecifických kritérií týkajúcich sa vhodnosti názvov odrôd.</w:t>
      </w:r>
    </w:p>
    <w:p w:rsidR="009C3FF3" w:rsidRPr="00B31D10" w:rsidRDefault="000E7E91">
      <w:pPr>
        <w:pStyle w:val="Considrant"/>
        <w:rPr>
          <w:lang w:val="sk-SK"/>
        </w:rPr>
      </w:pPr>
      <w:r w:rsidRPr="00B31D10">
        <w:rPr>
          <w:lang w:val="sk-SK"/>
        </w:rPr>
        <w:t>(72)</w:t>
      </w:r>
      <w:r w:rsidRPr="00B31D10">
        <w:rPr>
          <w:lang w:val="sk-SK"/>
        </w:rPr>
        <w:tab/>
        <w:t>S cieľom prispôsobiť ustanovenia tohto nariadenia týkajúce sa odborných preskúmaní odrôd technickému a vedeckému vývoju a praktickým potrebám príslušných orgánov a profesionálnych prevádzkovateľov a nadviazať na skúsenosti získané pri uplatňovaní príslušných pravidiel by sa mala na Komisiu delegovať právomoc prijímať akty v súlade s článkom 290 ZFEÚ, pokiaľ ide o doplnenie tohto nariadenia stanovením pravidiel týkajúcich sa auditu priestorov profesionálnych prevádzkovateľov s cieľom vykonávať odborné preskúmania uspokojivej hodnoty pre udržateľné pestovanie a využitie.</w:t>
      </w:r>
    </w:p>
    <w:p w:rsidR="009C3FF3" w:rsidRPr="00B31D10" w:rsidRDefault="00F279E6">
      <w:pPr>
        <w:pStyle w:val="Considrant"/>
        <w:rPr>
          <w:lang w:val="sk-SK"/>
        </w:rPr>
      </w:pPr>
      <w:r w:rsidRPr="00B31D10">
        <w:rPr>
          <w:lang w:val="sk-SK"/>
        </w:rPr>
        <w:br w:type="page"/>
      </w:r>
      <w:r w:rsidR="000E7E91" w:rsidRPr="00B31D10">
        <w:rPr>
          <w:lang w:val="sk-SK"/>
        </w:rPr>
        <w:lastRenderedPageBreak/>
        <w:t>(73)</w:t>
      </w:r>
      <w:r w:rsidR="000E7E91" w:rsidRPr="00B31D10">
        <w:rPr>
          <w:lang w:val="sk-SK"/>
        </w:rPr>
        <w:tab/>
        <w:t>S cieľom prispôsobiť ustanovenia tohto nariadenia týkajúce sa preskúmania udržateľného pestovania a využitia technickému alebo vedeckému vývoju a akýmkoľvek novým politikám alebo pravidlám Únie v oblasti udržateľného poľnohospodárstva by sa mala na Komisiu delegovať právomoc prijímať akty v súlade s článkom 290 ZFEÚ, pokiaľ ide o doplnenie tohto nariadenia stanovením minimálnych požiadaviek na vykonávanie tohto preskúmania, stanovením metodík na posudzovanie skúmaných vlastností, stanovením noriem pre hodnotenie a podávanie správ o výsledkoch tohto skúmania a zmenou skúmaných vlastností.</w:t>
      </w:r>
    </w:p>
    <w:p w:rsidR="009C3FF3" w:rsidRPr="00B31D10" w:rsidRDefault="000E7E91">
      <w:pPr>
        <w:pStyle w:val="Considrant"/>
        <w:rPr>
          <w:lang w:val="sk-SK"/>
        </w:rPr>
      </w:pPr>
      <w:r w:rsidRPr="00B31D10">
        <w:rPr>
          <w:lang w:val="sk-SK"/>
        </w:rPr>
        <w:t>(74)</w:t>
      </w:r>
      <w:r w:rsidRPr="00B31D10">
        <w:rPr>
          <w:lang w:val="sk-SK"/>
        </w:rPr>
        <w:tab/>
        <w:t xml:space="preserve">Je osobitne dôležité, aby Komisia počas prípravných prác uskutočnila príslušné konzultácie, a to aj na úrovni odborníkov, a aby tieto konzultácie vykonávala v súlade so zásadami stanovenými v </w:t>
      </w:r>
      <w:proofErr w:type="spellStart"/>
      <w:r w:rsidRPr="00B31D10">
        <w:rPr>
          <w:lang w:val="sk-SK"/>
        </w:rPr>
        <w:t>Medziinštitucionálnej</w:t>
      </w:r>
      <w:proofErr w:type="spellEnd"/>
      <w:r w:rsidRPr="00B31D10">
        <w:rPr>
          <w:lang w:val="sk-SK"/>
        </w:rPr>
        <w:t xml:space="preserve"> dohode z 13. apríla 2016 o lepšej tvorbe práva</w:t>
      </w:r>
      <w:r w:rsidRPr="00B31D10">
        <w:rPr>
          <w:rStyle w:val="FootnoteReference"/>
          <w:lang w:val="sk-SK"/>
        </w:rPr>
        <w:footnoteReference w:id="24"/>
      </w:r>
      <w:r w:rsidRPr="00B31D10">
        <w:rPr>
          <w:lang w:val="sk-SK"/>
        </w:rPr>
        <w:t>. Predovšetkým v záujme rovnakého zastúpenia pri príprave delegovaných aktov sa všetky dokumenty doručujú Európskemu parlamentu a Rade v rovnakom čase ako odborníkom z členských štátov a odborníci Európskeho parlamentu a Rady majú systematicky prístup na zasadnutia skupín odborníkov Komisie, ktoré sa zaoberajú prípravou delegovaných aktov.</w:t>
      </w:r>
    </w:p>
    <w:p w:rsidR="009C3FF3" w:rsidRPr="00B31D10" w:rsidRDefault="00F279E6">
      <w:pPr>
        <w:pStyle w:val="Considrant"/>
        <w:rPr>
          <w:lang w:val="sk-SK"/>
        </w:rPr>
      </w:pPr>
      <w:r w:rsidRPr="00B31D10">
        <w:rPr>
          <w:lang w:val="sk-SK"/>
        </w:rPr>
        <w:br w:type="page"/>
      </w:r>
      <w:r w:rsidR="000E7E91" w:rsidRPr="00B31D10">
        <w:rPr>
          <w:lang w:val="sk-SK"/>
        </w:rPr>
        <w:lastRenderedPageBreak/>
        <w:t>(75)</w:t>
      </w:r>
      <w:r w:rsidR="000E7E91" w:rsidRPr="00B31D10">
        <w:rPr>
          <w:lang w:val="sk-SK"/>
        </w:rPr>
        <w:tab/>
        <w:t>S cieľom zabezpečiť jednotné podmienky vykonávania tohto nariadenia by sa mali na Komisiu preniesť vykonávacie právomoci. Uvedené právomoci by sa mali vykonávať v súlade s nariadením Európskeho parlamentu a Rady (EÚ) č. 182/2011</w:t>
      </w:r>
      <w:r w:rsidR="000E7E91" w:rsidRPr="00B31D10">
        <w:rPr>
          <w:rStyle w:val="FootnoteReference"/>
          <w:lang w:val="sk-SK"/>
        </w:rPr>
        <w:footnoteReference w:id="25"/>
      </w:r>
      <w:r w:rsidR="000E7E91" w:rsidRPr="00B31D10">
        <w:rPr>
          <w:lang w:val="sk-SK"/>
        </w:rPr>
        <w:t>.</w:t>
      </w:r>
    </w:p>
    <w:p w:rsidR="009C3FF3" w:rsidRPr="00B31D10" w:rsidRDefault="000E7E91">
      <w:pPr>
        <w:pStyle w:val="Considrant"/>
        <w:rPr>
          <w:lang w:val="sk-SK"/>
        </w:rPr>
      </w:pPr>
      <w:r w:rsidRPr="00B31D10">
        <w:rPr>
          <w:lang w:val="sk-SK"/>
        </w:rPr>
        <w:t>(76)</w:t>
      </w:r>
      <w:r w:rsidRPr="00B31D10">
        <w:rPr>
          <w:lang w:val="sk-SK"/>
        </w:rPr>
        <w:tab/>
        <w:t>S cieľom zabezpečiť jednotné podmienky vykonávania tohto nariadenia a zlepšiť výkonnosť profesionálnych prevádzkovateľov a identitu a kvalitu RMM, ktorý vyrábajú a uvádzajú na trh, by sa na Komisiu mali preniesť vykonávacie právomoci, pokiaľ ide o stanovenie požiadaviek na audity, odbornú prípravu, preskúmania, inšpekcie, odber vzoriek a testovanie, pokiaľ ide o konkrétne rody alebo druhy, na úradný dohľad nad profesionálnymi prevádzkovateľmi zo strany príslušných orgánov.</w:t>
      </w:r>
    </w:p>
    <w:p w:rsidR="009C3FF3" w:rsidRPr="00B31D10" w:rsidRDefault="000E7E91">
      <w:pPr>
        <w:pStyle w:val="Considrant"/>
        <w:rPr>
          <w:lang w:val="sk-SK"/>
        </w:rPr>
      </w:pPr>
      <w:r w:rsidRPr="00B31D10">
        <w:rPr>
          <w:lang w:val="sk-SK"/>
        </w:rPr>
        <w:t>(77)</w:t>
      </w:r>
      <w:r w:rsidRPr="00B31D10">
        <w:rPr>
          <w:lang w:val="sk-SK"/>
        </w:rPr>
        <w:tab/>
        <w:t>S cieľom zabezpečiť jednotné podmienky vykonávania tohto nariadenia týkajúce sa manipulácie a uvádzania RMM na trh a prispôsobiť príslušné pravidlá skúsenostiam získaným pri uplatňovaní ustanovení tohto nariadenia by sa na Komisiu mali preniesť vykonávacie právomoci na prijatie špecifických požiadaviek na všetky alebo určité druhy RMM, pokiaľ ide o zlúčenie alebo rozdelenie dávok v súvislosti s pôvodom dávok RMM, ich identifikáciou, záznamami o tejto operácii a označovaním po zlúčení alebo rozdelení dávok RMM.</w:t>
      </w:r>
    </w:p>
    <w:p w:rsidR="009C3FF3" w:rsidRPr="00B31D10" w:rsidRDefault="00F279E6">
      <w:pPr>
        <w:pStyle w:val="Considrant"/>
        <w:rPr>
          <w:lang w:val="sk-SK"/>
        </w:rPr>
      </w:pPr>
      <w:r w:rsidRPr="00B31D10">
        <w:rPr>
          <w:lang w:val="sk-SK"/>
        </w:rPr>
        <w:br w:type="page"/>
      </w:r>
      <w:r w:rsidR="000E7E91" w:rsidRPr="00B31D10">
        <w:rPr>
          <w:lang w:val="sk-SK"/>
        </w:rPr>
        <w:lastRenderedPageBreak/>
        <w:t>(78)</w:t>
      </w:r>
      <w:r w:rsidR="000E7E91" w:rsidRPr="00B31D10">
        <w:rPr>
          <w:lang w:val="sk-SK"/>
        </w:rPr>
        <w:tab/>
        <w:t>S cieľom zabezpečiť jednotné podmienky vykonávania tohto nariadenia, nadviazať na praktické skúsenosti získané pri uplatňovaní jeho ustanovení a zlepšiť integritu RMM uvádzaného na trh by sa na Komisiu mali preniesť vykonávacie právomoci na prijímanie špecifických požiadaviek týkajúcich sa pečatenia, uzatvárania, veľkosti a formy obalov, zväzkov a kontajnerov určitých druhov RMM.</w:t>
      </w:r>
    </w:p>
    <w:p w:rsidR="009C3FF3" w:rsidRPr="00B31D10" w:rsidRDefault="000E7E91">
      <w:pPr>
        <w:pStyle w:val="Considrant"/>
        <w:rPr>
          <w:lang w:val="sk-SK"/>
        </w:rPr>
      </w:pPr>
      <w:r w:rsidRPr="00B31D10">
        <w:rPr>
          <w:lang w:val="sk-SK"/>
        </w:rPr>
        <w:t>(79)</w:t>
      </w:r>
      <w:r w:rsidRPr="00B31D10">
        <w:rPr>
          <w:lang w:val="sk-SK"/>
        </w:rPr>
        <w:tab/>
        <w:t>S cieľom zabezpečiť jednotné podmienky vykonávania tohto nariadenia, a najmä pokiaľ ide o čitateľnosť, rozpoznateľnosť a bezpečnosť návesiek, by sa mali na Komisiu preniesť vykonávacie právomoci na prijatie osobitných ustanovení týkajúcich sa úradných návesiek, návesiek používaných pre určité výnimky a návesiek používaných pre niektoré osobitné typy RMM a stanoviť obsah, veľkosť, farbu a formu týchto návesiek pre príslušné kategórie alebo typy RMM.</w:t>
      </w:r>
    </w:p>
    <w:p w:rsidR="009C3FF3" w:rsidRPr="00B31D10" w:rsidRDefault="000E7E91">
      <w:pPr>
        <w:pStyle w:val="Considrant"/>
        <w:rPr>
          <w:lang w:val="sk-SK"/>
        </w:rPr>
      </w:pPr>
      <w:r w:rsidRPr="00B31D10">
        <w:rPr>
          <w:lang w:val="sk-SK"/>
        </w:rPr>
        <w:t>(80)</w:t>
      </w:r>
      <w:r w:rsidRPr="00B31D10">
        <w:rPr>
          <w:lang w:val="sk-SK"/>
        </w:rPr>
        <w:tab/>
        <w:t>S cieľom zabezpečiť jednotné podmienky vykonávania tohto nariadenia a nadviazať na všetky praktické skúsenosti získané pri uplatňovaní príslušných pravidiel by sa mali na Komisiu preniesť vykonávacie právomoci na prijatie osobitných ustanovení týkajúcich sa zmesí osív.</w:t>
      </w:r>
    </w:p>
    <w:p w:rsidR="009C3FF3" w:rsidRPr="00B31D10" w:rsidRDefault="00F279E6">
      <w:pPr>
        <w:pStyle w:val="Considrant"/>
        <w:rPr>
          <w:lang w:val="sk-SK"/>
        </w:rPr>
      </w:pPr>
      <w:r w:rsidRPr="00B31D10">
        <w:rPr>
          <w:lang w:val="sk-SK"/>
        </w:rPr>
        <w:br w:type="page"/>
      </w:r>
      <w:r w:rsidR="000E7E91" w:rsidRPr="00B31D10">
        <w:rPr>
          <w:lang w:val="sk-SK"/>
        </w:rPr>
        <w:lastRenderedPageBreak/>
        <w:t>(81)</w:t>
      </w:r>
      <w:r w:rsidR="000E7E91" w:rsidRPr="00B31D10">
        <w:rPr>
          <w:lang w:val="sk-SK"/>
        </w:rPr>
        <w:tab/>
        <w:t>S cieľom zabezpečiť jednotné podmienky vykonávania tohto nariadenia, pokiaľ ide o maloobchodný predaj RMM, a zabezpečiť, aby bol tento predaj RMM čo najpraktickejší a najvhodnejší pre každý druh, by sa na Komisiu mali preniesť vykonávacie právomoci na prijímanie pravidiel týkajúcich sa veľkosti, formy a pečatenia malých balení pre osivá, ako aj obalov a zväzkov pre ostatný RMM, ktoré sa predávajú konečným používateľom, a požiadaviek na manipuláciu s nimi.</w:t>
      </w:r>
    </w:p>
    <w:p w:rsidR="009C3FF3" w:rsidRPr="00B31D10" w:rsidRDefault="000E7E91">
      <w:pPr>
        <w:pStyle w:val="Considrant"/>
        <w:rPr>
          <w:lang w:val="sk-SK"/>
        </w:rPr>
      </w:pPr>
      <w:r w:rsidRPr="00B31D10">
        <w:rPr>
          <w:lang w:val="sk-SK"/>
        </w:rPr>
        <w:t>(82)</w:t>
      </w:r>
      <w:r w:rsidRPr="00B31D10">
        <w:rPr>
          <w:lang w:val="sk-SK"/>
        </w:rPr>
        <w:tab/>
        <w:t xml:space="preserve">S cieľom zabezpečiť jednotné podmienky vykonávania tohto nariadenia a riešiť naliehavé ťažkosti s dodávkami RMM by sa na Komisiu mali preniesť vykonávacie právomoci, pokiaľ ide o povolenie uvádzať </w:t>
      </w:r>
      <w:proofErr w:type="spellStart"/>
      <w:r w:rsidRPr="00B31D10">
        <w:rPr>
          <w:lang w:val="sk-SK"/>
        </w:rPr>
        <w:t>RMM</w:t>
      </w:r>
      <w:proofErr w:type="spellEnd"/>
      <w:r w:rsidRPr="00B31D10">
        <w:rPr>
          <w:lang w:val="sk-SK"/>
        </w:rPr>
        <w:t xml:space="preserve"> kategórií </w:t>
      </w:r>
      <w:proofErr w:type="spellStart"/>
      <w:r w:rsidRPr="00B31D10">
        <w:rPr>
          <w:lang w:val="sk-SK"/>
        </w:rPr>
        <w:t>predzákladného</w:t>
      </w:r>
      <w:proofErr w:type="spellEnd"/>
      <w:r w:rsidRPr="00B31D10">
        <w:rPr>
          <w:lang w:val="sk-SK"/>
        </w:rPr>
        <w:t>, základného alebo certifikovaného materiálu alebo osiva, na ktoré sa vzťahujú menej prísne požiadavky, na trh, alebo o udelenie výnimky z požiadavky na príslušnosť k odrode, a to v prípade dočasných ťažkostí s dodávkami RMM na obdobie najviac jedného roka, a pokiaľ ide o zrušenie a zmenu tohto povolenia.</w:t>
      </w:r>
    </w:p>
    <w:p w:rsidR="009C3FF3" w:rsidRPr="00B31D10" w:rsidRDefault="00F279E6">
      <w:pPr>
        <w:pStyle w:val="Considrant"/>
        <w:rPr>
          <w:lang w:val="sk-SK"/>
        </w:rPr>
      </w:pPr>
      <w:r w:rsidRPr="00B31D10">
        <w:rPr>
          <w:lang w:val="sk-SK"/>
        </w:rPr>
        <w:br w:type="page"/>
      </w:r>
      <w:r w:rsidR="000E7E91" w:rsidRPr="00B31D10">
        <w:rPr>
          <w:lang w:val="sk-SK"/>
        </w:rPr>
        <w:lastRenderedPageBreak/>
        <w:t>(83)</w:t>
      </w:r>
      <w:r w:rsidR="000E7E91" w:rsidRPr="00B31D10">
        <w:rPr>
          <w:lang w:val="sk-SK"/>
        </w:rPr>
        <w:tab/>
        <w:t xml:space="preserve">S cieľom zabezpečiť jednotné podmienky vykonávania tohto nariadenia a poskytnúť členským štátom určitú flexibilitu pri prijímaní vnútroštátnych opatrení prispôsobených ich </w:t>
      </w:r>
      <w:proofErr w:type="spellStart"/>
      <w:r w:rsidR="000E7E91" w:rsidRPr="00B31D10">
        <w:rPr>
          <w:lang w:val="sk-SK"/>
        </w:rPr>
        <w:t>agroklimatickým</w:t>
      </w:r>
      <w:proofErr w:type="spellEnd"/>
      <w:r w:rsidR="000E7E91" w:rsidRPr="00B31D10">
        <w:rPr>
          <w:lang w:val="sk-SK"/>
        </w:rPr>
        <w:t xml:space="preserve"> podmienkam a vyšším kvalitatívnym normám by sa na Komisiu mali preniesť vykonávacie právomoci s cieľom povoliť členským štátom, aby v súvislosti s výrobou a uvádzaním RMM na trh prijali prísnejšie požiadavky na výrobu alebo uvádzanie RMM na trh na celom území dotknutého členského štátu alebo na jeho časti, a s cieľom zrušiť alebo zmeniť takéto opatrenia prijaté podľa smerníc o uvádzaní RMM na trh.</w:t>
      </w:r>
    </w:p>
    <w:p w:rsidR="009C3FF3" w:rsidRPr="00B31D10" w:rsidRDefault="000E7E91">
      <w:pPr>
        <w:pStyle w:val="Considrant"/>
        <w:rPr>
          <w:lang w:val="sk-SK"/>
        </w:rPr>
      </w:pPr>
      <w:r w:rsidRPr="00B31D10">
        <w:rPr>
          <w:lang w:val="sk-SK"/>
        </w:rPr>
        <w:t>(84)</w:t>
      </w:r>
      <w:r w:rsidRPr="00B31D10">
        <w:rPr>
          <w:lang w:val="sk-SK"/>
        </w:rPr>
        <w:tab/>
        <w:t>S cieľom zabezpečiť jednotné podmienky vykonávania tohto nariadenia a rýchlu reakciu na náhle riziká by sa na Komisiu mali preniesť vykonávacie právomoci na prijímanie núdzových opatrení, ak je pravdepodobné, že výroba alebo uvádzanie RMM na trh predstavuje vážne riziko pre zdravie ľudí, zvierat alebo rastlín, životné prostredie alebo pestovanie iných druhov a ak takéto riziko nemožno uspokojivo zvládnuť opatreniami prijatými dotknutým členským štátom, a pokiaľ ide o zrušenie alebo zmenu takéhoto opatrenia prijatého členským štátom.</w:t>
      </w:r>
    </w:p>
    <w:p w:rsidR="009C3FF3" w:rsidRPr="00B31D10" w:rsidRDefault="00F279E6">
      <w:pPr>
        <w:pStyle w:val="Considrant"/>
        <w:rPr>
          <w:b/>
          <w:lang w:val="sk-SK"/>
        </w:rPr>
      </w:pPr>
      <w:r w:rsidRPr="00B31D10">
        <w:rPr>
          <w:lang w:val="sk-SK"/>
        </w:rPr>
        <w:br w:type="page"/>
      </w:r>
      <w:r w:rsidR="000E7E91" w:rsidRPr="00B31D10">
        <w:rPr>
          <w:lang w:val="sk-SK"/>
        </w:rPr>
        <w:lastRenderedPageBreak/>
        <w:t>(85)</w:t>
      </w:r>
      <w:r w:rsidR="000E7E91" w:rsidRPr="00B31D10">
        <w:rPr>
          <w:lang w:val="sk-SK"/>
        </w:rPr>
        <w:tab/>
      </w:r>
      <w:r w:rsidR="000E7E91" w:rsidRPr="00B31D10">
        <w:rPr>
          <w:b/>
          <w:i/>
          <w:lang w:val="sk-SK"/>
        </w:rPr>
        <w:t xml:space="preserve">Na Komisiu by sa mala delegovať právomoc prijímať akty v súlade s článkom 290 </w:t>
      </w:r>
      <w:r w:rsidRPr="00B31D10">
        <w:rPr>
          <w:b/>
          <w:i/>
          <w:lang w:val="sk-SK"/>
        </w:rPr>
        <w:t>ZFEÚ</w:t>
      </w:r>
      <w:r w:rsidR="000E7E91" w:rsidRPr="00B31D10">
        <w:rPr>
          <w:b/>
          <w:i/>
          <w:lang w:val="sk-SK"/>
        </w:rPr>
        <w:t xml:space="preserve">, pokiaľ ide o </w:t>
      </w:r>
      <w:proofErr w:type="spellStart"/>
      <w:r w:rsidR="000E7E91" w:rsidRPr="00B31D10">
        <w:rPr>
          <w:b/>
          <w:i/>
          <w:lang w:val="sk-SK"/>
        </w:rPr>
        <w:t>doplnenie</w:t>
      </w:r>
      <w:r w:rsidR="000E7E91" w:rsidRPr="00B31D10">
        <w:rPr>
          <w:strike/>
          <w:lang w:val="sk-SK"/>
        </w:rPr>
        <w:t>S</w:t>
      </w:r>
      <w:proofErr w:type="spellEnd"/>
      <w:r w:rsidR="000E7E91" w:rsidRPr="00B31D10">
        <w:rPr>
          <w:strike/>
          <w:lang w:val="sk-SK"/>
        </w:rPr>
        <w:t xml:space="preserve"> cieľom zabezpečiť jednotné podmienky vykonávania</w:t>
      </w:r>
      <w:r w:rsidR="000E7E91" w:rsidRPr="00B31D10">
        <w:rPr>
          <w:lang w:val="sk-SK"/>
        </w:rPr>
        <w:t xml:space="preserve"> tohto nariadenia </w:t>
      </w:r>
      <w:r w:rsidR="000E7E91" w:rsidRPr="00B31D10">
        <w:rPr>
          <w:strike/>
          <w:lang w:val="sk-SK"/>
        </w:rPr>
        <w:t xml:space="preserve">by sa mali na Komisiu preniesť vykonávacie právomoci rozhodovať o </w:t>
      </w:r>
      <w:proofErr w:type="spellStart"/>
      <w:r w:rsidR="000E7E91" w:rsidRPr="00B31D10">
        <w:rPr>
          <w:strike/>
          <w:lang w:val="sk-SK"/>
        </w:rPr>
        <w:t>organizácii</w:t>
      </w:r>
      <w:r w:rsidR="000E7E91" w:rsidRPr="00B31D10">
        <w:rPr>
          <w:b/>
          <w:i/>
          <w:lang w:val="sk-SK"/>
        </w:rPr>
        <w:t>o</w:t>
      </w:r>
      <w:proofErr w:type="spellEnd"/>
      <w:r w:rsidR="000E7E91" w:rsidRPr="00B31D10">
        <w:rPr>
          <w:b/>
          <w:i/>
          <w:lang w:val="sk-SK"/>
        </w:rPr>
        <w:t xml:space="preserve"> špecifické pravidlá organizácie</w:t>
      </w:r>
      <w:r w:rsidR="000E7E91" w:rsidRPr="00B31D10">
        <w:rPr>
          <w:lang w:val="sk-SK"/>
        </w:rPr>
        <w:t xml:space="preserve"> dočasných experimentov s cieľom hľadať lepšie alternatívy k rozsahu pôsobnosti a niektorým ustanoveniam tohto nariadenia.</w:t>
      </w:r>
      <w:r w:rsidRPr="00B31D10">
        <w:rPr>
          <w:b/>
          <w:lang w:val="sk-SK"/>
        </w:rPr>
        <w:t xml:space="preserve"> [PN 20]</w:t>
      </w:r>
    </w:p>
    <w:p w:rsidR="009C3FF3" w:rsidRPr="00B31D10" w:rsidRDefault="000E7E91">
      <w:pPr>
        <w:pStyle w:val="Considrant"/>
        <w:rPr>
          <w:lang w:val="sk-SK"/>
        </w:rPr>
      </w:pPr>
      <w:r w:rsidRPr="00B31D10">
        <w:rPr>
          <w:lang w:val="sk-SK"/>
        </w:rPr>
        <w:t>(86)</w:t>
      </w:r>
      <w:r w:rsidRPr="00B31D10">
        <w:rPr>
          <w:lang w:val="sk-SK"/>
        </w:rPr>
        <w:tab/>
        <w:t>S cieľom zabezpečiť jednotné podmienky vykonávania tohto nariadenia, pokiaľ ide o dovoz RMM, a zabezpečiť súlad požiadaviek tretích krajín s rovnocennými požiadavkami Únie by sa na Komisiu mali preniesť vykonávacie právomoci, pokiaľ ide o uznávanie toho, či RMM konkrétnych rodov, druhov alebo kategórií vyrobený v tretej krajine alebo v konkrétnych oblastiach tretej krajiny spĺňa požiadavky, ktoré sú rovnocenné s požiadavkami uplatniteľnými na RMM, ktorý bol vyrobený a ktorý sa uvádza na trh v Únii, aby mohol byť dovezený.</w:t>
      </w:r>
    </w:p>
    <w:p w:rsidR="009C3FF3" w:rsidRPr="00B31D10" w:rsidRDefault="000E7E91">
      <w:pPr>
        <w:pStyle w:val="Considrant"/>
        <w:rPr>
          <w:lang w:val="sk-SK"/>
        </w:rPr>
      </w:pPr>
      <w:r w:rsidRPr="00B31D10">
        <w:rPr>
          <w:lang w:val="sk-SK"/>
        </w:rPr>
        <w:t>(87)</w:t>
      </w:r>
      <w:r w:rsidRPr="00B31D10">
        <w:rPr>
          <w:lang w:val="sk-SK"/>
        </w:rPr>
        <w:tab/>
        <w:t>S cieľom zabezpečiť jednotné podmienky vykonávania tohto nariadenia a zabezpečiť primerané udržiavanie registrovaných odrôd aj v tretích krajinách by sa mali na Komisiu preniesť vykonávacie právomoci, pokiaľ ide o uznanie, že kontroly udržiavania odrôd vykonávané v tretej krajine poskytujú rovnaké záruky ako kontroly stanovené v Únii.</w:t>
      </w:r>
    </w:p>
    <w:p w:rsidR="009C3FF3" w:rsidRPr="00B31D10" w:rsidRDefault="00F279E6">
      <w:pPr>
        <w:pStyle w:val="Considrant"/>
        <w:rPr>
          <w:lang w:val="sk-SK"/>
        </w:rPr>
      </w:pPr>
      <w:r w:rsidRPr="00B31D10">
        <w:rPr>
          <w:lang w:val="sk-SK"/>
        </w:rPr>
        <w:br w:type="page"/>
      </w:r>
      <w:r w:rsidR="000E7E91" w:rsidRPr="00B31D10">
        <w:rPr>
          <w:lang w:val="sk-SK"/>
        </w:rPr>
        <w:lastRenderedPageBreak/>
        <w:t>(88)</w:t>
      </w:r>
      <w:r w:rsidR="000E7E91" w:rsidRPr="00B31D10">
        <w:rPr>
          <w:lang w:val="sk-SK"/>
        </w:rPr>
        <w:tab/>
        <w:t>S cieľom zabezpečiť jednotné podmienky vykonávania tohto nariadenia a prispôsobiť jeho ustanovenia vyvíjajúcim sa platným protokolom Medzinárodnej únie na ochranu nových odrôd rastlín (UPOV) alebo protokolom vypracovaným CPVO a príslušnému technickému a vedeckému vývoju by sa mali na Komisiu preniesť vykonávacie právomoci na prijímanie špecifických požiadaviek týkajúcich sa odlišnosti, vyrovnanosti a stálosti jednotlivých rodov alebo druhov odrôd.</w:t>
      </w:r>
    </w:p>
    <w:p w:rsidR="009C3FF3" w:rsidRPr="00B31D10" w:rsidRDefault="000E7E91">
      <w:pPr>
        <w:pStyle w:val="Considrant"/>
        <w:rPr>
          <w:lang w:val="sk-SK"/>
        </w:rPr>
      </w:pPr>
      <w:r w:rsidRPr="00B31D10">
        <w:rPr>
          <w:lang w:val="sk-SK"/>
        </w:rPr>
        <w:t>(89)</w:t>
      </w:r>
      <w:r w:rsidRPr="00B31D10">
        <w:rPr>
          <w:lang w:val="sk-SK"/>
        </w:rPr>
        <w:tab/>
        <w:t>S cieľom zabezpečiť jednotné podmienky vykonávania tohto nariadenia by sa mali na Komisiu preniesť vykonávacie právomoci na prijatie špecifických pravidiel, pokiaľ ide o veľkosť štandardnej vzorky registrovaných odrôd používaných na úradné následné kontroly RMM, pravidlá obnovy týchto vzoriek a poskytovanie týchto vzoriek iným členským štátom.</w:t>
      </w:r>
    </w:p>
    <w:p w:rsidR="009C3FF3" w:rsidRPr="00B31D10" w:rsidRDefault="000E7E91">
      <w:pPr>
        <w:pStyle w:val="Considrant"/>
        <w:rPr>
          <w:lang w:val="sk-SK"/>
        </w:rPr>
      </w:pPr>
      <w:r w:rsidRPr="00B31D10">
        <w:rPr>
          <w:lang w:val="sk-SK"/>
        </w:rPr>
        <w:t>(90)</w:t>
      </w:r>
      <w:r w:rsidRPr="00B31D10">
        <w:rPr>
          <w:lang w:val="sk-SK"/>
        </w:rPr>
        <w:tab/>
        <w:t>Keďže cieľ tohto nariadenia, a to zabezpečenie harmonizovaného prístupu v súvislosti s výrobou a uvádzaním RMM na trh, nie je možné uspokojivo dosiahnuť na úrovni členských štátov, ale z dôvodov jeho účinkov, komplexnosti a medzinárodnej povahy ho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tohto cieľa. Z tohto hľadiska a podľa potreby sa v ňom zavádzajú výnimky alebo špecifické požiadavky pre určité typy RMM a profesionálnych prevádzkovateľov.</w:t>
      </w:r>
    </w:p>
    <w:p w:rsidR="009C3FF3" w:rsidRPr="00B31D10" w:rsidRDefault="00F279E6">
      <w:pPr>
        <w:pStyle w:val="Considrant"/>
        <w:rPr>
          <w:lang w:val="sk-SK"/>
        </w:rPr>
      </w:pPr>
      <w:r w:rsidRPr="00B31D10">
        <w:rPr>
          <w:lang w:val="sk-SK"/>
        </w:rPr>
        <w:br w:type="page"/>
      </w:r>
      <w:r w:rsidR="000E7E91" w:rsidRPr="00B31D10">
        <w:rPr>
          <w:lang w:val="sk-SK"/>
        </w:rPr>
        <w:lastRenderedPageBreak/>
        <w:t>(91)</w:t>
      </w:r>
      <w:r w:rsidR="000E7E91" w:rsidRPr="00B31D10">
        <w:rPr>
          <w:lang w:val="sk-SK"/>
        </w:rPr>
        <w:tab/>
        <w:t>Toto nariadenie by sa malo uplatňovať od troch rokov po nadobudnutí jeho účinnosti, aby sa príslušné orgány a profesionálni prevádzkovatelia mohli prispôsobiť jeho ustanoveniam a tiež aby sa poskytol potrebný čas na prijatie príslušných delegovaných a vykonávacích aktov. Pravidlá týkajúce sa uspokojivej hodnoty pre udržateľné pestovanie a využitie odrôd zeleniny a ovocných drevín by sa však mali uplatňovať od piatich rokov po nadobudnutí jeho účinnosti. Toto dodatočné obdobie je potrebné na to, aby príslušné orgány a profesionálni prevádzkovatelia vykonali potrebné prípravy a prvé testy v oblastiach, ktoré sú v súlade s týmito novými pravidlami,</w:t>
      </w:r>
    </w:p>
    <w:p w:rsidR="009C3FF3" w:rsidRPr="00B31D10" w:rsidRDefault="000E7E91">
      <w:pPr>
        <w:pStyle w:val="Formuledadoption"/>
        <w:rPr>
          <w:lang w:val="sk-SK"/>
        </w:rPr>
      </w:pPr>
      <w:r w:rsidRPr="00B31D10">
        <w:rPr>
          <w:lang w:val="sk-SK"/>
        </w:rPr>
        <w:t>PRIJALI TOTO NARIADENIE:</w:t>
      </w:r>
    </w:p>
    <w:p w:rsidR="009C3FF3" w:rsidRPr="00B31D10" w:rsidRDefault="000E7E91">
      <w:pPr>
        <w:jc w:val="center"/>
        <w:rPr>
          <w:lang w:val="sk-SK"/>
        </w:rPr>
      </w:pPr>
      <w:r w:rsidRPr="00B31D10">
        <w:rPr>
          <w:lang w:val="sk-SK"/>
        </w:rPr>
        <w:t xml:space="preserve">KAPITOLA I </w:t>
      </w:r>
      <w:r w:rsidRPr="00B31D10">
        <w:rPr>
          <w:lang w:val="sk-SK"/>
        </w:rPr>
        <w:br/>
        <w:t>VŠEOBECNÉ USTANOVENIA</w:t>
      </w:r>
    </w:p>
    <w:p w:rsidR="009C3FF3" w:rsidRPr="00B31D10" w:rsidRDefault="000E7E91">
      <w:pPr>
        <w:jc w:val="center"/>
        <w:rPr>
          <w:lang w:val="sk-SK"/>
        </w:rPr>
      </w:pPr>
      <w:r w:rsidRPr="00B31D10">
        <w:rPr>
          <w:lang w:val="sk-SK"/>
        </w:rPr>
        <w:t>Článok 1</w:t>
      </w:r>
      <w:r w:rsidRPr="00B31D10">
        <w:rPr>
          <w:lang w:val="sk-SK"/>
        </w:rPr>
        <w:br/>
        <w:t xml:space="preserve">Predmet úpravy </w:t>
      </w:r>
    </w:p>
    <w:p w:rsidR="009C3FF3" w:rsidRPr="00B31D10" w:rsidRDefault="000E7E91">
      <w:pPr>
        <w:pStyle w:val="Applicationdirecte"/>
        <w:rPr>
          <w:b/>
          <w:lang w:val="sk-SK"/>
        </w:rPr>
      </w:pPr>
      <w:r w:rsidRPr="00B31D10">
        <w:rPr>
          <w:lang w:val="sk-SK"/>
        </w:rPr>
        <w:t xml:space="preserve">V tomto nariadení sa stanovujú pravidlá výroby </w:t>
      </w:r>
      <w:proofErr w:type="spellStart"/>
      <w:r w:rsidRPr="00B31D10">
        <w:rPr>
          <w:strike/>
          <w:lang w:val="sk-SK"/>
        </w:rPr>
        <w:t>a</w:t>
      </w:r>
      <w:r w:rsidRPr="00B31D10">
        <w:rPr>
          <w:b/>
          <w:i/>
          <w:lang w:val="sk-SK"/>
        </w:rPr>
        <w:t>v</w:t>
      </w:r>
      <w:proofErr w:type="spellEnd"/>
      <w:r w:rsidRPr="00B31D10">
        <w:rPr>
          <w:b/>
          <w:i/>
          <w:lang w:val="sk-SK"/>
        </w:rPr>
        <w:t xml:space="preserve"> záujme</w:t>
      </w:r>
      <w:r w:rsidRPr="00B31D10">
        <w:rPr>
          <w:lang w:val="sk-SK"/>
        </w:rPr>
        <w:t xml:space="preserve"> uvádzania rastlinného množiteľského materiálu (ďalej len „RMM“) na trh</w:t>
      </w:r>
      <w:r w:rsidRPr="00B31D10">
        <w:rPr>
          <w:b/>
          <w:i/>
          <w:lang w:val="sk-SK"/>
        </w:rPr>
        <w:t xml:space="preserve"> v Únii a obchodovania s RMM</w:t>
      </w:r>
      <w:r w:rsidRPr="00B31D10">
        <w:rPr>
          <w:lang w:val="sk-SK"/>
        </w:rPr>
        <w:t xml:space="preserve"> v Únii, a to najmä požiadavky na výrobu RMM na poli a na iných miestach, požiadavky na kategórie materiálu, identitu a kvalitu, certifikáciu, označovanie, balenie, dovoz, profesionálnych prevádzkovateľov a registráciu odrôd.</w:t>
      </w:r>
      <w:r w:rsidR="00F279E6" w:rsidRPr="00B31D10">
        <w:rPr>
          <w:b/>
          <w:lang w:val="sk-SK"/>
        </w:rPr>
        <w:t xml:space="preserve"> [PN 21]</w:t>
      </w:r>
    </w:p>
    <w:p w:rsidR="009C3FF3" w:rsidRPr="00B31D10" w:rsidRDefault="00F279E6">
      <w:pPr>
        <w:pStyle w:val="Applicationdirecte"/>
        <w:rPr>
          <w:b/>
          <w:lang w:val="sk-SK"/>
        </w:rPr>
      </w:pPr>
      <w:r w:rsidRPr="00B31D10">
        <w:rPr>
          <w:lang w:val="sk-SK"/>
        </w:rPr>
        <w:br w:type="page"/>
      </w:r>
      <w:r w:rsidR="000E7E91" w:rsidRPr="00B31D10">
        <w:rPr>
          <w:lang w:val="sk-SK"/>
        </w:rPr>
        <w:lastRenderedPageBreak/>
        <w:t>V tomto nariadení sa stanovujú aj pravidlá týkajúce sa podmienok pestovania určitých odrôd,</w:t>
      </w:r>
      <w:r w:rsidR="000E7E91" w:rsidRPr="00B31D10">
        <w:rPr>
          <w:b/>
          <w:i/>
          <w:lang w:val="sk-SK"/>
        </w:rPr>
        <w:t xml:space="preserve"> ktoré sú tolerantné voči herbicídom alebo</w:t>
      </w:r>
      <w:r w:rsidR="000E7E91" w:rsidRPr="00B31D10">
        <w:rPr>
          <w:lang w:val="sk-SK"/>
        </w:rPr>
        <w:t xml:space="preserve"> ktoré by mohli mať nežiaduce agronomické účinky, vrátane pestovania na iné účely ako na výrobu a uvádzanie RMM na trh, na výrobu potravín, krmív a iných výrobkov.</w:t>
      </w:r>
      <w:r w:rsidRPr="00B31D10">
        <w:rPr>
          <w:b/>
          <w:lang w:val="sk-SK"/>
        </w:rPr>
        <w:t xml:space="preserve"> [PN 22]</w:t>
      </w:r>
    </w:p>
    <w:p w:rsidR="009C3FF3" w:rsidRPr="00B31D10" w:rsidRDefault="000E7E91">
      <w:pPr>
        <w:jc w:val="center"/>
        <w:rPr>
          <w:lang w:val="sk-SK"/>
        </w:rPr>
      </w:pPr>
      <w:r w:rsidRPr="00B31D10">
        <w:rPr>
          <w:lang w:val="sk-SK"/>
        </w:rPr>
        <w:t>Článok 2</w:t>
      </w:r>
      <w:r w:rsidRPr="00B31D10">
        <w:rPr>
          <w:lang w:val="sk-SK"/>
        </w:rPr>
        <w:br/>
        <w:t>Rozsah pôsobnosti a ciele</w:t>
      </w:r>
    </w:p>
    <w:p w:rsidR="009C3FF3" w:rsidRPr="00B31D10" w:rsidRDefault="000E7E91">
      <w:pPr>
        <w:ind w:left="850" w:hanging="850"/>
        <w:rPr>
          <w:lang w:val="sk-SK"/>
        </w:rPr>
      </w:pPr>
      <w:r w:rsidRPr="00B31D10">
        <w:rPr>
          <w:lang w:val="sk-SK"/>
        </w:rPr>
        <w:t>1.</w:t>
      </w:r>
      <w:r w:rsidRPr="00B31D10">
        <w:rPr>
          <w:lang w:val="sk-SK"/>
        </w:rPr>
        <w:tab/>
        <w:t>Toto nariadenie sa vzťahuje na rody a druhy uvedené pre príslušné použitia v častiach A až E prílohy I.</w:t>
      </w:r>
    </w:p>
    <w:p w:rsidR="009C3FF3" w:rsidRPr="00B31D10" w:rsidRDefault="000E7E91">
      <w:pPr>
        <w:ind w:left="850"/>
        <w:rPr>
          <w:lang w:val="sk-SK"/>
        </w:rPr>
      </w:pPr>
      <w:r w:rsidRPr="00B31D10">
        <w:rPr>
          <w:lang w:val="sk-SK"/>
        </w:rPr>
        <w:t>Jeho požiadavky sa týkajú všetkých typov RMM, iba osiva alebo iba materiálu iného ako osivo.</w:t>
      </w:r>
    </w:p>
    <w:p w:rsidR="009C3FF3" w:rsidRPr="00B31D10" w:rsidRDefault="000E7E91">
      <w:pPr>
        <w:ind w:left="850"/>
        <w:rPr>
          <w:b/>
          <w:lang w:val="sk-SK"/>
        </w:rPr>
      </w:pPr>
      <w:r w:rsidRPr="00B31D10">
        <w:rPr>
          <w:lang w:val="sk-SK"/>
        </w:rPr>
        <w:t xml:space="preserve">Požiadavky týkajúce sa výroby </w:t>
      </w:r>
      <w:r w:rsidRPr="00B31D10">
        <w:rPr>
          <w:b/>
          <w:i/>
          <w:lang w:val="sk-SK"/>
        </w:rPr>
        <w:t xml:space="preserve">alebo dovozu </w:t>
      </w:r>
      <w:r w:rsidRPr="00B31D10">
        <w:rPr>
          <w:lang w:val="sk-SK"/>
        </w:rPr>
        <w:t>RMM sa vzťahujú len</w:t>
      </w:r>
      <w:r w:rsidRPr="00B31D10">
        <w:rPr>
          <w:strike/>
          <w:lang w:val="sk-SK"/>
        </w:rPr>
        <w:t xml:space="preserve"> na výrobu</w:t>
      </w:r>
      <w:r w:rsidRPr="00B31D10">
        <w:rPr>
          <w:lang w:val="sk-SK"/>
        </w:rPr>
        <w:t xml:space="preserve"> s cieľom jeho uvedenia na trh</w:t>
      </w:r>
      <w:r w:rsidRPr="00B31D10">
        <w:rPr>
          <w:b/>
          <w:i/>
          <w:lang w:val="sk-SK"/>
        </w:rPr>
        <w:t xml:space="preserve"> v Únii</w:t>
      </w:r>
      <w:r w:rsidRPr="00B31D10">
        <w:rPr>
          <w:lang w:val="sk-SK"/>
        </w:rPr>
        <w:t>.</w:t>
      </w:r>
      <w:r w:rsidR="00F279E6" w:rsidRPr="00B31D10">
        <w:rPr>
          <w:b/>
          <w:lang w:val="sk-SK"/>
        </w:rPr>
        <w:t xml:space="preserve"> [PN 23]</w:t>
      </w:r>
    </w:p>
    <w:p w:rsidR="009C3FF3" w:rsidRPr="00B31D10" w:rsidRDefault="000E7E91">
      <w:pPr>
        <w:ind w:left="850" w:hanging="850"/>
        <w:rPr>
          <w:lang w:val="sk-SK"/>
        </w:rPr>
      </w:pPr>
      <w:r w:rsidRPr="00B31D10">
        <w:rPr>
          <w:lang w:val="sk-SK"/>
        </w:rPr>
        <w:t>2.</w:t>
      </w:r>
      <w:r w:rsidRPr="00B31D10">
        <w:rPr>
          <w:lang w:val="sk-SK"/>
        </w:rPr>
        <w:tab/>
        <w:t>Ciele tohto nariadenia sú:</w:t>
      </w:r>
    </w:p>
    <w:p w:rsidR="009C3FF3" w:rsidRPr="00B31D10" w:rsidRDefault="000E7E91">
      <w:pPr>
        <w:ind w:left="1416" w:hanging="566"/>
        <w:rPr>
          <w:b/>
          <w:lang w:val="sk-SK"/>
        </w:rPr>
      </w:pPr>
      <w:r w:rsidRPr="00B31D10">
        <w:rPr>
          <w:lang w:val="sk-SK"/>
        </w:rPr>
        <w:t>a)</w:t>
      </w:r>
      <w:r w:rsidRPr="00B31D10">
        <w:rPr>
          <w:lang w:val="sk-SK"/>
        </w:rPr>
        <w:tab/>
      </w:r>
      <w:proofErr w:type="spellStart"/>
      <w:r w:rsidRPr="00B31D10">
        <w:rPr>
          <w:strike/>
          <w:lang w:val="sk-SK"/>
        </w:rPr>
        <w:t>zabezpečiť</w:t>
      </w:r>
      <w:r w:rsidRPr="00B31D10">
        <w:rPr>
          <w:b/>
          <w:i/>
          <w:lang w:val="sk-SK"/>
        </w:rPr>
        <w:t>zaistiť</w:t>
      </w:r>
      <w:proofErr w:type="spellEnd"/>
      <w:r w:rsidRPr="00B31D10">
        <w:rPr>
          <w:lang w:val="sk-SK"/>
        </w:rPr>
        <w:t xml:space="preserve"> kvalitu</w:t>
      </w:r>
      <w:r w:rsidRPr="00B31D10">
        <w:rPr>
          <w:b/>
          <w:i/>
          <w:lang w:val="sk-SK"/>
        </w:rPr>
        <w:t>, bezpečnosť</w:t>
      </w:r>
      <w:r w:rsidRPr="00B31D10">
        <w:rPr>
          <w:lang w:val="sk-SK"/>
        </w:rPr>
        <w:t xml:space="preserve"> a diverzitu výberu RMM a jeho dostupnosť pre profesionálnych prevádzkovateľov</w:t>
      </w:r>
      <w:r w:rsidRPr="00B31D10">
        <w:rPr>
          <w:b/>
          <w:i/>
          <w:lang w:val="sk-SK"/>
        </w:rPr>
        <w:t>, poľnohospodárov</w:t>
      </w:r>
      <w:r w:rsidRPr="00B31D10">
        <w:rPr>
          <w:lang w:val="sk-SK"/>
        </w:rPr>
        <w:t xml:space="preserve"> a konečných používateľov;</w:t>
      </w:r>
      <w:r w:rsidR="00F279E6" w:rsidRPr="00B31D10">
        <w:rPr>
          <w:b/>
          <w:lang w:val="sk-SK"/>
        </w:rPr>
        <w:t xml:space="preserve"> [PN 24]</w:t>
      </w:r>
    </w:p>
    <w:p w:rsidR="009C3FF3" w:rsidRPr="00B31D10" w:rsidRDefault="00F279E6">
      <w:pPr>
        <w:ind w:left="1416" w:hanging="566"/>
        <w:rPr>
          <w:b/>
          <w:lang w:val="sk-SK"/>
        </w:rPr>
      </w:pPr>
      <w:r w:rsidRPr="00B31D10">
        <w:rPr>
          <w:lang w:val="sk-SK"/>
        </w:rPr>
        <w:br w:type="page"/>
      </w:r>
      <w:r w:rsidR="000E7E91" w:rsidRPr="00B31D10">
        <w:rPr>
          <w:lang w:val="sk-SK"/>
        </w:rPr>
        <w:lastRenderedPageBreak/>
        <w:t>b)</w:t>
      </w:r>
      <w:r w:rsidR="000E7E91" w:rsidRPr="00B31D10">
        <w:rPr>
          <w:lang w:val="sk-SK"/>
        </w:rPr>
        <w:tab/>
        <w:t xml:space="preserve">zabezpečiť </w:t>
      </w:r>
      <w:proofErr w:type="spellStart"/>
      <w:r w:rsidR="000E7E91" w:rsidRPr="00B31D10">
        <w:rPr>
          <w:strike/>
          <w:lang w:val="sk-SK"/>
        </w:rPr>
        <w:t>rovnaké</w:t>
      </w:r>
      <w:r w:rsidR="000E7E91" w:rsidRPr="00B31D10">
        <w:rPr>
          <w:b/>
          <w:i/>
          <w:lang w:val="sk-SK"/>
        </w:rPr>
        <w:t>spravodlivé</w:t>
      </w:r>
      <w:proofErr w:type="spellEnd"/>
      <w:r w:rsidR="000E7E91" w:rsidRPr="00B31D10">
        <w:rPr>
          <w:lang w:val="sk-SK"/>
        </w:rPr>
        <w:t xml:space="preserve"> podmienky pre hospodársku súťaž profesionálnych prevádzkovateľov v celej Únii a fungovanie vnútorného trhu s RMM;</w:t>
      </w:r>
      <w:r w:rsidRPr="00B31D10">
        <w:rPr>
          <w:b/>
          <w:lang w:val="sk-SK"/>
        </w:rPr>
        <w:t xml:space="preserve"> [PN 25]</w:t>
      </w:r>
    </w:p>
    <w:p w:rsidR="009C3FF3" w:rsidRPr="00B31D10" w:rsidRDefault="000E7E91">
      <w:pPr>
        <w:ind w:left="1416" w:hanging="566"/>
        <w:rPr>
          <w:lang w:val="sk-SK"/>
        </w:rPr>
      </w:pPr>
      <w:r w:rsidRPr="00B31D10">
        <w:rPr>
          <w:lang w:val="sk-SK"/>
        </w:rPr>
        <w:t>c)</w:t>
      </w:r>
      <w:r w:rsidRPr="00B31D10">
        <w:rPr>
          <w:lang w:val="sk-SK"/>
        </w:rPr>
        <w:tab/>
        <w:t>podporovať inovácie a konkurencieschopnosť sektora RMM v Únii;</w:t>
      </w:r>
    </w:p>
    <w:p w:rsidR="009C3FF3" w:rsidRPr="00B31D10" w:rsidRDefault="000E7E91">
      <w:pPr>
        <w:ind w:left="1416" w:hanging="566"/>
        <w:rPr>
          <w:b/>
          <w:lang w:val="sk-SK"/>
        </w:rPr>
      </w:pPr>
      <w:r w:rsidRPr="00B31D10">
        <w:rPr>
          <w:lang w:val="sk-SK"/>
        </w:rPr>
        <w:t>d)</w:t>
      </w:r>
      <w:r w:rsidRPr="00B31D10">
        <w:rPr>
          <w:lang w:val="sk-SK"/>
        </w:rPr>
        <w:tab/>
        <w:t xml:space="preserve">prispieť k </w:t>
      </w:r>
      <w:proofErr w:type="spellStart"/>
      <w:r w:rsidRPr="00B31D10">
        <w:rPr>
          <w:strike/>
          <w:lang w:val="sk-SK"/>
        </w:rPr>
        <w:t>zachovaniu</w:t>
      </w:r>
      <w:r w:rsidRPr="00B31D10">
        <w:rPr>
          <w:b/>
          <w:i/>
          <w:lang w:val="sk-SK"/>
        </w:rPr>
        <w:t>dynamickej</w:t>
      </w:r>
      <w:proofErr w:type="spellEnd"/>
      <w:r w:rsidRPr="00B31D10">
        <w:rPr>
          <w:b/>
          <w:i/>
          <w:lang w:val="sk-SK"/>
        </w:rPr>
        <w:t xml:space="preserve"> ochrane</w:t>
      </w:r>
      <w:r w:rsidRPr="00B31D10">
        <w:rPr>
          <w:lang w:val="sk-SK"/>
        </w:rPr>
        <w:t xml:space="preserve"> a udržateľnému využívaniu rastlinných genetických zdrojov a </w:t>
      </w:r>
      <w:proofErr w:type="spellStart"/>
      <w:r w:rsidRPr="00B31D10">
        <w:rPr>
          <w:lang w:val="sk-SK"/>
        </w:rPr>
        <w:t>agrobiodiverzity</w:t>
      </w:r>
      <w:proofErr w:type="spellEnd"/>
      <w:r w:rsidRPr="00B31D10">
        <w:rPr>
          <w:lang w:val="sk-SK"/>
        </w:rPr>
        <w:t>;</w:t>
      </w:r>
      <w:r w:rsidR="00F279E6" w:rsidRPr="00B31D10">
        <w:rPr>
          <w:b/>
          <w:lang w:val="sk-SK"/>
        </w:rPr>
        <w:t xml:space="preserve"> [</w:t>
      </w:r>
      <w:proofErr w:type="spellStart"/>
      <w:r w:rsidR="00F279E6" w:rsidRPr="00B31D10">
        <w:rPr>
          <w:b/>
          <w:lang w:val="sk-SK"/>
        </w:rPr>
        <w:t>PN</w:t>
      </w:r>
      <w:proofErr w:type="spellEnd"/>
      <w:r w:rsidR="00F279E6" w:rsidRPr="00B31D10">
        <w:rPr>
          <w:b/>
          <w:lang w:val="sk-SK"/>
        </w:rPr>
        <w:t> 26]</w:t>
      </w:r>
    </w:p>
    <w:p w:rsidR="009C3FF3" w:rsidRPr="00B31D10" w:rsidRDefault="000E7E91">
      <w:pPr>
        <w:ind w:left="1416" w:hanging="566"/>
        <w:rPr>
          <w:b/>
          <w:lang w:val="sk-SK"/>
        </w:rPr>
      </w:pPr>
      <w:r w:rsidRPr="00B31D10">
        <w:rPr>
          <w:lang w:val="sk-SK"/>
        </w:rPr>
        <w:t>e)</w:t>
      </w:r>
      <w:r w:rsidRPr="00B31D10">
        <w:rPr>
          <w:lang w:val="sk-SK"/>
        </w:rPr>
        <w:tab/>
        <w:t xml:space="preserve">prispieť k udržateľnej poľnohospodárskej výrobe prispôsobenej súčasným a budúcim predpokladaným klimatickým </w:t>
      </w:r>
      <w:r w:rsidRPr="00B31D10">
        <w:rPr>
          <w:b/>
          <w:i/>
          <w:lang w:val="sk-SK"/>
        </w:rPr>
        <w:t xml:space="preserve">a pôdnym </w:t>
      </w:r>
      <w:r w:rsidRPr="00B31D10">
        <w:rPr>
          <w:lang w:val="sk-SK"/>
        </w:rPr>
        <w:t>podmienkam;</w:t>
      </w:r>
      <w:r w:rsidR="00F279E6" w:rsidRPr="00B31D10">
        <w:rPr>
          <w:b/>
          <w:lang w:val="sk-SK"/>
        </w:rPr>
        <w:t xml:space="preserve"> [PN 27]</w:t>
      </w:r>
    </w:p>
    <w:p w:rsidR="009C3FF3" w:rsidRPr="00B31D10" w:rsidRDefault="000E7E91">
      <w:pPr>
        <w:ind w:left="1416" w:hanging="566"/>
        <w:rPr>
          <w:b/>
          <w:lang w:val="sk-SK"/>
        </w:rPr>
      </w:pPr>
      <w:r w:rsidRPr="00B31D10">
        <w:rPr>
          <w:lang w:val="sk-SK"/>
        </w:rPr>
        <w:t>f)</w:t>
      </w:r>
      <w:r w:rsidRPr="00B31D10">
        <w:rPr>
          <w:lang w:val="sk-SK"/>
        </w:rPr>
        <w:tab/>
        <w:t>prispieť k potravinovej bezpečnosti</w:t>
      </w:r>
      <w:r w:rsidRPr="00B31D10">
        <w:rPr>
          <w:b/>
          <w:i/>
          <w:lang w:val="sk-SK"/>
        </w:rPr>
        <w:t xml:space="preserve"> a potravinovej sebestačnosti</w:t>
      </w:r>
      <w:r w:rsidRPr="00B31D10">
        <w:rPr>
          <w:lang w:val="sk-SK"/>
        </w:rPr>
        <w:t>.</w:t>
      </w:r>
      <w:r w:rsidR="00F279E6" w:rsidRPr="00B31D10">
        <w:rPr>
          <w:b/>
          <w:lang w:val="sk-SK"/>
        </w:rPr>
        <w:t xml:space="preserve"> [PN 28]</w:t>
      </w:r>
    </w:p>
    <w:p w:rsidR="009C3FF3" w:rsidRPr="00B31D10" w:rsidRDefault="000E7E91">
      <w:pPr>
        <w:ind w:left="850" w:hanging="850"/>
        <w:rPr>
          <w:b/>
          <w:lang w:val="sk-SK"/>
        </w:rPr>
      </w:pPr>
      <w:r w:rsidRPr="00B31D10">
        <w:rPr>
          <w:lang w:val="sk-SK"/>
        </w:rPr>
        <w:t>3.</w:t>
      </w:r>
      <w:r w:rsidRPr="00B31D10">
        <w:rPr>
          <w:lang w:val="sk-SK"/>
        </w:rPr>
        <w:tab/>
        <w:t xml:space="preserve">Komisia je splnomocnená v súlade s článkom 75 prijímať delegované akty, </w:t>
      </w:r>
      <w:r w:rsidRPr="00B31D10">
        <w:rPr>
          <w:strike/>
          <w:lang w:val="sk-SK"/>
        </w:rPr>
        <w:t xml:space="preserve">meniť </w:t>
      </w:r>
      <w:proofErr w:type="spellStart"/>
      <w:r w:rsidRPr="00B31D10">
        <w:rPr>
          <w:strike/>
          <w:lang w:val="sk-SK"/>
        </w:rPr>
        <w:t>prílohu</w:t>
      </w:r>
      <w:r w:rsidRPr="00B31D10">
        <w:rPr>
          <w:b/>
          <w:i/>
          <w:lang w:val="sk-SK"/>
        </w:rPr>
        <w:t>ktorými</w:t>
      </w:r>
      <w:proofErr w:type="spellEnd"/>
      <w:r w:rsidRPr="00B31D10">
        <w:rPr>
          <w:b/>
          <w:i/>
          <w:lang w:val="sk-SK"/>
        </w:rPr>
        <w:t xml:space="preserve"> sa mení príloha</w:t>
      </w:r>
      <w:r w:rsidRPr="00B31D10">
        <w:rPr>
          <w:lang w:val="sk-SK"/>
        </w:rPr>
        <w:t xml:space="preserve"> I s cieľom prispôsobiť ju vývoju technických a vedeckých vedomostí a ekonomických údajov týkajúcich sa výroby a uvádzania rodov a druhov na trh, a to pridaním rodov a druhov do zoznamu v uvedenej prílohe alebo ich vyňatím z tohto zoznamu.</w:t>
      </w:r>
      <w:r w:rsidR="00F279E6" w:rsidRPr="00B31D10">
        <w:rPr>
          <w:b/>
          <w:lang w:val="sk-SK"/>
        </w:rPr>
        <w:t xml:space="preserve"> [PN 29]</w:t>
      </w:r>
    </w:p>
    <w:p w:rsidR="009C3FF3" w:rsidRPr="00B31D10" w:rsidRDefault="00F279E6">
      <w:pPr>
        <w:ind w:left="850"/>
        <w:rPr>
          <w:b/>
          <w:lang w:val="sk-SK"/>
        </w:rPr>
      </w:pPr>
      <w:r w:rsidRPr="00B31D10">
        <w:rPr>
          <w:strike/>
          <w:lang w:val="sk-SK"/>
        </w:rPr>
        <w:br w:type="page"/>
      </w:r>
      <w:r w:rsidR="000E7E91" w:rsidRPr="00B31D10">
        <w:rPr>
          <w:strike/>
          <w:lang w:val="sk-SK"/>
        </w:rPr>
        <w:lastRenderedPageBreak/>
        <w:t xml:space="preserve">Delegovaným aktom </w:t>
      </w:r>
      <w:proofErr w:type="spellStart"/>
      <w:r w:rsidR="000E7E91" w:rsidRPr="00B31D10">
        <w:rPr>
          <w:strike/>
          <w:lang w:val="sk-SK"/>
        </w:rPr>
        <w:t>uvedeným</w:t>
      </w:r>
      <w:r w:rsidR="000E7E91" w:rsidRPr="00B31D10">
        <w:rPr>
          <w:b/>
          <w:i/>
          <w:lang w:val="sk-SK"/>
        </w:rPr>
        <w:t>Delegovanými</w:t>
      </w:r>
      <w:proofErr w:type="spellEnd"/>
      <w:r w:rsidR="000E7E91" w:rsidRPr="00B31D10">
        <w:rPr>
          <w:b/>
          <w:i/>
          <w:lang w:val="sk-SK"/>
        </w:rPr>
        <w:t xml:space="preserve"> aktmi uvedenými</w:t>
      </w:r>
      <w:r w:rsidR="000E7E91" w:rsidRPr="00B31D10">
        <w:rPr>
          <w:lang w:val="sk-SK"/>
        </w:rPr>
        <w:t xml:space="preserve"> v prvom </w:t>
      </w:r>
      <w:proofErr w:type="spellStart"/>
      <w:r w:rsidR="000E7E91" w:rsidRPr="00B31D10">
        <w:rPr>
          <w:lang w:val="sk-SK"/>
        </w:rPr>
        <w:t>pododseku</w:t>
      </w:r>
      <w:proofErr w:type="spellEnd"/>
      <w:r w:rsidR="000E7E91" w:rsidRPr="00B31D10">
        <w:rPr>
          <w:lang w:val="sk-SK"/>
        </w:rPr>
        <w:t xml:space="preserve"> sa do zoznamu v prílohe I doplnia rody alebo druhy, ak spĺňajú aspoň dva z týchto prvkov:</w:t>
      </w:r>
      <w:r w:rsidRPr="00B31D10">
        <w:rPr>
          <w:b/>
          <w:lang w:val="sk-SK"/>
        </w:rPr>
        <w:t xml:space="preserve"> [PN 30]</w:t>
      </w:r>
    </w:p>
    <w:p w:rsidR="009C3FF3" w:rsidRPr="00B31D10" w:rsidRDefault="000E7E91">
      <w:pPr>
        <w:ind w:left="1416" w:hanging="566"/>
        <w:rPr>
          <w:lang w:val="sk-SK"/>
        </w:rPr>
      </w:pPr>
      <w:r w:rsidRPr="00B31D10">
        <w:rPr>
          <w:lang w:val="sk-SK"/>
        </w:rPr>
        <w:t>a)</w:t>
      </w:r>
      <w:r w:rsidRPr="00B31D10">
        <w:rPr>
          <w:lang w:val="sk-SK"/>
        </w:rPr>
        <w:tab/>
        <w:t>predstavujú významnú oblasť výroby RMM a významnú hodnotu RMM uvádzaného na trh v Únii;</w:t>
      </w:r>
    </w:p>
    <w:p w:rsidR="009C3FF3" w:rsidRPr="00B31D10" w:rsidRDefault="000E7E91">
      <w:pPr>
        <w:ind w:left="1416" w:hanging="566"/>
        <w:rPr>
          <w:lang w:val="sk-SK"/>
        </w:rPr>
      </w:pPr>
      <w:r w:rsidRPr="00B31D10">
        <w:rPr>
          <w:lang w:val="sk-SK"/>
        </w:rPr>
        <w:t>b)</w:t>
      </w:r>
      <w:r w:rsidRPr="00B31D10">
        <w:rPr>
          <w:lang w:val="sk-SK"/>
        </w:rPr>
        <w:tab/>
        <w:t>majú podstatný význam pre bezpečnosť výroby potravín a krmív v Únii v porovnaní s inými rodmi a druhmi, ktoré nie sú uvedené v tejto prílohe a</w:t>
      </w:r>
    </w:p>
    <w:p w:rsidR="009C3FF3" w:rsidRPr="00B31D10" w:rsidRDefault="000E7E91">
      <w:pPr>
        <w:ind w:left="1416" w:hanging="566"/>
        <w:rPr>
          <w:lang w:val="sk-SK"/>
        </w:rPr>
      </w:pPr>
      <w:r w:rsidRPr="00B31D10">
        <w:rPr>
          <w:lang w:val="sk-SK"/>
        </w:rPr>
        <w:t>c)</w:t>
      </w:r>
      <w:r w:rsidRPr="00B31D10">
        <w:rPr>
          <w:lang w:val="sk-SK"/>
        </w:rPr>
        <w:tab/>
        <w:t>uvádzajú sa na trh aspoň v dvoch členských štátoch</w:t>
      </w:r>
      <w:r w:rsidR="00F279E6" w:rsidRPr="00B31D10">
        <w:rPr>
          <w:lang w:val="sk-SK"/>
        </w:rPr>
        <w:t>;</w:t>
      </w:r>
    </w:p>
    <w:p w:rsidR="009C3FF3" w:rsidRPr="00B31D10" w:rsidRDefault="000E7E91">
      <w:pPr>
        <w:ind w:left="1416" w:hanging="566"/>
        <w:rPr>
          <w:b/>
          <w:lang w:val="sk-SK"/>
        </w:rPr>
      </w:pPr>
      <w:proofErr w:type="spellStart"/>
      <w:r w:rsidRPr="00B31D10">
        <w:rPr>
          <w:b/>
          <w:i/>
          <w:lang w:val="sk-SK"/>
        </w:rPr>
        <w:t>ca</w:t>
      </w:r>
      <w:proofErr w:type="spellEnd"/>
      <w:r w:rsidRPr="00B31D10">
        <w:rPr>
          <w:b/>
          <w:i/>
          <w:lang w:val="sk-SK"/>
        </w:rPr>
        <w:t>)</w:t>
      </w:r>
      <w:r w:rsidRPr="00B31D10">
        <w:rPr>
          <w:lang w:val="sk-SK"/>
        </w:rPr>
        <w:tab/>
      </w:r>
      <w:r w:rsidRPr="00B31D10">
        <w:rPr>
          <w:b/>
          <w:i/>
          <w:lang w:val="sk-SK"/>
        </w:rPr>
        <w:t>predstavujú záujem z hľadiska environmentálnej udržateľnosti.</w:t>
      </w:r>
      <w:r w:rsidR="00F279E6" w:rsidRPr="00B31D10">
        <w:rPr>
          <w:b/>
          <w:lang w:val="sk-SK"/>
        </w:rPr>
        <w:t xml:space="preserve"> [PN 31]</w:t>
      </w:r>
    </w:p>
    <w:p w:rsidR="009C3FF3" w:rsidRPr="00B31D10" w:rsidRDefault="000E7E91">
      <w:pPr>
        <w:ind w:left="850"/>
        <w:rPr>
          <w:lang w:val="sk-SK"/>
        </w:rPr>
      </w:pPr>
      <w:r w:rsidRPr="00B31D10">
        <w:rPr>
          <w:lang w:val="sk-SK"/>
        </w:rPr>
        <w:t xml:space="preserve">Delegovaným aktom uvedeným v prvom </w:t>
      </w:r>
      <w:proofErr w:type="spellStart"/>
      <w:r w:rsidRPr="00B31D10">
        <w:rPr>
          <w:lang w:val="sk-SK"/>
        </w:rPr>
        <w:t>pododseku</w:t>
      </w:r>
      <w:proofErr w:type="spellEnd"/>
      <w:r w:rsidRPr="00B31D10">
        <w:rPr>
          <w:lang w:val="sk-SK"/>
        </w:rPr>
        <w:t xml:space="preserve"> sa rody alebo druhy odstránia zo zoznamu v prílohe I, ak už nespĺňajú aspoň dva z prvkov uvedených v druhom </w:t>
      </w:r>
      <w:proofErr w:type="spellStart"/>
      <w:r w:rsidRPr="00B31D10">
        <w:rPr>
          <w:lang w:val="sk-SK"/>
        </w:rPr>
        <w:t>pododseku</w:t>
      </w:r>
      <w:proofErr w:type="spellEnd"/>
      <w:r w:rsidRPr="00B31D10">
        <w:rPr>
          <w:lang w:val="sk-SK"/>
        </w:rPr>
        <w:t>.</w:t>
      </w:r>
    </w:p>
    <w:p w:rsidR="009C3FF3" w:rsidRPr="00B31D10" w:rsidRDefault="000E7E91">
      <w:pPr>
        <w:ind w:left="850" w:hanging="850"/>
        <w:rPr>
          <w:lang w:val="sk-SK"/>
        </w:rPr>
      </w:pPr>
      <w:r w:rsidRPr="00B31D10">
        <w:rPr>
          <w:lang w:val="sk-SK"/>
        </w:rPr>
        <w:t>4.</w:t>
      </w:r>
      <w:r w:rsidRPr="00B31D10">
        <w:rPr>
          <w:lang w:val="sk-SK"/>
        </w:rPr>
        <w:tab/>
        <w:t>Toto nariadenie sa neuplatňuje na:</w:t>
      </w:r>
    </w:p>
    <w:p w:rsidR="009C3FF3" w:rsidRPr="00B31D10" w:rsidRDefault="000E7E91">
      <w:pPr>
        <w:ind w:left="1416" w:hanging="566"/>
        <w:rPr>
          <w:b/>
          <w:lang w:val="sk-SK"/>
        </w:rPr>
      </w:pPr>
      <w:r w:rsidRPr="00B31D10">
        <w:rPr>
          <w:lang w:val="sk-SK"/>
        </w:rPr>
        <w:t>a)</w:t>
      </w:r>
      <w:r w:rsidRPr="00B31D10">
        <w:rPr>
          <w:lang w:val="sk-SK"/>
        </w:rPr>
        <w:tab/>
        <w:t>množiteľský materiál okrasných rastlín, ako je vymedzený v článku 2 smernice 98/56/ES</w:t>
      </w:r>
      <w:r w:rsidRPr="00B31D10">
        <w:rPr>
          <w:b/>
          <w:i/>
          <w:lang w:val="sk-SK"/>
        </w:rPr>
        <w:t>, a množiteľský materiál rodov alebo druhov uvedených v prílohe I k tomuto nariadeniu používaných výlučne na okrasné účely</w:t>
      </w:r>
      <w:r w:rsidRPr="00B31D10">
        <w:rPr>
          <w:lang w:val="sk-SK"/>
        </w:rPr>
        <w:t>;</w:t>
      </w:r>
      <w:r w:rsidR="00F279E6" w:rsidRPr="00B31D10">
        <w:rPr>
          <w:b/>
          <w:lang w:val="sk-SK"/>
        </w:rPr>
        <w:t xml:space="preserve"> [PN 32]</w:t>
      </w:r>
    </w:p>
    <w:p w:rsidR="009C3FF3" w:rsidRPr="00B31D10" w:rsidRDefault="00F279E6">
      <w:pPr>
        <w:ind w:left="1416" w:hanging="566"/>
        <w:rPr>
          <w:b/>
          <w:lang w:val="sk-SK"/>
        </w:rPr>
      </w:pPr>
      <w:r w:rsidRPr="00B31D10">
        <w:rPr>
          <w:lang w:val="sk-SK"/>
        </w:rPr>
        <w:br w:type="page"/>
      </w:r>
      <w:r w:rsidR="000E7E91" w:rsidRPr="00B31D10">
        <w:rPr>
          <w:lang w:val="sk-SK"/>
        </w:rPr>
        <w:lastRenderedPageBreak/>
        <w:t>b)</w:t>
      </w:r>
      <w:r w:rsidR="000E7E91" w:rsidRPr="00B31D10">
        <w:rPr>
          <w:lang w:val="sk-SK"/>
        </w:rPr>
        <w:tab/>
        <w:t>lesný reprodukčný materiál vymedzený v článku 3 nariadenia Európskeho parlamentu a Rady (EÚ) …/…</w:t>
      </w:r>
      <w:r w:rsidR="000E7E91" w:rsidRPr="00B31D10">
        <w:rPr>
          <w:rStyle w:val="FootnoteReference"/>
          <w:lang w:val="sk-SK"/>
        </w:rPr>
        <w:footnoteReference w:id="26"/>
      </w:r>
      <w:r w:rsidRPr="00B31D10">
        <w:rPr>
          <w:rStyle w:val="FootnoteReference"/>
          <w:lang w:val="sk-SK"/>
        </w:rPr>
        <w:footnoteReference w:customMarkFollows="1" w:id="27"/>
        <w:t>+</w:t>
      </w:r>
      <w:r w:rsidR="000E7E91" w:rsidRPr="00B31D10">
        <w:rPr>
          <w:b/>
          <w:i/>
          <w:lang w:val="sk-SK"/>
        </w:rPr>
        <w:t xml:space="preserve"> a množiteľský materiál rodov alebo druhov uvedených v prílohe I k tomuto nariadeniu používaných výlučne na lesnícke účely</w:t>
      </w:r>
      <w:r w:rsidR="000E7E91" w:rsidRPr="00B31D10">
        <w:rPr>
          <w:lang w:val="sk-SK"/>
        </w:rPr>
        <w:t>;</w:t>
      </w:r>
      <w:r w:rsidRPr="00B31D10">
        <w:rPr>
          <w:b/>
          <w:lang w:val="sk-SK"/>
        </w:rPr>
        <w:t xml:space="preserve"> [PN 33]</w:t>
      </w:r>
    </w:p>
    <w:p w:rsidR="009C3FF3" w:rsidRPr="00B31D10" w:rsidRDefault="000E7E91">
      <w:pPr>
        <w:ind w:left="1416" w:hanging="566"/>
        <w:rPr>
          <w:b/>
          <w:lang w:val="sk-SK"/>
        </w:rPr>
      </w:pPr>
      <w:r w:rsidRPr="00B31D10">
        <w:rPr>
          <w:lang w:val="sk-SK"/>
        </w:rPr>
        <w:t>c)</w:t>
      </w:r>
      <w:r w:rsidRPr="00B31D10">
        <w:rPr>
          <w:lang w:val="sk-SK"/>
        </w:rPr>
        <w:tab/>
        <w:t>RMM vyrobený</w:t>
      </w:r>
      <w:r w:rsidRPr="00B31D10">
        <w:rPr>
          <w:b/>
          <w:i/>
          <w:lang w:val="sk-SK"/>
        </w:rPr>
        <w:t xml:space="preserve"> výlučne</w:t>
      </w:r>
      <w:r w:rsidRPr="00B31D10">
        <w:rPr>
          <w:lang w:val="sk-SK"/>
        </w:rPr>
        <w:t xml:space="preserve"> na vývoz do tretích krajín;</w:t>
      </w:r>
      <w:r w:rsidR="00F279E6" w:rsidRPr="00B31D10">
        <w:rPr>
          <w:b/>
          <w:lang w:val="sk-SK"/>
        </w:rPr>
        <w:t xml:space="preserve"> [PN 34]</w:t>
      </w:r>
    </w:p>
    <w:p w:rsidR="009C3FF3" w:rsidRPr="00B31D10" w:rsidRDefault="000E7E91">
      <w:pPr>
        <w:ind w:left="1416" w:hanging="566"/>
        <w:rPr>
          <w:lang w:val="sk-SK"/>
        </w:rPr>
      </w:pPr>
      <w:r w:rsidRPr="00B31D10">
        <w:rPr>
          <w:lang w:val="sk-SK"/>
        </w:rPr>
        <w:t>d)</w:t>
      </w:r>
      <w:r w:rsidRPr="00B31D10">
        <w:rPr>
          <w:lang w:val="sk-SK"/>
        </w:rPr>
        <w:tab/>
        <w:t>RMM predávaný alebo prenášaný akýmkoľvek spôsobom, či už bezplatne alebo za úhradu, medzi konečnými používateľmi na ich vlastné súkromné použitie a mimo ich obchodných činností;</w:t>
      </w:r>
    </w:p>
    <w:p w:rsidR="009C3FF3" w:rsidRPr="00B31D10" w:rsidRDefault="000E7E91">
      <w:pPr>
        <w:ind w:left="1416" w:hanging="566"/>
        <w:rPr>
          <w:b/>
          <w:lang w:val="sk-SK"/>
        </w:rPr>
      </w:pPr>
      <w:r w:rsidRPr="00B31D10">
        <w:rPr>
          <w:lang w:val="sk-SK"/>
        </w:rPr>
        <w:t>e)</w:t>
      </w:r>
      <w:r w:rsidRPr="00B31D10">
        <w:rPr>
          <w:lang w:val="sk-SK"/>
        </w:rPr>
        <w:tab/>
      </w:r>
      <w:proofErr w:type="spellStart"/>
      <w:r w:rsidRPr="00B31D10">
        <w:rPr>
          <w:lang w:val="sk-SK"/>
        </w:rPr>
        <w:t>RMM</w:t>
      </w:r>
      <w:proofErr w:type="spellEnd"/>
      <w:r w:rsidRPr="00B31D10">
        <w:rPr>
          <w:lang w:val="sk-SK"/>
        </w:rPr>
        <w:t xml:space="preserve"> </w:t>
      </w:r>
      <w:r w:rsidRPr="00B31D10">
        <w:rPr>
          <w:strike/>
          <w:lang w:val="sk-SK"/>
        </w:rPr>
        <w:t xml:space="preserve">používaný </w:t>
      </w:r>
      <w:proofErr w:type="spellStart"/>
      <w:r w:rsidRPr="00B31D10">
        <w:rPr>
          <w:strike/>
          <w:lang w:val="sk-SK"/>
        </w:rPr>
        <w:t>výlučne</w:t>
      </w:r>
      <w:r w:rsidRPr="00B31D10">
        <w:rPr>
          <w:b/>
          <w:i/>
          <w:lang w:val="sk-SK"/>
        </w:rPr>
        <w:t>predávaný</w:t>
      </w:r>
      <w:proofErr w:type="spellEnd"/>
      <w:r w:rsidRPr="00B31D10">
        <w:rPr>
          <w:b/>
          <w:i/>
          <w:lang w:val="sk-SK"/>
        </w:rPr>
        <w:t xml:space="preserve"> alebo prenášaný akýmkoľvek spôsobom, či už bezplatne, alebo za úhradu,</w:t>
      </w:r>
      <w:r w:rsidRPr="00B31D10">
        <w:rPr>
          <w:lang w:val="sk-SK"/>
        </w:rPr>
        <w:t xml:space="preserve"> na úradné testovanie, šľachtenie, inšpekcie, výstavy alebo vedecké účely</w:t>
      </w:r>
      <w:r w:rsidRPr="00B31D10">
        <w:rPr>
          <w:strike/>
          <w:lang w:val="sk-SK"/>
        </w:rPr>
        <w:t>.</w:t>
      </w:r>
      <w:r w:rsidRPr="00B31D10">
        <w:rPr>
          <w:b/>
          <w:i/>
          <w:lang w:val="sk-SK"/>
        </w:rPr>
        <w:t xml:space="preserve"> vrátane výskumu v poľnohospodárskych podnikoch a činností vykonávaných génovými bankami;</w:t>
      </w:r>
      <w:r w:rsidR="00F279E6" w:rsidRPr="00B31D10">
        <w:rPr>
          <w:b/>
          <w:lang w:val="sk-SK"/>
        </w:rPr>
        <w:t xml:space="preserve"> [PN 35]</w:t>
      </w:r>
    </w:p>
    <w:p w:rsidR="009C3FF3" w:rsidRPr="00B31D10" w:rsidRDefault="000E7E91">
      <w:pPr>
        <w:ind w:left="1416" w:hanging="566"/>
        <w:rPr>
          <w:b/>
          <w:lang w:val="sk-SK"/>
        </w:rPr>
      </w:pPr>
      <w:proofErr w:type="spellStart"/>
      <w:r w:rsidRPr="00B31D10">
        <w:rPr>
          <w:b/>
          <w:i/>
          <w:lang w:val="sk-SK"/>
        </w:rPr>
        <w:t>ea</w:t>
      </w:r>
      <w:proofErr w:type="spellEnd"/>
      <w:r w:rsidRPr="00B31D10">
        <w:rPr>
          <w:b/>
          <w:i/>
          <w:lang w:val="sk-SK"/>
        </w:rPr>
        <w:t>)</w:t>
      </w:r>
      <w:r w:rsidRPr="00B31D10">
        <w:rPr>
          <w:lang w:val="sk-SK"/>
        </w:rPr>
        <w:tab/>
      </w:r>
      <w:r w:rsidRPr="00B31D10">
        <w:rPr>
          <w:b/>
          <w:i/>
          <w:lang w:val="sk-SK"/>
        </w:rPr>
        <w:t xml:space="preserve">výrobu a uvádzanie RMM na trh organizáciami a sieťami na ochranu uvedenými v článku 29 v malých množstvách vymedzených v prílohe </w:t>
      </w:r>
      <w:proofErr w:type="spellStart"/>
      <w:r w:rsidRPr="00B31D10">
        <w:rPr>
          <w:b/>
          <w:i/>
          <w:lang w:val="sk-SK"/>
        </w:rPr>
        <w:t>VIIa</w:t>
      </w:r>
      <w:proofErr w:type="spellEnd"/>
      <w:r w:rsidRPr="00B31D10">
        <w:rPr>
          <w:b/>
          <w:i/>
          <w:lang w:val="sk-SK"/>
        </w:rPr>
        <w:t>, či už bezplatne alebo za úhradu, na účely dynamickej ochrany;</w:t>
      </w:r>
      <w:r w:rsidR="00F279E6" w:rsidRPr="00B31D10">
        <w:rPr>
          <w:b/>
          <w:lang w:val="sk-SK"/>
        </w:rPr>
        <w:t xml:space="preserve"> [PN 353]</w:t>
      </w:r>
    </w:p>
    <w:p w:rsidR="009C3FF3" w:rsidRPr="00B31D10" w:rsidRDefault="000E7E91">
      <w:pPr>
        <w:ind w:left="1416" w:hanging="566"/>
        <w:rPr>
          <w:b/>
          <w:lang w:val="sk-SK"/>
        </w:rPr>
      </w:pPr>
      <w:proofErr w:type="spellStart"/>
      <w:r w:rsidRPr="00B31D10">
        <w:rPr>
          <w:b/>
          <w:i/>
          <w:lang w:val="sk-SK"/>
        </w:rPr>
        <w:t>eb</w:t>
      </w:r>
      <w:proofErr w:type="spellEnd"/>
      <w:r w:rsidRPr="00B31D10">
        <w:rPr>
          <w:b/>
          <w:i/>
          <w:lang w:val="sk-SK"/>
        </w:rPr>
        <w:t>)</w:t>
      </w:r>
      <w:r w:rsidRPr="00B31D10">
        <w:rPr>
          <w:lang w:val="sk-SK"/>
        </w:rPr>
        <w:tab/>
      </w:r>
      <w:proofErr w:type="spellStart"/>
      <w:r w:rsidRPr="00B31D10">
        <w:rPr>
          <w:b/>
          <w:i/>
          <w:lang w:val="sk-SK"/>
        </w:rPr>
        <w:t>RMM</w:t>
      </w:r>
      <w:proofErr w:type="spellEnd"/>
      <w:r w:rsidRPr="00B31D10">
        <w:rPr>
          <w:b/>
          <w:i/>
          <w:lang w:val="sk-SK"/>
        </w:rPr>
        <w:t xml:space="preserve"> vyrábaný poľnohospodármi na ich vlastné použitie.</w:t>
      </w:r>
      <w:r w:rsidR="00F279E6" w:rsidRPr="00B31D10">
        <w:rPr>
          <w:b/>
          <w:lang w:val="sk-SK"/>
        </w:rPr>
        <w:t xml:space="preserve"> [PN 37]</w:t>
      </w:r>
    </w:p>
    <w:p w:rsidR="009C3FF3" w:rsidRPr="00B31D10" w:rsidRDefault="00F279E6">
      <w:pPr>
        <w:jc w:val="center"/>
        <w:rPr>
          <w:lang w:val="sk-SK"/>
        </w:rPr>
      </w:pPr>
      <w:r w:rsidRPr="00B31D10">
        <w:rPr>
          <w:lang w:val="sk-SK"/>
        </w:rPr>
        <w:br w:type="page"/>
      </w:r>
      <w:r w:rsidR="000E7E91" w:rsidRPr="00B31D10">
        <w:rPr>
          <w:lang w:val="sk-SK"/>
        </w:rPr>
        <w:lastRenderedPageBreak/>
        <w:t>Článok 3</w:t>
      </w:r>
      <w:r w:rsidR="000E7E91" w:rsidRPr="00B31D10">
        <w:rPr>
          <w:lang w:val="sk-SK"/>
        </w:rPr>
        <w:br/>
        <w:t>Vymedzenie pojmov</w:t>
      </w:r>
    </w:p>
    <w:p w:rsidR="009C3FF3" w:rsidRPr="00B31D10" w:rsidRDefault="000E7E91">
      <w:pPr>
        <w:rPr>
          <w:lang w:val="sk-SK"/>
        </w:rPr>
      </w:pPr>
      <w:r w:rsidRPr="00B31D10">
        <w:rPr>
          <w:lang w:val="sk-SK"/>
        </w:rPr>
        <w:t>Na účely tohto nariadenia sa uplatňuje toto vymedzenie pojmov:</w:t>
      </w:r>
    </w:p>
    <w:p w:rsidR="009C3FF3" w:rsidRPr="00B31D10" w:rsidRDefault="000E7E91">
      <w:pPr>
        <w:ind w:left="850" w:hanging="850"/>
        <w:rPr>
          <w:lang w:val="sk-SK"/>
        </w:rPr>
      </w:pPr>
      <w:r w:rsidRPr="00B31D10">
        <w:rPr>
          <w:lang w:val="sk-SK"/>
        </w:rPr>
        <w:t>1.</w:t>
      </w:r>
      <w:r w:rsidRPr="00B31D10">
        <w:rPr>
          <w:lang w:val="sk-SK"/>
        </w:rPr>
        <w:tab/>
        <w:t>„rastlinný množiteľský materiál“ (ďalej aj „RMM“) sú rastliny podľa vymedzenia v článku 2 ods. 1 nariadenia (EÚ) 2016/2031, z ktorých sa dajú vyrobiť celé rastliny a ktoré sú na tieto účely určené;</w:t>
      </w:r>
    </w:p>
    <w:p w:rsidR="009C3FF3" w:rsidRPr="00B31D10" w:rsidRDefault="000E7E91">
      <w:pPr>
        <w:ind w:left="850" w:hanging="850"/>
        <w:rPr>
          <w:b/>
          <w:lang w:val="sk-SK"/>
        </w:rPr>
      </w:pPr>
      <w:r w:rsidRPr="00B31D10">
        <w:rPr>
          <w:lang w:val="sk-SK"/>
        </w:rPr>
        <w:t>2.</w:t>
      </w:r>
      <w:r w:rsidRPr="00B31D10">
        <w:rPr>
          <w:lang w:val="sk-SK"/>
        </w:rPr>
        <w:tab/>
        <w:t xml:space="preserve">„profesionálny prevádzkovateľ“ je každá fyzická alebo právnická osoba, ktorá v Únii profesionálne vykonáva jednu alebo viaceré z týchto činností týkajúcich sa </w:t>
      </w:r>
      <w:r w:rsidRPr="00B31D10">
        <w:rPr>
          <w:b/>
          <w:i/>
          <w:lang w:val="sk-SK"/>
        </w:rPr>
        <w:t xml:space="preserve">obchodného využitia </w:t>
      </w:r>
      <w:r w:rsidRPr="00B31D10">
        <w:rPr>
          <w:lang w:val="sk-SK"/>
        </w:rPr>
        <w:t>rastlinného množiteľského materiálu:</w:t>
      </w:r>
      <w:r w:rsidR="00F279E6" w:rsidRPr="00B31D10">
        <w:rPr>
          <w:b/>
          <w:lang w:val="sk-SK"/>
        </w:rPr>
        <w:t xml:space="preserve"> [PN 38]</w:t>
      </w:r>
    </w:p>
    <w:p w:rsidR="009C3FF3" w:rsidRPr="00B31D10" w:rsidRDefault="000E7E91">
      <w:pPr>
        <w:ind w:left="1416" w:hanging="566"/>
        <w:rPr>
          <w:lang w:val="sk-SK"/>
        </w:rPr>
      </w:pPr>
      <w:r w:rsidRPr="00B31D10">
        <w:rPr>
          <w:lang w:val="sk-SK"/>
        </w:rPr>
        <w:t>a)</w:t>
      </w:r>
      <w:r w:rsidRPr="00B31D10">
        <w:rPr>
          <w:lang w:val="sk-SK"/>
        </w:rPr>
        <w:tab/>
        <w:t>výroba;</w:t>
      </w:r>
    </w:p>
    <w:p w:rsidR="009C3FF3" w:rsidRPr="00B31D10" w:rsidRDefault="000E7E91">
      <w:pPr>
        <w:ind w:left="1416" w:hanging="566"/>
        <w:rPr>
          <w:lang w:val="sk-SK"/>
        </w:rPr>
      </w:pPr>
      <w:r w:rsidRPr="00B31D10">
        <w:rPr>
          <w:lang w:val="sk-SK"/>
        </w:rPr>
        <w:t>b)</w:t>
      </w:r>
      <w:r w:rsidRPr="00B31D10">
        <w:rPr>
          <w:lang w:val="sk-SK"/>
        </w:rPr>
        <w:tab/>
        <w:t>uvádzanie na trh;</w:t>
      </w:r>
    </w:p>
    <w:p w:rsidR="009C3FF3" w:rsidRPr="00B31D10" w:rsidRDefault="000E7E91">
      <w:pPr>
        <w:ind w:left="1416" w:hanging="566"/>
        <w:rPr>
          <w:b/>
          <w:lang w:val="sk-SK"/>
        </w:rPr>
      </w:pPr>
      <w:r w:rsidRPr="00B31D10">
        <w:rPr>
          <w:lang w:val="sk-SK"/>
        </w:rPr>
        <w:t>c)</w:t>
      </w:r>
      <w:r w:rsidRPr="00B31D10">
        <w:rPr>
          <w:lang w:val="sk-SK"/>
        </w:rPr>
        <w:tab/>
        <w:t xml:space="preserve">udržiavanie </w:t>
      </w:r>
      <w:r w:rsidRPr="00B31D10">
        <w:rPr>
          <w:b/>
          <w:i/>
          <w:lang w:val="sk-SK"/>
        </w:rPr>
        <w:t xml:space="preserve">alebo množenie </w:t>
      </w:r>
      <w:r w:rsidRPr="00B31D10">
        <w:rPr>
          <w:lang w:val="sk-SK"/>
        </w:rPr>
        <w:t>odrôd;</w:t>
      </w:r>
      <w:r w:rsidR="003D26EA" w:rsidRPr="00B31D10">
        <w:rPr>
          <w:b/>
          <w:lang w:val="sk-SK"/>
        </w:rPr>
        <w:t xml:space="preserve"> [PN 39]</w:t>
      </w:r>
    </w:p>
    <w:p w:rsidR="009C3FF3" w:rsidRPr="00B31D10" w:rsidRDefault="000E7E91">
      <w:pPr>
        <w:ind w:left="1416" w:hanging="566"/>
        <w:rPr>
          <w:lang w:val="sk-SK"/>
        </w:rPr>
      </w:pPr>
      <w:r w:rsidRPr="00B31D10">
        <w:rPr>
          <w:lang w:val="sk-SK"/>
        </w:rPr>
        <w:t>d)</w:t>
      </w:r>
      <w:r w:rsidRPr="00B31D10">
        <w:rPr>
          <w:lang w:val="sk-SK"/>
        </w:rPr>
        <w:tab/>
        <w:t>poskytovanie služieb týkajúcich sa identity a kvality;</w:t>
      </w:r>
    </w:p>
    <w:p w:rsidR="009C3FF3" w:rsidRPr="00B31D10" w:rsidRDefault="000E7E91">
      <w:pPr>
        <w:ind w:left="1416" w:hanging="566"/>
        <w:rPr>
          <w:lang w:val="sk-SK"/>
        </w:rPr>
      </w:pPr>
      <w:r w:rsidRPr="00B31D10">
        <w:rPr>
          <w:lang w:val="sk-SK"/>
        </w:rPr>
        <w:t>e)</w:t>
      </w:r>
      <w:r w:rsidRPr="00B31D10">
        <w:rPr>
          <w:lang w:val="sk-SK"/>
        </w:rPr>
        <w:tab/>
        <w:t>konzervovanie, skladovanie, sušenie, spracúvanie, ošetrovanie, balenie, pečatenie, označovanie, odber vzoriek alebo testovanie;</w:t>
      </w:r>
    </w:p>
    <w:p w:rsidR="009C3FF3" w:rsidRPr="00B31D10" w:rsidRDefault="003D26EA">
      <w:pPr>
        <w:ind w:left="850" w:hanging="850"/>
        <w:rPr>
          <w:b/>
          <w:lang w:val="sk-SK"/>
        </w:rPr>
      </w:pPr>
      <w:r w:rsidRPr="00B31D10">
        <w:rPr>
          <w:lang w:val="sk-SK"/>
        </w:rPr>
        <w:br w:type="page"/>
      </w:r>
      <w:r w:rsidR="000E7E91" w:rsidRPr="00B31D10">
        <w:rPr>
          <w:lang w:val="sk-SK"/>
        </w:rPr>
        <w:lastRenderedPageBreak/>
        <w:t>3.</w:t>
      </w:r>
      <w:r w:rsidR="000E7E91" w:rsidRPr="00B31D10">
        <w:rPr>
          <w:lang w:val="sk-SK"/>
        </w:rPr>
        <w:tab/>
        <w:t>„uvádzanie na trh“ sú tieto</w:t>
      </w:r>
      <w:r w:rsidR="000E7E91" w:rsidRPr="00B31D10">
        <w:rPr>
          <w:b/>
          <w:i/>
          <w:lang w:val="sk-SK"/>
        </w:rPr>
        <w:t xml:space="preserve"> obchodné</w:t>
      </w:r>
      <w:r w:rsidR="000E7E91" w:rsidRPr="00B31D10">
        <w:rPr>
          <w:lang w:val="sk-SK"/>
        </w:rPr>
        <w:t xml:space="preserve"> činnosti vykonávané profesionálnym prevádzkovateľom: predaj, držba</w:t>
      </w:r>
      <w:r w:rsidR="000E7E91" w:rsidRPr="00B31D10">
        <w:rPr>
          <w:strike/>
          <w:lang w:val="sk-SK"/>
        </w:rPr>
        <w:t>, bezplatný prevod</w:t>
      </w:r>
      <w:r w:rsidR="000E7E91" w:rsidRPr="00B31D10">
        <w:rPr>
          <w:lang w:val="sk-SK"/>
        </w:rPr>
        <w:t xml:space="preserve"> alebo ponuka na predaj</w:t>
      </w:r>
      <w:r w:rsidR="000E7E91" w:rsidRPr="00B31D10">
        <w:rPr>
          <w:b/>
          <w:i/>
          <w:lang w:val="sk-SK"/>
        </w:rPr>
        <w:t xml:space="preserve"> vrátane online predaja</w:t>
      </w:r>
      <w:r w:rsidR="000E7E91" w:rsidRPr="00B31D10">
        <w:rPr>
          <w:lang w:val="sk-SK"/>
        </w:rPr>
        <w:t xml:space="preserve"> alebo akýkoľvek iný spôsob prevodu alebo distribúcie v rámci Únie, alebo dovoz do Únie</w:t>
      </w:r>
      <w:r w:rsidR="000E7E91" w:rsidRPr="00B31D10">
        <w:rPr>
          <w:b/>
          <w:i/>
          <w:lang w:val="sk-SK"/>
        </w:rPr>
        <w:t xml:space="preserve"> zameraný na obchodné využitie RMM</w:t>
      </w:r>
      <w:r w:rsidR="000E7E91" w:rsidRPr="00B31D10">
        <w:rPr>
          <w:lang w:val="sk-SK"/>
        </w:rPr>
        <w:t>;</w:t>
      </w:r>
      <w:r w:rsidRPr="00B31D10">
        <w:rPr>
          <w:b/>
          <w:lang w:val="sk-SK"/>
        </w:rPr>
        <w:t xml:space="preserve"> [PN 40]</w:t>
      </w:r>
    </w:p>
    <w:p w:rsidR="009C3FF3" w:rsidRPr="00B31D10" w:rsidRDefault="000E7E91">
      <w:pPr>
        <w:ind w:left="850" w:hanging="850"/>
        <w:rPr>
          <w:lang w:val="sk-SK"/>
        </w:rPr>
      </w:pPr>
      <w:r w:rsidRPr="00B31D10">
        <w:rPr>
          <w:lang w:val="sk-SK"/>
        </w:rPr>
        <w:t>4.</w:t>
      </w:r>
      <w:r w:rsidRPr="00B31D10">
        <w:rPr>
          <w:lang w:val="sk-SK"/>
        </w:rPr>
        <w:tab/>
        <w:t>„odroda“ je odroda podľa vymedzenia v článku 5 ods. 2 nariadenia (ES) č. 2100/94;</w:t>
      </w:r>
    </w:p>
    <w:p w:rsidR="009C3FF3" w:rsidRPr="00B31D10" w:rsidRDefault="000E7E91">
      <w:pPr>
        <w:ind w:left="850" w:hanging="850"/>
        <w:rPr>
          <w:lang w:val="sk-SK"/>
        </w:rPr>
      </w:pPr>
      <w:r w:rsidRPr="00B31D10">
        <w:rPr>
          <w:lang w:val="sk-SK"/>
        </w:rPr>
        <w:t>5.</w:t>
      </w:r>
      <w:r w:rsidRPr="00B31D10">
        <w:rPr>
          <w:lang w:val="sk-SK"/>
        </w:rPr>
        <w:tab/>
        <w:t xml:space="preserve">„klon“ </w:t>
      </w:r>
      <w:r w:rsidR="003D26EA" w:rsidRPr="00B31D10">
        <w:rPr>
          <w:lang w:val="sk-SK"/>
        </w:rPr>
        <w:t>je</w:t>
      </w:r>
      <w:r w:rsidRPr="00B31D10">
        <w:rPr>
          <w:b/>
          <w:i/>
          <w:lang w:val="sk-SK"/>
        </w:rPr>
        <w:t>:</w:t>
      </w:r>
    </w:p>
    <w:p w:rsidR="009C3FF3" w:rsidRPr="00B31D10" w:rsidRDefault="000E7E91">
      <w:pPr>
        <w:ind w:left="1416" w:hanging="566"/>
        <w:rPr>
          <w:b/>
          <w:lang w:val="sk-SK"/>
        </w:rPr>
      </w:pPr>
      <w:r w:rsidRPr="00B31D10">
        <w:rPr>
          <w:b/>
          <w:i/>
          <w:lang w:val="sk-SK"/>
        </w:rPr>
        <w:t>a)</w:t>
      </w:r>
      <w:r w:rsidRPr="00B31D10">
        <w:rPr>
          <w:lang w:val="sk-SK"/>
        </w:rPr>
        <w:tab/>
        <w:t>individuálne rastlinné potomstvo, ktoré bolo pôvodne odvodené z inej jedinej rastliny vegetatívnym množením a ktoré s ňou zostáva geneticky identické</w:t>
      </w:r>
      <w:r w:rsidRPr="00B31D10">
        <w:rPr>
          <w:b/>
          <w:i/>
          <w:lang w:val="sk-SK"/>
        </w:rPr>
        <w:t>; alebo</w:t>
      </w:r>
    </w:p>
    <w:p w:rsidR="009C3FF3" w:rsidRPr="00B31D10" w:rsidRDefault="000E7E91">
      <w:pPr>
        <w:ind w:left="1416" w:hanging="566"/>
        <w:rPr>
          <w:b/>
          <w:lang w:val="sk-SK"/>
        </w:rPr>
      </w:pPr>
      <w:r w:rsidRPr="00B31D10">
        <w:rPr>
          <w:b/>
          <w:i/>
          <w:lang w:val="sk-SK"/>
        </w:rPr>
        <w:t>b)</w:t>
      </w:r>
      <w:r w:rsidRPr="00B31D10">
        <w:rPr>
          <w:lang w:val="sk-SK"/>
        </w:rPr>
        <w:tab/>
      </w:r>
      <w:r w:rsidRPr="00B31D10">
        <w:rPr>
          <w:b/>
          <w:i/>
          <w:lang w:val="sk-SK"/>
        </w:rPr>
        <w:t>vegetatívny geneticky zhodný potomok jedinej rastliny;</w:t>
      </w:r>
      <w:r w:rsidR="003D26EA" w:rsidRPr="00B31D10">
        <w:rPr>
          <w:b/>
          <w:lang w:val="sk-SK"/>
        </w:rPr>
        <w:t xml:space="preserve"> [PN 41]</w:t>
      </w:r>
    </w:p>
    <w:p w:rsidR="009C3FF3" w:rsidRPr="00B31D10" w:rsidRDefault="000E7E91">
      <w:pPr>
        <w:ind w:left="850" w:hanging="850"/>
        <w:rPr>
          <w:b/>
          <w:lang w:val="sk-SK"/>
        </w:rPr>
      </w:pPr>
      <w:r w:rsidRPr="00B31D10">
        <w:rPr>
          <w:lang w:val="sk-SK"/>
        </w:rPr>
        <w:t>6.</w:t>
      </w:r>
      <w:r w:rsidRPr="00B31D10">
        <w:rPr>
          <w:lang w:val="sk-SK"/>
        </w:rPr>
        <w:tab/>
        <w:t xml:space="preserve">„vyselektovaný klon“ je klon, ktorý bol vyselektovaný a vybraný pre niektoré svoje osobitné </w:t>
      </w:r>
      <w:proofErr w:type="spellStart"/>
      <w:r w:rsidRPr="00B31D10">
        <w:rPr>
          <w:lang w:val="sk-SK"/>
        </w:rPr>
        <w:t>fenotypové</w:t>
      </w:r>
      <w:proofErr w:type="spellEnd"/>
      <w:r w:rsidRPr="00B31D10">
        <w:rPr>
          <w:lang w:val="sk-SK"/>
        </w:rPr>
        <w:t xml:space="preserve"> znaky v rámci odrody a svoj rastlinolekársky štatút, ktoré mu poskytujú lepšie vlastnosti, </w:t>
      </w:r>
      <w:r w:rsidRPr="00B31D10">
        <w:rPr>
          <w:strike/>
          <w:lang w:val="sk-SK"/>
        </w:rPr>
        <w:t xml:space="preserve">platia pre </w:t>
      </w:r>
      <w:proofErr w:type="spellStart"/>
      <w:r w:rsidRPr="00B31D10">
        <w:rPr>
          <w:strike/>
          <w:lang w:val="sk-SK"/>
        </w:rPr>
        <w:t>opis</w:t>
      </w:r>
      <w:r w:rsidRPr="00B31D10">
        <w:rPr>
          <w:b/>
          <w:i/>
          <w:lang w:val="sk-SK"/>
        </w:rPr>
        <w:t>a</w:t>
      </w:r>
      <w:proofErr w:type="spellEnd"/>
      <w:r w:rsidRPr="00B31D10">
        <w:rPr>
          <w:b/>
          <w:i/>
          <w:lang w:val="sk-SK"/>
        </w:rPr>
        <w:t xml:space="preserve"> zodpovedá opisu</w:t>
      </w:r>
      <w:r w:rsidRPr="00B31D10">
        <w:rPr>
          <w:lang w:val="sk-SK"/>
        </w:rPr>
        <w:t xml:space="preserve"> odrody</w:t>
      </w:r>
      <w:r w:rsidRPr="00B31D10">
        <w:rPr>
          <w:b/>
          <w:i/>
          <w:lang w:val="sk-SK"/>
        </w:rPr>
        <w:t xml:space="preserve"> viniča a tých druhov ovocných stromov, pri ktorých sa vyskytla takáto </w:t>
      </w:r>
      <w:proofErr w:type="spellStart"/>
      <w:r w:rsidRPr="00B31D10">
        <w:rPr>
          <w:b/>
          <w:i/>
          <w:lang w:val="sk-SK"/>
        </w:rPr>
        <w:t>vnútroodrodová</w:t>
      </w:r>
      <w:proofErr w:type="spellEnd"/>
      <w:r w:rsidRPr="00B31D10">
        <w:rPr>
          <w:b/>
          <w:i/>
          <w:lang w:val="sk-SK"/>
        </w:rPr>
        <w:t xml:space="preserve"> variabilita</w:t>
      </w:r>
      <w:r w:rsidRPr="00B31D10">
        <w:rPr>
          <w:lang w:val="sk-SK"/>
        </w:rPr>
        <w:t xml:space="preserve">, ku ktorej </w:t>
      </w:r>
      <w:r w:rsidRPr="00B31D10">
        <w:rPr>
          <w:b/>
          <w:i/>
          <w:lang w:val="sk-SK"/>
        </w:rPr>
        <w:t xml:space="preserve">vyselektovaný klon </w:t>
      </w:r>
      <w:r w:rsidRPr="00B31D10">
        <w:rPr>
          <w:lang w:val="sk-SK"/>
        </w:rPr>
        <w:t>patrí</w:t>
      </w:r>
      <w:r w:rsidRPr="00B31D10">
        <w:rPr>
          <w:strike/>
          <w:lang w:val="sk-SK"/>
        </w:rPr>
        <w:t>, a v prípade vyselektovaných klonov, ktoré nepatria k odrode, platia pre opis druhu, ku ktorému patria</w:t>
      </w:r>
      <w:r w:rsidRPr="00B31D10">
        <w:rPr>
          <w:lang w:val="sk-SK"/>
        </w:rPr>
        <w:t>;</w:t>
      </w:r>
      <w:r w:rsidR="003D26EA" w:rsidRPr="00B31D10">
        <w:rPr>
          <w:b/>
          <w:lang w:val="sk-SK"/>
        </w:rPr>
        <w:t xml:space="preserve"> [PN 42]</w:t>
      </w:r>
    </w:p>
    <w:p w:rsidR="009C3FF3" w:rsidRPr="00B31D10" w:rsidRDefault="003D26EA">
      <w:pPr>
        <w:ind w:left="850" w:hanging="850"/>
        <w:rPr>
          <w:b/>
          <w:lang w:val="sk-SK"/>
        </w:rPr>
      </w:pPr>
      <w:r w:rsidRPr="00B31D10">
        <w:rPr>
          <w:lang w:val="sk-SK"/>
        </w:rPr>
        <w:br w:type="page"/>
      </w:r>
      <w:r w:rsidR="000E7E91" w:rsidRPr="00B31D10">
        <w:rPr>
          <w:lang w:val="sk-SK"/>
        </w:rPr>
        <w:lastRenderedPageBreak/>
        <w:t>7.</w:t>
      </w:r>
      <w:r w:rsidR="000E7E91" w:rsidRPr="00B31D10">
        <w:rPr>
          <w:lang w:val="sk-SK"/>
        </w:rPr>
        <w:tab/>
        <w:t>„</w:t>
      </w:r>
      <w:proofErr w:type="spellStart"/>
      <w:r w:rsidR="000E7E91" w:rsidRPr="00B31D10">
        <w:rPr>
          <w:lang w:val="sk-SK"/>
        </w:rPr>
        <w:t>polyklonálny</w:t>
      </w:r>
      <w:proofErr w:type="spellEnd"/>
      <w:r w:rsidR="000E7E91" w:rsidRPr="00B31D10">
        <w:rPr>
          <w:lang w:val="sk-SK"/>
        </w:rPr>
        <w:t xml:space="preserve"> rastlinný množiteľský materiál“ je </w:t>
      </w:r>
      <w:r w:rsidR="000E7E91" w:rsidRPr="00B31D10">
        <w:rPr>
          <w:strike/>
          <w:lang w:val="sk-SK"/>
        </w:rPr>
        <w:t xml:space="preserve">skupina niekoľkých odlíšiteľných samostatných rastlinných potomstiev odvodených z </w:t>
      </w:r>
      <w:proofErr w:type="spellStart"/>
      <w:r w:rsidR="000E7E91" w:rsidRPr="00B31D10">
        <w:rPr>
          <w:strike/>
          <w:lang w:val="sk-SK"/>
        </w:rPr>
        <w:t>rôznych</w:t>
      </w:r>
      <w:r w:rsidR="000E7E91" w:rsidRPr="00B31D10">
        <w:rPr>
          <w:b/>
          <w:i/>
          <w:lang w:val="sk-SK"/>
        </w:rPr>
        <w:t>množiteľský</w:t>
      </w:r>
      <w:proofErr w:type="spellEnd"/>
      <w:r w:rsidR="000E7E91" w:rsidRPr="00B31D10">
        <w:rPr>
          <w:b/>
          <w:i/>
          <w:lang w:val="sk-SK"/>
        </w:rPr>
        <w:t xml:space="preserve"> materiál získaný selekciou zo skupiny najmenej siedmich</w:t>
      </w:r>
      <w:r w:rsidR="000E7E91" w:rsidRPr="00B31D10">
        <w:rPr>
          <w:lang w:val="sk-SK"/>
        </w:rPr>
        <w:t xml:space="preserve"> genotypov</w:t>
      </w:r>
      <w:r w:rsidR="000E7E91" w:rsidRPr="00B31D10">
        <w:rPr>
          <w:b/>
          <w:i/>
          <w:lang w:val="sk-SK"/>
        </w:rPr>
        <w:t xml:space="preserve"> s predpokladom genetického zisku, uskutočnenej pomocou kvantitatívnych genetických nástrojov, z toho istého pokusného súboru konkrétnej starej</w:t>
      </w:r>
      <w:r w:rsidR="000E7E91" w:rsidRPr="00B31D10">
        <w:rPr>
          <w:strike/>
          <w:lang w:val="sk-SK"/>
        </w:rPr>
        <w:t>, z ktorých každý zodpovedá opisu</w:t>
      </w:r>
      <w:r w:rsidR="000E7E91" w:rsidRPr="00B31D10">
        <w:rPr>
          <w:lang w:val="sk-SK"/>
        </w:rPr>
        <w:t xml:space="preserve"> odrody, </w:t>
      </w:r>
      <w:r w:rsidR="000E7E91" w:rsidRPr="00B31D10">
        <w:rPr>
          <w:strike/>
          <w:lang w:val="sk-SK"/>
        </w:rPr>
        <w:t xml:space="preserve">ku ktorej </w:t>
      </w:r>
      <w:proofErr w:type="spellStart"/>
      <w:r w:rsidR="000E7E91" w:rsidRPr="00B31D10">
        <w:rPr>
          <w:strike/>
          <w:lang w:val="sk-SK"/>
        </w:rPr>
        <w:t>patrí</w:t>
      </w:r>
      <w:r w:rsidR="000E7E91" w:rsidRPr="00B31D10">
        <w:rPr>
          <w:b/>
          <w:i/>
          <w:lang w:val="sk-SK"/>
        </w:rPr>
        <w:t>ktorý</w:t>
      </w:r>
      <w:proofErr w:type="spellEnd"/>
      <w:r w:rsidR="000E7E91" w:rsidRPr="00B31D10">
        <w:rPr>
          <w:b/>
          <w:i/>
          <w:lang w:val="sk-SK"/>
        </w:rPr>
        <w:t xml:space="preserve"> obsahuje väčšinu jej </w:t>
      </w:r>
      <w:proofErr w:type="spellStart"/>
      <w:r w:rsidR="000E7E91" w:rsidRPr="00B31D10">
        <w:rPr>
          <w:b/>
          <w:i/>
          <w:lang w:val="sk-SK"/>
        </w:rPr>
        <w:t>vnútroodrodovej</w:t>
      </w:r>
      <w:proofErr w:type="spellEnd"/>
      <w:r w:rsidR="000E7E91" w:rsidRPr="00B31D10">
        <w:rPr>
          <w:b/>
          <w:i/>
          <w:lang w:val="sk-SK"/>
        </w:rPr>
        <w:t xml:space="preserve"> diverzity</w:t>
      </w:r>
      <w:r w:rsidR="000E7E91" w:rsidRPr="00B31D10">
        <w:rPr>
          <w:lang w:val="sk-SK"/>
        </w:rPr>
        <w:t>;</w:t>
      </w:r>
      <w:r w:rsidR="0021731F" w:rsidRPr="00B31D10">
        <w:rPr>
          <w:b/>
          <w:lang w:val="sk-SK"/>
        </w:rPr>
        <w:t xml:space="preserve"> [</w:t>
      </w:r>
      <w:proofErr w:type="spellStart"/>
      <w:r w:rsidR="0021731F" w:rsidRPr="00B31D10">
        <w:rPr>
          <w:b/>
          <w:lang w:val="sk-SK"/>
        </w:rPr>
        <w:t>PN</w:t>
      </w:r>
      <w:proofErr w:type="spellEnd"/>
      <w:r w:rsidR="0021731F" w:rsidRPr="00B31D10">
        <w:rPr>
          <w:b/>
          <w:lang w:val="sk-SK"/>
        </w:rPr>
        <w:t> 43]</w:t>
      </w:r>
    </w:p>
    <w:p w:rsidR="009C3FF3" w:rsidRPr="00B31D10" w:rsidRDefault="000E7E91">
      <w:pPr>
        <w:ind w:left="850" w:hanging="850"/>
        <w:rPr>
          <w:b/>
          <w:lang w:val="sk-SK"/>
        </w:rPr>
      </w:pPr>
      <w:r w:rsidRPr="00B31D10">
        <w:rPr>
          <w:strike/>
          <w:lang w:val="sk-SK"/>
        </w:rPr>
        <w:t>8.</w:t>
      </w:r>
      <w:r w:rsidRPr="00B31D10">
        <w:rPr>
          <w:strike/>
          <w:lang w:val="sk-SK"/>
        </w:rPr>
        <w:tab/>
        <w:t>„</w:t>
      </w:r>
      <w:proofErr w:type="spellStart"/>
      <w:r w:rsidRPr="00B31D10">
        <w:rPr>
          <w:strike/>
          <w:lang w:val="sk-SK"/>
        </w:rPr>
        <w:t>multiklonálna</w:t>
      </w:r>
      <w:proofErr w:type="spellEnd"/>
      <w:r w:rsidRPr="00B31D10">
        <w:rPr>
          <w:strike/>
          <w:lang w:val="sk-SK"/>
        </w:rPr>
        <w:t xml:space="preserve"> zmes“ je zmes vyselektovaných klonov, ktoré patria k tej istej odrode alebo prípadne k tomu istému druhu, pričom každý z nich bol získaný nezávislou selekciou;</w:t>
      </w:r>
      <w:r w:rsidR="0021731F" w:rsidRPr="00B31D10">
        <w:rPr>
          <w:b/>
          <w:lang w:val="sk-SK"/>
        </w:rPr>
        <w:t xml:space="preserve"> [PN 44]</w:t>
      </w:r>
    </w:p>
    <w:p w:rsidR="009C3FF3" w:rsidRPr="00B31D10" w:rsidRDefault="000E7E91">
      <w:pPr>
        <w:ind w:left="850" w:hanging="850"/>
        <w:rPr>
          <w:lang w:val="sk-SK"/>
        </w:rPr>
      </w:pPr>
      <w:r w:rsidRPr="00B31D10">
        <w:rPr>
          <w:lang w:val="sk-SK"/>
        </w:rPr>
        <w:t>9.</w:t>
      </w:r>
      <w:r w:rsidRPr="00B31D10">
        <w:rPr>
          <w:lang w:val="sk-SK"/>
        </w:rPr>
        <w:tab/>
        <w:t>„príslušný orgán“ je ústredný alebo regionálny orgán členského štátu, prípadne zodpovedajúci orgán tretej krajiny, ktorý je zodpovedný za organizáciu úradných kontrol, registráciu, certifikáciu a iné úradné činnosti v súvislosti s výrobou a uvádzaním RMM na trh, alebo akýkoľvek iný orgán, ktorý bol poverený touto zodpovednosťou v súlade s právnymi predpismi Únie;</w:t>
      </w:r>
    </w:p>
    <w:p w:rsidR="009C3FF3" w:rsidRPr="00B31D10" w:rsidRDefault="000E7E91">
      <w:pPr>
        <w:ind w:left="850" w:hanging="850"/>
        <w:rPr>
          <w:lang w:val="sk-SK"/>
        </w:rPr>
      </w:pPr>
      <w:r w:rsidRPr="00B31D10">
        <w:rPr>
          <w:lang w:val="sk-SK"/>
        </w:rPr>
        <w:t>10.</w:t>
      </w:r>
      <w:r w:rsidRPr="00B31D10">
        <w:rPr>
          <w:lang w:val="sk-SK"/>
        </w:rPr>
        <w:tab/>
        <w:t>„úradný opis“ je opis, ktorý vypracoval príslušný orgán a ktorý zahŕňa príslušné vlastnosti odrody a zároveň umožňuje identifikáciu tejto odrody na základe preskúmania jej odlišnosti, vyrovnanosti a stálosti;</w:t>
      </w:r>
    </w:p>
    <w:p w:rsidR="009C3FF3" w:rsidRPr="00B31D10" w:rsidRDefault="0021731F">
      <w:pPr>
        <w:ind w:left="850" w:hanging="850"/>
        <w:rPr>
          <w:lang w:val="sk-SK"/>
        </w:rPr>
      </w:pPr>
      <w:r w:rsidRPr="00B31D10">
        <w:rPr>
          <w:lang w:val="sk-SK"/>
        </w:rPr>
        <w:br w:type="page"/>
      </w:r>
      <w:r w:rsidR="000E7E91" w:rsidRPr="00B31D10">
        <w:rPr>
          <w:lang w:val="sk-SK"/>
        </w:rPr>
        <w:lastRenderedPageBreak/>
        <w:t>11.</w:t>
      </w:r>
      <w:r w:rsidR="000E7E91" w:rsidRPr="00B31D10">
        <w:rPr>
          <w:lang w:val="sk-SK"/>
        </w:rPr>
        <w:tab/>
        <w:t>„úradne uznaný opis“ je písomný opis odrody na zachovanie genofondu, ktorý uznal príslušný orgán a ktorý zahŕňa osobitné vlastnosti odrody a bol získaný iným spôsobom ako preskúmaním jej odlišnosti, vyrovnanosti a stálosti;</w:t>
      </w:r>
    </w:p>
    <w:p w:rsidR="009C3FF3" w:rsidRPr="00B31D10" w:rsidRDefault="000E7E91">
      <w:pPr>
        <w:ind w:left="850" w:hanging="850"/>
        <w:rPr>
          <w:b/>
          <w:lang w:val="sk-SK"/>
        </w:rPr>
      </w:pPr>
      <w:r w:rsidRPr="00B31D10">
        <w:rPr>
          <w:lang w:val="sk-SK"/>
        </w:rPr>
        <w:t>12.</w:t>
      </w:r>
      <w:r w:rsidRPr="00B31D10">
        <w:rPr>
          <w:lang w:val="sk-SK"/>
        </w:rPr>
        <w:tab/>
        <w:t xml:space="preserve">„udržiavanie odrody“ sú opatrenia prijaté na kontrolu odrodovej čistoty a identity, aby </w:t>
      </w:r>
      <w:r w:rsidRPr="00B31D10">
        <w:rPr>
          <w:strike/>
          <w:lang w:val="sk-SK"/>
        </w:rPr>
        <w:t xml:space="preserve">odroda zostala v súlade so svojím </w:t>
      </w:r>
      <w:proofErr w:type="spellStart"/>
      <w:r w:rsidRPr="00B31D10">
        <w:rPr>
          <w:strike/>
          <w:lang w:val="sk-SK"/>
        </w:rPr>
        <w:t>opisom</w:t>
      </w:r>
      <w:r w:rsidRPr="00B31D10">
        <w:rPr>
          <w:b/>
          <w:i/>
          <w:lang w:val="sk-SK"/>
        </w:rPr>
        <w:t>vlastnosti</w:t>
      </w:r>
      <w:proofErr w:type="spellEnd"/>
      <w:r w:rsidRPr="00B31D10">
        <w:rPr>
          <w:b/>
          <w:i/>
          <w:lang w:val="sk-SK"/>
        </w:rPr>
        <w:t xml:space="preserve"> odrody zodpovedali jej opisu</w:t>
      </w:r>
      <w:r w:rsidRPr="00B31D10">
        <w:rPr>
          <w:lang w:val="sk-SK"/>
        </w:rPr>
        <w:t xml:space="preserve"> počas nasledujúcich cyklov množenia;</w:t>
      </w:r>
      <w:r w:rsidR="0021731F" w:rsidRPr="00B31D10">
        <w:rPr>
          <w:b/>
          <w:lang w:val="sk-SK"/>
        </w:rPr>
        <w:t xml:space="preserve"> [PN 45]</w:t>
      </w:r>
    </w:p>
    <w:p w:rsidR="009C3FF3" w:rsidRPr="00B31D10" w:rsidRDefault="000E7E91">
      <w:pPr>
        <w:ind w:left="850" w:hanging="850"/>
        <w:rPr>
          <w:lang w:val="sk-SK"/>
        </w:rPr>
      </w:pPr>
      <w:r w:rsidRPr="00B31D10">
        <w:rPr>
          <w:lang w:val="sk-SK"/>
        </w:rPr>
        <w:t>13.</w:t>
      </w:r>
      <w:r w:rsidRPr="00B31D10">
        <w:rPr>
          <w:lang w:val="sk-SK"/>
        </w:rPr>
        <w:tab/>
        <w:t>„osivo“ sú semená v botanickom zmysle;</w:t>
      </w:r>
    </w:p>
    <w:p w:rsidR="009C3FF3" w:rsidRPr="00B31D10" w:rsidRDefault="000E7E91">
      <w:pPr>
        <w:ind w:left="850" w:hanging="850"/>
        <w:rPr>
          <w:b/>
          <w:lang w:val="sk-SK"/>
        </w:rPr>
      </w:pPr>
      <w:r w:rsidRPr="00B31D10">
        <w:rPr>
          <w:lang w:val="sk-SK"/>
        </w:rPr>
        <w:t>14.</w:t>
      </w:r>
      <w:r w:rsidRPr="00B31D10">
        <w:rPr>
          <w:lang w:val="sk-SK"/>
        </w:rPr>
        <w:tab/>
        <w:t>„</w:t>
      </w:r>
      <w:proofErr w:type="spellStart"/>
      <w:r w:rsidRPr="00B31D10">
        <w:rPr>
          <w:lang w:val="sk-SK"/>
        </w:rPr>
        <w:t>predzákladné</w:t>
      </w:r>
      <w:proofErr w:type="spellEnd"/>
      <w:r w:rsidRPr="00B31D10">
        <w:rPr>
          <w:lang w:val="sk-SK"/>
        </w:rPr>
        <w:t xml:space="preserve"> osivo“ je osivo, ktoré patrí do generácie predchádzajúcej generácii základného osiva, je určené na výrobu a certifikáciu základného alebo certifikovaného osiva a o ktorom sa počas úradnej certifikácie alebo certifikácie pod úradným dohľadom zistilo, že spĺňa príslušné podmienky stanovené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D</w:t>
      </w:r>
      <w:r w:rsidRPr="00B31D10">
        <w:rPr>
          <w:lang w:val="sk-SK"/>
        </w:rPr>
        <w:t xml:space="preserve"> prílohy II;</w:t>
      </w:r>
      <w:r w:rsidR="0021731F" w:rsidRPr="00B31D10">
        <w:rPr>
          <w:b/>
          <w:lang w:val="sk-SK"/>
        </w:rPr>
        <w:t xml:space="preserve"> [PN 46]</w:t>
      </w:r>
    </w:p>
    <w:p w:rsidR="009C3FF3" w:rsidRPr="00B31D10" w:rsidRDefault="0021731F">
      <w:pPr>
        <w:ind w:left="850" w:hanging="850"/>
        <w:rPr>
          <w:b/>
          <w:lang w:val="sk-SK"/>
        </w:rPr>
      </w:pPr>
      <w:r w:rsidRPr="00B31D10">
        <w:rPr>
          <w:lang w:val="sk-SK"/>
        </w:rPr>
        <w:br w:type="page"/>
      </w:r>
      <w:r w:rsidR="000E7E91" w:rsidRPr="00B31D10">
        <w:rPr>
          <w:lang w:val="sk-SK"/>
        </w:rPr>
        <w:lastRenderedPageBreak/>
        <w:t>15.</w:t>
      </w:r>
      <w:r w:rsidR="000E7E91" w:rsidRPr="00B31D10">
        <w:rPr>
          <w:lang w:val="sk-SK"/>
        </w:rPr>
        <w:tab/>
        <w:t xml:space="preserve">„základné osivo“ je osivo, ktoré bolo vyrobené z </w:t>
      </w:r>
      <w:proofErr w:type="spellStart"/>
      <w:r w:rsidR="000E7E91" w:rsidRPr="00B31D10">
        <w:rPr>
          <w:lang w:val="sk-SK"/>
        </w:rPr>
        <w:t>predzákladného</w:t>
      </w:r>
      <w:proofErr w:type="spellEnd"/>
      <w:r w:rsidR="000E7E91" w:rsidRPr="00B31D10">
        <w:rPr>
          <w:lang w:val="sk-SK"/>
        </w:rPr>
        <w:t xml:space="preserve"> osiva alebo predchádzajúcich generácií základného osiva, je určené na výrobu ďalších generácií základného osiva alebo certifikovaného osiva a o ktorom sa počas úradnej certifikácie alebo certifikácie pod úradným dohľadom zistilo, že spĺňa príslušné podmienky stanovené v </w:t>
      </w:r>
      <w:r w:rsidR="000E7E91" w:rsidRPr="00B31D10">
        <w:rPr>
          <w:strike/>
          <w:lang w:val="sk-SK"/>
        </w:rPr>
        <w:t xml:space="preserve">časti </w:t>
      </w:r>
      <w:proofErr w:type="spellStart"/>
      <w:r w:rsidR="000E7E91" w:rsidRPr="00B31D10">
        <w:rPr>
          <w:strike/>
          <w:lang w:val="sk-SK"/>
        </w:rPr>
        <w:t>A</w:t>
      </w:r>
      <w:r w:rsidR="000E7E91" w:rsidRPr="00B31D10">
        <w:rPr>
          <w:b/>
          <w:i/>
          <w:lang w:val="sk-SK"/>
        </w:rPr>
        <w:t>častiach</w:t>
      </w:r>
      <w:proofErr w:type="spellEnd"/>
      <w:r w:rsidR="000E7E91" w:rsidRPr="00B31D10">
        <w:rPr>
          <w:b/>
          <w:i/>
          <w:lang w:val="sk-SK"/>
        </w:rPr>
        <w:t xml:space="preserve"> A </w:t>
      </w:r>
      <w:proofErr w:type="spellStart"/>
      <w:r w:rsidR="000E7E91" w:rsidRPr="00B31D10">
        <w:rPr>
          <w:b/>
          <w:i/>
          <w:lang w:val="sk-SK"/>
        </w:rPr>
        <w:t>a</w:t>
      </w:r>
      <w:proofErr w:type="spellEnd"/>
      <w:r w:rsidR="000E7E91" w:rsidRPr="00B31D10">
        <w:rPr>
          <w:b/>
          <w:i/>
          <w:lang w:val="sk-SK"/>
        </w:rPr>
        <w:t xml:space="preserve"> D</w:t>
      </w:r>
      <w:r w:rsidR="000E7E91" w:rsidRPr="00B31D10">
        <w:rPr>
          <w:lang w:val="sk-SK"/>
        </w:rPr>
        <w:t xml:space="preserve"> prílohy II;</w:t>
      </w:r>
      <w:r w:rsidRPr="00B31D10">
        <w:rPr>
          <w:b/>
          <w:lang w:val="sk-SK"/>
        </w:rPr>
        <w:t xml:space="preserve"> [PN 47]</w:t>
      </w:r>
    </w:p>
    <w:p w:rsidR="009C3FF3" w:rsidRPr="00B31D10" w:rsidRDefault="000E7E91">
      <w:pPr>
        <w:ind w:left="850" w:hanging="850"/>
        <w:rPr>
          <w:b/>
          <w:lang w:val="sk-SK"/>
        </w:rPr>
      </w:pPr>
      <w:r w:rsidRPr="00B31D10">
        <w:rPr>
          <w:lang w:val="sk-SK"/>
        </w:rPr>
        <w:t>16.</w:t>
      </w:r>
      <w:r w:rsidRPr="00B31D10">
        <w:rPr>
          <w:lang w:val="sk-SK"/>
        </w:rPr>
        <w:tab/>
        <w:t xml:space="preserve">„certifikované osivo“ je osivo, ktoré bolo vyrobené z </w:t>
      </w:r>
      <w:proofErr w:type="spellStart"/>
      <w:r w:rsidRPr="00B31D10">
        <w:rPr>
          <w:lang w:val="sk-SK"/>
        </w:rPr>
        <w:t>predzákladného</w:t>
      </w:r>
      <w:proofErr w:type="spellEnd"/>
      <w:r w:rsidRPr="00B31D10">
        <w:rPr>
          <w:lang w:val="sk-SK"/>
        </w:rPr>
        <w:t xml:space="preserve"> alebo základného osiva alebo z predchádzajúcich generácií certifikovaného osiva, o ktorom sa počas úradnej certifikácie alebo certifikácie pod úradným dohľadom zistilo, že spĺňa príslušné podmienky stanovené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D</w:t>
      </w:r>
      <w:r w:rsidRPr="00B31D10">
        <w:rPr>
          <w:lang w:val="sk-SK"/>
        </w:rPr>
        <w:t xml:space="preserve"> prílohy II;</w:t>
      </w:r>
      <w:r w:rsidR="0021731F" w:rsidRPr="00B31D10">
        <w:rPr>
          <w:b/>
          <w:lang w:val="sk-SK"/>
        </w:rPr>
        <w:t xml:space="preserve"> [PN 48]</w:t>
      </w:r>
    </w:p>
    <w:p w:rsidR="009C3FF3" w:rsidRPr="00B31D10" w:rsidRDefault="000E7E91">
      <w:pPr>
        <w:ind w:left="850" w:hanging="850"/>
        <w:rPr>
          <w:b/>
          <w:lang w:val="sk-SK"/>
        </w:rPr>
      </w:pPr>
      <w:r w:rsidRPr="00B31D10">
        <w:rPr>
          <w:lang w:val="sk-SK"/>
        </w:rPr>
        <w:t>17.</w:t>
      </w:r>
      <w:r w:rsidRPr="00B31D10">
        <w:rPr>
          <w:lang w:val="sk-SK"/>
        </w:rPr>
        <w:tab/>
        <w:t xml:space="preserve">„štandardné osivo“ je osivo iné ako </w:t>
      </w:r>
      <w:proofErr w:type="spellStart"/>
      <w:r w:rsidRPr="00B31D10">
        <w:rPr>
          <w:lang w:val="sk-SK"/>
        </w:rPr>
        <w:t>predzákladné</w:t>
      </w:r>
      <w:proofErr w:type="spellEnd"/>
      <w:r w:rsidRPr="00B31D10">
        <w:rPr>
          <w:lang w:val="sk-SK"/>
        </w:rPr>
        <w:t xml:space="preserve">, základné alebo certifikované osivo, ktoré nie je určené na ďalšie množenie a spĺňa príslušné podmienky stanovené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D</w:t>
      </w:r>
      <w:r w:rsidRPr="00B31D10">
        <w:rPr>
          <w:lang w:val="sk-SK"/>
        </w:rPr>
        <w:t xml:space="preserve"> prílohy III;</w:t>
      </w:r>
      <w:r w:rsidR="0021731F" w:rsidRPr="00B31D10">
        <w:rPr>
          <w:b/>
          <w:lang w:val="sk-SK"/>
        </w:rPr>
        <w:t xml:space="preserve"> [PN 49]</w:t>
      </w:r>
    </w:p>
    <w:p w:rsidR="009C3FF3" w:rsidRPr="00B31D10" w:rsidRDefault="000E7E91">
      <w:pPr>
        <w:ind w:left="850" w:hanging="850"/>
        <w:rPr>
          <w:b/>
          <w:lang w:val="sk-SK"/>
        </w:rPr>
      </w:pPr>
      <w:r w:rsidRPr="00B31D10">
        <w:rPr>
          <w:lang w:val="sk-SK"/>
        </w:rPr>
        <w:t>18.</w:t>
      </w:r>
      <w:r w:rsidRPr="00B31D10">
        <w:rPr>
          <w:lang w:val="sk-SK"/>
        </w:rPr>
        <w:tab/>
        <w:t>„</w:t>
      </w:r>
      <w:proofErr w:type="spellStart"/>
      <w:r w:rsidRPr="00B31D10">
        <w:rPr>
          <w:lang w:val="sk-SK"/>
        </w:rPr>
        <w:t>predzákladný</w:t>
      </w:r>
      <w:proofErr w:type="spellEnd"/>
      <w:r w:rsidRPr="00B31D10">
        <w:rPr>
          <w:lang w:val="sk-SK"/>
        </w:rPr>
        <w:t xml:space="preserve"> materiál“ je rastlinný množiteľský materiál iný ako osivo, ktorý patrí do generácie predchádzajúcej generácii základného materiálu, je určený na výrobu a certifikáciu základného alebo certifikovaného materiálu a o ktorom sa počas úradnej certifikácie alebo certifikácie pod úradným dohľadom zistilo, že spĺňa príslušné podmienky stanovené v </w:t>
      </w:r>
      <w:r w:rsidRPr="00B31D10">
        <w:rPr>
          <w:strike/>
          <w:lang w:val="sk-SK"/>
        </w:rPr>
        <w:t xml:space="preserve">časti </w:t>
      </w:r>
      <w:proofErr w:type="spellStart"/>
      <w:r w:rsidRPr="00B31D10">
        <w:rPr>
          <w:strike/>
          <w:lang w:val="sk-SK"/>
        </w:rPr>
        <w:t>B</w:t>
      </w:r>
      <w:r w:rsidRPr="00B31D10">
        <w:rPr>
          <w:b/>
          <w:i/>
          <w:lang w:val="sk-SK"/>
        </w:rPr>
        <w:t>častiach</w:t>
      </w:r>
      <w:proofErr w:type="spellEnd"/>
      <w:r w:rsidRPr="00B31D10">
        <w:rPr>
          <w:b/>
          <w:i/>
          <w:lang w:val="sk-SK"/>
        </w:rPr>
        <w:t xml:space="preserve"> B, C a E</w:t>
      </w:r>
      <w:r w:rsidRPr="00B31D10">
        <w:rPr>
          <w:lang w:val="sk-SK"/>
        </w:rPr>
        <w:t xml:space="preserve"> prílohy II;</w:t>
      </w:r>
      <w:r w:rsidR="0021731F" w:rsidRPr="00B31D10">
        <w:rPr>
          <w:b/>
          <w:lang w:val="sk-SK"/>
        </w:rPr>
        <w:t xml:space="preserve"> [PN 50]</w:t>
      </w:r>
    </w:p>
    <w:p w:rsidR="009C3FF3" w:rsidRPr="00B31D10" w:rsidRDefault="0021731F">
      <w:pPr>
        <w:ind w:left="850" w:hanging="850"/>
        <w:rPr>
          <w:b/>
          <w:lang w:val="sk-SK"/>
        </w:rPr>
      </w:pPr>
      <w:r w:rsidRPr="00B31D10">
        <w:rPr>
          <w:lang w:val="sk-SK"/>
        </w:rPr>
        <w:br w:type="page"/>
      </w:r>
      <w:r w:rsidR="000E7E91" w:rsidRPr="00B31D10">
        <w:rPr>
          <w:lang w:val="sk-SK"/>
        </w:rPr>
        <w:lastRenderedPageBreak/>
        <w:t>19.</w:t>
      </w:r>
      <w:r w:rsidR="000E7E91" w:rsidRPr="00B31D10">
        <w:rPr>
          <w:lang w:val="sk-SK"/>
        </w:rPr>
        <w:tab/>
        <w:t xml:space="preserve">„základný materiál“ je rastlinný množiteľský materiál iný ako osivo, ktorý bol vyrobený z </w:t>
      </w:r>
      <w:proofErr w:type="spellStart"/>
      <w:r w:rsidR="000E7E91" w:rsidRPr="00B31D10">
        <w:rPr>
          <w:lang w:val="sk-SK"/>
        </w:rPr>
        <w:t>predzákladného</w:t>
      </w:r>
      <w:proofErr w:type="spellEnd"/>
      <w:r w:rsidR="000E7E91" w:rsidRPr="00B31D10">
        <w:rPr>
          <w:lang w:val="sk-SK"/>
        </w:rPr>
        <w:t xml:space="preserve"> materiálu alebo predchádzajúcich generácií základného materiálu, je určený na výrobu a certifikáciu ďalších generácií základného materiálu alebo certifikovaného materiálu a o ktorom sa počas úradnej certifikácie alebo certifikácie pod úradným dohľadom zistilo, že spĺňa príslušné podmienky stanovené v </w:t>
      </w:r>
      <w:r w:rsidR="000E7E91" w:rsidRPr="00B31D10">
        <w:rPr>
          <w:strike/>
          <w:lang w:val="sk-SK"/>
        </w:rPr>
        <w:t xml:space="preserve">časti </w:t>
      </w:r>
      <w:proofErr w:type="spellStart"/>
      <w:r w:rsidR="000E7E91" w:rsidRPr="00B31D10">
        <w:rPr>
          <w:strike/>
          <w:lang w:val="sk-SK"/>
        </w:rPr>
        <w:t>B</w:t>
      </w:r>
      <w:r w:rsidR="000E7E91" w:rsidRPr="00B31D10">
        <w:rPr>
          <w:b/>
          <w:i/>
          <w:lang w:val="sk-SK"/>
        </w:rPr>
        <w:t>častiach</w:t>
      </w:r>
      <w:proofErr w:type="spellEnd"/>
      <w:r w:rsidR="000E7E91" w:rsidRPr="00B31D10">
        <w:rPr>
          <w:b/>
          <w:i/>
          <w:lang w:val="sk-SK"/>
        </w:rPr>
        <w:t xml:space="preserve"> B, C a E</w:t>
      </w:r>
      <w:r w:rsidR="000E7E91" w:rsidRPr="00B31D10">
        <w:rPr>
          <w:lang w:val="sk-SK"/>
        </w:rPr>
        <w:t xml:space="preserve"> prílohy II;</w:t>
      </w:r>
      <w:r w:rsidRPr="00B31D10">
        <w:rPr>
          <w:b/>
          <w:lang w:val="sk-SK"/>
        </w:rPr>
        <w:t xml:space="preserve"> [PN 51]</w:t>
      </w:r>
    </w:p>
    <w:p w:rsidR="009C3FF3" w:rsidRPr="00B31D10" w:rsidRDefault="000E7E91">
      <w:pPr>
        <w:ind w:left="850" w:hanging="850"/>
        <w:rPr>
          <w:b/>
          <w:lang w:val="sk-SK"/>
        </w:rPr>
      </w:pPr>
      <w:r w:rsidRPr="00B31D10">
        <w:rPr>
          <w:lang w:val="sk-SK"/>
        </w:rPr>
        <w:t>20.</w:t>
      </w:r>
      <w:r w:rsidRPr="00B31D10">
        <w:rPr>
          <w:lang w:val="sk-SK"/>
        </w:rPr>
        <w:tab/>
        <w:t xml:space="preserve">„certifikovaný materiál“ je rastlinný množiteľský materiál iný ako osivo, ktorý bol vyrobený z </w:t>
      </w:r>
      <w:proofErr w:type="spellStart"/>
      <w:r w:rsidRPr="00B31D10">
        <w:rPr>
          <w:lang w:val="sk-SK"/>
        </w:rPr>
        <w:t>predzákladného</w:t>
      </w:r>
      <w:proofErr w:type="spellEnd"/>
      <w:r w:rsidRPr="00B31D10">
        <w:rPr>
          <w:lang w:val="sk-SK"/>
        </w:rPr>
        <w:t xml:space="preserve"> alebo základného materiálu alebo predchádzajúcich generácií certifikovaného materiálu a o ktorom sa počas úradnej certifikácie alebo certifikácie pod úradným dohľadom zistilo, že spĺňa príslušné podmienky stanovené v </w:t>
      </w:r>
      <w:r w:rsidRPr="00B31D10">
        <w:rPr>
          <w:strike/>
          <w:lang w:val="sk-SK"/>
        </w:rPr>
        <w:t xml:space="preserve">časti </w:t>
      </w:r>
      <w:proofErr w:type="spellStart"/>
      <w:r w:rsidRPr="00B31D10">
        <w:rPr>
          <w:strike/>
          <w:lang w:val="sk-SK"/>
        </w:rPr>
        <w:t>B</w:t>
      </w:r>
      <w:r w:rsidRPr="00B31D10">
        <w:rPr>
          <w:b/>
          <w:i/>
          <w:lang w:val="sk-SK"/>
        </w:rPr>
        <w:t>častiach</w:t>
      </w:r>
      <w:proofErr w:type="spellEnd"/>
      <w:r w:rsidRPr="00B31D10">
        <w:rPr>
          <w:b/>
          <w:i/>
          <w:lang w:val="sk-SK"/>
        </w:rPr>
        <w:t xml:space="preserve"> B, C a E</w:t>
      </w:r>
      <w:r w:rsidRPr="00B31D10">
        <w:rPr>
          <w:lang w:val="sk-SK"/>
        </w:rPr>
        <w:t xml:space="preserve"> prílohy II;</w:t>
      </w:r>
      <w:r w:rsidR="0021731F" w:rsidRPr="00B31D10">
        <w:rPr>
          <w:b/>
          <w:lang w:val="sk-SK"/>
        </w:rPr>
        <w:t xml:space="preserve"> [PN 52]</w:t>
      </w:r>
    </w:p>
    <w:p w:rsidR="009C3FF3" w:rsidRPr="00B31D10" w:rsidRDefault="000E7E91">
      <w:pPr>
        <w:ind w:left="850" w:hanging="850"/>
        <w:rPr>
          <w:b/>
          <w:lang w:val="sk-SK"/>
        </w:rPr>
      </w:pPr>
      <w:r w:rsidRPr="00B31D10">
        <w:rPr>
          <w:lang w:val="sk-SK"/>
        </w:rPr>
        <w:t>21.</w:t>
      </w:r>
      <w:r w:rsidRPr="00B31D10">
        <w:rPr>
          <w:lang w:val="sk-SK"/>
        </w:rPr>
        <w:tab/>
        <w:t xml:space="preserve">„štandardný materiál“ je rastlinný množiteľský materiál, ktorý je iný ako osivo a iný ako </w:t>
      </w:r>
      <w:proofErr w:type="spellStart"/>
      <w:r w:rsidRPr="00B31D10">
        <w:rPr>
          <w:lang w:val="sk-SK"/>
        </w:rPr>
        <w:t>predzákladný</w:t>
      </w:r>
      <w:proofErr w:type="spellEnd"/>
      <w:r w:rsidRPr="00B31D10">
        <w:rPr>
          <w:lang w:val="sk-SK"/>
        </w:rPr>
        <w:t xml:space="preserve">, základný alebo certifikovaný materiál a ktorý nie je určený na ďalšie množenie a spĺňa príslušné podmienky stanovené v </w:t>
      </w:r>
      <w:r w:rsidRPr="00B31D10">
        <w:rPr>
          <w:strike/>
          <w:lang w:val="sk-SK"/>
        </w:rPr>
        <w:t xml:space="preserve">časti </w:t>
      </w:r>
      <w:proofErr w:type="spellStart"/>
      <w:r w:rsidRPr="00B31D10">
        <w:rPr>
          <w:strike/>
          <w:lang w:val="sk-SK"/>
        </w:rPr>
        <w:t>B</w:t>
      </w:r>
      <w:r w:rsidRPr="00B31D10">
        <w:rPr>
          <w:b/>
          <w:i/>
          <w:lang w:val="sk-SK"/>
        </w:rPr>
        <w:t>častiach</w:t>
      </w:r>
      <w:proofErr w:type="spellEnd"/>
      <w:r w:rsidRPr="00B31D10">
        <w:rPr>
          <w:b/>
          <w:i/>
          <w:lang w:val="sk-SK"/>
        </w:rPr>
        <w:t xml:space="preserve"> B, C a E</w:t>
      </w:r>
      <w:r w:rsidRPr="00B31D10">
        <w:rPr>
          <w:lang w:val="sk-SK"/>
        </w:rPr>
        <w:t xml:space="preserve"> prílohy III;</w:t>
      </w:r>
      <w:r w:rsidR="0021731F" w:rsidRPr="00B31D10">
        <w:rPr>
          <w:b/>
          <w:lang w:val="sk-SK"/>
        </w:rPr>
        <w:t xml:space="preserve"> [PN 53]</w:t>
      </w:r>
    </w:p>
    <w:p w:rsidR="009C3FF3" w:rsidRPr="00B31D10" w:rsidRDefault="0021731F">
      <w:pPr>
        <w:ind w:left="850" w:hanging="850"/>
        <w:rPr>
          <w:lang w:val="sk-SK"/>
        </w:rPr>
      </w:pPr>
      <w:r w:rsidRPr="00B31D10">
        <w:rPr>
          <w:lang w:val="sk-SK"/>
        </w:rPr>
        <w:br w:type="page"/>
      </w:r>
      <w:r w:rsidR="000E7E91" w:rsidRPr="00B31D10">
        <w:rPr>
          <w:lang w:val="sk-SK"/>
        </w:rPr>
        <w:lastRenderedPageBreak/>
        <w:t>22.</w:t>
      </w:r>
      <w:r w:rsidR="000E7E91" w:rsidRPr="00B31D10">
        <w:rPr>
          <w:lang w:val="sk-SK"/>
        </w:rPr>
        <w:tab/>
        <w:t xml:space="preserve">„úradná certifikácia“ je úradné potvrdenie vydané príslušným orgánom o súlade </w:t>
      </w:r>
      <w:proofErr w:type="spellStart"/>
      <w:r w:rsidR="000E7E91" w:rsidRPr="00B31D10">
        <w:rPr>
          <w:lang w:val="sk-SK"/>
        </w:rPr>
        <w:t>predzákladného</w:t>
      </w:r>
      <w:proofErr w:type="spellEnd"/>
      <w:r w:rsidR="000E7E91" w:rsidRPr="00B31D10">
        <w:rPr>
          <w:lang w:val="sk-SK"/>
        </w:rPr>
        <w:t>, základného alebo certifikovaného osiva alebo materiálu s príslušnými požiadavkami tohto nariadenia, pričom tento orgán vykonal všetky príslušné inšpekcie na mieste, odbery vzoriek a testovanie vrátane prípadného testovania na kontrolných políčkach a dospel k záveru, že príslušné osivo alebo materiál spĺňajú uvedené požiadavky;</w:t>
      </w:r>
    </w:p>
    <w:p w:rsidR="009C3FF3" w:rsidRPr="00B31D10" w:rsidRDefault="000E7E91">
      <w:pPr>
        <w:ind w:left="850" w:hanging="850"/>
        <w:rPr>
          <w:lang w:val="sk-SK"/>
        </w:rPr>
      </w:pPr>
      <w:r w:rsidRPr="00B31D10">
        <w:rPr>
          <w:lang w:val="sk-SK"/>
        </w:rPr>
        <w:t>23.</w:t>
      </w:r>
      <w:r w:rsidRPr="00B31D10">
        <w:rPr>
          <w:lang w:val="sk-SK"/>
        </w:rPr>
        <w:tab/>
        <w:t xml:space="preserve">„certifikácia pod úradným dohľadom“ je potvrdenie vydané osobitne oprávneným profesionálnym prevádzkovateľom o tom, že </w:t>
      </w:r>
      <w:proofErr w:type="spellStart"/>
      <w:r w:rsidRPr="00B31D10">
        <w:rPr>
          <w:lang w:val="sk-SK"/>
        </w:rPr>
        <w:t>predzákladné</w:t>
      </w:r>
      <w:proofErr w:type="spellEnd"/>
      <w:r w:rsidRPr="00B31D10">
        <w:rPr>
          <w:lang w:val="sk-SK"/>
        </w:rPr>
        <w:t>, základné alebo certifikované osivo alebo materiál spĺňajú uplatniteľné požiadavky, pričom tento profesionálny prevádzkovateľ pod úradným dohľadom príslušného orgánu vykonal aspoň jednu alebo viacero príslušných inšpekcií, odberov vzoriek, testovaní alebo vykonal tlač jednej alebo viacerých návesiek a dospel k záveru, že príslušné osivo alebo materiál spĺňajú uvedené požiadavky;</w:t>
      </w:r>
    </w:p>
    <w:p w:rsidR="009C3FF3" w:rsidRPr="00B31D10" w:rsidRDefault="000E7E91">
      <w:pPr>
        <w:ind w:left="850" w:hanging="850"/>
        <w:rPr>
          <w:lang w:val="sk-SK"/>
        </w:rPr>
      </w:pPr>
      <w:r w:rsidRPr="00B31D10">
        <w:rPr>
          <w:lang w:val="sk-SK"/>
        </w:rPr>
        <w:t>24.</w:t>
      </w:r>
      <w:r w:rsidRPr="00B31D10">
        <w:rPr>
          <w:lang w:val="sk-SK"/>
        </w:rPr>
        <w:tab/>
        <w:t xml:space="preserve">„kategória“ rastlinného množiteľského materiálu je skupina alebo samostatná jednotka rastlinného množiteľského materiálu, ktorá sa kvalifikuje ako </w:t>
      </w:r>
      <w:proofErr w:type="spellStart"/>
      <w:r w:rsidRPr="00B31D10">
        <w:rPr>
          <w:lang w:val="sk-SK"/>
        </w:rPr>
        <w:t>predzákladné</w:t>
      </w:r>
      <w:proofErr w:type="spellEnd"/>
      <w:r w:rsidRPr="00B31D10">
        <w:rPr>
          <w:lang w:val="sk-SK"/>
        </w:rPr>
        <w:t>, základné, certifikované alebo štandardné osivo alebo materiál a je identifikovateľná splnením špecifických požiadaviek na identitu a kvalitu;</w:t>
      </w:r>
    </w:p>
    <w:p w:rsidR="009C3FF3" w:rsidRPr="00B31D10" w:rsidRDefault="0021731F">
      <w:pPr>
        <w:ind w:left="850" w:hanging="850"/>
        <w:rPr>
          <w:lang w:val="sk-SK"/>
        </w:rPr>
      </w:pPr>
      <w:r w:rsidRPr="00B31D10">
        <w:rPr>
          <w:lang w:val="sk-SK"/>
        </w:rPr>
        <w:br w:type="page"/>
      </w:r>
      <w:r w:rsidR="000E7E91" w:rsidRPr="00B31D10">
        <w:rPr>
          <w:lang w:val="sk-SK"/>
        </w:rPr>
        <w:lastRenderedPageBreak/>
        <w:t>25.</w:t>
      </w:r>
      <w:r w:rsidR="000E7E91" w:rsidRPr="00B31D10">
        <w:rPr>
          <w:lang w:val="sk-SK"/>
        </w:rPr>
        <w:tab/>
        <w:t>„geneticky modifikovaný organizmus“ je geneticky modifikovaný organizmus podľa vymedzenia v článku 2 ods. 2 smernice Európskeho parlamentu a Rady 2001/18/ES(</w:t>
      </w:r>
      <w:r w:rsidR="000E7E91" w:rsidRPr="00B31D10">
        <w:rPr>
          <w:rStyle w:val="FootnoteReference"/>
          <w:lang w:val="sk-SK"/>
        </w:rPr>
        <w:footnoteReference w:id="28"/>
      </w:r>
      <w:r w:rsidR="000E7E91" w:rsidRPr="00B31D10">
        <w:rPr>
          <w:lang w:val="sk-SK"/>
        </w:rPr>
        <w:t>) s výnimkou organizmov získaných technikami genetickej modifikácie uvedenými v prílohe I B k smernici 2001/18/ES;</w:t>
      </w:r>
    </w:p>
    <w:p w:rsidR="009C3FF3" w:rsidRPr="00B31D10" w:rsidRDefault="000E7E91">
      <w:pPr>
        <w:ind w:left="850" w:hanging="850"/>
        <w:rPr>
          <w:lang w:val="sk-SK"/>
        </w:rPr>
      </w:pPr>
      <w:r w:rsidRPr="00B31D10">
        <w:rPr>
          <w:lang w:val="sk-SK"/>
        </w:rPr>
        <w:t>26.</w:t>
      </w:r>
      <w:r w:rsidRPr="00B31D10">
        <w:rPr>
          <w:lang w:val="sk-SK"/>
        </w:rPr>
        <w:tab/>
        <w:t>„dávka“ je jednotka rastlinného množiteľského materiálu, ktorá je identifikovateľná homogenitou zloženia a pôvodu;</w:t>
      </w:r>
    </w:p>
    <w:p w:rsidR="009C3FF3" w:rsidRPr="00B31D10" w:rsidRDefault="000E7E91">
      <w:pPr>
        <w:ind w:left="850" w:hanging="850"/>
        <w:rPr>
          <w:lang w:val="sk-SK"/>
        </w:rPr>
      </w:pPr>
      <w:r w:rsidRPr="00B31D10">
        <w:rPr>
          <w:lang w:val="sk-SK"/>
        </w:rPr>
        <w:t>27.</w:t>
      </w:r>
      <w:r w:rsidRPr="00B31D10">
        <w:rPr>
          <w:lang w:val="sk-SK"/>
        </w:rPr>
        <w:tab/>
        <w:t xml:space="preserve">„heterogénny materiál“ je skupina rastlín v rámci jedného botanického </w:t>
      </w:r>
      <w:proofErr w:type="spellStart"/>
      <w:r w:rsidRPr="00B31D10">
        <w:rPr>
          <w:lang w:val="sk-SK"/>
        </w:rPr>
        <w:t>taxónu</w:t>
      </w:r>
      <w:proofErr w:type="spellEnd"/>
      <w:r w:rsidRPr="00B31D10">
        <w:rPr>
          <w:lang w:val="sk-SK"/>
        </w:rPr>
        <w:t xml:space="preserve"> najnižšej známej úrovne, ktorá:</w:t>
      </w:r>
    </w:p>
    <w:p w:rsidR="009C3FF3" w:rsidRPr="00B31D10" w:rsidRDefault="000E7E91">
      <w:pPr>
        <w:ind w:left="1416" w:hanging="566"/>
        <w:rPr>
          <w:lang w:val="sk-SK"/>
        </w:rPr>
      </w:pPr>
      <w:r w:rsidRPr="00B31D10">
        <w:rPr>
          <w:lang w:val="sk-SK"/>
        </w:rPr>
        <w:t>a)</w:t>
      </w:r>
      <w:r w:rsidRPr="00B31D10">
        <w:rPr>
          <w:lang w:val="sk-SK"/>
        </w:rPr>
        <w:tab/>
        <w:t xml:space="preserve">má spoločné </w:t>
      </w:r>
      <w:proofErr w:type="spellStart"/>
      <w:r w:rsidRPr="00B31D10">
        <w:rPr>
          <w:lang w:val="sk-SK"/>
        </w:rPr>
        <w:t>fenotypové</w:t>
      </w:r>
      <w:proofErr w:type="spellEnd"/>
      <w:r w:rsidRPr="00B31D10">
        <w:rPr>
          <w:lang w:val="sk-SK"/>
        </w:rPr>
        <w:t xml:space="preserve"> znaky;</w:t>
      </w:r>
    </w:p>
    <w:p w:rsidR="009C3FF3" w:rsidRPr="00B31D10" w:rsidRDefault="000E7E91">
      <w:pPr>
        <w:ind w:left="1416" w:hanging="566"/>
        <w:rPr>
          <w:lang w:val="sk-SK"/>
        </w:rPr>
      </w:pPr>
      <w:r w:rsidRPr="00B31D10">
        <w:rPr>
          <w:lang w:val="sk-SK"/>
        </w:rPr>
        <w:t>b)</w:t>
      </w:r>
      <w:r w:rsidRPr="00B31D10">
        <w:rPr>
          <w:lang w:val="sk-SK"/>
        </w:rPr>
        <w:tab/>
        <w:t xml:space="preserve">vyznačuje sa vysokým stupňom genetickej a </w:t>
      </w:r>
      <w:proofErr w:type="spellStart"/>
      <w:r w:rsidRPr="00B31D10">
        <w:rPr>
          <w:lang w:val="sk-SK"/>
        </w:rPr>
        <w:t>fenotypovej</w:t>
      </w:r>
      <w:proofErr w:type="spellEnd"/>
      <w:r w:rsidRPr="00B31D10">
        <w:rPr>
          <w:lang w:val="sk-SK"/>
        </w:rPr>
        <w:t xml:space="preserve"> diverzity medzi jednotlivými množiteľskými jednotkami, takže táto skupina rastlín je reprezentovaná materiálom vcelku, a nie malým počtom jednotiek;</w:t>
      </w:r>
    </w:p>
    <w:p w:rsidR="009C3FF3" w:rsidRPr="00B31D10" w:rsidRDefault="000E7E91">
      <w:pPr>
        <w:ind w:left="1416" w:hanging="566"/>
        <w:rPr>
          <w:lang w:val="sk-SK"/>
        </w:rPr>
      </w:pPr>
      <w:r w:rsidRPr="00B31D10">
        <w:rPr>
          <w:lang w:val="sk-SK"/>
        </w:rPr>
        <w:t>c)</w:t>
      </w:r>
      <w:r w:rsidRPr="00B31D10">
        <w:rPr>
          <w:lang w:val="sk-SK"/>
        </w:rPr>
        <w:tab/>
        <w:t>nie je odrodou a</w:t>
      </w:r>
    </w:p>
    <w:p w:rsidR="009C3FF3" w:rsidRPr="00B31D10" w:rsidRDefault="000E7E91">
      <w:pPr>
        <w:ind w:left="1416" w:hanging="566"/>
        <w:rPr>
          <w:lang w:val="sk-SK"/>
        </w:rPr>
      </w:pPr>
      <w:r w:rsidRPr="00B31D10">
        <w:rPr>
          <w:lang w:val="sk-SK"/>
        </w:rPr>
        <w:t>d)</w:t>
      </w:r>
      <w:r w:rsidRPr="00B31D10">
        <w:rPr>
          <w:lang w:val="sk-SK"/>
        </w:rPr>
        <w:tab/>
        <w:t>nie je zmesou odrôd;</w:t>
      </w:r>
    </w:p>
    <w:p w:rsidR="009C3FF3" w:rsidRPr="00B31D10" w:rsidRDefault="000E7E91">
      <w:pPr>
        <w:ind w:left="850" w:hanging="850"/>
        <w:rPr>
          <w:b/>
          <w:lang w:val="sk-SK"/>
        </w:rPr>
      </w:pPr>
      <w:r w:rsidRPr="00B31D10">
        <w:rPr>
          <w:lang w:val="sk-SK"/>
        </w:rPr>
        <w:t>28.</w:t>
      </w:r>
      <w:r w:rsidRPr="00B31D10">
        <w:rPr>
          <w:lang w:val="sk-SK"/>
        </w:rPr>
        <w:tab/>
        <w:t xml:space="preserve">„konečný používateľ“ je každá osoba, ktorá nadobúda, prevádza a využíva rastlinný množiteľský materiál na účely, ktoré nesúvisia s jej </w:t>
      </w:r>
      <w:r w:rsidRPr="00B31D10">
        <w:rPr>
          <w:b/>
          <w:i/>
          <w:lang w:val="sk-SK"/>
        </w:rPr>
        <w:t xml:space="preserve">primárnymi </w:t>
      </w:r>
      <w:r w:rsidRPr="00B31D10">
        <w:rPr>
          <w:lang w:val="sk-SK"/>
        </w:rPr>
        <w:t>profesionálnymi činnosťami;</w:t>
      </w:r>
      <w:r w:rsidR="004E4D7D" w:rsidRPr="00B31D10">
        <w:rPr>
          <w:b/>
          <w:lang w:val="sk-SK"/>
        </w:rPr>
        <w:t xml:space="preserve"> [PN 54]</w:t>
      </w:r>
    </w:p>
    <w:p w:rsidR="009C3FF3" w:rsidRPr="00B31D10" w:rsidRDefault="0021731F">
      <w:pPr>
        <w:ind w:left="850" w:hanging="850"/>
        <w:rPr>
          <w:lang w:val="sk-SK"/>
        </w:rPr>
      </w:pPr>
      <w:r w:rsidRPr="00B31D10">
        <w:rPr>
          <w:lang w:val="sk-SK"/>
        </w:rPr>
        <w:br w:type="page"/>
      </w:r>
      <w:r w:rsidR="000E7E91" w:rsidRPr="00B31D10">
        <w:rPr>
          <w:lang w:val="sk-SK"/>
        </w:rPr>
        <w:lastRenderedPageBreak/>
        <w:t>29.</w:t>
      </w:r>
      <w:r w:rsidR="000E7E91" w:rsidRPr="00B31D10">
        <w:rPr>
          <w:lang w:val="sk-SK"/>
        </w:rPr>
        <w:tab/>
        <w:t>„odroda na zachovanie genofondu“ je odroda, ktorá:</w:t>
      </w:r>
    </w:p>
    <w:p w:rsidR="009C3FF3" w:rsidRPr="00B31D10" w:rsidRDefault="000E7E91">
      <w:pPr>
        <w:ind w:left="1416" w:hanging="566"/>
        <w:rPr>
          <w:b/>
          <w:lang w:val="sk-SK"/>
        </w:rPr>
      </w:pPr>
      <w:r w:rsidRPr="00B31D10">
        <w:rPr>
          <w:lang w:val="sk-SK"/>
        </w:rPr>
        <w:t>a)</w:t>
      </w:r>
      <w:r w:rsidRPr="00B31D10">
        <w:rPr>
          <w:lang w:val="sk-SK"/>
        </w:rPr>
        <w:tab/>
        <w:t>je</w:t>
      </w:r>
      <w:r w:rsidRPr="00B31D10">
        <w:rPr>
          <w:b/>
          <w:i/>
          <w:lang w:val="sk-SK"/>
        </w:rPr>
        <w:t xml:space="preserve"> buď</w:t>
      </w:r>
      <w:r w:rsidRPr="00B31D10">
        <w:rPr>
          <w:lang w:val="sk-SK"/>
        </w:rPr>
        <w:t xml:space="preserve"> tradične pestovaná </w:t>
      </w:r>
      <w:r w:rsidRPr="00B31D10">
        <w:rPr>
          <w:b/>
          <w:i/>
          <w:lang w:val="sk-SK"/>
        </w:rPr>
        <w:t xml:space="preserve">krajová odroda, </w:t>
      </w:r>
      <w:r w:rsidRPr="00B31D10">
        <w:rPr>
          <w:lang w:val="sk-SK"/>
        </w:rPr>
        <w:t xml:space="preserve">alebo </w:t>
      </w:r>
      <w:r w:rsidRPr="00B31D10">
        <w:rPr>
          <w:strike/>
          <w:lang w:val="sk-SK"/>
        </w:rPr>
        <w:t xml:space="preserve">je miestne </w:t>
      </w:r>
      <w:proofErr w:type="spellStart"/>
      <w:r w:rsidRPr="00B31D10">
        <w:rPr>
          <w:strike/>
          <w:lang w:val="sk-SK"/>
        </w:rPr>
        <w:t>novovyšľachtená</w:t>
      </w:r>
      <w:proofErr w:type="spellEnd"/>
      <w:r w:rsidRPr="00B31D10">
        <w:rPr>
          <w:strike/>
          <w:lang w:val="sk-SK"/>
        </w:rPr>
        <w:t xml:space="preserve"> v špecifických miestnych podmienkach v Únii a ktorá je prispôsobená </w:t>
      </w:r>
      <w:proofErr w:type="spellStart"/>
      <w:r w:rsidRPr="00B31D10">
        <w:rPr>
          <w:strike/>
          <w:lang w:val="sk-SK"/>
        </w:rPr>
        <w:t>týmto</w:t>
      </w:r>
      <w:r w:rsidRPr="00B31D10">
        <w:rPr>
          <w:b/>
          <w:i/>
          <w:lang w:val="sk-SK"/>
        </w:rPr>
        <w:t>novo</w:t>
      </w:r>
      <w:proofErr w:type="spellEnd"/>
      <w:r w:rsidRPr="00B31D10">
        <w:rPr>
          <w:b/>
          <w:i/>
          <w:lang w:val="sk-SK"/>
        </w:rPr>
        <w:t xml:space="preserve"> vyšľachtená odroda (moderná krajová odroda) odvodená z výberu v poľnohospodárskom podniku alebo šľachtená na prispôsobenie sa miestnym</w:t>
      </w:r>
      <w:r w:rsidRPr="00B31D10">
        <w:rPr>
          <w:lang w:val="sk-SK"/>
        </w:rPr>
        <w:t xml:space="preserve"> podmienkam</w:t>
      </w:r>
      <w:r w:rsidRPr="00B31D10">
        <w:rPr>
          <w:strike/>
          <w:lang w:val="sk-SK"/>
        </w:rPr>
        <w:t>; ako aj</w:t>
      </w:r>
      <w:r w:rsidRPr="00B31D10">
        <w:rPr>
          <w:b/>
          <w:i/>
          <w:lang w:val="sk-SK"/>
        </w:rPr>
        <w:t xml:space="preserve"> v kontexte udržateľného využívania genetických zdrojov rastlín pre výživu a poľnohospodárstvo;</w:t>
      </w:r>
      <w:r w:rsidR="00706D05" w:rsidRPr="00B31D10">
        <w:rPr>
          <w:b/>
          <w:lang w:val="sk-SK"/>
        </w:rPr>
        <w:t xml:space="preserve"> [PN 55]</w:t>
      </w:r>
    </w:p>
    <w:p w:rsidR="009C3FF3" w:rsidRPr="00B31D10" w:rsidRDefault="000E7E91">
      <w:pPr>
        <w:ind w:left="1416" w:hanging="566"/>
        <w:rPr>
          <w:b/>
          <w:lang w:val="sk-SK"/>
        </w:rPr>
      </w:pPr>
      <w:proofErr w:type="spellStart"/>
      <w:r w:rsidRPr="00B31D10">
        <w:rPr>
          <w:b/>
          <w:i/>
          <w:lang w:val="sk-SK"/>
        </w:rPr>
        <w:t>aa</w:t>
      </w:r>
      <w:proofErr w:type="spellEnd"/>
      <w:r w:rsidRPr="00B31D10">
        <w:rPr>
          <w:b/>
          <w:i/>
          <w:lang w:val="sk-SK"/>
        </w:rPr>
        <w:t>)</w:t>
      </w:r>
      <w:r w:rsidRPr="00B31D10">
        <w:rPr>
          <w:lang w:val="sk-SK"/>
        </w:rPr>
        <w:tab/>
      </w:r>
      <w:r w:rsidRPr="00B31D10">
        <w:rPr>
          <w:b/>
          <w:i/>
          <w:lang w:val="sk-SK"/>
        </w:rPr>
        <w:t>nie je hybridná odroda F1;</w:t>
      </w:r>
      <w:r w:rsidR="00706D05" w:rsidRPr="00B31D10">
        <w:rPr>
          <w:b/>
          <w:lang w:val="sk-SK"/>
        </w:rPr>
        <w:t xml:space="preserve"> [PN 56]</w:t>
      </w:r>
    </w:p>
    <w:p w:rsidR="009C3FF3" w:rsidRPr="00B31D10" w:rsidRDefault="000E7E91">
      <w:pPr>
        <w:ind w:left="1416" w:hanging="566"/>
        <w:rPr>
          <w:b/>
          <w:lang w:val="sk-SK"/>
        </w:rPr>
      </w:pPr>
      <w:r w:rsidRPr="00B31D10">
        <w:rPr>
          <w:lang w:val="sk-SK"/>
        </w:rPr>
        <w:t>b)</w:t>
      </w:r>
      <w:r w:rsidRPr="00B31D10">
        <w:rPr>
          <w:lang w:val="sk-SK"/>
        </w:rPr>
        <w:tab/>
        <w:t xml:space="preserve">sa vyznačuje </w:t>
      </w:r>
      <w:proofErr w:type="spellStart"/>
      <w:r w:rsidRPr="00B31D10">
        <w:rPr>
          <w:strike/>
          <w:lang w:val="sk-SK"/>
        </w:rPr>
        <w:t>vysokým</w:t>
      </w:r>
      <w:r w:rsidRPr="00B31D10">
        <w:rPr>
          <w:b/>
          <w:i/>
          <w:lang w:val="sk-SK"/>
        </w:rPr>
        <w:t>uspokojivým</w:t>
      </w:r>
      <w:proofErr w:type="spellEnd"/>
      <w:r w:rsidRPr="00B31D10">
        <w:rPr>
          <w:lang w:val="sk-SK"/>
        </w:rPr>
        <w:t xml:space="preserve"> stupňom genetickej a </w:t>
      </w:r>
      <w:proofErr w:type="spellStart"/>
      <w:r w:rsidRPr="00B31D10">
        <w:rPr>
          <w:lang w:val="sk-SK"/>
        </w:rPr>
        <w:t>fenotypovej</w:t>
      </w:r>
      <w:proofErr w:type="spellEnd"/>
      <w:r w:rsidRPr="00B31D10">
        <w:rPr>
          <w:lang w:val="sk-SK"/>
        </w:rPr>
        <w:t xml:space="preserve"> diverzity medzi jednotlivými množiteľskými jednotkami;</w:t>
      </w:r>
      <w:r w:rsidR="00706D05" w:rsidRPr="00B31D10">
        <w:rPr>
          <w:b/>
          <w:lang w:val="sk-SK"/>
        </w:rPr>
        <w:t xml:space="preserve"> [PN 57]</w:t>
      </w:r>
    </w:p>
    <w:p w:rsidR="009C3FF3" w:rsidRPr="00B31D10" w:rsidRDefault="000E7E91">
      <w:pPr>
        <w:ind w:left="1416" w:hanging="566"/>
        <w:rPr>
          <w:b/>
          <w:lang w:val="sk-SK"/>
        </w:rPr>
      </w:pPr>
      <w:r w:rsidRPr="00B31D10">
        <w:rPr>
          <w:b/>
          <w:i/>
          <w:lang w:val="sk-SK"/>
        </w:rPr>
        <w:t>ba)</w:t>
      </w:r>
      <w:r w:rsidRPr="00B31D10">
        <w:rPr>
          <w:lang w:val="sk-SK"/>
        </w:rPr>
        <w:tab/>
      </w:r>
      <w:r w:rsidRPr="00B31D10">
        <w:rPr>
          <w:b/>
          <w:i/>
          <w:lang w:val="sk-SK"/>
        </w:rPr>
        <w:t xml:space="preserve">nepodlieha ako celok alebo jej genetické zložky právam duševného vlastníctva, ktoré obmedzujú ich použitie na účely ochrany, výskumu, šľachtenia, vzdelávania, a to aj v poľnohospodárskom podniku poľnohospodárom, ktorý na tieto účely používa RMM tejto odrody vypestovaný v poľnohospodárskom podniku; </w:t>
      </w:r>
      <w:r w:rsidR="00706D05" w:rsidRPr="00B31D10">
        <w:rPr>
          <w:b/>
          <w:lang w:val="sk-SK"/>
        </w:rPr>
        <w:t>[PN 58]</w:t>
      </w:r>
    </w:p>
    <w:p w:rsidR="009C3FF3" w:rsidRPr="00B31D10" w:rsidRDefault="00706D05">
      <w:pPr>
        <w:ind w:left="850" w:hanging="850"/>
        <w:rPr>
          <w:lang w:val="sk-SK"/>
        </w:rPr>
      </w:pPr>
      <w:r w:rsidRPr="00B31D10">
        <w:rPr>
          <w:lang w:val="sk-SK"/>
        </w:rPr>
        <w:br w:type="page"/>
      </w:r>
      <w:r w:rsidR="000E7E91" w:rsidRPr="00B31D10">
        <w:rPr>
          <w:lang w:val="sk-SK"/>
        </w:rPr>
        <w:lastRenderedPageBreak/>
        <w:t>30.</w:t>
      </w:r>
      <w:r w:rsidR="000E7E91" w:rsidRPr="00B31D10">
        <w:rPr>
          <w:lang w:val="sk-SK"/>
        </w:rPr>
        <w:tab/>
        <w:t>„</w:t>
      </w:r>
      <w:proofErr w:type="spellStart"/>
      <w:r w:rsidR="000E7E91" w:rsidRPr="00B31D10">
        <w:rPr>
          <w:lang w:val="sk-SK"/>
        </w:rPr>
        <w:t>škodce</w:t>
      </w:r>
      <w:proofErr w:type="spellEnd"/>
      <w:r w:rsidR="000E7E91" w:rsidRPr="00B31D10">
        <w:rPr>
          <w:lang w:val="sk-SK"/>
        </w:rPr>
        <w:t xml:space="preserve"> ovplyvňujúce kvalitu“ sú </w:t>
      </w:r>
      <w:proofErr w:type="spellStart"/>
      <w:r w:rsidR="000E7E91" w:rsidRPr="00B31D10">
        <w:rPr>
          <w:lang w:val="sk-SK"/>
        </w:rPr>
        <w:t>škodce</w:t>
      </w:r>
      <w:proofErr w:type="spellEnd"/>
      <w:r w:rsidR="000E7E91" w:rsidRPr="00B31D10">
        <w:rPr>
          <w:lang w:val="sk-SK"/>
        </w:rPr>
        <w:t>, ktoré spĺňajú všetky tieto podmienky:</w:t>
      </w:r>
    </w:p>
    <w:p w:rsidR="009C3FF3" w:rsidRPr="00B31D10" w:rsidRDefault="000E7E91">
      <w:pPr>
        <w:ind w:left="1416" w:hanging="566"/>
        <w:rPr>
          <w:lang w:val="sk-SK"/>
        </w:rPr>
      </w:pPr>
      <w:r w:rsidRPr="00B31D10">
        <w:rPr>
          <w:lang w:val="sk-SK"/>
        </w:rPr>
        <w:t>a)</w:t>
      </w:r>
      <w:r w:rsidRPr="00B31D10">
        <w:rPr>
          <w:lang w:val="sk-SK"/>
        </w:rPr>
        <w:tab/>
        <w:t>nie sú karanténnymi škodcami Únie, karanténnymi škodcami chránenej zóny ani regulovanými nekaranténnymi škodcami v zmysle nariadenia (EÚ) 2016/2031, ani škodcami, na ktorých sa vzťahujú opatrenia prijaté podľa článku 30 ods. 1 uvedeného nariadenia;</w:t>
      </w:r>
    </w:p>
    <w:p w:rsidR="009C3FF3" w:rsidRPr="00B31D10" w:rsidRDefault="000E7E91">
      <w:pPr>
        <w:ind w:left="1416" w:hanging="566"/>
        <w:rPr>
          <w:lang w:val="sk-SK"/>
        </w:rPr>
      </w:pPr>
      <w:r w:rsidRPr="00B31D10">
        <w:rPr>
          <w:lang w:val="sk-SK"/>
        </w:rPr>
        <w:t>b)</w:t>
      </w:r>
      <w:r w:rsidRPr="00B31D10">
        <w:rPr>
          <w:lang w:val="sk-SK"/>
        </w:rPr>
        <w:tab/>
        <w:t>vyskytujú sa počas výroby alebo skladovania rastlinného množiteľského materiálu a</w:t>
      </w:r>
    </w:p>
    <w:p w:rsidR="009C3FF3" w:rsidRPr="00B31D10" w:rsidRDefault="000E7E91">
      <w:pPr>
        <w:ind w:left="1416" w:hanging="566"/>
        <w:rPr>
          <w:b/>
          <w:lang w:val="sk-SK"/>
        </w:rPr>
      </w:pPr>
      <w:r w:rsidRPr="00B31D10">
        <w:rPr>
          <w:lang w:val="sk-SK"/>
        </w:rPr>
        <w:t>c)</w:t>
      </w:r>
      <w:r w:rsidRPr="00B31D10">
        <w:rPr>
          <w:lang w:val="sk-SK"/>
        </w:rPr>
        <w:tab/>
        <w:t>ich prítomnosť má neprijateľný</w:t>
      </w:r>
      <w:r w:rsidRPr="00B31D10">
        <w:rPr>
          <w:strike/>
          <w:lang w:val="sk-SK"/>
        </w:rPr>
        <w:t xml:space="preserve"> nepriaznivý</w:t>
      </w:r>
      <w:r w:rsidRPr="00B31D10">
        <w:rPr>
          <w:lang w:val="sk-SK"/>
        </w:rPr>
        <w:t xml:space="preserve"> vplyv na kvalitu rastlinného množiteľského materiálu a neprijateľný hospodársky vplyv, pokiaľ ide o používanie tohto rastlinného množiteľského materiálu v Únii;</w:t>
      </w:r>
      <w:r w:rsidR="00706D05" w:rsidRPr="00B31D10">
        <w:rPr>
          <w:b/>
          <w:lang w:val="sk-SK"/>
        </w:rPr>
        <w:t xml:space="preserve"> [PN 59]</w:t>
      </w:r>
    </w:p>
    <w:p w:rsidR="009C3FF3" w:rsidRPr="00B31D10" w:rsidRDefault="000E7E91">
      <w:pPr>
        <w:ind w:left="850" w:hanging="850"/>
        <w:rPr>
          <w:b/>
          <w:lang w:val="sk-SK"/>
        </w:rPr>
      </w:pPr>
      <w:r w:rsidRPr="00B31D10">
        <w:rPr>
          <w:lang w:val="sk-SK"/>
        </w:rPr>
        <w:t>31.</w:t>
      </w:r>
      <w:r w:rsidRPr="00B31D10">
        <w:rPr>
          <w:lang w:val="sk-SK"/>
        </w:rPr>
        <w:tab/>
        <w:t>„prakticky bez výskytu škodcov</w:t>
      </w:r>
      <w:r w:rsidRPr="00B31D10">
        <w:rPr>
          <w:b/>
          <w:i/>
          <w:lang w:val="sk-SK"/>
        </w:rPr>
        <w:t xml:space="preserve"> ovplyvňujúcich kvalitu</w:t>
      </w:r>
      <w:r w:rsidRPr="00B31D10">
        <w:rPr>
          <w:lang w:val="sk-SK"/>
        </w:rPr>
        <w:t>“ je</w:t>
      </w:r>
      <w:r w:rsidRPr="00B31D10">
        <w:rPr>
          <w:strike/>
          <w:lang w:val="sk-SK"/>
        </w:rPr>
        <w:t xml:space="preserve"> situácia, v ktorej sa </w:t>
      </w:r>
      <w:proofErr w:type="spellStart"/>
      <w:r w:rsidRPr="00B31D10">
        <w:rPr>
          <w:strike/>
          <w:lang w:val="sk-SK"/>
        </w:rPr>
        <w:t>škodce</w:t>
      </w:r>
      <w:proofErr w:type="spellEnd"/>
      <w:r w:rsidRPr="00B31D10">
        <w:rPr>
          <w:strike/>
          <w:lang w:val="sk-SK"/>
        </w:rPr>
        <w:t xml:space="preserve"> vôbec nevyskytujú, alebo</w:t>
      </w:r>
      <w:r w:rsidRPr="00B31D10">
        <w:rPr>
          <w:lang w:val="sk-SK"/>
        </w:rPr>
        <w:t xml:space="preserve"> situácia, v ktorej je výskyt škodcov ovplyvňujúcich kvalitu na príslušnom rastlinnom množiteľskom materiáli taký nízky, že tieto </w:t>
      </w:r>
      <w:proofErr w:type="spellStart"/>
      <w:r w:rsidRPr="00B31D10">
        <w:rPr>
          <w:lang w:val="sk-SK"/>
        </w:rPr>
        <w:t>škodce</w:t>
      </w:r>
      <w:proofErr w:type="spellEnd"/>
      <w:r w:rsidRPr="00B31D10">
        <w:rPr>
          <w:lang w:val="sk-SK"/>
        </w:rPr>
        <w:t xml:space="preserve"> nemajú </w:t>
      </w:r>
      <w:proofErr w:type="spellStart"/>
      <w:r w:rsidRPr="00B31D10">
        <w:rPr>
          <w:strike/>
          <w:lang w:val="sk-SK"/>
        </w:rPr>
        <w:t>nepriaznivý</w:t>
      </w:r>
      <w:r w:rsidRPr="00B31D10">
        <w:rPr>
          <w:b/>
          <w:i/>
          <w:lang w:val="sk-SK"/>
        </w:rPr>
        <w:t>nadmerný</w:t>
      </w:r>
      <w:proofErr w:type="spellEnd"/>
      <w:r w:rsidRPr="00B31D10">
        <w:rPr>
          <w:lang w:val="sk-SK"/>
        </w:rPr>
        <w:t xml:space="preserve"> vplyv na kvalitu daného rastlinného množiteľského materiálu;</w:t>
      </w:r>
      <w:r w:rsidR="00706D05" w:rsidRPr="00B31D10">
        <w:rPr>
          <w:b/>
          <w:lang w:val="sk-SK"/>
        </w:rPr>
        <w:t xml:space="preserve"> [PN 60]</w:t>
      </w:r>
    </w:p>
    <w:p w:rsidR="009C3FF3" w:rsidRPr="00B31D10" w:rsidRDefault="000E7E91">
      <w:pPr>
        <w:ind w:left="850" w:hanging="850"/>
        <w:rPr>
          <w:b/>
          <w:lang w:val="sk-SK"/>
        </w:rPr>
      </w:pPr>
      <w:r w:rsidRPr="00B31D10">
        <w:rPr>
          <w:lang w:val="sk-SK"/>
        </w:rPr>
        <w:t>32.</w:t>
      </w:r>
      <w:r w:rsidRPr="00B31D10">
        <w:rPr>
          <w:lang w:val="sk-SK"/>
        </w:rPr>
        <w:tab/>
        <w:t xml:space="preserve">„sadivo zemiakov“ sú hľuzy rastliny </w:t>
      </w:r>
      <w:proofErr w:type="spellStart"/>
      <w:r w:rsidRPr="00B31D10">
        <w:rPr>
          <w:lang w:val="sk-SK"/>
        </w:rPr>
        <w:t>Solanum</w:t>
      </w:r>
      <w:proofErr w:type="spellEnd"/>
      <w:r w:rsidRPr="00B31D10">
        <w:rPr>
          <w:lang w:val="sk-SK"/>
        </w:rPr>
        <w:t xml:space="preserve"> </w:t>
      </w:r>
      <w:proofErr w:type="spellStart"/>
      <w:r w:rsidRPr="00B31D10">
        <w:rPr>
          <w:lang w:val="sk-SK"/>
        </w:rPr>
        <w:t>tuberosum</w:t>
      </w:r>
      <w:proofErr w:type="spellEnd"/>
      <w:r w:rsidRPr="00B31D10">
        <w:rPr>
          <w:lang w:val="sk-SK"/>
        </w:rPr>
        <w:t xml:space="preserve"> L. používané na množenie </w:t>
      </w:r>
      <w:r w:rsidRPr="00B31D10">
        <w:rPr>
          <w:strike/>
          <w:lang w:val="sk-SK"/>
        </w:rPr>
        <w:t xml:space="preserve">iných </w:t>
      </w:r>
      <w:r w:rsidRPr="00B31D10">
        <w:rPr>
          <w:lang w:val="sk-SK"/>
        </w:rPr>
        <w:t>zemiakov;</w:t>
      </w:r>
      <w:r w:rsidR="00706D05" w:rsidRPr="00B31D10">
        <w:rPr>
          <w:b/>
          <w:lang w:val="sk-SK"/>
        </w:rPr>
        <w:t xml:space="preserve"> [PN 61]</w:t>
      </w:r>
    </w:p>
    <w:p w:rsidR="009C3FF3" w:rsidRPr="00B31D10" w:rsidRDefault="000E7E91">
      <w:pPr>
        <w:ind w:left="850" w:hanging="850"/>
        <w:rPr>
          <w:lang w:val="sk-SK"/>
        </w:rPr>
      </w:pPr>
      <w:r w:rsidRPr="00B31D10">
        <w:rPr>
          <w:lang w:val="sk-SK"/>
        </w:rPr>
        <w:t>33.</w:t>
      </w:r>
      <w:r w:rsidRPr="00B31D10">
        <w:rPr>
          <w:lang w:val="sk-SK"/>
        </w:rPr>
        <w:tab/>
        <w:t>,poľnohospodár‘ je poľnohospodár podľa vymedzenia v článku 3 ods. 1 nariadenia Európskeho parlamentu a Rady (EÚ) 2021/2115</w:t>
      </w:r>
      <w:r w:rsidRPr="00B31D10">
        <w:rPr>
          <w:rStyle w:val="FootnoteReference"/>
          <w:lang w:val="sk-SK"/>
        </w:rPr>
        <w:footnoteReference w:id="29"/>
      </w:r>
      <w:r w:rsidRPr="00B31D10">
        <w:rPr>
          <w:lang w:val="sk-SK"/>
        </w:rPr>
        <w:t>;</w:t>
      </w:r>
    </w:p>
    <w:p w:rsidR="009C3FF3" w:rsidRPr="00B31D10" w:rsidRDefault="00706D05">
      <w:pPr>
        <w:ind w:left="850" w:hanging="850"/>
        <w:rPr>
          <w:lang w:val="sk-SK"/>
        </w:rPr>
      </w:pPr>
      <w:r w:rsidRPr="00B31D10">
        <w:rPr>
          <w:lang w:val="sk-SK"/>
        </w:rPr>
        <w:br w:type="page"/>
      </w:r>
      <w:r w:rsidR="000E7E91" w:rsidRPr="00B31D10">
        <w:rPr>
          <w:lang w:val="sk-SK"/>
        </w:rPr>
        <w:lastRenderedPageBreak/>
        <w:t>34.</w:t>
      </w:r>
      <w:r w:rsidR="000E7E91" w:rsidRPr="00B31D10">
        <w:rPr>
          <w:lang w:val="sk-SK"/>
        </w:rPr>
        <w:tab/>
        <w:t>„odchylný typ“ je, pokiaľ ide o osivo alebo iné rastliny, osivo alebo iný rastlinný množiteľský materiál, ktoré nezodpovedajú opisu odrody alebo druhu, ku ktorým majú podľa tohto nariadenia patriť;</w:t>
      </w:r>
    </w:p>
    <w:p w:rsidR="009C3FF3" w:rsidRPr="00B31D10" w:rsidRDefault="000E7E91">
      <w:pPr>
        <w:ind w:left="850" w:hanging="850"/>
        <w:rPr>
          <w:lang w:val="sk-SK"/>
        </w:rPr>
      </w:pPr>
      <w:r w:rsidRPr="00B31D10">
        <w:rPr>
          <w:lang w:val="sk-SK"/>
        </w:rPr>
        <w:t>35.</w:t>
      </w:r>
      <w:r w:rsidRPr="00B31D10">
        <w:rPr>
          <w:lang w:val="sk-SK"/>
        </w:rPr>
        <w:tab/>
        <w:t>„hybridná odroda“ je odroda vyrobená krížením dv</w:t>
      </w:r>
      <w:r w:rsidR="00706D05" w:rsidRPr="00B31D10">
        <w:rPr>
          <w:lang w:val="sk-SK"/>
        </w:rPr>
        <w:t>och alebo viacerých iných odrôd;</w:t>
      </w:r>
    </w:p>
    <w:p w:rsidR="009C3FF3" w:rsidRPr="00B31D10" w:rsidRDefault="000E7E91">
      <w:pPr>
        <w:ind w:left="850" w:hanging="850"/>
        <w:rPr>
          <w:b/>
          <w:lang w:val="sk-SK"/>
        </w:rPr>
      </w:pPr>
      <w:r w:rsidRPr="00B31D10">
        <w:rPr>
          <w:b/>
          <w:i/>
          <w:lang w:val="sk-SK"/>
        </w:rPr>
        <w:t>35a.</w:t>
      </w:r>
      <w:r w:rsidRPr="00B31D10">
        <w:rPr>
          <w:lang w:val="sk-SK"/>
        </w:rPr>
        <w:tab/>
      </w:r>
      <w:r w:rsidRPr="00B31D10">
        <w:rPr>
          <w:b/>
          <w:i/>
          <w:lang w:val="sk-SK"/>
        </w:rPr>
        <w:t xml:space="preserve">„dynamická ochrana“ je ochrana genetickej diverzity v rámci pestovaných rastlinných druhov a medzi nimi a zahŕňa ochranu in situ a ochranu ex situ s cieľom udržateľného využívania rastlinných genetických zdrojov a </w:t>
      </w:r>
      <w:proofErr w:type="spellStart"/>
      <w:r w:rsidRPr="00B31D10">
        <w:rPr>
          <w:b/>
          <w:i/>
          <w:lang w:val="sk-SK"/>
        </w:rPr>
        <w:t>agrobiodiverzity</w:t>
      </w:r>
      <w:proofErr w:type="spellEnd"/>
      <w:r w:rsidRPr="00B31D10">
        <w:rPr>
          <w:b/>
          <w:i/>
          <w:lang w:val="sk-SK"/>
        </w:rPr>
        <w:t xml:space="preserve"> spôsobom a tempom, ktoré nevedie k dlhodobému poklesu biologickej diverzity, čím sa zachová jej potenciál na uspokojenie potrieb a želaní súčasných a budúcich generácií;</w:t>
      </w:r>
      <w:r w:rsidR="00706D05" w:rsidRPr="00B31D10">
        <w:rPr>
          <w:b/>
          <w:lang w:val="sk-SK"/>
        </w:rPr>
        <w:t xml:space="preserve"> [PN 354]</w:t>
      </w:r>
    </w:p>
    <w:p w:rsidR="009C3FF3" w:rsidRPr="00B31D10" w:rsidRDefault="000E7E91">
      <w:pPr>
        <w:ind w:left="850" w:hanging="850"/>
        <w:rPr>
          <w:b/>
          <w:lang w:val="sk-SK"/>
        </w:rPr>
      </w:pPr>
      <w:r w:rsidRPr="00B31D10">
        <w:rPr>
          <w:b/>
          <w:i/>
          <w:lang w:val="sk-SK"/>
        </w:rPr>
        <w:t>35b.</w:t>
      </w:r>
      <w:r w:rsidRPr="00B31D10">
        <w:rPr>
          <w:lang w:val="sk-SK"/>
        </w:rPr>
        <w:tab/>
      </w:r>
      <w:r w:rsidRPr="00B31D10">
        <w:rPr>
          <w:b/>
          <w:i/>
          <w:lang w:val="sk-SK"/>
        </w:rPr>
        <w:t xml:space="preserve">„NGT rastlina“ sú rastliny získané určitými novými </w:t>
      </w:r>
      <w:proofErr w:type="spellStart"/>
      <w:r w:rsidRPr="00B31D10">
        <w:rPr>
          <w:b/>
          <w:i/>
          <w:lang w:val="sk-SK"/>
        </w:rPr>
        <w:t>genómovými</w:t>
      </w:r>
      <w:proofErr w:type="spellEnd"/>
      <w:r w:rsidRPr="00B31D10">
        <w:rPr>
          <w:b/>
          <w:i/>
          <w:lang w:val="sk-SK"/>
        </w:rPr>
        <w:t xml:space="preserve"> technikami v zmysle vymedzenia v článku 3 bode 2 nariadenia Európskeho parlamentu a Rady (EÚ) .../... </w:t>
      </w:r>
      <w:r w:rsidR="00782DC2" w:rsidRPr="00B31D10">
        <w:rPr>
          <w:b/>
          <w:i/>
          <w:lang w:val="sk-SK"/>
        </w:rPr>
        <w:t>[</w:t>
      </w:r>
      <w:r w:rsidRPr="00B31D10">
        <w:rPr>
          <w:b/>
          <w:i/>
          <w:lang w:val="sk-SK"/>
        </w:rPr>
        <w:t xml:space="preserve">nariadenie o </w:t>
      </w:r>
      <w:r w:rsidR="00782DC2" w:rsidRPr="00B31D10">
        <w:rPr>
          <w:b/>
          <w:i/>
          <w:lang w:val="sk-SK"/>
        </w:rPr>
        <w:t>NGT</w:t>
      </w:r>
      <w:r w:rsidRPr="00B31D10">
        <w:rPr>
          <w:b/>
          <w:i/>
          <w:lang w:val="sk-SK"/>
        </w:rPr>
        <w:t>];</w:t>
      </w:r>
      <w:r w:rsidR="00782DC2" w:rsidRPr="00B31D10">
        <w:rPr>
          <w:b/>
          <w:lang w:val="sk-SK"/>
        </w:rPr>
        <w:t xml:space="preserve"> [PN 63]</w:t>
      </w:r>
    </w:p>
    <w:p w:rsidR="009C3FF3" w:rsidRPr="00B31D10" w:rsidRDefault="00782DC2">
      <w:pPr>
        <w:ind w:left="850" w:hanging="850"/>
        <w:rPr>
          <w:b/>
          <w:lang w:val="sk-SK"/>
        </w:rPr>
      </w:pPr>
      <w:r w:rsidRPr="00B31D10">
        <w:rPr>
          <w:b/>
          <w:i/>
          <w:lang w:val="sk-SK"/>
        </w:rPr>
        <w:br w:type="page"/>
      </w:r>
      <w:r w:rsidR="000E7E91" w:rsidRPr="00B31D10">
        <w:rPr>
          <w:b/>
          <w:i/>
          <w:lang w:val="sk-SK"/>
        </w:rPr>
        <w:lastRenderedPageBreak/>
        <w:t>35c.</w:t>
      </w:r>
      <w:r w:rsidR="000E7E91" w:rsidRPr="00B31D10">
        <w:rPr>
          <w:lang w:val="sk-SK"/>
        </w:rPr>
        <w:tab/>
      </w:r>
      <w:r w:rsidR="000E7E91" w:rsidRPr="00B31D10">
        <w:rPr>
          <w:b/>
          <w:i/>
          <w:lang w:val="sk-SK"/>
        </w:rPr>
        <w:t>„obchodné osivo“ je osivo vyprodukované a uvádzané na trh pre zmesi uvedené v článku 21, ktoré je identifikovateľné ako patriace k určitému druhu, ale nie odrode, a pri ktorom sa úradnou certifikáciou alebo certifikáciou vykonanou pod úradným dohľadom potvrdí, že spĺňa podmienky stanovené v tomto nariadení pre certifikované osivo s výnimkou požiadavky v článku 5;</w:t>
      </w:r>
      <w:r w:rsidR="00472078" w:rsidRPr="00B31D10">
        <w:rPr>
          <w:b/>
          <w:lang w:val="sk-SK"/>
        </w:rPr>
        <w:t xml:space="preserve"> [PN 64]</w:t>
      </w:r>
    </w:p>
    <w:p w:rsidR="009C3FF3" w:rsidRPr="00B31D10" w:rsidRDefault="000E7E91">
      <w:pPr>
        <w:ind w:left="850" w:hanging="850"/>
        <w:rPr>
          <w:lang w:val="sk-SK"/>
        </w:rPr>
      </w:pPr>
      <w:r w:rsidRPr="00B31D10">
        <w:rPr>
          <w:b/>
          <w:i/>
          <w:lang w:val="sk-SK"/>
        </w:rPr>
        <w:t>35d.</w:t>
      </w:r>
      <w:r w:rsidRPr="00B31D10">
        <w:rPr>
          <w:lang w:val="sk-SK"/>
        </w:rPr>
        <w:tab/>
      </w:r>
      <w:r w:rsidRPr="00B31D10">
        <w:rPr>
          <w:b/>
          <w:i/>
          <w:lang w:val="sk-SK"/>
        </w:rPr>
        <w:t>„malé balenia“ sú balenia obsahujúce osivo alebo materiál s maximálnym objemom:</w:t>
      </w:r>
    </w:p>
    <w:p w:rsidR="009C3FF3" w:rsidRPr="00B31D10" w:rsidRDefault="000E7E91">
      <w:pPr>
        <w:ind w:left="1416" w:hanging="566"/>
        <w:rPr>
          <w:lang w:val="sk-SK"/>
        </w:rPr>
      </w:pPr>
      <w:r w:rsidRPr="00B31D10">
        <w:rPr>
          <w:b/>
          <w:i/>
          <w:lang w:val="sk-SK"/>
        </w:rPr>
        <w:t>a)</w:t>
      </w:r>
      <w:r w:rsidRPr="00B31D10">
        <w:rPr>
          <w:lang w:val="sk-SK"/>
        </w:rPr>
        <w:tab/>
      </w:r>
      <w:r w:rsidRPr="00B31D10">
        <w:rPr>
          <w:b/>
          <w:i/>
          <w:lang w:val="sk-SK"/>
        </w:rPr>
        <w:t>10 kg v prípade obilnín;</w:t>
      </w:r>
    </w:p>
    <w:p w:rsidR="009C3FF3" w:rsidRPr="00B31D10" w:rsidRDefault="000E7E91">
      <w:pPr>
        <w:ind w:left="1416" w:hanging="566"/>
        <w:rPr>
          <w:lang w:val="sk-SK"/>
        </w:rPr>
      </w:pPr>
      <w:r w:rsidRPr="00B31D10">
        <w:rPr>
          <w:b/>
          <w:i/>
          <w:lang w:val="sk-SK"/>
        </w:rPr>
        <w:t>b)</w:t>
      </w:r>
      <w:r w:rsidRPr="00B31D10">
        <w:rPr>
          <w:lang w:val="sk-SK"/>
        </w:rPr>
        <w:tab/>
      </w:r>
      <w:r w:rsidRPr="00B31D10">
        <w:rPr>
          <w:b/>
          <w:i/>
          <w:lang w:val="sk-SK"/>
        </w:rPr>
        <w:t>5 kg v prípade krmív rastlinného pôvodu, repy, olejnín a priadnych rastlín;</w:t>
      </w:r>
    </w:p>
    <w:p w:rsidR="009C3FF3" w:rsidRPr="00B31D10" w:rsidRDefault="000E7E91">
      <w:pPr>
        <w:ind w:left="1416" w:hanging="566"/>
        <w:rPr>
          <w:lang w:val="sk-SK"/>
        </w:rPr>
      </w:pPr>
      <w:r w:rsidRPr="00B31D10">
        <w:rPr>
          <w:b/>
          <w:i/>
          <w:lang w:val="sk-SK"/>
        </w:rPr>
        <w:t>c)</w:t>
      </w:r>
      <w:r w:rsidRPr="00B31D10">
        <w:rPr>
          <w:lang w:val="sk-SK"/>
        </w:rPr>
        <w:tab/>
      </w:r>
      <w:r w:rsidRPr="00B31D10">
        <w:rPr>
          <w:b/>
          <w:i/>
          <w:lang w:val="sk-SK"/>
        </w:rPr>
        <w:t>10 kg v prípade sadiva zemiakov;</w:t>
      </w:r>
    </w:p>
    <w:p w:rsidR="009C3FF3" w:rsidRPr="00B31D10" w:rsidRDefault="000E7E91">
      <w:pPr>
        <w:ind w:left="1416" w:hanging="566"/>
        <w:rPr>
          <w:lang w:val="sk-SK"/>
        </w:rPr>
      </w:pPr>
      <w:r w:rsidRPr="00B31D10">
        <w:rPr>
          <w:b/>
          <w:i/>
          <w:lang w:val="sk-SK"/>
        </w:rPr>
        <w:t>d)</w:t>
      </w:r>
      <w:r w:rsidRPr="00B31D10">
        <w:rPr>
          <w:lang w:val="sk-SK"/>
        </w:rPr>
        <w:tab/>
      </w:r>
      <w:r w:rsidRPr="00B31D10">
        <w:rPr>
          <w:b/>
          <w:i/>
          <w:lang w:val="sk-SK"/>
        </w:rPr>
        <w:t>500 g v prípade strukovín;</w:t>
      </w:r>
    </w:p>
    <w:p w:rsidR="009C3FF3" w:rsidRPr="00B31D10" w:rsidRDefault="000E7E91">
      <w:pPr>
        <w:ind w:left="1416" w:hanging="566"/>
        <w:rPr>
          <w:lang w:val="sk-SK"/>
        </w:rPr>
      </w:pPr>
      <w:r w:rsidRPr="00B31D10">
        <w:rPr>
          <w:b/>
          <w:i/>
          <w:lang w:val="sk-SK"/>
        </w:rPr>
        <w:t>e)</w:t>
      </w:r>
      <w:r w:rsidRPr="00B31D10">
        <w:rPr>
          <w:lang w:val="sk-SK"/>
        </w:rPr>
        <w:tab/>
      </w:r>
      <w:r w:rsidRPr="00B31D10">
        <w:rPr>
          <w:b/>
          <w:i/>
          <w:lang w:val="sk-SK"/>
        </w:rPr>
        <w:t xml:space="preserve">100 g v prípade cibule, </w:t>
      </w:r>
      <w:proofErr w:type="spellStart"/>
      <w:r w:rsidRPr="00B31D10">
        <w:rPr>
          <w:b/>
          <w:i/>
          <w:lang w:val="sk-SK"/>
        </w:rPr>
        <w:t>trebuľky</w:t>
      </w:r>
      <w:proofErr w:type="spellEnd"/>
      <w:r w:rsidRPr="00B31D10">
        <w:rPr>
          <w:b/>
          <w:i/>
          <w:lang w:val="sk-SK"/>
        </w:rPr>
        <w:t xml:space="preserve">, špargle, </w:t>
      </w:r>
      <w:proofErr w:type="spellStart"/>
      <w:r w:rsidRPr="00B31D10">
        <w:rPr>
          <w:b/>
          <w:i/>
          <w:lang w:val="sk-SK"/>
        </w:rPr>
        <w:t>mangoldu</w:t>
      </w:r>
      <w:proofErr w:type="spellEnd"/>
      <w:r w:rsidRPr="00B31D10">
        <w:rPr>
          <w:b/>
          <w:i/>
          <w:lang w:val="sk-SK"/>
        </w:rPr>
        <w:t xml:space="preserve">, cvikly, </w:t>
      </w:r>
      <w:proofErr w:type="spellStart"/>
      <w:r w:rsidRPr="00B31D10">
        <w:rPr>
          <w:b/>
          <w:i/>
          <w:lang w:val="sk-SK"/>
        </w:rPr>
        <w:t>okrúhlice</w:t>
      </w:r>
      <w:proofErr w:type="spellEnd"/>
      <w:r w:rsidRPr="00B31D10">
        <w:rPr>
          <w:b/>
          <w:i/>
          <w:lang w:val="sk-SK"/>
        </w:rPr>
        <w:t xml:space="preserve">, dyne červenej, tekvice, mrkvy, reďkvi, </w:t>
      </w:r>
      <w:proofErr w:type="spellStart"/>
      <w:r w:rsidRPr="00B31D10">
        <w:rPr>
          <w:b/>
          <w:i/>
          <w:lang w:val="sk-SK"/>
        </w:rPr>
        <w:t>hadomoru</w:t>
      </w:r>
      <w:proofErr w:type="spellEnd"/>
      <w:r w:rsidRPr="00B31D10">
        <w:rPr>
          <w:b/>
          <w:i/>
          <w:lang w:val="sk-SK"/>
        </w:rPr>
        <w:t xml:space="preserve"> španielskeho, špenátu a valeriány poľnej;</w:t>
      </w:r>
    </w:p>
    <w:p w:rsidR="009C3FF3" w:rsidRPr="00B31D10" w:rsidRDefault="000E7E91">
      <w:pPr>
        <w:ind w:left="1416" w:hanging="566"/>
        <w:rPr>
          <w:lang w:val="sk-SK"/>
        </w:rPr>
      </w:pPr>
      <w:r w:rsidRPr="00B31D10">
        <w:rPr>
          <w:b/>
          <w:i/>
          <w:lang w:val="sk-SK"/>
        </w:rPr>
        <w:t>f)</w:t>
      </w:r>
      <w:r w:rsidRPr="00B31D10">
        <w:rPr>
          <w:lang w:val="sk-SK"/>
        </w:rPr>
        <w:tab/>
      </w:r>
      <w:r w:rsidRPr="00B31D10">
        <w:rPr>
          <w:b/>
          <w:i/>
          <w:lang w:val="sk-SK"/>
        </w:rPr>
        <w:t>20 g v prípade všetkých ostatných druhov zeleniny;</w:t>
      </w:r>
    </w:p>
    <w:p w:rsidR="009C3FF3" w:rsidRPr="00B31D10" w:rsidRDefault="000E7E91">
      <w:pPr>
        <w:ind w:left="1416" w:hanging="566"/>
        <w:rPr>
          <w:b/>
          <w:lang w:val="sk-SK"/>
        </w:rPr>
      </w:pPr>
      <w:r w:rsidRPr="00B31D10">
        <w:rPr>
          <w:b/>
          <w:i/>
          <w:lang w:val="sk-SK"/>
        </w:rPr>
        <w:t>g)</w:t>
      </w:r>
      <w:r w:rsidRPr="00B31D10">
        <w:rPr>
          <w:lang w:val="sk-SK"/>
        </w:rPr>
        <w:tab/>
      </w:r>
      <w:r w:rsidRPr="00B31D10">
        <w:rPr>
          <w:b/>
          <w:i/>
          <w:lang w:val="sk-SK"/>
        </w:rPr>
        <w:t xml:space="preserve">10 jedincov v prípade odrezkov ovocia </w:t>
      </w:r>
      <w:r w:rsidR="00DB2433" w:rsidRPr="00B31D10">
        <w:rPr>
          <w:b/>
          <w:i/>
          <w:lang w:val="sk-SK"/>
        </w:rPr>
        <w:t>a</w:t>
      </w:r>
      <w:r w:rsidRPr="00B31D10">
        <w:rPr>
          <w:b/>
          <w:i/>
          <w:lang w:val="sk-SK"/>
        </w:rPr>
        <w:t xml:space="preserve"> viniča.</w:t>
      </w:r>
      <w:r w:rsidR="00472078" w:rsidRPr="00B31D10">
        <w:rPr>
          <w:b/>
          <w:lang w:val="sk-SK"/>
        </w:rPr>
        <w:t xml:space="preserve"> [PN 355]</w:t>
      </w:r>
    </w:p>
    <w:p w:rsidR="009C3FF3" w:rsidRPr="00B31D10" w:rsidRDefault="00472078">
      <w:pPr>
        <w:jc w:val="center"/>
        <w:rPr>
          <w:lang w:val="sk-SK"/>
        </w:rPr>
      </w:pPr>
      <w:r w:rsidRPr="00B31D10">
        <w:rPr>
          <w:lang w:val="sk-SK"/>
        </w:rPr>
        <w:br w:type="page"/>
      </w:r>
      <w:r w:rsidR="000E7E91" w:rsidRPr="00B31D10">
        <w:rPr>
          <w:lang w:val="sk-SK"/>
        </w:rPr>
        <w:lastRenderedPageBreak/>
        <w:t>Článok 4</w:t>
      </w:r>
      <w:r w:rsidR="000E7E91" w:rsidRPr="00B31D10">
        <w:rPr>
          <w:lang w:val="sk-SK"/>
        </w:rPr>
        <w:br/>
        <w:t>Súlad s nariadením (EÚ) 2016/2031</w:t>
      </w:r>
    </w:p>
    <w:p w:rsidR="009C3FF3" w:rsidRPr="00B31D10" w:rsidRDefault="000E7E91">
      <w:pPr>
        <w:pStyle w:val="Applicationdirecte"/>
        <w:rPr>
          <w:lang w:val="sk-SK"/>
        </w:rPr>
      </w:pPr>
      <w:r w:rsidRPr="00B31D10">
        <w:rPr>
          <w:lang w:val="sk-SK"/>
        </w:rPr>
        <w:t>Toto nariadenie sa uplatňuje bez toho, aby bolo dotknuté nariadenie (EÚ) 2016/2031.</w:t>
      </w:r>
    </w:p>
    <w:p w:rsidR="009C3FF3" w:rsidRPr="00B31D10" w:rsidRDefault="000E7E91">
      <w:pPr>
        <w:pStyle w:val="Applicationdirecte"/>
        <w:rPr>
          <w:lang w:val="sk-SK"/>
        </w:rPr>
      </w:pPr>
      <w:r w:rsidRPr="00B31D10">
        <w:rPr>
          <w:lang w:val="sk-SK"/>
        </w:rPr>
        <w:t>Každá dávka RMM vyrobená a uvedená na trh v súlade s týmto nariadením musí byť takisto v súlade s pravidlami stanovenými v článkoch 36, 37, 40, 41, 42, 49, 53 a 54 nariadenia (EÚ) 2016/2031 o karanténnych škodcoch Únie, karanténnych škodcoch chránenej zóny a regulovaných nekaranténnych škodcoch alebo stanovenými podľa nich a v súlade s opatreniami prijatými podľa článku 30 ods. 1 uvedeného nariadenia.</w:t>
      </w:r>
    </w:p>
    <w:p w:rsidR="009C3FF3" w:rsidRPr="00B31D10" w:rsidRDefault="000E7E91">
      <w:pPr>
        <w:jc w:val="center"/>
        <w:rPr>
          <w:lang w:val="sk-SK"/>
        </w:rPr>
      </w:pPr>
      <w:r w:rsidRPr="00B31D10">
        <w:rPr>
          <w:lang w:val="sk-SK"/>
        </w:rPr>
        <w:t xml:space="preserve">KAPITOLA II </w:t>
      </w:r>
      <w:r w:rsidRPr="00B31D10">
        <w:rPr>
          <w:lang w:val="sk-SK"/>
        </w:rPr>
        <w:br/>
        <w:t>POŽIADAVKY TÝKAJÚCE SA ODRÔD, KATEGÓRIÍ RMM, OZNAČOVANIA, POVOLENÍ, MANIPULÁCIE, DOVOZU A VÝNIMIEK</w:t>
      </w:r>
    </w:p>
    <w:p w:rsidR="009C3FF3" w:rsidRPr="00B31D10" w:rsidRDefault="000E7E91">
      <w:pPr>
        <w:jc w:val="center"/>
        <w:rPr>
          <w:lang w:val="sk-SK"/>
        </w:rPr>
      </w:pPr>
      <w:r w:rsidRPr="00B31D10">
        <w:rPr>
          <w:lang w:val="sk-SK"/>
        </w:rPr>
        <w:t>ODDIEL 1</w:t>
      </w:r>
      <w:r w:rsidRPr="00B31D10">
        <w:rPr>
          <w:lang w:val="sk-SK"/>
        </w:rPr>
        <w:br/>
        <w:t>Všeobecné požiadavky na výrobu a uvádzanie RMM na trh</w:t>
      </w:r>
    </w:p>
    <w:p w:rsidR="009C3FF3" w:rsidRPr="00B31D10" w:rsidRDefault="00472078">
      <w:pPr>
        <w:jc w:val="center"/>
        <w:rPr>
          <w:lang w:val="sk-SK"/>
        </w:rPr>
      </w:pPr>
      <w:r w:rsidRPr="00B31D10">
        <w:rPr>
          <w:lang w:val="sk-SK"/>
        </w:rPr>
        <w:br w:type="page"/>
      </w:r>
      <w:r w:rsidR="000E7E91" w:rsidRPr="00B31D10">
        <w:rPr>
          <w:lang w:val="sk-SK"/>
        </w:rPr>
        <w:lastRenderedPageBreak/>
        <w:t>Článok 5</w:t>
      </w:r>
      <w:r w:rsidR="000E7E91" w:rsidRPr="00B31D10">
        <w:rPr>
          <w:lang w:val="sk-SK"/>
        </w:rPr>
        <w:br/>
        <w:t>Príslušnosť k registrovanej odrode</w:t>
      </w:r>
    </w:p>
    <w:p w:rsidR="009C3FF3" w:rsidRPr="00B31D10" w:rsidRDefault="000E7E91">
      <w:pPr>
        <w:rPr>
          <w:lang w:val="sk-SK"/>
        </w:rPr>
      </w:pPr>
      <w:r w:rsidRPr="00B31D10">
        <w:rPr>
          <w:lang w:val="sk-SK"/>
        </w:rPr>
        <w:t>Predmetom výroby a uvádzania na trh v Únii môže byť len RMM, ktorý patrí k odrode registrovanej v národnom registri odrôd uvedenom v článku 44, s výnimkou týchto prípadov:</w:t>
      </w:r>
    </w:p>
    <w:p w:rsidR="009C3FF3" w:rsidRPr="00B31D10" w:rsidRDefault="000E7E91">
      <w:pPr>
        <w:ind w:left="850" w:hanging="850"/>
        <w:rPr>
          <w:lang w:val="sk-SK"/>
        </w:rPr>
      </w:pPr>
      <w:r w:rsidRPr="00B31D10">
        <w:rPr>
          <w:lang w:val="sk-SK"/>
        </w:rPr>
        <w:t>a)</w:t>
      </w:r>
      <w:r w:rsidRPr="00B31D10">
        <w:rPr>
          <w:lang w:val="sk-SK"/>
        </w:rPr>
        <w:tab/>
        <w:t>ako podpníky, ak sa vyrábajú a uvádzajú na trh s uvedením druhu, ku ktorému patria, na príslušnom označení;</w:t>
      </w:r>
    </w:p>
    <w:p w:rsidR="009C3FF3" w:rsidRPr="00B31D10" w:rsidRDefault="000E7E91">
      <w:pPr>
        <w:ind w:left="850" w:hanging="850"/>
        <w:rPr>
          <w:lang w:val="sk-SK"/>
        </w:rPr>
      </w:pPr>
      <w:r w:rsidRPr="00B31D10">
        <w:rPr>
          <w:lang w:val="sk-SK"/>
        </w:rPr>
        <w:t>b)</w:t>
      </w:r>
      <w:r w:rsidRPr="00B31D10">
        <w:rPr>
          <w:lang w:val="sk-SK"/>
        </w:rPr>
        <w:tab/>
        <w:t>ako heterogénny materiál v súlade s článkom 27;</w:t>
      </w:r>
    </w:p>
    <w:p w:rsidR="009C3FF3" w:rsidRPr="00B31D10" w:rsidRDefault="000E7E91">
      <w:pPr>
        <w:ind w:left="850" w:hanging="850"/>
        <w:rPr>
          <w:lang w:val="sk-SK"/>
        </w:rPr>
      </w:pPr>
      <w:r w:rsidRPr="00B31D10">
        <w:rPr>
          <w:lang w:val="sk-SK"/>
        </w:rPr>
        <w:t>c)</w:t>
      </w:r>
      <w:r w:rsidRPr="00B31D10">
        <w:rPr>
          <w:lang w:val="sk-SK"/>
        </w:rPr>
        <w:tab/>
        <w:t>ako RMM predávaný konečným používateľom v súlade s článkom 28;</w:t>
      </w:r>
    </w:p>
    <w:p w:rsidR="009C3FF3" w:rsidRPr="00B31D10" w:rsidRDefault="000E7E91">
      <w:pPr>
        <w:ind w:left="850" w:hanging="850"/>
        <w:rPr>
          <w:lang w:val="sk-SK"/>
        </w:rPr>
      </w:pPr>
      <w:r w:rsidRPr="00B31D10">
        <w:rPr>
          <w:lang w:val="sk-SK"/>
        </w:rPr>
        <w:t>d)</w:t>
      </w:r>
      <w:r w:rsidRPr="00B31D10">
        <w:rPr>
          <w:lang w:val="sk-SK"/>
        </w:rPr>
        <w:tab/>
        <w:t>ako RMM, ktorý bol vyrobený a uvedený na trh na účely ochrany genetických zdrojov v súlade s článkom 29;</w:t>
      </w:r>
    </w:p>
    <w:p w:rsidR="009C3FF3" w:rsidRPr="00B31D10" w:rsidRDefault="000E7E91">
      <w:pPr>
        <w:ind w:left="850" w:hanging="850"/>
        <w:rPr>
          <w:b/>
          <w:lang w:val="sk-SK"/>
        </w:rPr>
      </w:pPr>
      <w:r w:rsidRPr="00B31D10">
        <w:rPr>
          <w:lang w:val="sk-SK"/>
        </w:rPr>
        <w:t>e)</w:t>
      </w:r>
      <w:r w:rsidRPr="00B31D10">
        <w:rPr>
          <w:lang w:val="sk-SK"/>
        </w:rPr>
        <w:tab/>
        <w:t xml:space="preserve">ako </w:t>
      </w:r>
      <w:r w:rsidRPr="00B31D10">
        <w:rPr>
          <w:strike/>
          <w:lang w:val="sk-SK"/>
        </w:rPr>
        <w:t xml:space="preserve">osivo naturálne </w:t>
      </w:r>
      <w:proofErr w:type="spellStart"/>
      <w:r w:rsidRPr="00B31D10">
        <w:rPr>
          <w:strike/>
          <w:lang w:val="sk-SK"/>
        </w:rPr>
        <w:t>vymieňané</w:t>
      </w:r>
      <w:r w:rsidRPr="00B31D10">
        <w:rPr>
          <w:b/>
          <w:i/>
          <w:lang w:val="sk-SK"/>
        </w:rPr>
        <w:t>RMM</w:t>
      </w:r>
      <w:proofErr w:type="spellEnd"/>
      <w:r w:rsidRPr="00B31D10">
        <w:rPr>
          <w:b/>
          <w:i/>
          <w:lang w:val="sk-SK"/>
        </w:rPr>
        <w:t xml:space="preserve"> vymieňaný</w:t>
      </w:r>
      <w:r w:rsidRPr="00B31D10">
        <w:rPr>
          <w:lang w:val="sk-SK"/>
        </w:rPr>
        <w:t xml:space="preserve"> medzi poľnohospodármi v súlade s článkom 30;</w:t>
      </w:r>
      <w:r w:rsidR="00472078" w:rsidRPr="00B31D10">
        <w:rPr>
          <w:b/>
          <w:lang w:val="sk-SK"/>
        </w:rPr>
        <w:t xml:space="preserve"> [PN 66]</w:t>
      </w:r>
    </w:p>
    <w:p w:rsidR="009C3FF3" w:rsidRPr="00B31D10" w:rsidRDefault="000E7E91">
      <w:pPr>
        <w:ind w:left="850" w:hanging="850"/>
        <w:rPr>
          <w:b/>
          <w:lang w:val="sk-SK"/>
        </w:rPr>
      </w:pPr>
      <w:r w:rsidRPr="00B31D10">
        <w:rPr>
          <w:strike/>
          <w:lang w:val="sk-SK"/>
        </w:rPr>
        <w:t>f)</w:t>
      </w:r>
      <w:r w:rsidRPr="00B31D10">
        <w:rPr>
          <w:strike/>
          <w:lang w:val="sk-SK"/>
        </w:rPr>
        <w:tab/>
        <w:t>ako osivo šľachtiteľa v súlade s článkom 31;</w:t>
      </w:r>
      <w:r w:rsidR="00472078" w:rsidRPr="00B31D10">
        <w:rPr>
          <w:b/>
          <w:lang w:val="sk-SK"/>
        </w:rPr>
        <w:t xml:space="preserve"> [PN 67]</w:t>
      </w:r>
    </w:p>
    <w:p w:rsidR="009C3FF3" w:rsidRPr="00B31D10" w:rsidRDefault="000E7E91">
      <w:pPr>
        <w:ind w:left="850" w:hanging="850"/>
        <w:rPr>
          <w:lang w:val="sk-SK"/>
        </w:rPr>
      </w:pPr>
      <w:r w:rsidRPr="00B31D10">
        <w:rPr>
          <w:lang w:val="sk-SK"/>
        </w:rPr>
        <w:t>g)</w:t>
      </w:r>
      <w:r w:rsidRPr="00B31D10">
        <w:rPr>
          <w:lang w:val="sk-SK"/>
        </w:rPr>
        <w:tab/>
        <w:t>ako RMM ešte neregistrovaných odrôd v súlade s článkom 32;</w:t>
      </w:r>
    </w:p>
    <w:p w:rsidR="009C3FF3" w:rsidRPr="00B31D10" w:rsidRDefault="000E7E91">
      <w:pPr>
        <w:ind w:left="850" w:hanging="850"/>
        <w:rPr>
          <w:lang w:val="sk-SK"/>
        </w:rPr>
      </w:pPr>
      <w:r w:rsidRPr="00B31D10">
        <w:rPr>
          <w:lang w:val="sk-SK"/>
        </w:rPr>
        <w:t>h)</w:t>
      </w:r>
      <w:r w:rsidRPr="00B31D10">
        <w:rPr>
          <w:lang w:val="sk-SK"/>
        </w:rPr>
        <w:tab/>
        <w:t>v prípade ťažkostí s dodávkami RMM v súlade s článkom 33.</w:t>
      </w:r>
    </w:p>
    <w:p w:rsidR="009C3FF3" w:rsidRPr="00B31D10" w:rsidRDefault="00472078">
      <w:pPr>
        <w:jc w:val="center"/>
        <w:rPr>
          <w:lang w:val="sk-SK"/>
        </w:rPr>
      </w:pPr>
      <w:r w:rsidRPr="00B31D10">
        <w:rPr>
          <w:lang w:val="sk-SK"/>
        </w:rPr>
        <w:br w:type="page"/>
      </w:r>
      <w:r w:rsidR="000E7E91" w:rsidRPr="00B31D10">
        <w:rPr>
          <w:lang w:val="sk-SK"/>
        </w:rPr>
        <w:lastRenderedPageBreak/>
        <w:t>Článok 6</w:t>
      </w:r>
      <w:r w:rsidR="000E7E91" w:rsidRPr="00B31D10">
        <w:rPr>
          <w:lang w:val="sk-SK"/>
        </w:rPr>
        <w:br/>
        <w:t>Príslušnosť k určitým kategóriám RMM</w:t>
      </w:r>
    </w:p>
    <w:p w:rsidR="009C3FF3" w:rsidRPr="00B31D10" w:rsidRDefault="000E7E91">
      <w:pPr>
        <w:ind w:left="850" w:hanging="850"/>
        <w:rPr>
          <w:lang w:val="sk-SK"/>
        </w:rPr>
      </w:pPr>
      <w:r w:rsidRPr="00B31D10">
        <w:rPr>
          <w:lang w:val="sk-SK"/>
        </w:rPr>
        <w:t>1.</w:t>
      </w:r>
      <w:r w:rsidRPr="00B31D10">
        <w:rPr>
          <w:lang w:val="sk-SK"/>
        </w:rPr>
        <w:tab/>
        <w:t>Predmetom výroby a uvádzania na trh v Únii môže byť s výnimkou prípadov uvedených v odseku 2 len RMM, ktorý patrí do jednej z týchto kategórií:</w:t>
      </w:r>
    </w:p>
    <w:p w:rsidR="009C3FF3" w:rsidRPr="00B31D10" w:rsidRDefault="000E7E91">
      <w:pPr>
        <w:ind w:left="1416" w:hanging="566"/>
        <w:rPr>
          <w:lang w:val="sk-SK"/>
        </w:rPr>
      </w:pPr>
      <w:r w:rsidRPr="00B31D10">
        <w:rPr>
          <w:lang w:val="sk-SK"/>
        </w:rPr>
        <w:t>a)</w:t>
      </w:r>
      <w:r w:rsidRPr="00B31D10">
        <w:rPr>
          <w:lang w:val="sk-SK"/>
        </w:rPr>
        <w:tab/>
      </w:r>
      <w:proofErr w:type="spellStart"/>
      <w:r w:rsidRPr="00B31D10">
        <w:rPr>
          <w:lang w:val="sk-SK"/>
        </w:rPr>
        <w:t>predzákladný</w:t>
      </w:r>
      <w:proofErr w:type="spellEnd"/>
      <w:r w:rsidRPr="00B31D10">
        <w:rPr>
          <w:lang w:val="sk-SK"/>
        </w:rPr>
        <w:t xml:space="preserve"> materiál alebo osivo;</w:t>
      </w:r>
    </w:p>
    <w:p w:rsidR="009C3FF3" w:rsidRPr="00B31D10" w:rsidRDefault="000E7E91">
      <w:pPr>
        <w:ind w:left="1416" w:hanging="566"/>
        <w:rPr>
          <w:lang w:val="sk-SK"/>
        </w:rPr>
      </w:pPr>
      <w:r w:rsidRPr="00B31D10">
        <w:rPr>
          <w:lang w:val="sk-SK"/>
        </w:rPr>
        <w:t>b)</w:t>
      </w:r>
      <w:r w:rsidRPr="00B31D10">
        <w:rPr>
          <w:lang w:val="sk-SK"/>
        </w:rPr>
        <w:tab/>
        <w:t>základný materiál alebo osivo;</w:t>
      </w:r>
    </w:p>
    <w:p w:rsidR="009C3FF3" w:rsidRPr="00B31D10" w:rsidRDefault="000E7E91">
      <w:pPr>
        <w:ind w:left="1416" w:hanging="566"/>
        <w:rPr>
          <w:lang w:val="sk-SK"/>
        </w:rPr>
      </w:pPr>
      <w:r w:rsidRPr="00B31D10">
        <w:rPr>
          <w:lang w:val="sk-SK"/>
        </w:rPr>
        <w:t>c)</w:t>
      </w:r>
      <w:r w:rsidRPr="00B31D10">
        <w:rPr>
          <w:lang w:val="sk-SK"/>
        </w:rPr>
        <w:tab/>
        <w:t>certifikovaný materiál alebo osivo;</w:t>
      </w:r>
    </w:p>
    <w:p w:rsidR="009C3FF3" w:rsidRPr="00B31D10" w:rsidRDefault="000E7E91">
      <w:pPr>
        <w:ind w:left="1416" w:hanging="566"/>
        <w:rPr>
          <w:lang w:val="sk-SK"/>
        </w:rPr>
      </w:pPr>
      <w:r w:rsidRPr="00B31D10">
        <w:rPr>
          <w:lang w:val="sk-SK"/>
        </w:rPr>
        <w:t>d)</w:t>
      </w:r>
      <w:r w:rsidRPr="00B31D10">
        <w:rPr>
          <w:lang w:val="sk-SK"/>
        </w:rPr>
        <w:tab/>
        <w:t>štandardný materiál alebo osivo.</w:t>
      </w:r>
    </w:p>
    <w:p w:rsidR="009C3FF3" w:rsidRPr="00B31D10" w:rsidRDefault="000E7E91">
      <w:pPr>
        <w:ind w:left="850"/>
        <w:rPr>
          <w:lang w:val="sk-SK"/>
        </w:rPr>
      </w:pPr>
      <w:r w:rsidRPr="00B31D10">
        <w:rPr>
          <w:lang w:val="sk-SK"/>
        </w:rPr>
        <w:t>Ak sa v tomto nariadení odkazuje na nižšie alebo vyššie kategórie týkajúce sa identity a kvality RMM, toto určenie sa zakladá na poradí podľa písmen a) až d), pričom písmeno a) označuje najvyššiu a písmeno d) najnižšiu kategóriu.</w:t>
      </w:r>
    </w:p>
    <w:p w:rsidR="009C3FF3" w:rsidRPr="00B31D10" w:rsidRDefault="000E7E91">
      <w:pPr>
        <w:ind w:left="850" w:hanging="850"/>
        <w:rPr>
          <w:lang w:val="sk-SK"/>
        </w:rPr>
      </w:pPr>
      <w:r w:rsidRPr="00B31D10">
        <w:rPr>
          <w:lang w:val="sk-SK"/>
        </w:rPr>
        <w:t>2.</w:t>
      </w:r>
      <w:r w:rsidRPr="00B31D10">
        <w:rPr>
          <w:lang w:val="sk-SK"/>
        </w:rPr>
        <w:tab/>
        <w:t>Odchylne od odseku 1 sa RMM môže vyrábať a uvádzať na trh bez toho, aby patril do niektorej z kategórií uvedených v písmenách a) až d), v týchto prípadoch:</w:t>
      </w:r>
    </w:p>
    <w:p w:rsidR="009C3FF3" w:rsidRPr="00B31D10" w:rsidRDefault="000E7E91">
      <w:pPr>
        <w:ind w:left="1416" w:hanging="566"/>
        <w:rPr>
          <w:lang w:val="sk-SK"/>
        </w:rPr>
      </w:pPr>
      <w:r w:rsidRPr="00B31D10">
        <w:rPr>
          <w:lang w:val="sk-SK"/>
        </w:rPr>
        <w:t>a)</w:t>
      </w:r>
      <w:r w:rsidRPr="00B31D10">
        <w:rPr>
          <w:lang w:val="sk-SK"/>
        </w:rPr>
        <w:tab/>
        <w:t>uvádzanie RMM z heterogénneho materiálu na trh v súlade s článkom 27;</w:t>
      </w:r>
    </w:p>
    <w:p w:rsidR="009C3FF3" w:rsidRPr="00B31D10" w:rsidRDefault="00472078">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predaj konečnému používateľovi v súlade s článkom 28;</w:t>
      </w:r>
    </w:p>
    <w:p w:rsidR="009C3FF3" w:rsidRPr="00B31D10" w:rsidRDefault="000E7E91">
      <w:pPr>
        <w:ind w:left="1416" w:hanging="566"/>
        <w:rPr>
          <w:lang w:val="sk-SK"/>
        </w:rPr>
      </w:pPr>
      <w:r w:rsidRPr="00B31D10">
        <w:rPr>
          <w:lang w:val="sk-SK"/>
        </w:rPr>
        <w:t>c)</w:t>
      </w:r>
      <w:r w:rsidRPr="00B31D10">
        <w:rPr>
          <w:lang w:val="sk-SK"/>
        </w:rPr>
        <w:tab/>
        <w:t>predaj do sietí ochrany prírody a medzi nimi, ako sa uvádza v článku 29;</w:t>
      </w:r>
    </w:p>
    <w:p w:rsidR="009C3FF3" w:rsidRPr="00B31D10" w:rsidRDefault="000E7E91">
      <w:pPr>
        <w:ind w:left="1416" w:hanging="566"/>
        <w:rPr>
          <w:b/>
          <w:lang w:val="sk-SK"/>
        </w:rPr>
      </w:pPr>
      <w:r w:rsidRPr="00B31D10">
        <w:rPr>
          <w:lang w:val="sk-SK"/>
        </w:rPr>
        <w:t>d)</w:t>
      </w:r>
      <w:r w:rsidRPr="00B31D10">
        <w:rPr>
          <w:lang w:val="sk-SK"/>
        </w:rPr>
        <w:tab/>
        <w:t xml:space="preserve">ako </w:t>
      </w:r>
      <w:r w:rsidRPr="00B31D10">
        <w:rPr>
          <w:strike/>
          <w:lang w:val="sk-SK"/>
        </w:rPr>
        <w:t xml:space="preserve">osivo naturálne </w:t>
      </w:r>
      <w:proofErr w:type="spellStart"/>
      <w:r w:rsidRPr="00B31D10">
        <w:rPr>
          <w:strike/>
          <w:lang w:val="sk-SK"/>
        </w:rPr>
        <w:t>vymieňané</w:t>
      </w:r>
      <w:r w:rsidRPr="00B31D10">
        <w:rPr>
          <w:b/>
          <w:i/>
          <w:lang w:val="sk-SK"/>
        </w:rPr>
        <w:t>RMM</w:t>
      </w:r>
      <w:proofErr w:type="spellEnd"/>
      <w:r w:rsidRPr="00B31D10">
        <w:rPr>
          <w:b/>
          <w:i/>
          <w:lang w:val="sk-SK"/>
        </w:rPr>
        <w:t xml:space="preserve"> vymieňaný</w:t>
      </w:r>
      <w:r w:rsidRPr="00B31D10">
        <w:rPr>
          <w:lang w:val="sk-SK"/>
        </w:rPr>
        <w:t xml:space="preserve"> medzi poľnohospodármi v súlade s článkom 30</w:t>
      </w:r>
      <w:r w:rsidR="008568B7" w:rsidRPr="00B31D10">
        <w:rPr>
          <w:lang w:val="sk-SK"/>
        </w:rPr>
        <w:t>.</w:t>
      </w:r>
      <w:r w:rsidR="00472078" w:rsidRPr="00B31D10">
        <w:rPr>
          <w:b/>
          <w:lang w:val="sk-SK"/>
        </w:rPr>
        <w:t xml:space="preserve"> [PN 68]</w:t>
      </w:r>
    </w:p>
    <w:p w:rsidR="009C3FF3" w:rsidRPr="00B31D10" w:rsidRDefault="000E7E91">
      <w:pPr>
        <w:ind w:left="1416" w:hanging="566"/>
        <w:rPr>
          <w:b/>
          <w:lang w:val="sk-SK"/>
        </w:rPr>
      </w:pPr>
      <w:r w:rsidRPr="00B31D10">
        <w:rPr>
          <w:strike/>
          <w:lang w:val="sk-SK"/>
        </w:rPr>
        <w:t>e)</w:t>
      </w:r>
      <w:r w:rsidRPr="00B31D10">
        <w:rPr>
          <w:strike/>
          <w:lang w:val="sk-SK"/>
        </w:rPr>
        <w:tab/>
        <w:t>osivo šľachtiteľa, ako sa uvádza v článku 31.</w:t>
      </w:r>
      <w:r w:rsidR="00472078" w:rsidRPr="00B31D10">
        <w:rPr>
          <w:b/>
          <w:lang w:val="sk-SK"/>
        </w:rPr>
        <w:t xml:space="preserve"> [PN 69]</w:t>
      </w:r>
    </w:p>
    <w:p w:rsidR="009C3FF3" w:rsidRPr="00B31D10" w:rsidRDefault="000E7E91">
      <w:pPr>
        <w:jc w:val="center"/>
        <w:rPr>
          <w:lang w:val="sk-SK"/>
        </w:rPr>
      </w:pPr>
      <w:r w:rsidRPr="00B31D10">
        <w:rPr>
          <w:lang w:val="sk-SK"/>
        </w:rPr>
        <w:t>ODDIEL 2</w:t>
      </w:r>
      <w:r w:rsidRPr="00B31D10">
        <w:rPr>
          <w:lang w:val="sk-SK"/>
        </w:rPr>
        <w:br/>
        <w:t xml:space="preserve">Požiadavky na výrobu a uvádzanie </w:t>
      </w:r>
      <w:proofErr w:type="spellStart"/>
      <w:r w:rsidRPr="00B31D10">
        <w:rPr>
          <w:lang w:val="sk-SK"/>
        </w:rPr>
        <w:t>predzákladného</w:t>
      </w:r>
      <w:proofErr w:type="spellEnd"/>
      <w:r w:rsidRPr="00B31D10">
        <w:rPr>
          <w:lang w:val="sk-SK"/>
        </w:rPr>
        <w:t>, základného, certifikovaného a štandardného materiálu a osiva na trh</w:t>
      </w:r>
    </w:p>
    <w:p w:rsidR="009C3FF3" w:rsidRPr="00B31D10" w:rsidRDefault="000E7E91">
      <w:pPr>
        <w:jc w:val="center"/>
        <w:rPr>
          <w:lang w:val="sk-SK"/>
        </w:rPr>
      </w:pPr>
      <w:r w:rsidRPr="00B31D10">
        <w:rPr>
          <w:lang w:val="sk-SK"/>
        </w:rPr>
        <w:t>Článok 7</w:t>
      </w:r>
      <w:r w:rsidRPr="00B31D10">
        <w:rPr>
          <w:lang w:val="sk-SK"/>
        </w:rPr>
        <w:br/>
        <w:t xml:space="preserve">Požiadavky na výrobu a uvádzanie </w:t>
      </w:r>
      <w:proofErr w:type="spellStart"/>
      <w:r w:rsidRPr="00B31D10">
        <w:rPr>
          <w:lang w:val="sk-SK"/>
        </w:rPr>
        <w:t>predzákladného</w:t>
      </w:r>
      <w:proofErr w:type="spellEnd"/>
      <w:r w:rsidRPr="00B31D10">
        <w:rPr>
          <w:lang w:val="sk-SK"/>
        </w:rPr>
        <w:t>, základného a certifikovaného osiva a materiálu na trh</w:t>
      </w:r>
    </w:p>
    <w:p w:rsidR="009C3FF3" w:rsidRPr="00B31D10" w:rsidRDefault="000E7E91">
      <w:pPr>
        <w:ind w:left="850" w:hanging="850"/>
        <w:rPr>
          <w:lang w:val="sk-SK"/>
        </w:rPr>
      </w:pPr>
      <w:r w:rsidRPr="00B31D10">
        <w:rPr>
          <w:lang w:val="sk-SK"/>
        </w:rPr>
        <w:t>1.</w:t>
      </w:r>
      <w:r w:rsidRPr="00B31D10">
        <w:rPr>
          <w:lang w:val="sk-SK"/>
        </w:rPr>
        <w:tab/>
      </w:r>
      <w:proofErr w:type="spellStart"/>
      <w:r w:rsidRPr="00B31D10">
        <w:rPr>
          <w:lang w:val="sk-SK"/>
        </w:rPr>
        <w:t>Predzákladné</w:t>
      </w:r>
      <w:proofErr w:type="spellEnd"/>
      <w:r w:rsidRPr="00B31D10">
        <w:rPr>
          <w:lang w:val="sk-SK"/>
        </w:rPr>
        <w:t>, základné a certifikované osivo sa môže vyrábať a uvádzať na trh v Únii, len ak sú splnené všetky tieto podmienky:</w:t>
      </w:r>
    </w:p>
    <w:p w:rsidR="009C3FF3" w:rsidRPr="00B31D10" w:rsidRDefault="000E7E91">
      <w:pPr>
        <w:ind w:left="1416" w:hanging="566"/>
        <w:rPr>
          <w:lang w:val="sk-SK"/>
        </w:rPr>
      </w:pPr>
      <w:r w:rsidRPr="00B31D10">
        <w:rPr>
          <w:lang w:val="sk-SK"/>
        </w:rPr>
        <w:t>a)</w:t>
      </w:r>
      <w:r w:rsidRPr="00B31D10">
        <w:rPr>
          <w:lang w:val="sk-SK"/>
        </w:rPr>
        <w:tab/>
      </w:r>
      <w:proofErr w:type="spellStart"/>
      <w:r w:rsidRPr="00B31D10">
        <w:rPr>
          <w:lang w:val="sk-SK"/>
        </w:rPr>
        <w:t>predzákladné</w:t>
      </w:r>
      <w:proofErr w:type="spellEnd"/>
      <w:r w:rsidRPr="00B31D10">
        <w:rPr>
          <w:lang w:val="sk-SK"/>
        </w:rPr>
        <w:t>, základné alebo certifikované osivo je prakticky bez výskytu škodcov ovplyvňujúcich kvalitu;</w:t>
      </w:r>
    </w:p>
    <w:p w:rsidR="009C3FF3" w:rsidRPr="00B31D10" w:rsidRDefault="00472078">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vyrába sa a uvádza sa na trh:</w:t>
      </w:r>
    </w:p>
    <w:p w:rsidR="009C3FF3" w:rsidRPr="00B31D10" w:rsidRDefault="000E7E91">
      <w:pPr>
        <w:ind w:left="1982" w:hanging="566"/>
        <w:rPr>
          <w:lang w:val="sk-SK"/>
        </w:rPr>
      </w:pPr>
      <w:r w:rsidRPr="00B31D10">
        <w:rPr>
          <w:lang w:val="sk-SK"/>
        </w:rPr>
        <w:t>i)</w:t>
      </w:r>
      <w:r w:rsidRPr="00B31D10">
        <w:rPr>
          <w:lang w:val="sk-SK"/>
        </w:rPr>
        <w:tab/>
        <w:t>po úradnej certifikácii príslušnými orgánmi alebo po certifikácii profesionálnym prevádzkovateľom pod úradným dohľadom;</w:t>
      </w:r>
    </w:p>
    <w:p w:rsidR="009C3FF3" w:rsidRPr="00B31D10" w:rsidRDefault="000E7E91">
      <w:pPr>
        <w:ind w:left="1982" w:hanging="566"/>
        <w:rPr>
          <w:b/>
          <w:lang w:val="sk-SK"/>
        </w:rPr>
      </w:pPr>
      <w:r w:rsidRPr="00B31D10">
        <w:rPr>
          <w:lang w:val="sk-SK"/>
        </w:rPr>
        <w:t>ii)</w:t>
      </w:r>
      <w:r w:rsidRPr="00B31D10">
        <w:rPr>
          <w:lang w:val="sk-SK"/>
        </w:rPr>
        <w:tab/>
        <w:t xml:space="preserve">v súlade s požiadavkami stanovenými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D</w:t>
      </w:r>
      <w:r w:rsidRPr="00B31D10">
        <w:rPr>
          <w:lang w:val="sk-SK"/>
        </w:rPr>
        <w:t xml:space="preserve"> prílohy II a jeho súlad s týmito požiadavkami je osvedčený úradnou náveskou uvedenou v článku 15 ods. 1.</w:t>
      </w:r>
      <w:r w:rsidR="00472078" w:rsidRPr="00B31D10">
        <w:rPr>
          <w:b/>
          <w:lang w:val="sk-SK"/>
        </w:rPr>
        <w:t xml:space="preserve"> [PN 70]</w:t>
      </w:r>
    </w:p>
    <w:p w:rsidR="009C3FF3" w:rsidRPr="00B31D10" w:rsidRDefault="000E7E91">
      <w:pPr>
        <w:ind w:left="850" w:hanging="850"/>
        <w:rPr>
          <w:lang w:val="sk-SK"/>
        </w:rPr>
      </w:pPr>
      <w:r w:rsidRPr="00B31D10">
        <w:rPr>
          <w:lang w:val="sk-SK"/>
        </w:rPr>
        <w:t>2.</w:t>
      </w:r>
      <w:r w:rsidRPr="00B31D10">
        <w:rPr>
          <w:lang w:val="sk-SK"/>
        </w:rPr>
        <w:tab/>
      </w:r>
      <w:proofErr w:type="spellStart"/>
      <w:r w:rsidRPr="00B31D10">
        <w:rPr>
          <w:lang w:val="sk-SK"/>
        </w:rPr>
        <w:t>Predzákladný</w:t>
      </w:r>
      <w:proofErr w:type="spellEnd"/>
      <w:r w:rsidRPr="00B31D10">
        <w:rPr>
          <w:lang w:val="sk-SK"/>
        </w:rPr>
        <w:t>, základný a certifikovaný materiál sa môže vyrábať a uvádzať na trh v Únii, len ak sú splnené všetky tieto podmienky:</w:t>
      </w:r>
    </w:p>
    <w:p w:rsidR="009C3FF3" w:rsidRPr="00B31D10" w:rsidRDefault="000E7E91">
      <w:pPr>
        <w:ind w:left="1416" w:hanging="566"/>
        <w:rPr>
          <w:lang w:val="sk-SK"/>
        </w:rPr>
      </w:pPr>
      <w:r w:rsidRPr="00B31D10">
        <w:rPr>
          <w:lang w:val="sk-SK"/>
        </w:rPr>
        <w:t>a)</w:t>
      </w:r>
      <w:r w:rsidRPr="00B31D10">
        <w:rPr>
          <w:lang w:val="sk-SK"/>
        </w:rPr>
        <w:tab/>
      </w:r>
      <w:proofErr w:type="spellStart"/>
      <w:r w:rsidRPr="00B31D10">
        <w:rPr>
          <w:lang w:val="sk-SK"/>
        </w:rPr>
        <w:t>predzákladný</w:t>
      </w:r>
      <w:proofErr w:type="spellEnd"/>
      <w:r w:rsidRPr="00B31D10">
        <w:rPr>
          <w:lang w:val="sk-SK"/>
        </w:rPr>
        <w:t>, základný alebo certifikovaný materiál je prakticky bez výskytu škodcov ovplyvňujúcich kvalitu;</w:t>
      </w:r>
    </w:p>
    <w:p w:rsidR="009C3FF3" w:rsidRPr="00B31D10" w:rsidRDefault="000E7E91">
      <w:pPr>
        <w:ind w:left="1416" w:hanging="566"/>
        <w:rPr>
          <w:lang w:val="sk-SK"/>
        </w:rPr>
      </w:pPr>
      <w:r w:rsidRPr="00B31D10">
        <w:rPr>
          <w:lang w:val="sk-SK"/>
        </w:rPr>
        <w:t>b)</w:t>
      </w:r>
      <w:r w:rsidRPr="00B31D10">
        <w:rPr>
          <w:lang w:val="sk-SK"/>
        </w:rPr>
        <w:tab/>
        <w:t>vyrába sa a uvádza sa na trh:</w:t>
      </w:r>
    </w:p>
    <w:p w:rsidR="009C3FF3" w:rsidRPr="00B31D10" w:rsidRDefault="000E7E91">
      <w:pPr>
        <w:ind w:left="1982" w:hanging="566"/>
        <w:rPr>
          <w:lang w:val="sk-SK"/>
        </w:rPr>
      </w:pPr>
      <w:r w:rsidRPr="00B31D10">
        <w:rPr>
          <w:lang w:val="sk-SK"/>
        </w:rPr>
        <w:t>i)</w:t>
      </w:r>
      <w:r w:rsidRPr="00B31D10">
        <w:rPr>
          <w:lang w:val="sk-SK"/>
        </w:rPr>
        <w:tab/>
        <w:t>po úradnej certifikácii príslušnými orgánmi alebo po certifikácii profesionálnym prevádzkovateľom pod úradným dohľadom;</w:t>
      </w:r>
    </w:p>
    <w:p w:rsidR="009C3FF3" w:rsidRPr="00B31D10" w:rsidRDefault="000E7E91">
      <w:pPr>
        <w:ind w:left="1982" w:hanging="566"/>
        <w:rPr>
          <w:b/>
          <w:lang w:val="sk-SK"/>
        </w:rPr>
      </w:pPr>
      <w:r w:rsidRPr="00B31D10">
        <w:rPr>
          <w:lang w:val="sk-SK"/>
        </w:rPr>
        <w:t>ii)</w:t>
      </w:r>
      <w:r w:rsidRPr="00B31D10">
        <w:rPr>
          <w:lang w:val="sk-SK"/>
        </w:rPr>
        <w:tab/>
        <w:t xml:space="preserve">v súlade s požiadavkami stanovenými v </w:t>
      </w:r>
      <w:r w:rsidRPr="00B31D10">
        <w:rPr>
          <w:strike/>
          <w:lang w:val="sk-SK"/>
        </w:rPr>
        <w:t xml:space="preserve">časti </w:t>
      </w:r>
      <w:proofErr w:type="spellStart"/>
      <w:r w:rsidRPr="00B31D10">
        <w:rPr>
          <w:strike/>
          <w:lang w:val="sk-SK"/>
        </w:rPr>
        <w:t>B</w:t>
      </w:r>
      <w:r w:rsidRPr="00B31D10">
        <w:rPr>
          <w:b/>
          <w:i/>
          <w:lang w:val="sk-SK"/>
        </w:rPr>
        <w:t>častiach</w:t>
      </w:r>
      <w:proofErr w:type="spellEnd"/>
      <w:r w:rsidRPr="00B31D10">
        <w:rPr>
          <w:b/>
          <w:i/>
          <w:lang w:val="sk-SK"/>
        </w:rPr>
        <w:t xml:space="preserve"> B a E</w:t>
      </w:r>
      <w:r w:rsidRPr="00B31D10">
        <w:rPr>
          <w:lang w:val="sk-SK"/>
        </w:rPr>
        <w:t xml:space="preserve"> prílohy II a jeho súlad s týmito požiadavkami je osvedčený úradnou náveskou uvedenou v článku 15 ods. 1.</w:t>
      </w:r>
      <w:r w:rsidR="00472078" w:rsidRPr="00B31D10">
        <w:rPr>
          <w:b/>
          <w:lang w:val="sk-SK"/>
        </w:rPr>
        <w:t xml:space="preserve"> [PN 71]</w:t>
      </w:r>
    </w:p>
    <w:p w:rsidR="009C3FF3" w:rsidRPr="00B31D10" w:rsidRDefault="00472078">
      <w:pPr>
        <w:ind w:left="850" w:hanging="850"/>
        <w:rPr>
          <w:b/>
          <w:lang w:val="sk-SK"/>
        </w:rPr>
      </w:pPr>
      <w:r w:rsidRPr="00B31D10">
        <w:rPr>
          <w:lang w:val="sk-SK"/>
        </w:rPr>
        <w:br w:type="page"/>
      </w:r>
      <w:r w:rsidR="000E7E91" w:rsidRPr="00B31D10">
        <w:rPr>
          <w:lang w:val="sk-SK"/>
        </w:rPr>
        <w:lastRenderedPageBreak/>
        <w:t>3.</w:t>
      </w:r>
      <w:r w:rsidR="000E7E91" w:rsidRPr="00B31D10">
        <w:rPr>
          <w:lang w:val="sk-SK"/>
        </w:rPr>
        <w:tab/>
        <w:t xml:space="preserve">Komisia je splnomocnená prijímať delegované akty v súlade s článkom 75 s cieľom zmeniť prílohu II. Tieto zmeny sa prispôsobia vývoju medzinárodných technických a vedeckých noriem a </w:t>
      </w:r>
      <w:r w:rsidR="000E7E91" w:rsidRPr="00B31D10">
        <w:rPr>
          <w:strike/>
          <w:lang w:val="sk-SK"/>
        </w:rPr>
        <w:t xml:space="preserve">môžu sa </w:t>
      </w:r>
      <w:proofErr w:type="spellStart"/>
      <w:r w:rsidR="000E7E91" w:rsidRPr="00B31D10">
        <w:rPr>
          <w:strike/>
          <w:lang w:val="sk-SK"/>
        </w:rPr>
        <w:t>týkať</w:t>
      </w:r>
      <w:r w:rsidR="000E7E91" w:rsidRPr="00B31D10">
        <w:rPr>
          <w:b/>
          <w:i/>
          <w:lang w:val="sk-SK"/>
        </w:rPr>
        <w:t>týkajú</w:t>
      </w:r>
      <w:proofErr w:type="spellEnd"/>
      <w:r w:rsidR="000E7E91" w:rsidRPr="00B31D10">
        <w:rPr>
          <w:b/>
          <w:i/>
          <w:lang w:val="sk-SK"/>
        </w:rPr>
        <w:t xml:space="preserve"> sa len</w:t>
      </w:r>
      <w:r w:rsidR="000E7E91" w:rsidRPr="00B31D10">
        <w:rPr>
          <w:lang w:val="sk-SK"/>
        </w:rPr>
        <w:t xml:space="preserve"> požiadaviek na:</w:t>
      </w:r>
      <w:r w:rsidRPr="00B31D10">
        <w:rPr>
          <w:b/>
          <w:lang w:val="sk-SK"/>
        </w:rPr>
        <w:t xml:space="preserve"> [PN 72]</w:t>
      </w:r>
    </w:p>
    <w:p w:rsidR="009C3FF3" w:rsidRPr="00B31D10" w:rsidRDefault="000E7E91">
      <w:pPr>
        <w:ind w:left="1416" w:hanging="566"/>
        <w:rPr>
          <w:lang w:val="sk-SK"/>
        </w:rPr>
      </w:pPr>
      <w:r w:rsidRPr="00B31D10">
        <w:rPr>
          <w:lang w:val="sk-SK"/>
        </w:rPr>
        <w:t>a)</w:t>
      </w:r>
      <w:r w:rsidRPr="00B31D10">
        <w:rPr>
          <w:lang w:val="sk-SK"/>
        </w:rPr>
        <w:tab/>
        <w:t xml:space="preserve">výsev, výsadbu a výrobu </w:t>
      </w:r>
      <w:proofErr w:type="spellStart"/>
      <w:r w:rsidRPr="00B31D10">
        <w:rPr>
          <w:lang w:val="sk-SK"/>
        </w:rPr>
        <w:t>predzákladného</w:t>
      </w:r>
      <w:proofErr w:type="spellEnd"/>
      <w:r w:rsidRPr="00B31D10">
        <w:rPr>
          <w:lang w:val="sk-SK"/>
        </w:rPr>
        <w:t>, základného a certifikovaného osiva na poli;</w:t>
      </w:r>
    </w:p>
    <w:p w:rsidR="009C3FF3" w:rsidRPr="00B31D10" w:rsidRDefault="000E7E91">
      <w:pPr>
        <w:ind w:left="1416" w:hanging="566"/>
        <w:rPr>
          <w:lang w:val="sk-SK"/>
        </w:rPr>
      </w:pPr>
      <w:r w:rsidRPr="00B31D10">
        <w:rPr>
          <w:lang w:val="sk-SK"/>
        </w:rPr>
        <w:t>b)</w:t>
      </w:r>
      <w:r w:rsidRPr="00B31D10">
        <w:rPr>
          <w:lang w:val="sk-SK"/>
        </w:rPr>
        <w:tab/>
        <w:t xml:space="preserve">zber a pozberovú úpravu </w:t>
      </w:r>
      <w:proofErr w:type="spellStart"/>
      <w:r w:rsidRPr="00B31D10">
        <w:rPr>
          <w:lang w:val="sk-SK"/>
        </w:rPr>
        <w:t>predzákladného</w:t>
      </w:r>
      <w:proofErr w:type="spellEnd"/>
      <w:r w:rsidRPr="00B31D10">
        <w:rPr>
          <w:lang w:val="sk-SK"/>
        </w:rPr>
        <w:t>, základného a certifikovaného osiva;</w:t>
      </w:r>
    </w:p>
    <w:p w:rsidR="009C3FF3" w:rsidRPr="00B31D10" w:rsidRDefault="000E7E91">
      <w:pPr>
        <w:ind w:left="1416" w:hanging="566"/>
        <w:rPr>
          <w:lang w:val="sk-SK"/>
        </w:rPr>
      </w:pPr>
      <w:r w:rsidRPr="00B31D10">
        <w:rPr>
          <w:lang w:val="sk-SK"/>
        </w:rPr>
        <w:t>c)</w:t>
      </w:r>
      <w:r w:rsidRPr="00B31D10">
        <w:rPr>
          <w:lang w:val="sk-SK"/>
        </w:rPr>
        <w:tab/>
        <w:t>uvádzanie osiva na trh;</w:t>
      </w:r>
    </w:p>
    <w:p w:rsidR="009C3FF3" w:rsidRPr="00B31D10" w:rsidRDefault="000E7E91">
      <w:pPr>
        <w:ind w:left="1416" w:hanging="566"/>
        <w:rPr>
          <w:lang w:val="sk-SK"/>
        </w:rPr>
      </w:pPr>
      <w:r w:rsidRPr="00B31D10">
        <w:rPr>
          <w:lang w:val="sk-SK"/>
        </w:rPr>
        <w:t>d)</w:t>
      </w:r>
      <w:r w:rsidRPr="00B31D10">
        <w:rPr>
          <w:lang w:val="sk-SK"/>
        </w:rPr>
        <w:tab/>
        <w:t xml:space="preserve">výsev, výsadbu a výrobu </w:t>
      </w:r>
      <w:proofErr w:type="spellStart"/>
      <w:r w:rsidRPr="00B31D10">
        <w:rPr>
          <w:lang w:val="sk-SK"/>
        </w:rPr>
        <w:t>predzákladného</w:t>
      </w:r>
      <w:proofErr w:type="spellEnd"/>
      <w:r w:rsidRPr="00B31D10">
        <w:rPr>
          <w:lang w:val="sk-SK"/>
        </w:rPr>
        <w:t>, základného a certifikovaného materiálu na poli;</w:t>
      </w:r>
    </w:p>
    <w:p w:rsidR="009C3FF3" w:rsidRPr="00B31D10" w:rsidRDefault="000E7E91">
      <w:pPr>
        <w:ind w:left="1416" w:hanging="566"/>
        <w:rPr>
          <w:lang w:val="sk-SK"/>
        </w:rPr>
      </w:pPr>
      <w:r w:rsidRPr="00B31D10">
        <w:rPr>
          <w:lang w:val="sk-SK"/>
        </w:rPr>
        <w:t>e)</w:t>
      </w:r>
      <w:r w:rsidRPr="00B31D10">
        <w:rPr>
          <w:lang w:val="sk-SK"/>
        </w:rPr>
        <w:tab/>
        <w:t xml:space="preserve">zber a pozberovú úpravu </w:t>
      </w:r>
      <w:proofErr w:type="spellStart"/>
      <w:r w:rsidRPr="00B31D10">
        <w:rPr>
          <w:lang w:val="sk-SK"/>
        </w:rPr>
        <w:t>predzákladného</w:t>
      </w:r>
      <w:proofErr w:type="spellEnd"/>
      <w:r w:rsidRPr="00B31D10">
        <w:rPr>
          <w:lang w:val="sk-SK"/>
        </w:rPr>
        <w:t>, základného a certifikovaného materiálu;</w:t>
      </w:r>
    </w:p>
    <w:p w:rsidR="009C3FF3" w:rsidRPr="00B31D10" w:rsidRDefault="000E7E91">
      <w:pPr>
        <w:ind w:left="1416" w:hanging="566"/>
        <w:rPr>
          <w:lang w:val="sk-SK"/>
        </w:rPr>
      </w:pPr>
      <w:r w:rsidRPr="00B31D10">
        <w:rPr>
          <w:lang w:val="sk-SK"/>
        </w:rPr>
        <w:t>f)</w:t>
      </w:r>
      <w:r w:rsidRPr="00B31D10">
        <w:rPr>
          <w:lang w:val="sk-SK"/>
        </w:rPr>
        <w:tab/>
        <w:t xml:space="preserve">uvádzanie </w:t>
      </w:r>
      <w:proofErr w:type="spellStart"/>
      <w:r w:rsidRPr="00B31D10">
        <w:rPr>
          <w:lang w:val="sk-SK"/>
        </w:rPr>
        <w:t>predzákladného</w:t>
      </w:r>
      <w:proofErr w:type="spellEnd"/>
      <w:r w:rsidRPr="00B31D10">
        <w:rPr>
          <w:lang w:val="sk-SK"/>
        </w:rPr>
        <w:t>, základného a certifikovaného materiálu na trh;</w:t>
      </w:r>
    </w:p>
    <w:p w:rsidR="009C3FF3" w:rsidRPr="00B31D10" w:rsidRDefault="000E7E91">
      <w:pPr>
        <w:ind w:left="1416" w:hanging="566"/>
        <w:rPr>
          <w:b/>
          <w:lang w:val="sk-SK"/>
        </w:rPr>
      </w:pPr>
      <w:r w:rsidRPr="00B31D10">
        <w:rPr>
          <w:lang w:val="sk-SK"/>
        </w:rPr>
        <w:t>g)</w:t>
      </w:r>
      <w:r w:rsidRPr="00B31D10">
        <w:rPr>
          <w:lang w:val="sk-SK"/>
        </w:rPr>
        <w:tab/>
      </w:r>
      <w:proofErr w:type="spellStart"/>
      <w:r w:rsidRPr="00B31D10">
        <w:rPr>
          <w:strike/>
          <w:lang w:val="sk-SK"/>
        </w:rPr>
        <w:t>predzákladný</w:t>
      </w:r>
      <w:proofErr w:type="spellEnd"/>
      <w:r w:rsidRPr="00B31D10">
        <w:rPr>
          <w:strike/>
          <w:lang w:val="sk-SK"/>
        </w:rPr>
        <w:t xml:space="preserve">, základný a certifikovaný materiál </w:t>
      </w:r>
      <w:proofErr w:type="spellStart"/>
      <w:r w:rsidRPr="00B31D10">
        <w:rPr>
          <w:strike/>
          <w:lang w:val="sk-SK"/>
        </w:rPr>
        <w:t>klonov,</w:t>
      </w:r>
      <w:r w:rsidRPr="00B31D10">
        <w:rPr>
          <w:b/>
          <w:i/>
          <w:lang w:val="sk-SK"/>
        </w:rPr>
        <w:t>výrobu</w:t>
      </w:r>
      <w:proofErr w:type="spellEnd"/>
      <w:r w:rsidRPr="00B31D10">
        <w:rPr>
          <w:b/>
          <w:i/>
          <w:lang w:val="sk-SK"/>
        </w:rPr>
        <w:t xml:space="preserve"> a uvádzanie </w:t>
      </w:r>
      <w:proofErr w:type="spellStart"/>
      <w:r w:rsidRPr="00B31D10">
        <w:rPr>
          <w:b/>
          <w:i/>
          <w:lang w:val="sk-SK"/>
        </w:rPr>
        <w:t>predzákladného</w:t>
      </w:r>
      <w:proofErr w:type="spellEnd"/>
      <w:r w:rsidRPr="00B31D10">
        <w:rPr>
          <w:b/>
          <w:i/>
          <w:lang w:val="sk-SK"/>
        </w:rPr>
        <w:t>, základného a certifikovaného materiálu</w:t>
      </w:r>
      <w:r w:rsidRPr="00B31D10">
        <w:rPr>
          <w:lang w:val="sk-SK"/>
        </w:rPr>
        <w:t xml:space="preserve"> vyselektovaných klonov</w:t>
      </w:r>
      <w:r w:rsidRPr="00B31D10">
        <w:rPr>
          <w:strike/>
          <w:lang w:val="sk-SK"/>
        </w:rPr>
        <w:t xml:space="preserve">, </w:t>
      </w:r>
      <w:proofErr w:type="spellStart"/>
      <w:r w:rsidRPr="00B31D10">
        <w:rPr>
          <w:strike/>
          <w:lang w:val="sk-SK"/>
        </w:rPr>
        <w:t>multiklonálnych</w:t>
      </w:r>
      <w:proofErr w:type="spellEnd"/>
      <w:r w:rsidRPr="00B31D10">
        <w:rPr>
          <w:strike/>
          <w:lang w:val="sk-SK"/>
        </w:rPr>
        <w:t xml:space="preserve"> zmesí a </w:t>
      </w:r>
      <w:proofErr w:type="spellStart"/>
      <w:r w:rsidRPr="00B31D10">
        <w:rPr>
          <w:strike/>
          <w:lang w:val="sk-SK"/>
        </w:rPr>
        <w:t>polyklonálneho</w:t>
      </w:r>
      <w:proofErr w:type="spellEnd"/>
      <w:r w:rsidRPr="00B31D10">
        <w:rPr>
          <w:strike/>
          <w:lang w:val="sk-SK"/>
        </w:rPr>
        <w:t xml:space="preserve"> RMM</w:t>
      </w:r>
      <w:r w:rsidRPr="00B31D10">
        <w:rPr>
          <w:b/>
          <w:i/>
          <w:lang w:val="sk-SK"/>
        </w:rPr>
        <w:t xml:space="preserve"> na trh</w:t>
      </w:r>
      <w:r w:rsidRPr="00B31D10">
        <w:rPr>
          <w:lang w:val="sk-SK"/>
        </w:rPr>
        <w:t>;</w:t>
      </w:r>
      <w:r w:rsidR="00472078" w:rsidRPr="00B31D10">
        <w:rPr>
          <w:b/>
          <w:lang w:val="sk-SK"/>
        </w:rPr>
        <w:t xml:space="preserve"> [PN 73]</w:t>
      </w:r>
    </w:p>
    <w:p w:rsidR="009C3FF3" w:rsidRPr="00B31D10" w:rsidRDefault="00472078">
      <w:pPr>
        <w:ind w:left="1416" w:hanging="566"/>
        <w:rPr>
          <w:lang w:val="sk-SK"/>
        </w:rPr>
      </w:pPr>
      <w:r w:rsidRPr="00B31D10">
        <w:rPr>
          <w:lang w:val="sk-SK"/>
        </w:rPr>
        <w:br w:type="page"/>
      </w:r>
      <w:r w:rsidR="000E7E91" w:rsidRPr="00B31D10">
        <w:rPr>
          <w:lang w:val="sk-SK"/>
        </w:rPr>
        <w:lastRenderedPageBreak/>
        <w:t>h)</w:t>
      </w:r>
      <w:r w:rsidR="000E7E91" w:rsidRPr="00B31D10">
        <w:rPr>
          <w:lang w:val="sk-SK"/>
        </w:rPr>
        <w:tab/>
        <w:t xml:space="preserve">výrobu </w:t>
      </w:r>
      <w:proofErr w:type="spellStart"/>
      <w:r w:rsidR="000E7E91" w:rsidRPr="00B31D10">
        <w:rPr>
          <w:lang w:val="sk-SK"/>
        </w:rPr>
        <w:t>predzákladného</w:t>
      </w:r>
      <w:proofErr w:type="spellEnd"/>
      <w:r w:rsidR="000E7E91" w:rsidRPr="00B31D10">
        <w:rPr>
          <w:lang w:val="sk-SK"/>
        </w:rPr>
        <w:t>, základného a certifikovaného materiálu získaného množením in vitro;</w:t>
      </w:r>
    </w:p>
    <w:p w:rsidR="009C3FF3" w:rsidRPr="00B31D10" w:rsidRDefault="000E7E91">
      <w:pPr>
        <w:ind w:left="1416" w:hanging="566"/>
        <w:rPr>
          <w:lang w:val="sk-SK"/>
        </w:rPr>
      </w:pPr>
      <w:r w:rsidRPr="00B31D10">
        <w:rPr>
          <w:lang w:val="sk-SK"/>
        </w:rPr>
        <w:t>i)</w:t>
      </w:r>
      <w:r w:rsidRPr="00B31D10">
        <w:rPr>
          <w:lang w:val="sk-SK"/>
        </w:rPr>
        <w:tab/>
        <w:t xml:space="preserve">uvádzanie </w:t>
      </w:r>
      <w:proofErr w:type="spellStart"/>
      <w:r w:rsidRPr="00B31D10">
        <w:rPr>
          <w:lang w:val="sk-SK"/>
        </w:rPr>
        <w:t>predzákladného</w:t>
      </w:r>
      <w:proofErr w:type="spellEnd"/>
      <w:r w:rsidRPr="00B31D10">
        <w:rPr>
          <w:lang w:val="sk-SK"/>
        </w:rPr>
        <w:t>, základného a certifikovaného materiálu vyrobeného množením in vitro na trh.</w:t>
      </w:r>
    </w:p>
    <w:p w:rsidR="009C3FF3" w:rsidRPr="00B31D10" w:rsidRDefault="000E7E91">
      <w:pPr>
        <w:ind w:left="850" w:hanging="850"/>
        <w:rPr>
          <w:b/>
          <w:lang w:val="sk-SK"/>
        </w:rPr>
      </w:pPr>
      <w:r w:rsidRPr="00B31D10">
        <w:rPr>
          <w:lang w:val="sk-SK"/>
        </w:rPr>
        <w:t>4.</w:t>
      </w:r>
      <w:r w:rsidRPr="00B31D10">
        <w:rPr>
          <w:lang w:val="sk-SK"/>
        </w:rPr>
        <w:tab/>
        <w:t xml:space="preserve">Komisia môže prijať vykonávacie akty, v ktorých stanoví požiadavky na výrobu a uvádzanie na trh uvedené v </w:t>
      </w:r>
      <w:r w:rsidRPr="00B31D10">
        <w:rPr>
          <w:strike/>
          <w:lang w:val="sk-SK"/>
        </w:rPr>
        <w:t xml:space="preserve">časti A časti B </w:t>
      </w:r>
      <w:proofErr w:type="spellStart"/>
      <w:r w:rsidRPr="00B31D10">
        <w:rPr>
          <w:strike/>
          <w:lang w:val="sk-SK"/>
        </w:rPr>
        <w:t>prílohy</w:t>
      </w:r>
      <w:r w:rsidRPr="00B31D10">
        <w:rPr>
          <w:b/>
          <w:i/>
          <w:lang w:val="sk-SK"/>
        </w:rPr>
        <w:t>prílohe</w:t>
      </w:r>
      <w:proofErr w:type="spellEnd"/>
      <w:r w:rsidRPr="00B31D10">
        <w:rPr>
          <w:lang w:val="sk-SK"/>
        </w:rPr>
        <w:t xml:space="preserve"> II, pokiaľ ide o určité rody, druhy alebo kategórie RMM a prípadne o určité stupne, triedy, generácie alebo ďalšie </w:t>
      </w:r>
      <w:proofErr w:type="spellStart"/>
      <w:r w:rsidRPr="00B31D10">
        <w:rPr>
          <w:lang w:val="sk-SK"/>
        </w:rPr>
        <w:t>podkategórie</w:t>
      </w:r>
      <w:proofErr w:type="spellEnd"/>
      <w:r w:rsidRPr="00B31D10">
        <w:rPr>
          <w:lang w:val="sk-SK"/>
        </w:rPr>
        <w:t xml:space="preserve"> dotknutej kategórie. Tieto požiadavky sa týkajú jedného alebo viacerých z týchto prvkov:</w:t>
      </w:r>
      <w:r w:rsidR="00472078" w:rsidRPr="00B31D10">
        <w:rPr>
          <w:b/>
          <w:lang w:val="sk-SK"/>
        </w:rPr>
        <w:t xml:space="preserve"> [PN 74]</w:t>
      </w:r>
    </w:p>
    <w:p w:rsidR="009C3FF3" w:rsidRPr="00B31D10" w:rsidRDefault="000E7E91">
      <w:pPr>
        <w:ind w:left="1416" w:hanging="566"/>
        <w:rPr>
          <w:lang w:val="sk-SK"/>
        </w:rPr>
      </w:pPr>
      <w:r w:rsidRPr="00B31D10">
        <w:rPr>
          <w:lang w:val="sk-SK"/>
        </w:rPr>
        <w:t>a)</w:t>
      </w:r>
      <w:r w:rsidRPr="00B31D10">
        <w:rPr>
          <w:lang w:val="sk-SK"/>
        </w:rPr>
        <w:tab/>
        <w:t>špecifických použití rodov, druhov alebo typov dotknutého RMM;</w:t>
      </w:r>
    </w:p>
    <w:p w:rsidR="009C3FF3" w:rsidRPr="00B31D10" w:rsidRDefault="000E7E91">
      <w:pPr>
        <w:ind w:left="1416" w:hanging="566"/>
        <w:rPr>
          <w:lang w:val="sk-SK"/>
        </w:rPr>
      </w:pPr>
      <w:r w:rsidRPr="00B31D10">
        <w:rPr>
          <w:lang w:val="sk-SK"/>
        </w:rPr>
        <w:t>b)</w:t>
      </w:r>
      <w:r w:rsidRPr="00B31D10">
        <w:rPr>
          <w:lang w:val="sk-SK"/>
        </w:rPr>
        <w:tab/>
        <w:t>výrobných metód RMM vrátane pohlavného a nepohlavného množenia a množenia in vitro;</w:t>
      </w:r>
    </w:p>
    <w:p w:rsidR="009C3FF3" w:rsidRPr="00B31D10" w:rsidRDefault="000E7E91">
      <w:pPr>
        <w:ind w:left="1416" w:hanging="566"/>
        <w:rPr>
          <w:lang w:val="sk-SK"/>
        </w:rPr>
      </w:pPr>
      <w:r w:rsidRPr="00B31D10">
        <w:rPr>
          <w:lang w:val="sk-SK"/>
        </w:rPr>
        <w:t>c)</w:t>
      </w:r>
      <w:r w:rsidRPr="00B31D10">
        <w:rPr>
          <w:lang w:val="sk-SK"/>
        </w:rPr>
        <w:tab/>
        <w:t>podmienok na výsev alebo výsadbu;</w:t>
      </w:r>
    </w:p>
    <w:p w:rsidR="009C3FF3" w:rsidRPr="00B31D10" w:rsidRDefault="000E7E91">
      <w:pPr>
        <w:ind w:left="1416" w:hanging="566"/>
        <w:rPr>
          <w:lang w:val="sk-SK"/>
        </w:rPr>
      </w:pPr>
      <w:r w:rsidRPr="00B31D10">
        <w:rPr>
          <w:lang w:val="sk-SK"/>
        </w:rPr>
        <w:t>d)</w:t>
      </w:r>
      <w:r w:rsidRPr="00B31D10">
        <w:rPr>
          <w:lang w:val="sk-SK"/>
        </w:rPr>
        <w:tab/>
        <w:t>pestovania na poli;</w:t>
      </w:r>
    </w:p>
    <w:p w:rsidR="009C3FF3" w:rsidRPr="00B31D10" w:rsidRDefault="000E7E91">
      <w:pPr>
        <w:ind w:left="1416" w:hanging="566"/>
        <w:rPr>
          <w:lang w:val="sk-SK"/>
        </w:rPr>
      </w:pPr>
      <w:r w:rsidRPr="00B31D10">
        <w:rPr>
          <w:lang w:val="sk-SK"/>
        </w:rPr>
        <w:t>e)</w:t>
      </w:r>
      <w:r w:rsidRPr="00B31D10">
        <w:rPr>
          <w:lang w:val="sk-SK"/>
        </w:rPr>
        <w:tab/>
        <w:t>zberu a pozberovej úpravy;</w:t>
      </w:r>
    </w:p>
    <w:p w:rsidR="009C3FF3" w:rsidRPr="00B31D10" w:rsidRDefault="00472078">
      <w:pPr>
        <w:ind w:left="1416" w:hanging="566"/>
        <w:rPr>
          <w:b/>
          <w:lang w:val="sk-SK"/>
        </w:rPr>
      </w:pPr>
      <w:r w:rsidRPr="00B31D10">
        <w:rPr>
          <w:lang w:val="sk-SK"/>
        </w:rPr>
        <w:br w:type="page"/>
      </w:r>
      <w:r w:rsidR="000E7E91" w:rsidRPr="00B31D10">
        <w:rPr>
          <w:lang w:val="sk-SK"/>
        </w:rPr>
        <w:lastRenderedPageBreak/>
        <w:t>f)</w:t>
      </w:r>
      <w:r w:rsidR="000E7E91" w:rsidRPr="00B31D10">
        <w:rPr>
          <w:lang w:val="sk-SK"/>
        </w:rPr>
        <w:tab/>
        <w:t xml:space="preserve">hodnôt klíčivosti, čistoty a obsahu iného RMM, vlhkosti, </w:t>
      </w:r>
      <w:r w:rsidR="000E7E91" w:rsidRPr="00B31D10">
        <w:rPr>
          <w:strike/>
          <w:lang w:val="sk-SK"/>
        </w:rPr>
        <w:t xml:space="preserve">vitality, </w:t>
      </w:r>
      <w:r w:rsidR="000E7E91" w:rsidRPr="00B31D10">
        <w:rPr>
          <w:lang w:val="sk-SK"/>
        </w:rPr>
        <w:t>prítomnosti zeminy alebo cudzích látok;</w:t>
      </w:r>
      <w:r w:rsidRPr="00B31D10">
        <w:rPr>
          <w:b/>
          <w:lang w:val="sk-SK"/>
        </w:rPr>
        <w:t xml:space="preserve"> [PN 75]</w:t>
      </w:r>
    </w:p>
    <w:p w:rsidR="009C3FF3" w:rsidRPr="00B31D10" w:rsidRDefault="000E7E91">
      <w:pPr>
        <w:ind w:left="1416" w:hanging="566"/>
        <w:rPr>
          <w:lang w:val="sk-SK"/>
        </w:rPr>
      </w:pPr>
      <w:r w:rsidRPr="00B31D10">
        <w:rPr>
          <w:lang w:val="sk-SK"/>
        </w:rPr>
        <w:t>g)</w:t>
      </w:r>
      <w:r w:rsidRPr="00B31D10">
        <w:rPr>
          <w:lang w:val="sk-SK"/>
        </w:rPr>
        <w:tab/>
        <w:t xml:space="preserve">certifikačných metód </w:t>
      </w:r>
      <w:proofErr w:type="spellStart"/>
      <w:r w:rsidRPr="00B31D10">
        <w:rPr>
          <w:lang w:val="sk-SK"/>
        </w:rPr>
        <w:t>RMM</w:t>
      </w:r>
      <w:proofErr w:type="spellEnd"/>
      <w:r w:rsidRPr="00B31D10">
        <w:rPr>
          <w:lang w:val="sk-SK"/>
        </w:rPr>
        <w:t xml:space="preserve"> vrátane uplatňovania </w:t>
      </w:r>
      <w:proofErr w:type="spellStart"/>
      <w:r w:rsidRPr="00B31D10">
        <w:rPr>
          <w:lang w:val="sk-SK"/>
        </w:rPr>
        <w:t>biomolekulárnych</w:t>
      </w:r>
      <w:proofErr w:type="spellEnd"/>
      <w:r w:rsidRPr="00B31D10">
        <w:rPr>
          <w:lang w:val="sk-SK"/>
        </w:rPr>
        <w:t xml:space="preserve"> alebo iných technických metód, ako aj ich schvaľovania a používania a zoznamu schválených metód v Únii;</w:t>
      </w:r>
    </w:p>
    <w:p w:rsidR="009C3FF3" w:rsidRPr="00B31D10" w:rsidRDefault="000E7E91">
      <w:pPr>
        <w:ind w:left="1416" w:hanging="566"/>
        <w:rPr>
          <w:lang w:val="sk-SK"/>
        </w:rPr>
      </w:pPr>
      <w:r w:rsidRPr="00B31D10">
        <w:rPr>
          <w:lang w:val="sk-SK"/>
        </w:rPr>
        <w:t>h)</w:t>
      </w:r>
      <w:r w:rsidRPr="00B31D10">
        <w:rPr>
          <w:lang w:val="sk-SK"/>
        </w:rPr>
        <w:tab/>
        <w:t xml:space="preserve">podmienok pre podpníky a iné časti rastlín rodov a druhov, ktoré nie sú uvedené v prílohe I, alebo ich hybridov, ak sa na </w:t>
      </w:r>
      <w:proofErr w:type="spellStart"/>
      <w:r w:rsidRPr="00B31D10">
        <w:rPr>
          <w:lang w:val="sk-SK"/>
        </w:rPr>
        <w:t>ne</w:t>
      </w:r>
      <w:proofErr w:type="spellEnd"/>
      <w:r w:rsidRPr="00B31D10">
        <w:rPr>
          <w:lang w:val="sk-SK"/>
        </w:rPr>
        <w:t xml:space="preserve"> navrúbľoval množiteľský materiál rodu alebo druhu uvedeného v prílohe I alebo ich hybridu;</w:t>
      </w:r>
    </w:p>
    <w:p w:rsidR="009C3FF3" w:rsidRPr="00B31D10" w:rsidRDefault="000E7E91">
      <w:pPr>
        <w:ind w:left="1416" w:hanging="566"/>
        <w:rPr>
          <w:lang w:val="sk-SK"/>
        </w:rPr>
      </w:pPr>
      <w:r w:rsidRPr="00B31D10">
        <w:rPr>
          <w:lang w:val="sk-SK"/>
        </w:rPr>
        <w:t>i)</w:t>
      </w:r>
      <w:r w:rsidRPr="00B31D10">
        <w:rPr>
          <w:lang w:val="sk-SK"/>
        </w:rPr>
        <w:tab/>
        <w:t>podmienok na výrobu osív ovocných drevín alebo viniča;</w:t>
      </w:r>
    </w:p>
    <w:p w:rsidR="009C3FF3" w:rsidRPr="00B31D10" w:rsidRDefault="000E7E91">
      <w:pPr>
        <w:ind w:left="1416" w:hanging="566"/>
        <w:rPr>
          <w:lang w:val="sk-SK"/>
        </w:rPr>
      </w:pPr>
      <w:r w:rsidRPr="00B31D10">
        <w:rPr>
          <w:lang w:val="sk-SK"/>
        </w:rPr>
        <w:t>j)</w:t>
      </w:r>
      <w:r w:rsidRPr="00B31D10">
        <w:rPr>
          <w:lang w:val="sk-SK"/>
        </w:rPr>
        <w:tab/>
        <w:t>podmienok na výrobu ovocných drevín, viniča alebo sadiva zemiakov z osív.</w:t>
      </w:r>
    </w:p>
    <w:p w:rsidR="009C3FF3" w:rsidRPr="00B31D10" w:rsidRDefault="000E7E91">
      <w:pPr>
        <w:ind w:left="850"/>
        <w:rPr>
          <w:b/>
          <w:lang w:val="sk-SK"/>
        </w:rPr>
      </w:pPr>
      <w:r w:rsidRPr="00B31D10">
        <w:rPr>
          <w:lang w:val="sk-SK"/>
        </w:rPr>
        <w:t xml:space="preserve">Tieto vykonávacie akty sa prijímajú v súlade s postupom preskúmania stanoveným v článku 76 ods. 2 </w:t>
      </w:r>
      <w:r w:rsidRPr="00B31D10">
        <w:rPr>
          <w:strike/>
          <w:lang w:val="sk-SK"/>
        </w:rPr>
        <w:t xml:space="preserve">v záujme </w:t>
      </w:r>
      <w:proofErr w:type="spellStart"/>
      <w:r w:rsidRPr="00B31D10">
        <w:rPr>
          <w:strike/>
          <w:lang w:val="sk-SK"/>
        </w:rPr>
        <w:t>prispôsobenia</w:t>
      </w:r>
      <w:r w:rsidRPr="00B31D10">
        <w:rPr>
          <w:b/>
          <w:i/>
          <w:lang w:val="sk-SK"/>
        </w:rPr>
        <w:t>s</w:t>
      </w:r>
      <w:proofErr w:type="spellEnd"/>
      <w:r w:rsidRPr="00B31D10">
        <w:rPr>
          <w:b/>
          <w:i/>
          <w:lang w:val="sk-SK"/>
        </w:rPr>
        <w:t xml:space="preserve"> cieľom prispôsobiť</w:t>
      </w:r>
      <w:r w:rsidRPr="00B31D10">
        <w:rPr>
          <w:lang w:val="sk-SK"/>
        </w:rPr>
        <w:t xml:space="preserve"> sa vývoju príslušných medzinárodných technických a vedeckých noriem</w:t>
      </w:r>
      <w:r w:rsidRPr="00B31D10">
        <w:rPr>
          <w:b/>
          <w:i/>
          <w:lang w:val="sk-SK"/>
        </w:rPr>
        <w:t xml:space="preserve"> a so zreteľom na možné dôsledky pre výrobu a dostupnosť RMM a pre malých prevádzkovateľov</w:t>
      </w:r>
      <w:r w:rsidRPr="00B31D10">
        <w:rPr>
          <w:lang w:val="sk-SK"/>
        </w:rPr>
        <w:t>.</w:t>
      </w:r>
      <w:r w:rsidRPr="00B31D10">
        <w:rPr>
          <w:b/>
          <w:i/>
          <w:lang w:val="sk-SK"/>
        </w:rPr>
        <w:t xml:space="preserve"> Uvedené vykonávacie akty musia byť primerané kategórii RMM.</w:t>
      </w:r>
      <w:r w:rsidR="00472078" w:rsidRPr="00B31D10">
        <w:rPr>
          <w:b/>
          <w:lang w:val="sk-SK"/>
        </w:rPr>
        <w:t xml:space="preserve"> [PN 76]</w:t>
      </w:r>
    </w:p>
    <w:p w:rsidR="009C3FF3" w:rsidRPr="00B31D10" w:rsidRDefault="00472078">
      <w:pPr>
        <w:jc w:val="center"/>
        <w:rPr>
          <w:lang w:val="sk-SK"/>
        </w:rPr>
      </w:pPr>
      <w:r w:rsidRPr="00B31D10">
        <w:rPr>
          <w:lang w:val="sk-SK"/>
        </w:rPr>
        <w:br w:type="page"/>
      </w:r>
      <w:r w:rsidR="000E7E91" w:rsidRPr="00B31D10">
        <w:rPr>
          <w:lang w:val="sk-SK"/>
        </w:rPr>
        <w:lastRenderedPageBreak/>
        <w:t>Článok 8</w:t>
      </w:r>
      <w:r w:rsidR="000E7E91" w:rsidRPr="00B31D10">
        <w:rPr>
          <w:lang w:val="sk-SK"/>
        </w:rPr>
        <w:br/>
        <w:t>Požiadavky na výrobu a uvádzanie štandardného osiva a materiálu na trh</w:t>
      </w:r>
    </w:p>
    <w:p w:rsidR="009C3FF3" w:rsidRPr="00B31D10" w:rsidRDefault="000E7E91">
      <w:pPr>
        <w:ind w:left="850" w:hanging="850"/>
        <w:rPr>
          <w:lang w:val="sk-SK"/>
        </w:rPr>
      </w:pPr>
      <w:r w:rsidRPr="00B31D10">
        <w:rPr>
          <w:lang w:val="sk-SK"/>
        </w:rPr>
        <w:t>1.</w:t>
      </w:r>
      <w:r w:rsidRPr="00B31D10">
        <w:rPr>
          <w:lang w:val="sk-SK"/>
        </w:rPr>
        <w:tab/>
        <w:t>Štandardné osivo sa v Únii môže vyrábať a uvádzať na trh, len ak sú splnené všetky tieto podmienky:</w:t>
      </w:r>
    </w:p>
    <w:p w:rsidR="009C3FF3" w:rsidRPr="00B31D10" w:rsidRDefault="000E7E91">
      <w:pPr>
        <w:ind w:left="1416" w:hanging="566"/>
        <w:rPr>
          <w:lang w:val="sk-SK"/>
        </w:rPr>
      </w:pPr>
      <w:r w:rsidRPr="00B31D10">
        <w:rPr>
          <w:lang w:val="sk-SK"/>
        </w:rPr>
        <w:t>a)</w:t>
      </w:r>
      <w:r w:rsidRPr="00B31D10">
        <w:rPr>
          <w:lang w:val="sk-SK"/>
        </w:rPr>
        <w:tab/>
        <w:t>je prakticky bez výskytu škodcov ovplyvňujúcich kvalitu;</w:t>
      </w:r>
    </w:p>
    <w:p w:rsidR="009C3FF3" w:rsidRPr="00B31D10" w:rsidRDefault="000E7E91">
      <w:pPr>
        <w:ind w:left="1416" w:hanging="566"/>
        <w:rPr>
          <w:lang w:val="sk-SK"/>
        </w:rPr>
      </w:pPr>
      <w:r w:rsidRPr="00B31D10">
        <w:rPr>
          <w:lang w:val="sk-SK"/>
        </w:rPr>
        <w:t>b)</w:t>
      </w:r>
      <w:r w:rsidRPr="00B31D10">
        <w:rPr>
          <w:lang w:val="sk-SK"/>
        </w:rPr>
        <w:tab/>
        <w:t>vyrába sa a uvádza sa na trh:</w:t>
      </w:r>
    </w:p>
    <w:p w:rsidR="009C3FF3" w:rsidRPr="00B31D10" w:rsidRDefault="000E7E91">
      <w:pPr>
        <w:ind w:left="1982" w:hanging="566"/>
        <w:rPr>
          <w:lang w:val="sk-SK"/>
        </w:rPr>
      </w:pPr>
      <w:r w:rsidRPr="00B31D10">
        <w:rPr>
          <w:lang w:val="sk-SK"/>
        </w:rPr>
        <w:t>i)</w:t>
      </w:r>
      <w:r w:rsidRPr="00B31D10">
        <w:rPr>
          <w:lang w:val="sk-SK"/>
        </w:rPr>
        <w:tab/>
        <w:t>na zodpovednosť profesionálneho prevádzkovateľa;</w:t>
      </w:r>
    </w:p>
    <w:p w:rsidR="009C3FF3" w:rsidRPr="00B31D10" w:rsidRDefault="000E7E91">
      <w:pPr>
        <w:ind w:left="1982" w:hanging="566"/>
        <w:rPr>
          <w:b/>
          <w:lang w:val="sk-SK"/>
        </w:rPr>
      </w:pPr>
      <w:r w:rsidRPr="00B31D10">
        <w:rPr>
          <w:lang w:val="sk-SK"/>
        </w:rPr>
        <w:t>ii)</w:t>
      </w:r>
      <w:r w:rsidRPr="00B31D10">
        <w:rPr>
          <w:lang w:val="sk-SK"/>
        </w:rPr>
        <w:tab/>
        <w:t xml:space="preserve">v súlade s požiadavkami stanovenými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D</w:t>
      </w:r>
      <w:r w:rsidRPr="00B31D10">
        <w:rPr>
          <w:lang w:val="sk-SK"/>
        </w:rPr>
        <w:t xml:space="preserve"> prílohy III a jeho súlad s týmito požiadavkami je osvedčený náveskou prevádzkovateľa uvedenou v článku 16.</w:t>
      </w:r>
      <w:r w:rsidR="00472078" w:rsidRPr="00B31D10">
        <w:rPr>
          <w:b/>
          <w:lang w:val="sk-SK"/>
        </w:rPr>
        <w:t xml:space="preserve"> [PN 77]</w:t>
      </w:r>
    </w:p>
    <w:p w:rsidR="009C3FF3" w:rsidRPr="00B31D10" w:rsidRDefault="000E7E91">
      <w:pPr>
        <w:ind w:left="850" w:hanging="850"/>
        <w:rPr>
          <w:lang w:val="sk-SK"/>
        </w:rPr>
      </w:pPr>
      <w:r w:rsidRPr="00B31D10">
        <w:rPr>
          <w:lang w:val="sk-SK"/>
        </w:rPr>
        <w:t>2.</w:t>
      </w:r>
      <w:r w:rsidRPr="00B31D10">
        <w:rPr>
          <w:lang w:val="sk-SK"/>
        </w:rPr>
        <w:tab/>
        <w:t>Štandardný materiál sa v Únii môže vyrábať a uvádzať na trh, len ak sú splnené všetky tieto podmienky:</w:t>
      </w:r>
    </w:p>
    <w:p w:rsidR="009C3FF3" w:rsidRPr="00B31D10" w:rsidRDefault="000E7E91">
      <w:pPr>
        <w:ind w:left="1416" w:hanging="566"/>
        <w:rPr>
          <w:lang w:val="sk-SK"/>
        </w:rPr>
      </w:pPr>
      <w:r w:rsidRPr="00B31D10">
        <w:rPr>
          <w:lang w:val="sk-SK"/>
        </w:rPr>
        <w:t>a)</w:t>
      </w:r>
      <w:r w:rsidRPr="00B31D10">
        <w:rPr>
          <w:lang w:val="sk-SK"/>
        </w:rPr>
        <w:tab/>
        <w:t>je prakticky bez výskytu škodcov ovplyvňujúcich kvalitu;</w:t>
      </w:r>
    </w:p>
    <w:p w:rsidR="009C3FF3" w:rsidRPr="00B31D10" w:rsidRDefault="000E7E91">
      <w:pPr>
        <w:ind w:left="1416" w:hanging="566"/>
        <w:rPr>
          <w:lang w:val="sk-SK"/>
        </w:rPr>
      </w:pPr>
      <w:r w:rsidRPr="00B31D10">
        <w:rPr>
          <w:lang w:val="sk-SK"/>
        </w:rPr>
        <w:t>b)</w:t>
      </w:r>
      <w:r w:rsidRPr="00B31D10">
        <w:rPr>
          <w:lang w:val="sk-SK"/>
        </w:rPr>
        <w:tab/>
        <w:t>vyrába sa a uvádza sa na trh:</w:t>
      </w:r>
    </w:p>
    <w:p w:rsidR="009C3FF3" w:rsidRPr="00B31D10" w:rsidRDefault="000E7E91">
      <w:pPr>
        <w:ind w:left="1982" w:hanging="566"/>
        <w:rPr>
          <w:lang w:val="sk-SK"/>
        </w:rPr>
      </w:pPr>
      <w:r w:rsidRPr="00B31D10">
        <w:rPr>
          <w:lang w:val="sk-SK"/>
        </w:rPr>
        <w:t>i)</w:t>
      </w:r>
      <w:r w:rsidRPr="00B31D10">
        <w:rPr>
          <w:lang w:val="sk-SK"/>
        </w:rPr>
        <w:tab/>
        <w:t>na zodpovednosť profesionálneho prevádzkovateľa;</w:t>
      </w:r>
    </w:p>
    <w:p w:rsidR="009C3FF3" w:rsidRPr="00B31D10" w:rsidRDefault="00472078">
      <w:pPr>
        <w:ind w:left="1982" w:hanging="566"/>
        <w:rPr>
          <w:b/>
          <w:lang w:val="sk-SK"/>
        </w:rPr>
      </w:pPr>
      <w:r w:rsidRPr="00B31D10">
        <w:rPr>
          <w:lang w:val="sk-SK"/>
        </w:rPr>
        <w:br w:type="page"/>
      </w:r>
      <w:r w:rsidR="000E7E91" w:rsidRPr="00B31D10">
        <w:rPr>
          <w:lang w:val="sk-SK"/>
        </w:rPr>
        <w:lastRenderedPageBreak/>
        <w:t>ii)</w:t>
      </w:r>
      <w:r w:rsidR="000E7E91" w:rsidRPr="00B31D10">
        <w:rPr>
          <w:lang w:val="sk-SK"/>
        </w:rPr>
        <w:tab/>
        <w:t xml:space="preserve">v súlade s požiadavkami stanovenými v </w:t>
      </w:r>
      <w:r w:rsidR="000E7E91" w:rsidRPr="00B31D10">
        <w:rPr>
          <w:strike/>
          <w:lang w:val="sk-SK"/>
        </w:rPr>
        <w:t xml:space="preserve">časti </w:t>
      </w:r>
      <w:proofErr w:type="spellStart"/>
      <w:r w:rsidR="000E7E91" w:rsidRPr="00B31D10">
        <w:rPr>
          <w:strike/>
          <w:lang w:val="sk-SK"/>
        </w:rPr>
        <w:t>B</w:t>
      </w:r>
      <w:r w:rsidR="000E7E91" w:rsidRPr="00B31D10">
        <w:rPr>
          <w:b/>
          <w:i/>
          <w:lang w:val="sk-SK"/>
        </w:rPr>
        <w:t>častiach</w:t>
      </w:r>
      <w:proofErr w:type="spellEnd"/>
      <w:r w:rsidR="000E7E91" w:rsidRPr="00B31D10">
        <w:rPr>
          <w:b/>
          <w:i/>
          <w:lang w:val="sk-SK"/>
        </w:rPr>
        <w:t xml:space="preserve"> B a E</w:t>
      </w:r>
      <w:r w:rsidR="000E7E91" w:rsidRPr="00B31D10">
        <w:rPr>
          <w:lang w:val="sk-SK"/>
        </w:rPr>
        <w:t xml:space="preserve"> prílohy III a jeho súlad s týmito požiadavkami je osvedčený náveskou prevádzkovateľa uvedenou v článku 16.</w:t>
      </w:r>
      <w:r w:rsidRPr="00B31D10">
        <w:rPr>
          <w:b/>
          <w:lang w:val="sk-SK"/>
        </w:rPr>
        <w:t xml:space="preserve"> [PN 78]</w:t>
      </w:r>
    </w:p>
    <w:p w:rsidR="009C3FF3" w:rsidRPr="00B31D10" w:rsidRDefault="000E7E91">
      <w:pPr>
        <w:ind w:left="850" w:hanging="850"/>
        <w:rPr>
          <w:b/>
          <w:lang w:val="sk-SK"/>
        </w:rPr>
      </w:pPr>
      <w:r w:rsidRPr="00B31D10">
        <w:rPr>
          <w:strike/>
          <w:lang w:val="sk-SK"/>
        </w:rPr>
        <w:t>3.</w:t>
      </w:r>
      <w:r w:rsidRPr="00B31D10">
        <w:rPr>
          <w:lang w:val="sk-SK"/>
        </w:rPr>
        <w:tab/>
      </w:r>
      <w:r w:rsidRPr="00B31D10">
        <w:rPr>
          <w:strike/>
          <w:lang w:val="sk-SK"/>
        </w:rPr>
        <w:t>Profesionálni prevádzkovatelia raz ročne predložia príslušnému orgánu vyhlásenie o množstvách štandardného osiva a materiálu podľa jednotlivých druhov, ktoré vyrobili.</w:t>
      </w:r>
      <w:r w:rsidR="00472078" w:rsidRPr="00B31D10">
        <w:rPr>
          <w:b/>
          <w:lang w:val="sk-SK"/>
        </w:rPr>
        <w:t xml:space="preserve"> [PN 79]</w:t>
      </w:r>
    </w:p>
    <w:p w:rsidR="009C3FF3" w:rsidRPr="00B31D10" w:rsidRDefault="000E7E91">
      <w:pPr>
        <w:ind w:left="850" w:hanging="850"/>
        <w:rPr>
          <w:lang w:val="sk-SK"/>
        </w:rPr>
      </w:pPr>
      <w:r w:rsidRPr="00B31D10">
        <w:rPr>
          <w:lang w:val="sk-SK"/>
        </w:rPr>
        <w:t>4.</w:t>
      </w:r>
      <w:r w:rsidRPr="00B31D10">
        <w:rPr>
          <w:lang w:val="sk-SK"/>
        </w:rPr>
        <w:tab/>
        <w:t>Komisia je splnomocnená prijímať delegované akty v súlade s článkom 75 s cieľom zmeniť prílohu III na účely prispôsobenia požiadaviek uvedených v odsekoch 1 a 2 vedeckému a technickému vývoju a platným medzinárodným normám. Tieto zmeny sa týkajú:</w:t>
      </w:r>
    </w:p>
    <w:p w:rsidR="009C3FF3" w:rsidRPr="00B31D10" w:rsidRDefault="000E7E91">
      <w:pPr>
        <w:ind w:left="1416" w:hanging="566"/>
        <w:rPr>
          <w:lang w:val="sk-SK"/>
        </w:rPr>
      </w:pPr>
      <w:r w:rsidRPr="00B31D10">
        <w:rPr>
          <w:lang w:val="sk-SK"/>
        </w:rPr>
        <w:t>a)</w:t>
      </w:r>
      <w:r w:rsidRPr="00B31D10">
        <w:rPr>
          <w:lang w:val="sk-SK"/>
        </w:rPr>
        <w:tab/>
        <w:t>požiadaviek na výsev a výsadbu a výrobu štandardných osív na poli;</w:t>
      </w:r>
    </w:p>
    <w:p w:rsidR="009C3FF3" w:rsidRPr="00B31D10" w:rsidRDefault="000E7E91">
      <w:pPr>
        <w:ind w:left="1416" w:hanging="566"/>
        <w:rPr>
          <w:lang w:val="sk-SK"/>
        </w:rPr>
      </w:pPr>
      <w:r w:rsidRPr="00B31D10">
        <w:rPr>
          <w:lang w:val="sk-SK"/>
        </w:rPr>
        <w:t>b)</w:t>
      </w:r>
      <w:r w:rsidRPr="00B31D10">
        <w:rPr>
          <w:lang w:val="sk-SK"/>
        </w:rPr>
        <w:tab/>
        <w:t>požiadaviek na zber a pozberovú úpravu štandardných osív;</w:t>
      </w:r>
    </w:p>
    <w:p w:rsidR="009C3FF3" w:rsidRPr="00B31D10" w:rsidRDefault="000E7E91">
      <w:pPr>
        <w:ind w:left="1416" w:hanging="566"/>
        <w:rPr>
          <w:lang w:val="sk-SK"/>
        </w:rPr>
      </w:pPr>
      <w:r w:rsidRPr="00B31D10">
        <w:rPr>
          <w:lang w:val="sk-SK"/>
        </w:rPr>
        <w:t>c)</w:t>
      </w:r>
      <w:r w:rsidRPr="00B31D10">
        <w:rPr>
          <w:lang w:val="sk-SK"/>
        </w:rPr>
        <w:tab/>
        <w:t>požiadaviek na uvádzanie štandardného osiva na trh;</w:t>
      </w:r>
    </w:p>
    <w:p w:rsidR="009C3FF3" w:rsidRPr="00B31D10" w:rsidRDefault="000E7E91">
      <w:pPr>
        <w:ind w:left="1416" w:hanging="566"/>
        <w:rPr>
          <w:lang w:val="sk-SK"/>
        </w:rPr>
      </w:pPr>
      <w:r w:rsidRPr="00B31D10">
        <w:rPr>
          <w:lang w:val="sk-SK"/>
        </w:rPr>
        <w:t>d)</w:t>
      </w:r>
      <w:r w:rsidRPr="00B31D10">
        <w:rPr>
          <w:lang w:val="sk-SK"/>
        </w:rPr>
        <w:tab/>
        <w:t>požiadaviek na výsev a výsadbu a výrobu štandardného materiálu na poli;</w:t>
      </w:r>
    </w:p>
    <w:p w:rsidR="009C3FF3" w:rsidRPr="00B31D10" w:rsidRDefault="00472078">
      <w:pPr>
        <w:ind w:left="1416" w:hanging="566"/>
        <w:rPr>
          <w:lang w:val="sk-SK"/>
        </w:rPr>
      </w:pPr>
      <w:r w:rsidRPr="00B31D10">
        <w:rPr>
          <w:lang w:val="sk-SK"/>
        </w:rPr>
        <w:br w:type="page"/>
      </w:r>
      <w:r w:rsidR="000E7E91" w:rsidRPr="00B31D10">
        <w:rPr>
          <w:lang w:val="sk-SK"/>
        </w:rPr>
        <w:lastRenderedPageBreak/>
        <w:t>e)</w:t>
      </w:r>
      <w:r w:rsidR="000E7E91" w:rsidRPr="00B31D10">
        <w:rPr>
          <w:lang w:val="sk-SK"/>
        </w:rPr>
        <w:tab/>
        <w:t>požiadaviek na zber a pozberovú úpravu štandardného materiálu;</w:t>
      </w:r>
    </w:p>
    <w:p w:rsidR="009C3FF3" w:rsidRPr="00B31D10" w:rsidRDefault="000E7E91">
      <w:pPr>
        <w:ind w:left="1416" w:hanging="566"/>
        <w:rPr>
          <w:lang w:val="sk-SK"/>
        </w:rPr>
      </w:pPr>
      <w:r w:rsidRPr="00B31D10">
        <w:rPr>
          <w:lang w:val="sk-SK"/>
        </w:rPr>
        <w:t>f)</w:t>
      </w:r>
      <w:r w:rsidRPr="00B31D10">
        <w:rPr>
          <w:lang w:val="sk-SK"/>
        </w:rPr>
        <w:tab/>
        <w:t>požiadaviek na uvádzanie štandardného materiálu na trh;</w:t>
      </w:r>
    </w:p>
    <w:p w:rsidR="009C3FF3" w:rsidRPr="00B31D10" w:rsidRDefault="000E7E91">
      <w:pPr>
        <w:ind w:left="1416" w:hanging="566"/>
        <w:rPr>
          <w:b/>
          <w:lang w:val="sk-SK"/>
        </w:rPr>
      </w:pPr>
      <w:r w:rsidRPr="00B31D10">
        <w:rPr>
          <w:lang w:val="sk-SK"/>
        </w:rPr>
        <w:t>g)</w:t>
      </w:r>
      <w:r w:rsidRPr="00B31D10">
        <w:rPr>
          <w:lang w:val="sk-SK"/>
        </w:rPr>
        <w:tab/>
        <w:t xml:space="preserve">požiadaviek na </w:t>
      </w:r>
      <w:r w:rsidRPr="00B31D10">
        <w:rPr>
          <w:strike/>
          <w:lang w:val="sk-SK"/>
        </w:rPr>
        <w:t xml:space="preserve">klony, vyselektované klony, </w:t>
      </w:r>
      <w:proofErr w:type="spellStart"/>
      <w:r w:rsidRPr="00B31D10">
        <w:rPr>
          <w:strike/>
          <w:lang w:val="sk-SK"/>
        </w:rPr>
        <w:t>multiklonálne</w:t>
      </w:r>
      <w:proofErr w:type="spellEnd"/>
      <w:r w:rsidRPr="00B31D10">
        <w:rPr>
          <w:strike/>
          <w:lang w:val="sk-SK"/>
        </w:rPr>
        <w:t xml:space="preserve"> zmesi a </w:t>
      </w:r>
      <w:proofErr w:type="spellStart"/>
      <w:r w:rsidRPr="00B31D10">
        <w:rPr>
          <w:strike/>
          <w:lang w:val="sk-SK"/>
        </w:rPr>
        <w:t>polyklonálny</w:t>
      </w:r>
      <w:r w:rsidRPr="00B31D10">
        <w:rPr>
          <w:b/>
          <w:i/>
          <w:lang w:val="sk-SK"/>
        </w:rPr>
        <w:t>výrobu</w:t>
      </w:r>
      <w:proofErr w:type="spellEnd"/>
      <w:r w:rsidRPr="00B31D10">
        <w:rPr>
          <w:b/>
          <w:i/>
          <w:lang w:val="sk-SK"/>
        </w:rPr>
        <w:t xml:space="preserve"> a uvádzanie </w:t>
      </w:r>
      <w:proofErr w:type="spellStart"/>
      <w:r w:rsidRPr="00B31D10">
        <w:rPr>
          <w:b/>
          <w:i/>
          <w:lang w:val="sk-SK"/>
        </w:rPr>
        <w:t>polyklonálneho</w:t>
      </w:r>
      <w:proofErr w:type="spellEnd"/>
      <w:r w:rsidRPr="00B31D10">
        <w:rPr>
          <w:lang w:val="sk-SK"/>
        </w:rPr>
        <w:t xml:space="preserve"> </w:t>
      </w:r>
      <w:proofErr w:type="spellStart"/>
      <w:r w:rsidRPr="00B31D10">
        <w:rPr>
          <w:lang w:val="sk-SK"/>
        </w:rPr>
        <w:t>RMM</w:t>
      </w:r>
      <w:proofErr w:type="spellEnd"/>
      <w:r w:rsidRPr="00B31D10">
        <w:rPr>
          <w:lang w:val="sk-SK"/>
        </w:rPr>
        <w:t xml:space="preserve"> štandardného materiálu</w:t>
      </w:r>
      <w:r w:rsidRPr="00B31D10">
        <w:rPr>
          <w:b/>
          <w:i/>
          <w:lang w:val="sk-SK"/>
        </w:rPr>
        <w:t xml:space="preserve"> na trh</w:t>
      </w:r>
      <w:r w:rsidRPr="00B31D10">
        <w:rPr>
          <w:lang w:val="sk-SK"/>
        </w:rPr>
        <w:t>;</w:t>
      </w:r>
      <w:r w:rsidR="00472078" w:rsidRPr="00B31D10">
        <w:rPr>
          <w:b/>
          <w:lang w:val="sk-SK"/>
        </w:rPr>
        <w:t xml:space="preserve"> [PN 80]</w:t>
      </w:r>
    </w:p>
    <w:p w:rsidR="009C3FF3" w:rsidRPr="00B31D10" w:rsidRDefault="000E7E91">
      <w:pPr>
        <w:ind w:left="1416" w:hanging="566"/>
        <w:rPr>
          <w:lang w:val="sk-SK"/>
        </w:rPr>
      </w:pPr>
      <w:r w:rsidRPr="00B31D10">
        <w:rPr>
          <w:lang w:val="sk-SK"/>
        </w:rPr>
        <w:t>h)</w:t>
      </w:r>
      <w:r w:rsidRPr="00B31D10">
        <w:rPr>
          <w:lang w:val="sk-SK"/>
        </w:rPr>
        <w:tab/>
        <w:t>požiadaviek na výrobu štandardného materiálu získaného množením in vitro;</w:t>
      </w:r>
    </w:p>
    <w:p w:rsidR="009C3FF3" w:rsidRPr="00B31D10" w:rsidRDefault="000E7E91">
      <w:pPr>
        <w:ind w:left="1416" w:hanging="566"/>
        <w:rPr>
          <w:lang w:val="sk-SK"/>
        </w:rPr>
      </w:pPr>
      <w:r w:rsidRPr="00B31D10">
        <w:rPr>
          <w:lang w:val="sk-SK"/>
        </w:rPr>
        <w:t>i)</w:t>
      </w:r>
      <w:r w:rsidRPr="00B31D10">
        <w:rPr>
          <w:lang w:val="sk-SK"/>
        </w:rPr>
        <w:tab/>
        <w:t>požiadaviek na uvádzanie štandardného materiálu získaného množením in vitro na trh.</w:t>
      </w:r>
    </w:p>
    <w:p w:rsidR="009C3FF3" w:rsidRPr="00B31D10" w:rsidRDefault="000E7E91">
      <w:pPr>
        <w:ind w:left="850" w:hanging="850"/>
        <w:rPr>
          <w:b/>
          <w:lang w:val="sk-SK"/>
        </w:rPr>
      </w:pPr>
      <w:r w:rsidRPr="00B31D10">
        <w:rPr>
          <w:b/>
          <w:i/>
          <w:lang w:val="sk-SK"/>
        </w:rPr>
        <w:t>4a.</w:t>
      </w:r>
      <w:r w:rsidRPr="00B31D10">
        <w:rPr>
          <w:lang w:val="sk-SK"/>
        </w:rPr>
        <w:tab/>
      </w:r>
      <w:r w:rsidRPr="00B31D10">
        <w:rPr>
          <w:b/>
          <w:i/>
          <w:lang w:val="sk-SK"/>
        </w:rPr>
        <w:t>Pokiaľ ide o požiadavky uvedené v písmenách a) až i) odseku 4, pred prijatím delegovaných aktov uvedených v danom odseku Komisia posúdi vykonávanie týchto požiadaviek, pričom zohľadní možné dôsledky pre produkciu a dostupnosť RMM a pre malých prevádzkovateľov. Uvedené delegované akty musia byť primerané kategórii RMM.</w:t>
      </w:r>
      <w:r w:rsidR="00472078" w:rsidRPr="00B31D10">
        <w:rPr>
          <w:b/>
          <w:lang w:val="sk-SK"/>
        </w:rPr>
        <w:t xml:space="preserve"> [PN 81]</w:t>
      </w:r>
    </w:p>
    <w:p w:rsidR="009C3FF3" w:rsidRPr="00B31D10" w:rsidRDefault="00472078">
      <w:pPr>
        <w:ind w:left="850" w:hanging="850"/>
        <w:rPr>
          <w:b/>
          <w:lang w:val="sk-SK"/>
        </w:rPr>
      </w:pPr>
      <w:r w:rsidRPr="00B31D10">
        <w:rPr>
          <w:lang w:val="sk-SK"/>
        </w:rPr>
        <w:br w:type="page"/>
      </w:r>
      <w:r w:rsidR="000E7E91" w:rsidRPr="00B31D10">
        <w:rPr>
          <w:lang w:val="sk-SK"/>
        </w:rPr>
        <w:lastRenderedPageBreak/>
        <w:t>5.</w:t>
      </w:r>
      <w:r w:rsidR="000E7E91" w:rsidRPr="00B31D10">
        <w:rPr>
          <w:lang w:val="sk-SK"/>
        </w:rPr>
        <w:tab/>
        <w:t xml:space="preserve">Komisia môže prijímať vykonávacie akty, ktorými sa spresnia požiadavky na výrobu a uvádzanie na trh uvedené v </w:t>
      </w:r>
      <w:r w:rsidR="000E7E91" w:rsidRPr="00B31D10">
        <w:rPr>
          <w:strike/>
          <w:lang w:val="sk-SK"/>
        </w:rPr>
        <w:t xml:space="preserve">časti A časti B </w:t>
      </w:r>
      <w:proofErr w:type="spellStart"/>
      <w:r w:rsidR="000E7E91" w:rsidRPr="00B31D10">
        <w:rPr>
          <w:strike/>
          <w:lang w:val="sk-SK"/>
        </w:rPr>
        <w:t>prílohy</w:t>
      </w:r>
      <w:r w:rsidR="000E7E91" w:rsidRPr="00B31D10">
        <w:rPr>
          <w:b/>
          <w:i/>
          <w:lang w:val="sk-SK"/>
        </w:rPr>
        <w:t>prílohe</w:t>
      </w:r>
      <w:proofErr w:type="spellEnd"/>
      <w:r w:rsidR="000E7E91" w:rsidRPr="00B31D10">
        <w:rPr>
          <w:lang w:val="sk-SK"/>
        </w:rPr>
        <w:t xml:space="preserve"> III, pokiaľ ide o určité rody alebo druhy štandardného osiva alebo materiálu. Tieto požiadavky sa týkajú jedného alebo viacerých z týchto prvkov:</w:t>
      </w:r>
      <w:r w:rsidRPr="00B31D10">
        <w:rPr>
          <w:b/>
          <w:lang w:val="sk-SK"/>
        </w:rPr>
        <w:t xml:space="preserve"> [PN 82]</w:t>
      </w:r>
    </w:p>
    <w:p w:rsidR="009C3FF3" w:rsidRPr="00B31D10" w:rsidRDefault="000E7E91">
      <w:pPr>
        <w:ind w:left="1416" w:hanging="566"/>
        <w:rPr>
          <w:lang w:val="sk-SK"/>
        </w:rPr>
      </w:pPr>
      <w:r w:rsidRPr="00B31D10">
        <w:rPr>
          <w:lang w:val="sk-SK"/>
        </w:rPr>
        <w:t>a)</w:t>
      </w:r>
      <w:r w:rsidRPr="00B31D10">
        <w:rPr>
          <w:lang w:val="sk-SK"/>
        </w:rPr>
        <w:tab/>
        <w:t>špecifických použití rodov, druhov alebo typov dotknutého RMM;</w:t>
      </w:r>
    </w:p>
    <w:p w:rsidR="009C3FF3" w:rsidRPr="00B31D10" w:rsidRDefault="000E7E91">
      <w:pPr>
        <w:ind w:left="1416" w:hanging="566"/>
        <w:rPr>
          <w:lang w:val="sk-SK"/>
        </w:rPr>
      </w:pPr>
      <w:r w:rsidRPr="00B31D10">
        <w:rPr>
          <w:lang w:val="sk-SK"/>
        </w:rPr>
        <w:t>b)</w:t>
      </w:r>
      <w:r w:rsidRPr="00B31D10">
        <w:rPr>
          <w:lang w:val="sk-SK"/>
        </w:rPr>
        <w:tab/>
        <w:t>výrobných metód RMM vrátane pohlavného a nepohlavného množenia a množenia in vitro;</w:t>
      </w:r>
    </w:p>
    <w:p w:rsidR="009C3FF3" w:rsidRPr="00B31D10" w:rsidRDefault="000E7E91">
      <w:pPr>
        <w:ind w:left="1416" w:hanging="566"/>
        <w:rPr>
          <w:lang w:val="sk-SK"/>
        </w:rPr>
      </w:pPr>
      <w:r w:rsidRPr="00B31D10">
        <w:rPr>
          <w:lang w:val="sk-SK"/>
        </w:rPr>
        <w:t>c)</w:t>
      </w:r>
      <w:r w:rsidRPr="00B31D10">
        <w:rPr>
          <w:lang w:val="sk-SK"/>
        </w:rPr>
        <w:tab/>
        <w:t>podmienok na výsev alebo výsadbu;</w:t>
      </w:r>
    </w:p>
    <w:p w:rsidR="009C3FF3" w:rsidRPr="00B31D10" w:rsidRDefault="000E7E91">
      <w:pPr>
        <w:ind w:left="1416" w:hanging="566"/>
        <w:rPr>
          <w:lang w:val="sk-SK"/>
        </w:rPr>
      </w:pPr>
      <w:r w:rsidRPr="00B31D10">
        <w:rPr>
          <w:lang w:val="sk-SK"/>
        </w:rPr>
        <w:t>d)</w:t>
      </w:r>
      <w:r w:rsidRPr="00B31D10">
        <w:rPr>
          <w:lang w:val="sk-SK"/>
        </w:rPr>
        <w:tab/>
        <w:t>pestovania na poli;</w:t>
      </w:r>
    </w:p>
    <w:p w:rsidR="009C3FF3" w:rsidRPr="00B31D10" w:rsidRDefault="000E7E91">
      <w:pPr>
        <w:ind w:left="1416" w:hanging="566"/>
        <w:rPr>
          <w:lang w:val="sk-SK"/>
        </w:rPr>
      </w:pPr>
      <w:r w:rsidRPr="00B31D10">
        <w:rPr>
          <w:lang w:val="sk-SK"/>
        </w:rPr>
        <w:t>e)</w:t>
      </w:r>
      <w:r w:rsidRPr="00B31D10">
        <w:rPr>
          <w:lang w:val="sk-SK"/>
        </w:rPr>
        <w:tab/>
        <w:t>zberu a pozberovej úpravy;</w:t>
      </w:r>
    </w:p>
    <w:p w:rsidR="009C3FF3" w:rsidRPr="00B31D10" w:rsidRDefault="000E7E91">
      <w:pPr>
        <w:ind w:left="1416" w:hanging="566"/>
        <w:rPr>
          <w:b/>
          <w:lang w:val="sk-SK"/>
        </w:rPr>
      </w:pPr>
      <w:r w:rsidRPr="00B31D10">
        <w:rPr>
          <w:lang w:val="sk-SK"/>
        </w:rPr>
        <w:t>f)</w:t>
      </w:r>
      <w:r w:rsidRPr="00B31D10">
        <w:rPr>
          <w:lang w:val="sk-SK"/>
        </w:rPr>
        <w:tab/>
        <w:t xml:space="preserve">hodnôt klíčivosti, čistoty a obsahu iného RMM, vlhkosti, </w:t>
      </w:r>
      <w:r w:rsidRPr="00B31D10">
        <w:rPr>
          <w:strike/>
          <w:lang w:val="sk-SK"/>
        </w:rPr>
        <w:t xml:space="preserve">vitality, </w:t>
      </w:r>
      <w:r w:rsidRPr="00B31D10">
        <w:rPr>
          <w:lang w:val="sk-SK"/>
        </w:rPr>
        <w:t>prítomnosti zeminy alebo cudzích látok;</w:t>
      </w:r>
      <w:r w:rsidR="008568B7" w:rsidRPr="00B31D10">
        <w:rPr>
          <w:b/>
          <w:lang w:val="sk-SK"/>
        </w:rPr>
        <w:t xml:space="preserve"> [PN 83]</w:t>
      </w:r>
    </w:p>
    <w:p w:rsidR="009C3FF3" w:rsidRPr="00B31D10" w:rsidRDefault="000E7E91">
      <w:pPr>
        <w:ind w:left="1416" w:hanging="566"/>
        <w:rPr>
          <w:b/>
          <w:lang w:val="sk-SK"/>
        </w:rPr>
      </w:pPr>
      <w:r w:rsidRPr="00B31D10">
        <w:rPr>
          <w:lang w:val="sk-SK"/>
        </w:rPr>
        <w:t>g)</w:t>
      </w:r>
      <w:r w:rsidRPr="00B31D10">
        <w:rPr>
          <w:lang w:val="sk-SK"/>
        </w:rPr>
        <w:tab/>
        <w:t>uplatňovania</w:t>
      </w:r>
      <w:r w:rsidRPr="00B31D10">
        <w:rPr>
          <w:b/>
          <w:i/>
          <w:lang w:val="sk-SK"/>
        </w:rPr>
        <w:t xml:space="preserve"> medzinárodne uznaných</w:t>
      </w:r>
      <w:r w:rsidRPr="00B31D10">
        <w:rPr>
          <w:lang w:val="sk-SK"/>
        </w:rPr>
        <w:t xml:space="preserve"> </w:t>
      </w:r>
      <w:proofErr w:type="spellStart"/>
      <w:r w:rsidRPr="00B31D10">
        <w:rPr>
          <w:lang w:val="sk-SK"/>
        </w:rPr>
        <w:t>biomolekulárnych</w:t>
      </w:r>
      <w:proofErr w:type="spellEnd"/>
      <w:r w:rsidRPr="00B31D10">
        <w:rPr>
          <w:lang w:val="sk-SK"/>
        </w:rPr>
        <w:t xml:space="preserve"> alebo iných technických metód, ako aj ich schvaľovania a používania a zoznamu schválených metód v Únii;</w:t>
      </w:r>
      <w:r w:rsidR="00472078" w:rsidRPr="00B31D10">
        <w:rPr>
          <w:b/>
          <w:lang w:val="sk-SK"/>
        </w:rPr>
        <w:t xml:space="preserve"> [PN 84]</w:t>
      </w:r>
    </w:p>
    <w:p w:rsidR="009C3FF3" w:rsidRPr="00B31D10" w:rsidRDefault="00472078">
      <w:pPr>
        <w:ind w:left="1416" w:hanging="566"/>
        <w:rPr>
          <w:lang w:val="sk-SK"/>
        </w:rPr>
      </w:pPr>
      <w:r w:rsidRPr="00B31D10">
        <w:rPr>
          <w:lang w:val="sk-SK"/>
        </w:rPr>
        <w:br w:type="page"/>
      </w:r>
      <w:r w:rsidR="000E7E91" w:rsidRPr="00B31D10">
        <w:rPr>
          <w:lang w:val="sk-SK"/>
        </w:rPr>
        <w:lastRenderedPageBreak/>
        <w:t>h)</w:t>
      </w:r>
      <w:r w:rsidR="000E7E91" w:rsidRPr="00B31D10">
        <w:rPr>
          <w:lang w:val="sk-SK"/>
        </w:rPr>
        <w:tab/>
        <w:t xml:space="preserve">podmienok pre podpníky a iné časti rastlín rodov a druhov, ktoré nie sú uvedené v prílohe I, alebo ich hybridov, ak sa na </w:t>
      </w:r>
      <w:proofErr w:type="spellStart"/>
      <w:r w:rsidR="000E7E91" w:rsidRPr="00B31D10">
        <w:rPr>
          <w:lang w:val="sk-SK"/>
        </w:rPr>
        <w:t>ne</w:t>
      </w:r>
      <w:proofErr w:type="spellEnd"/>
      <w:r w:rsidR="000E7E91" w:rsidRPr="00B31D10">
        <w:rPr>
          <w:lang w:val="sk-SK"/>
        </w:rPr>
        <w:t xml:space="preserve"> navrúbľoval množiteľský materiál rodu alebo druhu uvedeného v prílohe I alebo ich hybridu;</w:t>
      </w:r>
    </w:p>
    <w:p w:rsidR="009C3FF3" w:rsidRPr="00B31D10" w:rsidRDefault="000E7E91">
      <w:pPr>
        <w:ind w:left="1416" w:hanging="566"/>
        <w:rPr>
          <w:lang w:val="sk-SK"/>
        </w:rPr>
      </w:pPr>
      <w:r w:rsidRPr="00B31D10">
        <w:rPr>
          <w:lang w:val="sk-SK"/>
        </w:rPr>
        <w:t>i)</w:t>
      </w:r>
      <w:r w:rsidRPr="00B31D10">
        <w:rPr>
          <w:lang w:val="sk-SK"/>
        </w:rPr>
        <w:tab/>
        <w:t>podmienok na výrobu osív ovocných drevín alebo viniča;</w:t>
      </w:r>
    </w:p>
    <w:p w:rsidR="009C3FF3" w:rsidRPr="00B31D10" w:rsidRDefault="000E7E91">
      <w:pPr>
        <w:ind w:left="1416" w:hanging="566"/>
        <w:rPr>
          <w:lang w:val="sk-SK"/>
        </w:rPr>
      </w:pPr>
      <w:r w:rsidRPr="00B31D10">
        <w:rPr>
          <w:lang w:val="sk-SK"/>
        </w:rPr>
        <w:t>j)</w:t>
      </w:r>
      <w:r w:rsidRPr="00B31D10">
        <w:rPr>
          <w:lang w:val="sk-SK"/>
        </w:rPr>
        <w:tab/>
        <w:t>podmienok na výrobu ovocných drevín, viniča alebo sadiva zemiakov z osív.</w:t>
      </w:r>
    </w:p>
    <w:p w:rsidR="009C3FF3" w:rsidRPr="00B31D10" w:rsidRDefault="000E7E91">
      <w:pPr>
        <w:ind w:left="850"/>
        <w:rPr>
          <w:b/>
          <w:lang w:val="sk-SK"/>
        </w:rPr>
      </w:pPr>
      <w:r w:rsidRPr="00B31D10">
        <w:rPr>
          <w:lang w:val="sk-SK"/>
        </w:rPr>
        <w:t xml:space="preserve">Tieto vykonávacie akty sa prijímajú v súlade s postupom preskúmania stanoveným v článku 76 ods. 2 </w:t>
      </w:r>
      <w:r w:rsidRPr="00B31D10">
        <w:rPr>
          <w:strike/>
          <w:lang w:val="sk-SK"/>
        </w:rPr>
        <w:t xml:space="preserve">v záujme </w:t>
      </w:r>
      <w:proofErr w:type="spellStart"/>
      <w:r w:rsidRPr="00B31D10">
        <w:rPr>
          <w:strike/>
          <w:lang w:val="sk-SK"/>
        </w:rPr>
        <w:t>prispôsobenia</w:t>
      </w:r>
      <w:r w:rsidRPr="00B31D10">
        <w:rPr>
          <w:b/>
          <w:i/>
          <w:lang w:val="sk-SK"/>
        </w:rPr>
        <w:t>s</w:t>
      </w:r>
      <w:proofErr w:type="spellEnd"/>
      <w:r w:rsidRPr="00B31D10">
        <w:rPr>
          <w:b/>
          <w:i/>
          <w:lang w:val="sk-SK"/>
        </w:rPr>
        <w:t xml:space="preserve"> cieľom prispôsobiť</w:t>
      </w:r>
      <w:r w:rsidRPr="00B31D10">
        <w:rPr>
          <w:lang w:val="sk-SK"/>
        </w:rPr>
        <w:t xml:space="preserve"> sa vývoju príslušných medzinárodných technických a vedeckých noriem</w:t>
      </w:r>
      <w:r w:rsidRPr="00B31D10">
        <w:rPr>
          <w:b/>
          <w:i/>
          <w:lang w:val="sk-SK"/>
        </w:rPr>
        <w:t xml:space="preserve"> a so zreteľom na možné dôsledky pre výrobu a dostupnosť RMM a pre malých prevádzkovateľov</w:t>
      </w:r>
      <w:r w:rsidRPr="00B31D10">
        <w:rPr>
          <w:lang w:val="sk-SK"/>
        </w:rPr>
        <w:t>.</w:t>
      </w:r>
      <w:r w:rsidRPr="00B31D10">
        <w:rPr>
          <w:b/>
          <w:i/>
          <w:lang w:val="sk-SK"/>
        </w:rPr>
        <w:t xml:space="preserve"> Uvedené vykonávacie akty musia byť primerané kategórii RMM.</w:t>
      </w:r>
      <w:r w:rsidR="00472078" w:rsidRPr="00B31D10">
        <w:rPr>
          <w:b/>
          <w:lang w:val="sk-SK"/>
        </w:rPr>
        <w:t xml:space="preserve"> [PN 85]</w:t>
      </w:r>
    </w:p>
    <w:p w:rsidR="009C3FF3" w:rsidRPr="00B31D10" w:rsidRDefault="00472078">
      <w:pPr>
        <w:jc w:val="center"/>
        <w:rPr>
          <w:b/>
          <w:lang w:val="sk-SK"/>
        </w:rPr>
      </w:pPr>
      <w:r w:rsidRPr="00B31D10">
        <w:rPr>
          <w:lang w:val="sk-SK"/>
        </w:rPr>
        <w:br w:type="page"/>
      </w:r>
      <w:r w:rsidR="000E7E91" w:rsidRPr="00B31D10">
        <w:rPr>
          <w:lang w:val="sk-SK"/>
        </w:rPr>
        <w:lastRenderedPageBreak/>
        <w:t>Článok 9</w:t>
      </w:r>
      <w:r w:rsidR="000E7E91" w:rsidRPr="00B31D10">
        <w:rPr>
          <w:lang w:val="sk-SK"/>
        </w:rPr>
        <w:br/>
      </w:r>
      <w:proofErr w:type="spellStart"/>
      <w:r w:rsidR="000E7E91" w:rsidRPr="00B31D10">
        <w:rPr>
          <w:strike/>
          <w:lang w:val="sk-SK"/>
        </w:rPr>
        <w:t>Výroba</w:t>
      </w:r>
      <w:r w:rsidR="000E7E91" w:rsidRPr="00B31D10">
        <w:rPr>
          <w:b/>
          <w:i/>
          <w:lang w:val="sk-SK"/>
        </w:rPr>
        <w:t>Požiadavky</w:t>
      </w:r>
      <w:proofErr w:type="spellEnd"/>
      <w:r w:rsidR="000E7E91" w:rsidRPr="00B31D10">
        <w:rPr>
          <w:b/>
          <w:i/>
          <w:lang w:val="sk-SK"/>
        </w:rPr>
        <w:t xml:space="preserve"> na výrobu</w:t>
      </w:r>
      <w:r w:rsidR="000E7E91" w:rsidRPr="00B31D10">
        <w:rPr>
          <w:lang w:val="sk-SK"/>
        </w:rPr>
        <w:t xml:space="preserve"> a uvádzanie</w:t>
      </w:r>
      <w:r w:rsidR="000E7E91" w:rsidRPr="00B31D10">
        <w:rPr>
          <w:strike/>
          <w:lang w:val="sk-SK"/>
        </w:rPr>
        <w:t xml:space="preserve"> klonov,</w:t>
      </w:r>
      <w:r w:rsidR="000E7E91" w:rsidRPr="00B31D10">
        <w:rPr>
          <w:lang w:val="sk-SK"/>
        </w:rPr>
        <w:t xml:space="preserve"> vyselektovaných klonov</w:t>
      </w:r>
      <w:r w:rsidR="000E7E91" w:rsidRPr="00B31D10">
        <w:rPr>
          <w:strike/>
          <w:lang w:val="sk-SK"/>
        </w:rPr>
        <w:t xml:space="preserve">, </w:t>
      </w:r>
      <w:proofErr w:type="spellStart"/>
      <w:r w:rsidR="000E7E91" w:rsidRPr="00B31D10">
        <w:rPr>
          <w:strike/>
          <w:lang w:val="sk-SK"/>
        </w:rPr>
        <w:t>multiklonálnych</w:t>
      </w:r>
      <w:proofErr w:type="spellEnd"/>
      <w:r w:rsidR="000E7E91" w:rsidRPr="00B31D10">
        <w:rPr>
          <w:strike/>
          <w:lang w:val="sk-SK"/>
        </w:rPr>
        <w:t xml:space="preserve"> zmesí</w:t>
      </w:r>
      <w:r w:rsidR="000E7E91" w:rsidRPr="00B31D10">
        <w:rPr>
          <w:lang w:val="sk-SK"/>
        </w:rPr>
        <w:t xml:space="preserve"> a </w:t>
      </w:r>
      <w:proofErr w:type="spellStart"/>
      <w:r w:rsidR="000E7E91" w:rsidRPr="00B31D10">
        <w:rPr>
          <w:lang w:val="sk-SK"/>
        </w:rPr>
        <w:t>polyklonálneho</w:t>
      </w:r>
      <w:proofErr w:type="spellEnd"/>
      <w:r w:rsidR="000E7E91" w:rsidRPr="00B31D10">
        <w:rPr>
          <w:lang w:val="sk-SK"/>
        </w:rPr>
        <w:t xml:space="preserve"> RMM na trh</w:t>
      </w:r>
      <w:r w:rsidR="000E7E91" w:rsidRPr="00B31D10">
        <w:rPr>
          <w:strike/>
          <w:lang w:val="sk-SK"/>
        </w:rPr>
        <w:t xml:space="preserve"> a ich registrácia</w:t>
      </w:r>
      <w:r w:rsidRPr="00B31D10">
        <w:rPr>
          <w:b/>
          <w:lang w:val="sk-SK"/>
        </w:rPr>
        <w:t xml:space="preserve"> [PN 86]</w:t>
      </w:r>
    </w:p>
    <w:p w:rsidR="009C3FF3" w:rsidRPr="00B31D10" w:rsidRDefault="000E7E91">
      <w:pPr>
        <w:ind w:left="850" w:hanging="850"/>
        <w:rPr>
          <w:b/>
          <w:lang w:val="sk-SK"/>
        </w:rPr>
      </w:pPr>
      <w:r w:rsidRPr="00B31D10">
        <w:rPr>
          <w:lang w:val="sk-SK"/>
        </w:rPr>
        <w:t>1.</w:t>
      </w:r>
      <w:r w:rsidRPr="00B31D10">
        <w:rPr>
          <w:lang w:val="sk-SK"/>
        </w:rPr>
        <w:tab/>
      </w:r>
      <w:r w:rsidRPr="00B31D10">
        <w:rPr>
          <w:strike/>
          <w:lang w:val="sk-SK"/>
        </w:rPr>
        <w:t xml:space="preserve">Okrem požiadaviek uvedených v článkoch 4 až 43 sa </w:t>
      </w:r>
      <w:proofErr w:type="spellStart"/>
      <w:r w:rsidRPr="00B31D10">
        <w:rPr>
          <w:lang w:val="sk-SK"/>
        </w:rPr>
        <w:t>Predzákladný</w:t>
      </w:r>
      <w:proofErr w:type="spellEnd"/>
      <w:r w:rsidRPr="00B31D10">
        <w:rPr>
          <w:lang w:val="sk-SK"/>
        </w:rPr>
        <w:t>, základný</w:t>
      </w:r>
      <w:r w:rsidRPr="00B31D10">
        <w:rPr>
          <w:strike/>
          <w:lang w:val="sk-SK"/>
        </w:rPr>
        <w:t>,</w:t>
      </w:r>
      <w:r w:rsidRPr="00B31D10">
        <w:rPr>
          <w:b/>
          <w:i/>
          <w:lang w:val="sk-SK"/>
        </w:rPr>
        <w:t xml:space="preserve"> a</w:t>
      </w:r>
      <w:r w:rsidRPr="00B31D10">
        <w:rPr>
          <w:lang w:val="sk-SK"/>
        </w:rPr>
        <w:t xml:space="preserve"> certifikovaný</w:t>
      </w:r>
      <w:r w:rsidRPr="00B31D10">
        <w:rPr>
          <w:b/>
          <w:i/>
          <w:lang w:val="sk-SK"/>
        </w:rPr>
        <w:t xml:space="preserve"> materiál vyselektovaných klonov</w:t>
      </w:r>
      <w:r w:rsidRPr="00B31D10">
        <w:rPr>
          <w:lang w:val="sk-SK"/>
        </w:rPr>
        <w:t xml:space="preserve"> a štandardný materiál </w:t>
      </w:r>
      <w:r w:rsidRPr="00B31D10">
        <w:rPr>
          <w:strike/>
          <w:lang w:val="sk-SK"/>
        </w:rPr>
        <w:t xml:space="preserve">klonov, vyselektovaných klonov, </w:t>
      </w:r>
      <w:proofErr w:type="spellStart"/>
      <w:r w:rsidRPr="00B31D10">
        <w:rPr>
          <w:strike/>
          <w:lang w:val="sk-SK"/>
        </w:rPr>
        <w:t>multiklonálnych</w:t>
      </w:r>
      <w:proofErr w:type="spellEnd"/>
      <w:r w:rsidRPr="00B31D10">
        <w:rPr>
          <w:strike/>
          <w:lang w:val="sk-SK"/>
        </w:rPr>
        <w:t xml:space="preserve"> zmesí a </w:t>
      </w:r>
      <w:proofErr w:type="spellStart"/>
      <w:r w:rsidRPr="00B31D10">
        <w:rPr>
          <w:lang w:val="sk-SK"/>
        </w:rPr>
        <w:t>polyklonálneho</w:t>
      </w:r>
      <w:proofErr w:type="spellEnd"/>
      <w:r w:rsidRPr="00B31D10">
        <w:rPr>
          <w:lang w:val="sk-SK"/>
        </w:rPr>
        <w:t xml:space="preserve"> RMM</w:t>
      </w:r>
      <w:r w:rsidRPr="00B31D10">
        <w:rPr>
          <w:b/>
          <w:i/>
          <w:lang w:val="sk-SK"/>
        </w:rPr>
        <w:t xml:space="preserve"> sa</w:t>
      </w:r>
      <w:r w:rsidRPr="00B31D10">
        <w:rPr>
          <w:lang w:val="sk-SK"/>
        </w:rPr>
        <w:t xml:space="preserve"> vyrába a uvádza na trh v súlade s odsekmi 2 a 3 a s požiadavkami stanovenými v časti C prílohy II a v časti C prílohy III.</w:t>
      </w:r>
      <w:r w:rsidR="00472078" w:rsidRPr="00B31D10">
        <w:rPr>
          <w:b/>
          <w:lang w:val="sk-SK"/>
        </w:rPr>
        <w:t xml:space="preserve"> [PN 87]</w:t>
      </w:r>
    </w:p>
    <w:p w:rsidR="009C3FF3" w:rsidRPr="00B31D10" w:rsidRDefault="000E7E91">
      <w:pPr>
        <w:ind w:left="850" w:hanging="850"/>
        <w:rPr>
          <w:b/>
          <w:lang w:val="sk-SK"/>
        </w:rPr>
      </w:pPr>
      <w:r w:rsidRPr="00B31D10">
        <w:rPr>
          <w:lang w:val="sk-SK"/>
        </w:rPr>
        <w:t>2.</w:t>
      </w:r>
      <w:r w:rsidRPr="00B31D10">
        <w:rPr>
          <w:lang w:val="sk-SK"/>
        </w:rPr>
        <w:tab/>
      </w:r>
      <w:r w:rsidRPr="00B31D10">
        <w:rPr>
          <w:strike/>
          <w:lang w:val="sk-SK"/>
        </w:rPr>
        <w:t xml:space="preserve">Klony, </w:t>
      </w:r>
      <w:r w:rsidRPr="00B31D10">
        <w:rPr>
          <w:lang w:val="sk-SK"/>
        </w:rPr>
        <w:t>Vyselektované klony</w:t>
      </w:r>
      <w:r w:rsidRPr="00B31D10">
        <w:rPr>
          <w:strike/>
          <w:lang w:val="sk-SK"/>
        </w:rPr>
        <w:t xml:space="preserve">, </w:t>
      </w:r>
      <w:proofErr w:type="spellStart"/>
      <w:r w:rsidRPr="00B31D10">
        <w:rPr>
          <w:strike/>
          <w:lang w:val="sk-SK"/>
        </w:rPr>
        <w:t>multiklonálne</w:t>
      </w:r>
      <w:proofErr w:type="spellEnd"/>
      <w:r w:rsidRPr="00B31D10">
        <w:rPr>
          <w:strike/>
          <w:lang w:val="sk-SK"/>
        </w:rPr>
        <w:t xml:space="preserve"> zmesi</w:t>
      </w:r>
      <w:r w:rsidRPr="00B31D10">
        <w:rPr>
          <w:lang w:val="sk-SK"/>
        </w:rPr>
        <w:t xml:space="preserve"> a </w:t>
      </w:r>
      <w:proofErr w:type="spellStart"/>
      <w:r w:rsidRPr="00B31D10">
        <w:rPr>
          <w:lang w:val="sk-SK"/>
        </w:rPr>
        <w:t>polyklonálny</w:t>
      </w:r>
      <w:proofErr w:type="spellEnd"/>
      <w:r w:rsidRPr="00B31D10">
        <w:rPr>
          <w:lang w:val="sk-SK"/>
        </w:rPr>
        <w:t xml:space="preserve"> RMM sa môžu vyrábať a uvádzať na trh, len ak sú zaregistrované príslušným orgánom aspoň v jednom úradnom registri </w:t>
      </w:r>
      <w:r w:rsidRPr="00B31D10">
        <w:rPr>
          <w:b/>
          <w:i/>
          <w:lang w:val="sk-SK"/>
        </w:rPr>
        <w:t xml:space="preserve">vyselektovaných </w:t>
      </w:r>
      <w:r w:rsidRPr="00B31D10">
        <w:rPr>
          <w:lang w:val="sk-SK"/>
        </w:rPr>
        <w:t>klonov</w:t>
      </w:r>
      <w:r w:rsidRPr="00B31D10">
        <w:rPr>
          <w:b/>
          <w:i/>
          <w:lang w:val="sk-SK"/>
        </w:rPr>
        <w:t xml:space="preserve"> a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lang w:val="sk-SK"/>
        </w:rPr>
        <w:t xml:space="preserve"> zriadenom členským štátom.</w:t>
      </w:r>
      <w:r w:rsidR="00472078" w:rsidRPr="00B31D10">
        <w:rPr>
          <w:b/>
          <w:lang w:val="sk-SK"/>
        </w:rPr>
        <w:t xml:space="preserve"> [PN 88]</w:t>
      </w:r>
    </w:p>
    <w:p w:rsidR="009C3FF3" w:rsidRPr="00B31D10" w:rsidRDefault="000E7E91">
      <w:pPr>
        <w:ind w:left="850"/>
        <w:rPr>
          <w:b/>
          <w:lang w:val="sk-SK"/>
        </w:rPr>
      </w:pPr>
      <w:r w:rsidRPr="00B31D10">
        <w:rPr>
          <w:lang w:val="sk-SK"/>
        </w:rPr>
        <w:t xml:space="preserve">Tento register obsahuje všetky prvky uvedené v žiadosti o registráciu </w:t>
      </w:r>
      <w:r w:rsidRPr="00B31D10">
        <w:rPr>
          <w:strike/>
          <w:lang w:val="sk-SK"/>
        </w:rPr>
        <w:t xml:space="preserve">klonu, </w:t>
      </w:r>
      <w:r w:rsidRPr="00B31D10">
        <w:rPr>
          <w:lang w:val="sk-SK"/>
        </w:rPr>
        <w:t>vyselektovaného klonu</w:t>
      </w:r>
      <w:r w:rsidRPr="00B31D10">
        <w:rPr>
          <w:strike/>
          <w:lang w:val="sk-SK"/>
        </w:rPr>
        <w:t xml:space="preserve">, </w:t>
      </w:r>
      <w:proofErr w:type="spellStart"/>
      <w:r w:rsidRPr="00B31D10">
        <w:rPr>
          <w:strike/>
          <w:lang w:val="sk-SK"/>
        </w:rPr>
        <w:t>multiklonálnej</w:t>
      </w:r>
      <w:proofErr w:type="spellEnd"/>
      <w:r w:rsidRPr="00B31D10">
        <w:rPr>
          <w:strike/>
          <w:lang w:val="sk-SK"/>
        </w:rPr>
        <w:t xml:space="preserve"> zmesi</w:t>
      </w:r>
      <w:r w:rsidRPr="00B31D10">
        <w:rPr>
          <w:lang w:val="sk-SK"/>
        </w:rPr>
        <w:t xml:space="preserve"> a </w:t>
      </w:r>
      <w:proofErr w:type="spellStart"/>
      <w:r w:rsidRPr="00B31D10">
        <w:rPr>
          <w:lang w:val="sk-SK"/>
        </w:rPr>
        <w:t>polyklonálneho</w:t>
      </w:r>
      <w:proofErr w:type="spellEnd"/>
      <w:r w:rsidRPr="00B31D10">
        <w:rPr>
          <w:lang w:val="sk-SK"/>
        </w:rPr>
        <w:t xml:space="preserve"> RMM, ako sa uvádza v </w:t>
      </w:r>
      <w:r w:rsidRPr="00B31D10">
        <w:rPr>
          <w:strike/>
          <w:lang w:val="sk-SK"/>
        </w:rPr>
        <w:t xml:space="preserve">časti B prílohy II a v časti C bode 2 prílohy </w:t>
      </w:r>
      <w:proofErr w:type="spellStart"/>
      <w:r w:rsidRPr="00B31D10">
        <w:rPr>
          <w:strike/>
          <w:lang w:val="sk-SK"/>
        </w:rPr>
        <w:t>II</w:t>
      </w:r>
      <w:r w:rsidRPr="00B31D10">
        <w:rPr>
          <w:b/>
          <w:i/>
          <w:lang w:val="sk-SK"/>
        </w:rPr>
        <w:t>článku</w:t>
      </w:r>
      <w:proofErr w:type="spellEnd"/>
      <w:r w:rsidRPr="00B31D10">
        <w:rPr>
          <w:b/>
          <w:i/>
          <w:lang w:val="sk-SK"/>
        </w:rPr>
        <w:t xml:space="preserve"> </w:t>
      </w:r>
      <w:proofErr w:type="spellStart"/>
      <w:r w:rsidRPr="00B31D10">
        <w:rPr>
          <w:b/>
          <w:i/>
          <w:lang w:val="sk-SK"/>
        </w:rPr>
        <w:t>53a</w:t>
      </w:r>
      <w:proofErr w:type="spellEnd"/>
      <w:r w:rsidRPr="00B31D10">
        <w:rPr>
          <w:lang w:val="sk-SK"/>
        </w:rPr>
        <w:t>.</w:t>
      </w:r>
      <w:r w:rsidR="00472078" w:rsidRPr="00B31D10">
        <w:rPr>
          <w:b/>
          <w:lang w:val="sk-SK"/>
        </w:rPr>
        <w:t xml:space="preserve"> [PN 89]</w:t>
      </w:r>
    </w:p>
    <w:p w:rsidR="009C3FF3" w:rsidRPr="00B31D10" w:rsidRDefault="00472078">
      <w:pPr>
        <w:ind w:left="850" w:hanging="850"/>
        <w:rPr>
          <w:b/>
          <w:lang w:val="sk-SK"/>
        </w:rPr>
      </w:pPr>
      <w:r w:rsidRPr="00B31D10">
        <w:rPr>
          <w:lang w:val="sk-SK"/>
        </w:rPr>
        <w:br w:type="page"/>
      </w:r>
      <w:r w:rsidR="000E7E91" w:rsidRPr="00B31D10">
        <w:rPr>
          <w:lang w:val="sk-SK"/>
        </w:rPr>
        <w:lastRenderedPageBreak/>
        <w:t>3.</w:t>
      </w:r>
      <w:r w:rsidR="000E7E91" w:rsidRPr="00B31D10">
        <w:rPr>
          <w:lang w:val="sk-SK"/>
        </w:rPr>
        <w:tab/>
      </w:r>
      <w:r w:rsidR="000E7E91" w:rsidRPr="00B31D10">
        <w:rPr>
          <w:strike/>
          <w:lang w:val="sk-SK"/>
        </w:rPr>
        <w:t xml:space="preserve">Klony, </w:t>
      </w:r>
      <w:r w:rsidR="000E7E91" w:rsidRPr="00B31D10">
        <w:rPr>
          <w:lang w:val="sk-SK"/>
        </w:rPr>
        <w:t>Vyselektované klony</w:t>
      </w:r>
      <w:r w:rsidR="000E7E91" w:rsidRPr="00B31D10">
        <w:rPr>
          <w:strike/>
          <w:lang w:val="sk-SK"/>
        </w:rPr>
        <w:t xml:space="preserve">, </w:t>
      </w:r>
      <w:proofErr w:type="spellStart"/>
      <w:r w:rsidR="000E7E91" w:rsidRPr="00B31D10">
        <w:rPr>
          <w:strike/>
          <w:lang w:val="sk-SK"/>
        </w:rPr>
        <w:t>multiklonálne</w:t>
      </w:r>
      <w:proofErr w:type="spellEnd"/>
      <w:r w:rsidR="000E7E91" w:rsidRPr="00B31D10">
        <w:rPr>
          <w:strike/>
          <w:lang w:val="sk-SK"/>
        </w:rPr>
        <w:t xml:space="preserve"> zmesi</w:t>
      </w:r>
      <w:r w:rsidR="000E7E91" w:rsidRPr="00B31D10">
        <w:rPr>
          <w:lang w:val="sk-SK"/>
        </w:rPr>
        <w:t xml:space="preserve"> a </w:t>
      </w:r>
      <w:proofErr w:type="spellStart"/>
      <w:r w:rsidR="000E7E91" w:rsidRPr="00B31D10">
        <w:rPr>
          <w:lang w:val="sk-SK"/>
        </w:rPr>
        <w:t>polyklonálny</w:t>
      </w:r>
      <w:proofErr w:type="spellEnd"/>
      <w:r w:rsidR="000E7E91" w:rsidRPr="00B31D10">
        <w:rPr>
          <w:lang w:val="sk-SK"/>
        </w:rPr>
        <w:t xml:space="preserve"> RMM sa udržiavajú na účely zachovania ich identity. Osoby zodpovedné za udržiavanie </w:t>
      </w:r>
      <w:r w:rsidR="000E7E91" w:rsidRPr="00B31D10">
        <w:rPr>
          <w:strike/>
          <w:lang w:val="sk-SK"/>
        </w:rPr>
        <w:t xml:space="preserve">klonov, </w:t>
      </w:r>
      <w:r w:rsidR="000E7E91" w:rsidRPr="00B31D10">
        <w:rPr>
          <w:lang w:val="sk-SK"/>
        </w:rPr>
        <w:t>vyselektovaných klonov</w:t>
      </w:r>
      <w:r w:rsidR="000E7E91" w:rsidRPr="00B31D10">
        <w:rPr>
          <w:strike/>
          <w:lang w:val="sk-SK"/>
        </w:rPr>
        <w:t xml:space="preserve">, </w:t>
      </w:r>
      <w:proofErr w:type="spellStart"/>
      <w:r w:rsidR="000E7E91" w:rsidRPr="00B31D10">
        <w:rPr>
          <w:strike/>
          <w:lang w:val="sk-SK"/>
        </w:rPr>
        <w:t>multiklonálnych</w:t>
      </w:r>
      <w:proofErr w:type="spellEnd"/>
      <w:r w:rsidR="000E7E91" w:rsidRPr="00B31D10">
        <w:rPr>
          <w:strike/>
          <w:lang w:val="sk-SK"/>
        </w:rPr>
        <w:t xml:space="preserve"> zmesí</w:t>
      </w:r>
      <w:r w:rsidR="000E7E91" w:rsidRPr="00B31D10">
        <w:rPr>
          <w:lang w:val="sk-SK"/>
        </w:rPr>
        <w:t xml:space="preserve"> a </w:t>
      </w:r>
      <w:proofErr w:type="spellStart"/>
      <w:r w:rsidR="000E7E91" w:rsidRPr="00B31D10">
        <w:rPr>
          <w:lang w:val="sk-SK"/>
        </w:rPr>
        <w:t>polyklonálneho</w:t>
      </w:r>
      <w:proofErr w:type="spellEnd"/>
      <w:r w:rsidR="000E7E91" w:rsidRPr="00B31D10">
        <w:rPr>
          <w:lang w:val="sk-SK"/>
        </w:rPr>
        <w:t xml:space="preserve"> RMM prijmú všetky opatrenia, aby ich príslušné orgány alebo akákoľvek iná osoba mohli overiť na základe vedených záznamov.</w:t>
      </w:r>
      <w:r w:rsidRPr="00B31D10">
        <w:rPr>
          <w:b/>
          <w:lang w:val="sk-SK"/>
        </w:rPr>
        <w:t xml:space="preserve"> [PN 90]</w:t>
      </w:r>
    </w:p>
    <w:p w:rsidR="009C3FF3" w:rsidRPr="00B31D10" w:rsidRDefault="000E7E91">
      <w:pPr>
        <w:ind w:left="850" w:hanging="850"/>
        <w:rPr>
          <w:b/>
          <w:lang w:val="sk-SK"/>
        </w:rPr>
      </w:pPr>
      <w:r w:rsidRPr="00B31D10">
        <w:rPr>
          <w:b/>
          <w:i/>
          <w:lang w:val="sk-SK"/>
        </w:rPr>
        <w:t>3a.</w:t>
      </w:r>
      <w:r w:rsidRPr="00B31D10">
        <w:rPr>
          <w:lang w:val="sk-SK"/>
        </w:rPr>
        <w:tab/>
      </w:r>
      <w:proofErr w:type="spellStart"/>
      <w:r w:rsidRPr="00B31D10">
        <w:rPr>
          <w:b/>
          <w:i/>
          <w:lang w:val="sk-SK"/>
        </w:rPr>
        <w:t>Polyklonálny</w:t>
      </w:r>
      <w:proofErr w:type="spellEnd"/>
      <w:r w:rsidRPr="00B31D10">
        <w:rPr>
          <w:b/>
          <w:i/>
          <w:lang w:val="sk-SK"/>
        </w:rPr>
        <w:t xml:space="preserve"> </w:t>
      </w:r>
      <w:proofErr w:type="spellStart"/>
      <w:r w:rsidRPr="00B31D10">
        <w:rPr>
          <w:b/>
          <w:i/>
          <w:lang w:val="sk-SK"/>
        </w:rPr>
        <w:t>RMM</w:t>
      </w:r>
      <w:proofErr w:type="spellEnd"/>
      <w:r w:rsidRPr="00B31D10">
        <w:rPr>
          <w:b/>
          <w:i/>
          <w:lang w:val="sk-SK"/>
        </w:rPr>
        <w:t xml:space="preserve"> registrovaný v registri uvedenom v odseku 2 tohto článku sa vyrába a uvádza na trh len vtedy, ak spĺňa všetky požiadavky týkajúce sa štandardného materiálu uvedené v časti C prílohy III. K </w:t>
      </w:r>
      <w:proofErr w:type="spellStart"/>
      <w:r w:rsidRPr="00B31D10">
        <w:rPr>
          <w:b/>
          <w:i/>
          <w:lang w:val="sk-SK"/>
        </w:rPr>
        <w:t>polyklonálnemu</w:t>
      </w:r>
      <w:proofErr w:type="spellEnd"/>
      <w:r w:rsidRPr="00B31D10">
        <w:rPr>
          <w:b/>
          <w:i/>
          <w:lang w:val="sk-SK"/>
        </w:rPr>
        <w:t xml:space="preserve"> </w:t>
      </w:r>
      <w:proofErr w:type="spellStart"/>
      <w:r w:rsidRPr="00B31D10">
        <w:rPr>
          <w:b/>
          <w:i/>
          <w:lang w:val="sk-SK"/>
        </w:rPr>
        <w:t>RMM</w:t>
      </w:r>
      <w:proofErr w:type="spellEnd"/>
      <w:r w:rsidRPr="00B31D10">
        <w:rPr>
          <w:b/>
          <w:i/>
          <w:lang w:val="sk-SK"/>
        </w:rPr>
        <w:t xml:space="preserve"> musí byť v súlade s článkom 17 priložená náveska profesionálneho prevádzkovateľa s označením „</w:t>
      </w:r>
      <w:proofErr w:type="spellStart"/>
      <w:r w:rsidRPr="00B31D10">
        <w:rPr>
          <w:b/>
          <w:i/>
          <w:lang w:val="sk-SK"/>
        </w:rPr>
        <w:t>Polyklonálny</w:t>
      </w:r>
      <w:proofErr w:type="spellEnd"/>
      <w:r w:rsidRPr="00B31D10">
        <w:rPr>
          <w:b/>
          <w:i/>
          <w:lang w:val="sk-SK"/>
        </w:rPr>
        <w:t xml:space="preserve"> materiál“.</w:t>
      </w:r>
      <w:r w:rsidR="00472078" w:rsidRPr="00B31D10">
        <w:rPr>
          <w:b/>
          <w:lang w:val="sk-SK"/>
        </w:rPr>
        <w:t xml:space="preserve"> [PN 91]</w:t>
      </w:r>
    </w:p>
    <w:p w:rsidR="009C3FF3" w:rsidRPr="00B31D10" w:rsidRDefault="000E7E91">
      <w:pPr>
        <w:jc w:val="center"/>
        <w:rPr>
          <w:lang w:val="sk-SK"/>
        </w:rPr>
      </w:pPr>
      <w:r w:rsidRPr="00B31D10">
        <w:rPr>
          <w:lang w:val="sk-SK"/>
        </w:rPr>
        <w:t>ODDIEL 3</w:t>
      </w:r>
      <w:r w:rsidRPr="00B31D10">
        <w:rPr>
          <w:lang w:val="sk-SK"/>
        </w:rPr>
        <w:br/>
        <w:t xml:space="preserve">Oprávnenie profesionálnych prevádzkovateľov a úradný dohľad príslušných orgánov </w:t>
      </w:r>
    </w:p>
    <w:p w:rsidR="009C3FF3" w:rsidRPr="00B31D10" w:rsidRDefault="000E7E91">
      <w:pPr>
        <w:jc w:val="center"/>
        <w:rPr>
          <w:lang w:val="sk-SK"/>
        </w:rPr>
      </w:pPr>
      <w:r w:rsidRPr="00B31D10">
        <w:rPr>
          <w:lang w:val="sk-SK"/>
        </w:rPr>
        <w:t>Článok 10</w:t>
      </w:r>
      <w:r w:rsidRPr="00B31D10">
        <w:rPr>
          <w:lang w:val="sk-SK"/>
        </w:rPr>
        <w:br/>
        <w:t xml:space="preserve">Oprávnenie profesionálnych prevádzkovateľov vykonávať certifikáciu pod úradným dohľadom </w:t>
      </w:r>
    </w:p>
    <w:p w:rsidR="009C3FF3" w:rsidRPr="00B31D10" w:rsidRDefault="000E7E91">
      <w:pPr>
        <w:ind w:left="850" w:hanging="850"/>
        <w:rPr>
          <w:b/>
          <w:lang w:val="sk-SK"/>
        </w:rPr>
      </w:pPr>
      <w:r w:rsidRPr="00B31D10">
        <w:rPr>
          <w:lang w:val="sk-SK"/>
        </w:rPr>
        <w:t>1.</w:t>
      </w:r>
      <w:r w:rsidRPr="00B31D10">
        <w:rPr>
          <w:lang w:val="sk-SK"/>
        </w:rPr>
        <w:tab/>
        <w:t xml:space="preserve">Príslušný orgán môže na základe žiadosti oprávniť profesionálneho prevádzkovateľa na vykonávanie všetkých alebo niektorých činností požadovaných na certifikáciu RMM pod úradným dohľadom príslušného orgánu pre </w:t>
      </w:r>
      <w:proofErr w:type="spellStart"/>
      <w:r w:rsidRPr="00B31D10">
        <w:rPr>
          <w:lang w:val="sk-SK"/>
        </w:rPr>
        <w:t>predzákladný</w:t>
      </w:r>
      <w:proofErr w:type="spellEnd"/>
      <w:r w:rsidRPr="00B31D10">
        <w:rPr>
          <w:lang w:val="sk-SK"/>
        </w:rPr>
        <w:t xml:space="preserve">, základný a certifikovaný materiál alebo osivo a na </w:t>
      </w:r>
      <w:proofErr w:type="spellStart"/>
      <w:r w:rsidRPr="00B31D10">
        <w:rPr>
          <w:strike/>
          <w:lang w:val="sk-SK"/>
        </w:rPr>
        <w:t>vydávanie</w:t>
      </w:r>
      <w:r w:rsidRPr="00B31D10">
        <w:rPr>
          <w:b/>
          <w:i/>
          <w:lang w:val="sk-SK"/>
        </w:rPr>
        <w:t>tlač</w:t>
      </w:r>
      <w:proofErr w:type="spellEnd"/>
      <w:r w:rsidRPr="00B31D10">
        <w:rPr>
          <w:lang w:val="sk-SK"/>
        </w:rPr>
        <w:t xml:space="preserve"> príslušnej úradnej návesky.</w:t>
      </w:r>
      <w:r w:rsidR="00472078" w:rsidRPr="00B31D10">
        <w:rPr>
          <w:b/>
          <w:lang w:val="sk-SK"/>
        </w:rPr>
        <w:t xml:space="preserve"> [PN 92]</w:t>
      </w:r>
    </w:p>
    <w:p w:rsidR="009C3FF3" w:rsidRPr="00B31D10" w:rsidRDefault="00472078">
      <w:pPr>
        <w:ind w:left="850"/>
        <w:rPr>
          <w:lang w:val="sk-SK"/>
        </w:rPr>
      </w:pPr>
      <w:r w:rsidRPr="00B31D10">
        <w:rPr>
          <w:lang w:val="sk-SK"/>
        </w:rPr>
        <w:br w:type="page"/>
      </w:r>
      <w:r w:rsidR="000E7E91" w:rsidRPr="00B31D10">
        <w:rPr>
          <w:lang w:val="sk-SK"/>
        </w:rPr>
        <w:lastRenderedPageBreak/>
        <w:t>Na udelenie takéhoto oprávnenia a v závislosti od činností, na ktoré sa má oprávnenie udeliť, profesionálny prevádzkovateľ musí:</w:t>
      </w:r>
    </w:p>
    <w:p w:rsidR="009C3FF3" w:rsidRPr="00B31D10" w:rsidRDefault="000E7E91">
      <w:pPr>
        <w:ind w:left="1416" w:hanging="566"/>
        <w:rPr>
          <w:lang w:val="sk-SK"/>
        </w:rPr>
      </w:pPr>
      <w:r w:rsidRPr="00B31D10">
        <w:rPr>
          <w:lang w:val="sk-SK"/>
        </w:rPr>
        <w:t>a)</w:t>
      </w:r>
      <w:r w:rsidRPr="00B31D10">
        <w:rPr>
          <w:lang w:val="sk-SK"/>
        </w:rPr>
        <w:tab/>
        <w:t>mať potrebné vedomosti na splnenie požiadaviek uvedených v článku 7;</w:t>
      </w:r>
    </w:p>
    <w:p w:rsidR="009C3FF3" w:rsidRPr="00B31D10" w:rsidRDefault="000E7E91">
      <w:pPr>
        <w:ind w:left="1416" w:hanging="566"/>
        <w:rPr>
          <w:lang w:val="sk-SK"/>
        </w:rPr>
      </w:pPr>
      <w:r w:rsidRPr="00B31D10">
        <w:rPr>
          <w:lang w:val="sk-SK"/>
        </w:rPr>
        <w:t>b)</w:t>
      </w:r>
      <w:r w:rsidRPr="00B31D10">
        <w:rPr>
          <w:lang w:val="sk-SK"/>
        </w:rPr>
        <w:tab/>
        <w:t>byť kvalifikovaný na vykonávanie inšpekcií uvedených v prílohe II alebo zamestnávať personál kvalifikovaný na takéto inšpekcie;</w:t>
      </w:r>
    </w:p>
    <w:p w:rsidR="009C3FF3" w:rsidRPr="00B31D10" w:rsidRDefault="000E7E91">
      <w:pPr>
        <w:ind w:left="1416" w:hanging="566"/>
        <w:rPr>
          <w:b/>
          <w:lang w:val="sk-SK"/>
        </w:rPr>
      </w:pPr>
      <w:r w:rsidRPr="00B31D10">
        <w:rPr>
          <w:lang w:val="sk-SK"/>
        </w:rPr>
        <w:t>c)</w:t>
      </w:r>
      <w:r w:rsidRPr="00B31D10">
        <w:rPr>
          <w:lang w:val="sk-SK"/>
        </w:rPr>
        <w:tab/>
        <w:t>zamestnávať kvalifikovaný personál na vykonávanie odberu vzoriek uvedeného v prílohe II alebo uzatvárať zmluvy so spoločnosťami</w:t>
      </w:r>
      <w:r w:rsidRPr="00B31D10">
        <w:rPr>
          <w:b/>
          <w:i/>
          <w:lang w:val="sk-SK"/>
        </w:rPr>
        <w:t xml:space="preserve"> alebo združeniami profesionálnych prevádzkovateľov</w:t>
      </w:r>
      <w:r w:rsidRPr="00B31D10">
        <w:rPr>
          <w:lang w:val="sk-SK"/>
        </w:rPr>
        <w:t>, ktoré zamestnávajú kvalifikovaný personál na tieto činnosti;</w:t>
      </w:r>
      <w:r w:rsidR="00472078" w:rsidRPr="00B31D10">
        <w:rPr>
          <w:b/>
          <w:lang w:val="sk-SK"/>
        </w:rPr>
        <w:t xml:space="preserve"> [PN 93]</w:t>
      </w:r>
    </w:p>
    <w:p w:rsidR="009C3FF3" w:rsidRPr="00B31D10" w:rsidRDefault="000E7E91">
      <w:pPr>
        <w:ind w:left="1416" w:hanging="566"/>
        <w:rPr>
          <w:b/>
          <w:lang w:val="sk-SK"/>
        </w:rPr>
      </w:pPr>
      <w:r w:rsidRPr="00B31D10">
        <w:rPr>
          <w:lang w:val="sk-SK"/>
        </w:rPr>
        <w:t>d)</w:t>
      </w:r>
      <w:r w:rsidRPr="00B31D10">
        <w:rPr>
          <w:lang w:val="sk-SK"/>
        </w:rPr>
        <w:tab/>
        <w:t xml:space="preserve">zamestnávať špecializovaný personál a využívať vybavenie na vykonávanie testov uvedených v prílohe II alebo využívať na tieto činnosti laboratóriá </w:t>
      </w:r>
      <w:r w:rsidRPr="00B31D10">
        <w:rPr>
          <w:b/>
          <w:i/>
          <w:lang w:val="sk-SK"/>
        </w:rPr>
        <w:t xml:space="preserve">na testovanie RMM </w:t>
      </w:r>
      <w:r w:rsidRPr="00B31D10">
        <w:rPr>
          <w:lang w:val="sk-SK"/>
        </w:rPr>
        <w:t>zamestnávajúce kvalifikovaný personál;</w:t>
      </w:r>
      <w:r w:rsidR="00472078" w:rsidRPr="00B31D10">
        <w:rPr>
          <w:b/>
          <w:lang w:val="sk-SK"/>
        </w:rPr>
        <w:t xml:space="preserve"> [PN 94]</w:t>
      </w:r>
    </w:p>
    <w:p w:rsidR="009C3FF3" w:rsidRPr="00B31D10" w:rsidRDefault="000E7E91">
      <w:pPr>
        <w:ind w:left="1416" w:hanging="566"/>
        <w:rPr>
          <w:lang w:val="sk-SK"/>
        </w:rPr>
      </w:pPr>
      <w:r w:rsidRPr="00B31D10">
        <w:rPr>
          <w:lang w:val="sk-SK"/>
        </w:rPr>
        <w:t>e)</w:t>
      </w:r>
      <w:r w:rsidRPr="00B31D10">
        <w:rPr>
          <w:lang w:val="sk-SK"/>
        </w:rPr>
        <w:tab/>
        <w:t>identifikovať a byť schopný monitorovať kritické body procesu výroby, ktoré môžu ovplyvniť kvalitu a identitu RMM, a viesť záznamy o výsledkoch uvedeného monitorovania;</w:t>
      </w:r>
    </w:p>
    <w:p w:rsidR="009C3FF3" w:rsidRPr="00B31D10" w:rsidRDefault="00472078">
      <w:pPr>
        <w:ind w:left="1416" w:hanging="566"/>
        <w:rPr>
          <w:lang w:val="sk-SK"/>
        </w:rPr>
      </w:pPr>
      <w:r w:rsidRPr="00B31D10">
        <w:rPr>
          <w:lang w:val="sk-SK"/>
        </w:rPr>
        <w:br w:type="page"/>
      </w:r>
      <w:r w:rsidR="000E7E91" w:rsidRPr="00B31D10">
        <w:rPr>
          <w:lang w:val="sk-SK"/>
        </w:rPr>
        <w:lastRenderedPageBreak/>
        <w:t>f)</w:t>
      </w:r>
      <w:r w:rsidR="000E7E91" w:rsidRPr="00B31D10">
        <w:rPr>
          <w:lang w:val="sk-SK"/>
        </w:rPr>
        <w:tab/>
        <w:t>mať zavedené systémy na zabezpečenie splnenia požiadaviek týkajúcich sa identifikácie dávok podľa článku 13;</w:t>
      </w:r>
    </w:p>
    <w:p w:rsidR="009C3FF3" w:rsidRPr="00B31D10" w:rsidRDefault="000E7E91">
      <w:pPr>
        <w:ind w:left="1416" w:hanging="566"/>
        <w:rPr>
          <w:lang w:val="sk-SK"/>
        </w:rPr>
      </w:pPr>
      <w:r w:rsidRPr="00B31D10">
        <w:rPr>
          <w:lang w:val="sk-SK"/>
        </w:rPr>
        <w:t>g)</w:t>
      </w:r>
      <w:r w:rsidRPr="00B31D10">
        <w:rPr>
          <w:lang w:val="sk-SK"/>
        </w:rPr>
        <w:tab/>
        <w:t xml:space="preserve">mať zavedené systémy na zabezpečenie splnenia požiadaviek na </w:t>
      </w:r>
      <w:proofErr w:type="spellStart"/>
      <w:r w:rsidRPr="00B31D10">
        <w:rPr>
          <w:lang w:val="sk-SK"/>
        </w:rPr>
        <w:t>vysledovateľnosť</w:t>
      </w:r>
      <w:proofErr w:type="spellEnd"/>
      <w:r w:rsidRPr="00B31D10">
        <w:rPr>
          <w:lang w:val="sk-SK"/>
        </w:rPr>
        <w:t xml:space="preserve"> stanovené v článku 42.</w:t>
      </w:r>
    </w:p>
    <w:p w:rsidR="009C3FF3" w:rsidRPr="00B31D10" w:rsidRDefault="000E7E91">
      <w:pPr>
        <w:ind w:left="850" w:hanging="850"/>
        <w:rPr>
          <w:b/>
          <w:strike/>
          <w:lang w:val="sk-SK"/>
        </w:rPr>
      </w:pPr>
      <w:r w:rsidRPr="00B31D10">
        <w:rPr>
          <w:lang w:val="sk-SK"/>
        </w:rPr>
        <w:t>2.</w:t>
      </w:r>
      <w:r w:rsidRPr="00B31D10">
        <w:rPr>
          <w:lang w:val="sk-SK"/>
        </w:rPr>
        <w:tab/>
        <w:t>Komisia je splnomocnená prijímať delegované akty v súlade s článkom 75, ktorými sa dopĺňa odsek 1, pokiaľ ide o</w:t>
      </w:r>
      <w:r w:rsidRPr="00B31D10">
        <w:rPr>
          <w:strike/>
          <w:lang w:val="sk-SK"/>
        </w:rPr>
        <w:t xml:space="preserve"> jeden alebo viacero z týchto prvkov</w:t>
      </w:r>
      <w:r w:rsidRPr="00B31D10">
        <w:rPr>
          <w:lang w:val="sk-SK"/>
        </w:rPr>
        <w:t>:</w:t>
      </w:r>
      <w:r w:rsidR="00472078" w:rsidRPr="00B31D10">
        <w:rPr>
          <w:b/>
          <w:lang w:val="sk-SK"/>
        </w:rPr>
        <w:t xml:space="preserve"> [PN 95]</w:t>
      </w:r>
    </w:p>
    <w:p w:rsidR="009C3FF3" w:rsidRPr="00B31D10" w:rsidRDefault="000E7E91">
      <w:pPr>
        <w:ind w:left="1416" w:hanging="566"/>
        <w:rPr>
          <w:b/>
          <w:lang w:val="sk-SK"/>
        </w:rPr>
      </w:pPr>
      <w:r w:rsidRPr="00B31D10">
        <w:rPr>
          <w:strike/>
          <w:lang w:val="sk-SK"/>
        </w:rPr>
        <w:t>a)</w:t>
      </w:r>
      <w:r w:rsidRPr="00B31D10">
        <w:rPr>
          <w:lang w:val="sk-SK"/>
        </w:rPr>
        <w:tab/>
      </w:r>
      <w:r w:rsidRPr="00B31D10">
        <w:rPr>
          <w:strike/>
          <w:lang w:val="sk-SK"/>
        </w:rPr>
        <w:t>postup pri žiadosti predloženej profesionálnym prevádzkovateľom;</w:t>
      </w:r>
      <w:r w:rsidR="00472078" w:rsidRPr="00B31D10">
        <w:rPr>
          <w:b/>
          <w:lang w:val="sk-SK"/>
        </w:rPr>
        <w:t xml:space="preserve"> [PN 96]</w:t>
      </w:r>
    </w:p>
    <w:p w:rsidR="009C3FF3" w:rsidRPr="00B31D10" w:rsidRDefault="000E7E91">
      <w:pPr>
        <w:ind w:left="1416" w:hanging="566"/>
        <w:rPr>
          <w:b/>
          <w:lang w:val="sk-SK"/>
        </w:rPr>
      </w:pPr>
      <w:r w:rsidRPr="00B31D10">
        <w:rPr>
          <w:strike/>
          <w:lang w:val="sk-SK"/>
        </w:rPr>
        <w:t>b)</w:t>
      </w:r>
      <w:r w:rsidRPr="00B31D10">
        <w:rPr>
          <w:strike/>
          <w:lang w:val="sk-SK"/>
        </w:rPr>
        <w:tab/>
      </w:r>
      <w:r w:rsidRPr="00B31D10">
        <w:rPr>
          <w:lang w:val="sk-SK"/>
        </w:rPr>
        <w:t>konkrétne opatrenia, ktoré má príslušný orgán prijať s cieľom potvrdiť súlad s odsekom 1 písm. a) až g).</w:t>
      </w:r>
      <w:r w:rsidR="00472078" w:rsidRPr="00B31D10">
        <w:rPr>
          <w:b/>
          <w:lang w:val="sk-SK"/>
        </w:rPr>
        <w:t xml:space="preserve"> [PN 97]</w:t>
      </w:r>
    </w:p>
    <w:p w:rsidR="009C3FF3" w:rsidRPr="00B31D10" w:rsidRDefault="00472078">
      <w:pPr>
        <w:jc w:val="center"/>
        <w:rPr>
          <w:lang w:val="sk-SK"/>
        </w:rPr>
      </w:pPr>
      <w:r w:rsidRPr="00B31D10">
        <w:rPr>
          <w:lang w:val="sk-SK"/>
        </w:rPr>
        <w:br w:type="page"/>
      </w:r>
      <w:r w:rsidR="000E7E91" w:rsidRPr="00B31D10">
        <w:rPr>
          <w:lang w:val="sk-SK"/>
        </w:rPr>
        <w:lastRenderedPageBreak/>
        <w:t>Článok 11</w:t>
      </w:r>
      <w:r w:rsidR="000E7E91" w:rsidRPr="00B31D10">
        <w:rPr>
          <w:lang w:val="sk-SK"/>
        </w:rPr>
        <w:br/>
        <w:t>Odobratie alebo úprava oprávnenia profesionálneho prevádzkovateľa</w:t>
      </w:r>
    </w:p>
    <w:p w:rsidR="009C3FF3" w:rsidRPr="00B31D10" w:rsidRDefault="000E7E91">
      <w:pPr>
        <w:pStyle w:val="Applicationdirecte"/>
        <w:rPr>
          <w:lang w:val="sk-SK"/>
        </w:rPr>
      </w:pPr>
      <w:r w:rsidRPr="00B31D10">
        <w:rPr>
          <w:lang w:val="sk-SK"/>
        </w:rPr>
        <w:t>Ak oprávnený profesionálny prevádzkovateľ prestane spĺňať požiadavky stanovené v článku 10 ods. 1, príslušný orgán požiada tohto prevádzkovateľa, aby v stanovenej lehote prijal nápravné opatrenia.</w:t>
      </w:r>
    </w:p>
    <w:p w:rsidR="009C3FF3" w:rsidRPr="00B31D10" w:rsidRDefault="000E7E91">
      <w:pPr>
        <w:pStyle w:val="Applicationdirecte"/>
        <w:rPr>
          <w:lang w:val="sk-SK"/>
        </w:rPr>
      </w:pPr>
      <w:r w:rsidRPr="00B31D10">
        <w:rPr>
          <w:lang w:val="sk-SK"/>
        </w:rPr>
        <w:t xml:space="preserve">Ak profesionálny prevádzkovateľ v stanovenej lehote neuplatní nápravné opatrenia uvedené v prvom </w:t>
      </w:r>
      <w:proofErr w:type="spellStart"/>
      <w:r w:rsidRPr="00B31D10">
        <w:rPr>
          <w:lang w:val="sk-SK"/>
        </w:rPr>
        <w:t>pododseku</w:t>
      </w:r>
      <w:proofErr w:type="spellEnd"/>
      <w:r w:rsidRPr="00B31D10">
        <w:rPr>
          <w:lang w:val="sk-SK"/>
        </w:rPr>
        <w:t>, príslušný orgán oprávnenie bezodkladne odoberie alebo náležite upraví. V prípade, že sa zistí, že oprávnenie bolo udelené na základe podvodu, príslušný orgán uloží profesionálnemu prevádzkovateľovi primerané sankcie.</w:t>
      </w:r>
    </w:p>
    <w:p w:rsidR="009C3FF3" w:rsidRPr="00B31D10" w:rsidRDefault="000E7E91">
      <w:pPr>
        <w:jc w:val="center"/>
        <w:rPr>
          <w:lang w:val="sk-SK"/>
        </w:rPr>
      </w:pPr>
      <w:r w:rsidRPr="00B31D10">
        <w:rPr>
          <w:lang w:val="sk-SK"/>
        </w:rPr>
        <w:t>Článok 12</w:t>
      </w:r>
      <w:r w:rsidRPr="00B31D10">
        <w:rPr>
          <w:lang w:val="sk-SK"/>
        </w:rPr>
        <w:br/>
        <w:t>Úradný dohľad príslušných orgánov</w:t>
      </w:r>
    </w:p>
    <w:p w:rsidR="009C3FF3" w:rsidRPr="00B31D10" w:rsidRDefault="000E7E91">
      <w:pPr>
        <w:ind w:left="850" w:hanging="850"/>
        <w:rPr>
          <w:b/>
          <w:lang w:val="sk-SK"/>
        </w:rPr>
      </w:pPr>
      <w:r w:rsidRPr="00B31D10">
        <w:rPr>
          <w:lang w:val="sk-SK"/>
        </w:rPr>
        <w:t>1.</w:t>
      </w:r>
      <w:r w:rsidRPr="00B31D10">
        <w:rPr>
          <w:lang w:val="sk-SK"/>
        </w:rPr>
        <w:tab/>
        <w:t xml:space="preserve">Na účely certifikácie pod úradným dohľadom príslušné orgány </w:t>
      </w:r>
      <w:r w:rsidRPr="00B31D10">
        <w:rPr>
          <w:strike/>
          <w:lang w:val="sk-SK"/>
        </w:rPr>
        <w:t xml:space="preserve">aspoň raz ročne </w:t>
      </w:r>
      <w:r w:rsidRPr="00B31D10">
        <w:rPr>
          <w:lang w:val="sk-SK"/>
        </w:rPr>
        <w:t xml:space="preserve">vykonávajú </w:t>
      </w:r>
      <w:r w:rsidRPr="00B31D10">
        <w:rPr>
          <w:b/>
          <w:i/>
          <w:lang w:val="sk-SK"/>
        </w:rPr>
        <w:t xml:space="preserve">pravidelné </w:t>
      </w:r>
      <w:r w:rsidRPr="00B31D10">
        <w:rPr>
          <w:lang w:val="sk-SK"/>
        </w:rPr>
        <w:t>audity</w:t>
      </w:r>
      <w:r w:rsidRPr="00B31D10">
        <w:rPr>
          <w:b/>
          <w:i/>
          <w:lang w:val="sk-SK"/>
        </w:rPr>
        <w:t>, a to aspoň každých 18 mesiacov,</w:t>
      </w:r>
      <w:r w:rsidRPr="00B31D10">
        <w:rPr>
          <w:lang w:val="sk-SK"/>
        </w:rPr>
        <w:t xml:space="preserve"> s cieľom zabezpečiť, aby profesionálny prevádzkovateľ spĺňal požiadavky uvedené v článku 10 ods. 1.</w:t>
      </w:r>
      <w:r w:rsidR="00472078" w:rsidRPr="00B31D10">
        <w:rPr>
          <w:b/>
          <w:lang w:val="sk-SK"/>
        </w:rPr>
        <w:t xml:space="preserve"> [PN 98]</w:t>
      </w:r>
    </w:p>
    <w:p w:rsidR="009C3FF3" w:rsidRPr="00B31D10" w:rsidRDefault="000E7E91">
      <w:pPr>
        <w:ind w:left="850"/>
        <w:rPr>
          <w:lang w:val="sk-SK"/>
        </w:rPr>
      </w:pPr>
      <w:r w:rsidRPr="00B31D10">
        <w:rPr>
          <w:lang w:val="sk-SK"/>
        </w:rPr>
        <w:t>Organizujú aj odbornú prípravu a preskúmania pracovníkov vykonávajúcich inšpekcie v teréne, odber vzoriek a testovanie podľa tohto nariadenia.</w:t>
      </w:r>
    </w:p>
    <w:p w:rsidR="009C3FF3" w:rsidRPr="00B31D10" w:rsidRDefault="00472078">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Na účely certifikácie pod úradným dohľadom vykonávajú príslušné orgány úradné inšpekcie, odber vzoriek a testovanie časti plodín na mieste výroby a dávok RMM s cieľom potvrdiť súlad tohto materiálu s požiadavkami uvedenými v článku 7.</w:t>
      </w:r>
    </w:p>
    <w:p w:rsidR="009C3FF3" w:rsidRPr="00B31D10" w:rsidRDefault="000E7E91">
      <w:pPr>
        <w:ind w:left="850"/>
        <w:rPr>
          <w:lang w:val="sk-SK"/>
        </w:rPr>
      </w:pPr>
      <w:r w:rsidRPr="00B31D10">
        <w:rPr>
          <w:lang w:val="sk-SK"/>
        </w:rPr>
        <w:t>Táto časť sa určí na základe posúdenia potenciálneho rizika nesúladu RMM s týmito požiadavkami.</w:t>
      </w:r>
    </w:p>
    <w:p w:rsidR="009C3FF3" w:rsidRPr="00B31D10" w:rsidRDefault="000E7E91">
      <w:pPr>
        <w:ind w:left="850" w:hanging="850"/>
        <w:rPr>
          <w:b/>
          <w:lang w:val="sk-SK"/>
        </w:rPr>
      </w:pPr>
      <w:r w:rsidRPr="00B31D10">
        <w:rPr>
          <w:lang w:val="sk-SK"/>
        </w:rPr>
        <w:t>3.</w:t>
      </w:r>
      <w:r w:rsidRPr="00B31D10">
        <w:rPr>
          <w:lang w:val="sk-SK"/>
        </w:rPr>
        <w:tab/>
        <w:t xml:space="preserve">Komisia </w:t>
      </w:r>
      <w:r w:rsidRPr="00B31D10">
        <w:rPr>
          <w:strike/>
          <w:lang w:val="sk-SK"/>
        </w:rPr>
        <w:t xml:space="preserve">môže prostredníctvom vykonávacích aktov špecifikovať </w:t>
      </w:r>
      <w:proofErr w:type="spellStart"/>
      <w:r w:rsidRPr="00B31D10">
        <w:rPr>
          <w:strike/>
          <w:lang w:val="sk-SK"/>
        </w:rPr>
        <w:t>požiadavky</w:t>
      </w:r>
      <w:r w:rsidRPr="00B31D10">
        <w:rPr>
          <w:b/>
          <w:i/>
          <w:lang w:val="sk-SK"/>
        </w:rPr>
        <w:t>je</w:t>
      </w:r>
      <w:proofErr w:type="spellEnd"/>
      <w:r w:rsidRPr="00B31D10">
        <w:rPr>
          <w:b/>
          <w:i/>
          <w:lang w:val="sk-SK"/>
        </w:rPr>
        <w:t xml:space="preserve"> splnomocnená prijímať delegované akty v súlade s článkom 75, ktorými sa dopĺňa toto nariadenie špecifikovaním požiadaviek</w:t>
      </w:r>
      <w:r w:rsidRPr="00B31D10">
        <w:rPr>
          <w:lang w:val="sk-SK"/>
        </w:rPr>
        <w:t xml:space="preserve"> na audity, odbornú prípravu, preskúmania, inšpekcie, odber vzoriek a testovanie uvedené v odsekoch 1 a 2, pokiaľ ide o konkrétne rody alebo druhy.</w:t>
      </w:r>
      <w:r w:rsidR="00472078" w:rsidRPr="00B31D10">
        <w:rPr>
          <w:b/>
          <w:lang w:val="sk-SK"/>
        </w:rPr>
        <w:t xml:space="preserve"> [PN 99]</w:t>
      </w:r>
    </w:p>
    <w:p w:rsidR="009C3FF3" w:rsidRPr="00B31D10" w:rsidRDefault="000E7E91">
      <w:pPr>
        <w:ind w:left="850"/>
        <w:rPr>
          <w:b/>
          <w:lang w:val="sk-SK"/>
        </w:rPr>
      </w:pPr>
      <w:r w:rsidRPr="00B31D10">
        <w:rPr>
          <w:lang w:val="sk-SK"/>
        </w:rPr>
        <w:t xml:space="preserve">V týchto </w:t>
      </w:r>
      <w:proofErr w:type="spellStart"/>
      <w:r w:rsidRPr="00B31D10">
        <w:rPr>
          <w:strike/>
          <w:lang w:val="sk-SK"/>
        </w:rPr>
        <w:t>vykonávacích</w:t>
      </w:r>
      <w:r w:rsidRPr="00B31D10">
        <w:rPr>
          <w:b/>
          <w:i/>
          <w:lang w:val="sk-SK"/>
        </w:rPr>
        <w:t>delegovaných</w:t>
      </w:r>
      <w:proofErr w:type="spellEnd"/>
      <w:r w:rsidRPr="00B31D10">
        <w:rPr>
          <w:lang w:val="sk-SK"/>
        </w:rPr>
        <w:t xml:space="preserve"> aktoch sa môže špecifikovať jeden alebo viacero z týchto prvkov:</w:t>
      </w:r>
      <w:r w:rsidR="00472078" w:rsidRPr="00B31D10">
        <w:rPr>
          <w:b/>
          <w:lang w:val="sk-SK"/>
        </w:rPr>
        <w:t xml:space="preserve"> [PN 100]</w:t>
      </w:r>
    </w:p>
    <w:p w:rsidR="009C3FF3" w:rsidRPr="00B31D10" w:rsidRDefault="000E7E91">
      <w:pPr>
        <w:ind w:left="1416" w:hanging="566"/>
        <w:rPr>
          <w:lang w:val="sk-SK"/>
        </w:rPr>
      </w:pPr>
      <w:r w:rsidRPr="00B31D10">
        <w:rPr>
          <w:lang w:val="sk-SK"/>
        </w:rPr>
        <w:t>a)</w:t>
      </w:r>
      <w:r w:rsidRPr="00B31D10">
        <w:rPr>
          <w:lang w:val="sk-SK"/>
        </w:rPr>
        <w:tab/>
        <w:t>kritériá rizika uvedené v odseku 2 a minimálna časť plodín a dávok RMM, ktoré majú byť predmetom inšpekcií, odberu vzoriek a testovania, ako sa uvádza v odseku 2;</w:t>
      </w:r>
    </w:p>
    <w:p w:rsidR="009C3FF3" w:rsidRPr="00B31D10" w:rsidRDefault="00472078">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monitorovanie činností, ktoré majú vykonávať príslušné orgány;</w:t>
      </w:r>
    </w:p>
    <w:p w:rsidR="009C3FF3" w:rsidRPr="00B31D10" w:rsidRDefault="000E7E91">
      <w:pPr>
        <w:ind w:left="1416" w:hanging="566"/>
        <w:rPr>
          <w:b/>
          <w:lang w:val="sk-SK"/>
        </w:rPr>
      </w:pPr>
      <w:r w:rsidRPr="00B31D10">
        <w:rPr>
          <w:lang w:val="sk-SK"/>
        </w:rPr>
        <w:t>c)</w:t>
      </w:r>
      <w:r w:rsidRPr="00B31D10">
        <w:rPr>
          <w:lang w:val="sk-SK"/>
        </w:rPr>
        <w:tab/>
        <w:t>používanie konkrétnych akreditačných systémov profesionálnym prevádzkovateľom a možnosť príslušných orgánov obmedziť inšpekcie, odber vzoriek a testovanie a monitorovacie činnosti uvedené v tomto článku z dôvodu používania týchto systémov</w:t>
      </w:r>
      <w:r w:rsidRPr="00B31D10">
        <w:rPr>
          <w:b/>
          <w:i/>
          <w:lang w:val="sk-SK"/>
        </w:rPr>
        <w:t>, ako sa uvádza v odseku 2</w:t>
      </w:r>
      <w:r w:rsidRPr="00B31D10">
        <w:rPr>
          <w:lang w:val="sk-SK"/>
        </w:rPr>
        <w:t>.</w:t>
      </w:r>
      <w:r w:rsidR="00472078" w:rsidRPr="00B31D10">
        <w:rPr>
          <w:b/>
          <w:lang w:val="sk-SK"/>
        </w:rPr>
        <w:t xml:space="preserve"> [PN 101]</w:t>
      </w:r>
    </w:p>
    <w:p w:rsidR="009C3FF3" w:rsidRPr="00B31D10" w:rsidRDefault="000E7E91">
      <w:pPr>
        <w:ind w:left="850"/>
        <w:rPr>
          <w:b/>
          <w:lang w:val="sk-SK"/>
        </w:rPr>
      </w:pPr>
      <w:r w:rsidRPr="00B31D10">
        <w:rPr>
          <w:strike/>
          <w:lang w:val="sk-SK"/>
        </w:rPr>
        <w:t>Uvedené vykonávacie akty sa prijmú v súlade s postupom preskúmania uvedeným v článku 76 ods. 2.</w:t>
      </w:r>
      <w:r w:rsidR="00472078" w:rsidRPr="00B31D10">
        <w:rPr>
          <w:b/>
          <w:lang w:val="sk-SK"/>
        </w:rPr>
        <w:t xml:space="preserve"> [PN 102]</w:t>
      </w:r>
    </w:p>
    <w:p w:rsidR="009C3FF3" w:rsidRPr="00B31D10" w:rsidRDefault="000E7E91">
      <w:pPr>
        <w:jc w:val="center"/>
        <w:rPr>
          <w:lang w:val="sk-SK"/>
        </w:rPr>
      </w:pPr>
      <w:r w:rsidRPr="00B31D10">
        <w:rPr>
          <w:lang w:val="sk-SK"/>
        </w:rPr>
        <w:t>ODDIEL 4</w:t>
      </w:r>
      <w:r w:rsidRPr="00B31D10">
        <w:rPr>
          <w:lang w:val="sk-SK"/>
        </w:rPr>
        <w:br/>
        <w:t>Požiadavky na manipuláciu</w:t>
      </w:r>
    </w:p>
    <w:p w:rsidR="009C3FF3" w:rsidRPr="00B31D10" w:rsidRDefault="000E7E91">
      <w:pPr>
        <w:jc w:val="center"/>
        <w:rPr>
          <w:lang w:val="sk-SK"/>
        </w:rPr>
      </w:pPr>
      <w:r w:rsidRPr="00B31D10">
        <w:rPr>
          <w:lang w:val="sk-SK"/>
        </w:rPr>
        <w:t>Článok 13</w:t>
      </w:r>
      <w:r w:rsidRPr="00B31D10">
        <w:rPr>
          <w:lang w:val="sk-SK"/>
        </w:rPr>
        <w:br/>
        <w:t xml:space="preserve">Dávky </w:t>
      </w:r>
    </w:p>
    <w:p w:rsidR="009C3FF3" w:rsidRPr="00B31D10" w:rsidRDefault="000E7E91">
      <w:pPr>
        <w:ind w:left="850" w:hanging="850"/>
        <w:rPr>
          <w:b/>
          <w:lang w:val="sk-SK"/>
        </w:rPr>
      </w:pPr>
      <w:r w:rsidRPr="00B31D10">
        <w:rPr>
          <w:lang w:val="sk-SK"/>
        </w:rPr>
        <w:t>1.</w:t>
      </w:r>
      <w:r w:rsidRPr="00B31D10">
        <w:rPr>
          <w:lang w:val="sk-SK"/>
        </w:rPr>
        <w:tab/>
        <w:t xml:space="preserve">RMM sa uvádza na trh v dávkach. Obsah odrôd a druhov každej dávky musí byť </w:t>
      </w:r>
      <w:r w:rsidRPr="00B31D10">
        <w:rPr>
          <w:strike/>
          <w:lang w:val="sk-SK"/>
        </w:rPr>
        <w:t xml:space="preserve">dostatočne </w:t>
      </w:r>
      <w:proofErr w:type="spellStart"/>
      <w:r w:rsidRPr="00B31D10">
        <w:rPr>
          <w:strike/>
          <w:lang w:val="sk-SK"/>
        </w:rPr>
        <w:t>homogénny</w:t>
      </w:r>
      <w:r w:rsidRPr="00B31D10">
        <w:rPr>
          <w:b/>
          <w:i/>
          <w:lang w:val="sk-SK"/>
        </w:rPr>
        <w:t>homogénne</w:t>
      </w:r>
      <w:proofErr w:type="spellEnd"/>
      <w:r w:rsidRPr="00B31D10">
        <w:rPr>
          <w:b/>
          <w:i/>
          <w:lang w:val="sk-SK"/>
        </w:rPr>
        <w:t xml:space="preserve"> zmiešaný</w:t>
      </w:r>
      <w:r w:rsidRPr="00B31D10">
        <w:rPr>
          <w:lang w:val="sk-SK"/>
        </w:rPr>
        <w:t>, pokiaľ ide o jej používateľov, a musí byť identifikovateľný ako odlišný od iných dávok RMM.</w:t>
      </w:r>
      <w:r w:rsidR="00472078" w:rsidRPr="00B31D10">
        <w:rPr>
          <w:b/>
          <w:lang w:val="sk-SK"/>
        </w:rPr>
        <w:t xml:space="preserve"> [PN 103]</w:t>
      </w:r>
    </w:p>
    <w:p w:rsidR="009C3FF3" w:rsidRPr="00B31D10" w:rsidRDefault="00472078">
      <w:pPr>
        <w:ind w:left="850" w:hanging="850"/>
        <w:rPr>
          <w:b/>
          <w:lang w:val="sk-SK"/>
        </w:rPr>
      </w:pPr>
      <w:r w:rsidRPr="00B31D10">
        <w:rPr>
          <w:lang w:val="sk-SK"/>
        </w:rPr>
        <w:br w:type="page"/>
      </w:r>
      <w:r w:rsidR="000E7E91" w:rsidRPr="00B31D10">
        <w:rPr>
          <w:lang w:val="sk-SK"/>
        </w:rPr>
        <w:lastRenderedPageBreak/>
        <w:t>2.</w:t>
      </w:r>
      <w:r w:rsidR="000E7E91" w:rsidRPr="00B31D10">
        <w:rPr>
          <w:lang w:val="sk-SK"/>
        </w:rPr>
        <w:tab/>
        <w:t>Počas spracovania, balenia, skladovania alebo pri dodávke sa môžu dávky RMM zlúčiť do novej dávky, len ak patria k tej istej odrode</w:t>
      </w:r>
      <w:r w:rsidR="000E7E91" w:rsidRPr="00B31D10">
        <w:rPr>
          <w:strike/>
          <w:lang w:val="sk-SK"/>
        </w:rPr>
        <w:t xml:space="preserve"> a majú rovnaký rok zberu</w:t>
      </w:r>
      <w:r w:rsidR="000E7E91" w:rsidRPr="00B31D10">
        <w:rPr>
          <w:lang w:val="sk-SK"/>
        </w:rPr>
        <w:t>.</w:t>
      </w:r>
      <w:r w:rsidRPr="00B31D10">
        <w:rPr>
          <w:b/>
          <w:lang w:val="sk-SK"/>
        </w:rPr>
        <w:t xml:space="preserve"> [PN 104]</w:t>
      </w:r>
    </w:p>
    <w:p w:rsidR="009C3FF3" w:rsidRPr="00B31D10" w:rsidRDefault="000E7E91">
      <w:pPr>
        <w:ind w:left="850"/>
        <w:rPr>
          <w:lang w:val="sk-SK"/>
        </w:rPr>
      </w:pPr>
      <w:r w:rsidRPr="00B31D10">
        <w:rPr>
          <w:lang w:val="sk-SK"/>
        </w:rPr>
        <w:t>Ak sa zlúčia dávky pozostávajúce z rôznych certifikačných kategórií, nová dávka patrí do kategórie zložky najnižšej kategórie. Zlučovanie sa môže vykonávať len v zariadení a môžu ho vykonávať len osoby oprávnené príslušným orgánom na tento špecifický účel.</w:t>
      </w:r>
    </w:p>
    <w:p w:rsidR="009C3FF3" w:rsidRPr="00B31D10" w:rsidRDefault="000E7E91">
      <w:pPr>
        <w:ind w:left="850" w:hanging="850"/>
        <w:rPr>
          <w:lang w:val="sk-SK"/>
        </w:rPr>
      </w:pPr>
      <w:r w:rsidRPr="00B31D10">
        <w:rPr>
          <w:lang w:val="sk-SK"/>
        </w:rPr>
        <w:t>3.</w:t>
      </w:r>
      <w:r w:rsidRPr="00B31D10">
        <w:rPr>
          <w:lang w:val="sk-SK"/>
        </w:rPr>
        <w:tab/>
        <w:t>Počas spracúvania, balenia, skladovania alebo pri dodávaní sa dávky RMM môžu rozdeliť na dve alebo viac dávok.</w:t>
      </w:r>
    </w:p>
    <w:p w:rsidR="009C3FF3" w:rsidRPr="00B31D10" w:rsidRDefault="000E7E91">
      <w:pPr>
        <w:ind w:left="850" w:hanging="850"/>
        <w:rPr>
          <w:lang w:val="sk-SK"/>
        </w:rPr>
      </w:pPr>
      <w:r w:rsidRPr="00B31D10">
        <w:rPr>
          <w:lang w:val="sk-SK"/>
        </w:rPr>
        <w:t>4.</w:t>
      </w:r>
      <w:r w:rsidRPr="00B31D10">
        <w:rPr>
          <w:lang w:val="sk-SK"/>
        </w:rPr>
        <w:tab/>
        <w:t>V prípadoch zlúčenia alebo rozdelenia dávok RMM uvedených v odsekoch 2 a 3 vedie profesionálny prevádzkovateľ záznamy o pôvode nových dávok.</w:t>
      </w:r>
    </w:p>
    <w:p w:rsidR="009C3FF3" w:rsidRPr="00B31D10" w:rsidRDefault="000E7E91">
      <w:pPr>
        <w:ind w:left="850" w:hanging="850"/>
        <w:rPr>
          <w:lang w:val="sk-SK"/>
        </w:rPr>
      </w:pPr>
      <w:r w:rsidRPr="00B31D10">
        <w:rPr>
          <w:lang w:val="sk-SK"/>
        </w:rPr>
        <w:t>5.</w:t>
      </w:r>
      <w:r w:rsidRPr="00B31D10">
        <w:rPr>
          <w:lang w:val="sk-SK"/>
        </w:rPr>
        <w:tab/>
        <w:t>Komisia môže prostredníctvom vykonávacích aktov prijať špecifické požiadavky pre všetky alebo určité druhy RMM týkajúce sa maximálnej veľkosti dávok, ich identifikácie a označovania, zlučovania alebo rozdeľovania dávok vo vzťahu k pôvodu dávok RMM, zaznamenávania týchto operácií a označovania po zlúčení alebo rozdelení. Uvedené vykonávacie akty sa prijmú v súlade s postupom preskúmania uvedeným v článku 76 ods. 2.</w:t>
      </w:r>
    </w:p>
    <w:p w:rsidR="009C3FF3" w:rsidRPr="00B31D10" w:rsidRDefault="00472078">
      <w:pPr>
        <w:jc w:val="center"/>
        <w:rPr>
          <w:lang w:val="sk-SK"/>
        </w:rPr>
      </w:pPr>
      <w:r w:rsidRPr="00B31D10">
        <w:rPr>
          <w:lang w:val="sk-SK"/>
        </w:rPr>
        <w:br w:type="page"/>
      </w:r>
      <w:r w:rsidR="000E7E91" w:rsidRPr="00B31D10">
        <w:rPr>
          <w:lang w:val="sk-SK"/>
        </w:rPr>
        <w:lastRenderedPageBreak/>
        <w:t>Článok 14</w:t>
      </w:r>
      <w:r w:rsidR="000E7E91" w:rsidRPr="00B31D10">
        <w:rPr>
          <w:lang w:val="sk-SK"/>
        </w:rPr>
        <w:br/>
        <w:t xml:space="preserve">Obaly, zväzky a kontajnery </w:t>
      </w:r>
    </w:p>
    <w:p w:rsidR="009C3FF3" w:rsidRPr="00B31D10" w:rsidRDefault="000E7E91">
      <w:pPr>
        <w:ind w:left="850" w:hanging="850"/>
        <w:rPr>
          <w:b/>
          <w:lang w:val="sk-SK"/>
        </w:rPr>
      </w:pPr>
      <w:r w:rsidRPr="00B31D10">
        <w:rPr>
          <w:lang w:val="sk-SK"/>
        </w:rPr>
        <w:t>1.</w:t>
      </w:r>
      <w:r w:rsidRPr="00B31D10">
        <w:rPr>
          <w:lang w:val="sk-SK"/>
        </w:rPr>
        <w:tab/>
        <w:t xml:space="preserve">RMM sa uvádza na trh v uzavretých obaloch, zväzkoch alebo kontajneroch, ktoré sú zabezpečené pečatným systémom a sú vybavené označením. V prípade RMM iného ako osivo </w:t>
      </w:r>
      <w:r w:rsidRPr="00B31D10">
        <w:rPr>
          <w:b/>
          <w:i/>
          <w:lang w:val="sk-SK"/>
        </w:rPr>
        <w:t xml:space="preserve">a sadivo zemiakov </w:t>
      </w:r>
      <w:r w:rsidRPr="00B31D10">
        <w:rPr>
          <w:lang w:val="sk-SK"/>
        </w:rPr>
        <w:t>sa môže uvádzať na trh aj vo forme jednotlivých rastlín.</w:t>
      </w:r>
      <w:r w:rsidR="00472078" w:rsidRPr="00B31D10">
        <w:rPr>
          <w:b/>
          <w:lang w:val="sk-SK"/>
        </w:rPr>
        <w:t xml:space="preserve"> [PN 105]</w:t>
      </w:r>
    </w:p>
    <w:p w:rsidR="009C3FF3" w:rsidRPr="00B31D10" w:rsidRDefault="000E7E91">
      <w:pPr>
        <w:ind w:left="850" w:hanging="850"/>
        <w:rPr>
          <w:lang w:val="sk-SK"/>
        </w:rPr>
      </w:pPr>
      <w:r w:rsidRPr="00B31D10">
        <w:rPr>
          <w:lang w:val="sk-SK"/>
        </w:rPr>
        <w:t>2.</w:t>
      </w:r>
      <w:r w:rsidRPr="00B31D10">
        <w:rPr>
          <w:lang w:val="sk-SK"/>
        </w:rPr>
        <w:tab/>
        <w:t>Obaly, zväzky a kontajnery uvedené v odseku 1 musia byť uzavreté takým spôsobom, aby sa nedali otvoriť bez toho, aby sa toto uzavretie nezničilo alebo aby sa nezanechali stopy dokazujúce, že obal, zväzok alebo kontajner bol otvorený. Účinnosť uzatváracieho systému sa zabezpečí buď zavedením návesiek stanovených v článkoch 15 a 16 do systému, alebo použitím pečate. Obaly a kontajnery sú vyňaté z tejto požiadavky, ak sa uzavretie nedá opätovne použiť.</w:t>
      </w:r>
    </w:p>
    <w:p w:rsidR="009C3FF3" w:rsidRPr="00B31D10" w:rsidRDefault="00472078">
      <w:pPr>
        <w:ind w:left="850" w:hanging="850"/>
        <w:rPr>
          <w:lang w:val="sk-SK"/>
        </w:rPr>
      </w:pPr>
      <w:r w:rsidRPr="00B31D10">
        <w:rPr>
          <w:lang w:val="sk-SK"/>
        </w:rPr>
        <w:br w:type="page"/>
      </w:r>
      <w:r w:rsidR="000E7E91" w:rsidRPr="00B31D10">
        <w:rPr>
          <w:lang w:val="sk-SK"/>
        </w:rPr>
        <w:lastRenderedPageBreak/>
        <w:t>3.</w:t>
      </w:r>
      <w:r w:rsidR="000E7E91" w:rsidRPr="00B31D10">
        <w:rPr>
          <w:lang w:val="sk-SK"/>
        </w:rPr>
        <w:tab/>
        <w:t xml:space="preserve">V prípade </w:t>
      </w:r>
      <w:proofErr w:type="spellStart"/>
      <w:r w:rsidR="000E7E91" w:rsidRPr="00B31D10">
        <w:rPr>
          <w:lang w:val="sk-SK"/>
        </w:rPr>
        <w:t>predzákladného</w:t>
      </w:r>
      <w:proofErr w:type="spellEnd"/>
      <w:r w:rsidR="000E7E91" w:rsidRPr="00B31D10">
        <w:rPr>
          <w:lang w:val="sk-SK"/>
        </w:rPr>
        <w:t>, základného alebo certifikovaného RMM tieto obaly, zväzky a kontajnery uzatvára príslušný orgán alebo profesionálny prevádzkovateľ pod úradným dohľadom príslušného orgánu. Tieto obaly a kontajnery sa nesmú opätovne uzavrieť, pokiaľ tak neurobí príslušný orgán alebo profesionálny prevádzkovateľ pod úradným dohľadom príslušného orgánu. Ak sa obal, zväzok alebo kontajner opätovne uzavrie, na náveske uvedenej v článku 15 sa uvedie dátum opätovného uzavretia a údaje o zodpovednom príslušnom orgáne.</w:t>
      </w:r>
    </w:p>
    <w:p w:rsidR="009C3FF3" w:rsidRPr="00B31D10" w:rsidRDefault="000E7E91">
      <w:pPr>
        <w:ind w:left="850" w:hanging="850"/>
        <w:rPr>
          <w:b/>
          <w:lang w:val="sk-SK"/>
        </w:rPr>
      </w:pPr>
      <w:r w:rsidRPr="00B31D10">
        <w:rPr>
          <w:lang w:val="sk-SK"/>
        </w:rPr>
        <w:t>4.</w:t>
      </w:r>
      <w:r w:rsidRPr="00B31D10">
        <w:rPr>
          <w:lang w:val="sk-SK"/>
        </w:rPr>
        <w:tab/>
        <w:t xml:space="preserve">Dávky </w:t>
      </w:r>
      <w:proofErr w:type="spellStart"/>
      <w:r w:rsidRPr="00B31D10">
        <w:rPr>
          <w:lang w:val="sk-SK"/>
        </w:rPr>
        <w:t>predzákladného</w:t>
      </w:r>
      <w:proofErr w:type="spellEnd"/>
      <w:r w:rsidRPr="00B31D10">
        <w:rPr>
          <w:lang w:val="sk-SK"/>
        </w:rPr>
        <w:t xml:space="preserve">, základného alebo certifikovaného RMM sa môžu opätovne baliť, opätovne označovať a opätovne zapečatiť len </w:t>
      </w:r>
      <w:r w:rsidRPr="00B31D10">
        <w:rPr>
          <w:strike/>
          <w:lang w:val="sk-SK"/>
        </w:rPr>
        <w:t xml:space="preserve">pod úradnou </w:t>
      </w:r>
      <w:proofErr w:type="spellStart"/>
      <w:r w:rsidRPr="00B31D10">
        <w:rPr>
          <w:strike/>
          <w:lang w:val="sk-SK"/>
        </w:rPr>
        <w:t>kontrolou</w:t>
      </w:r>
      <w:r w:rsidRPr="00B31D10">
        <w:rPr>
          <w:b/>
          <w:i/>
          <w:lang w:val="sk-SK"/>
        </w:rPr>
        <w:t>príslušným</w:t>
      </w:r>
      <w:proofErr w:type="spellEnd"/>
      <w:r w:rsidRPr="00B31D10">
        <w:rPr>
          <w:b/>
          <w:i/>
          <w:lang w:val="sk-SK"/>
        </w:rPr>
        <w:t xml:space="preserve"> orgánom</w:t>
      </w:r>
      <w:r w:rsidRPr="00B31D10">
        <w:rPr>
          <w:lang w:val="sk-SK"/>
        </w:rPr>
        <w:t xml:space="preserve"> alebo</w:t>
      </w:r>
      <w:r w:rsidRPr="00B31D10">
        <w:rPr>
          <w:b/>
          <w:i/>
          <w:lang w:val="sk-SK"/>
        </w:rPr>
        <w:t xml:space="preserve"> profesionálnym prevádzkovateľom</w:t>
      </w:r>
      <w:r w:rsidRPr="00B31D10">
        <w:rPr>
          <w:lang w:val="sk-SK"/>
        </w:rPr>
        <w:t xml:space="preserve"> pod úradným dohľadom príslušného orgánu.</w:t>
      </w:r>
      <w:r w:rsidR="00472078" w:rsidRPr="00B31D10">
        <w:rPr>
          <w:b/>
          <w:lang w:val="sk-SK"/>
        </w:rPr>
        <w:t xml:space="preserve"> [PN 106]</w:t>
      </w:r>
    </w:p>
    <w:p w:rsidR="009C3FF3" w:rsidRPr="00B31D10" w:rsidRDefault="000E7E91">
      <w:pPr>
        <w:ind w:left="850" w:hanging="850"/>
        <w:rPr>
          <w:b/>
          <w:lang w:val="sk-SK"/>
        </w:rPr>
      </w:pPr>
      <w:r w:rsidRPr="00B31D10">
        <w:rPr>
          <w:lang w:val="sk-SK"/>
        </w:rPr>
        <w:t>5.</w:t>
      </w:r>
      <w:r w:rsidRPr="00B31D10">
        <w:rPr>
          <w:lang w:val="sk-SK"/>
        </w:rPr>
        <w:tab/>
        <w:t xml:space="preserve">Odchylne od odseku 1 môže profesionálny prevádzkovateľ predávať osivo </w:t>
      </w:r>
      <w:r w:rsidRPr="00B31D10">
        <w:rPr>
          <w:b/>
          <w:i/>
          <w:lang w:val="sk-SK"/>
        </w:rPr>
        <w:t xml:space="preserve">a sadivo zemiakov </w:t>
      </w:r>
      <w:r w:rsidRPr="00B31D10">
        <w:rPr>
          <w:lang w:val="sk-SK"/>
        </w:rPr>
        <w:t>priamo poľnohospodárovi formou voľne loženého tovaru.</w:t>
      </w:r>
      <w:r w:rsidR="00472078" w:rsidRPr="00B31D10">
        <w:rPr>
          <w:b/>
          <w:lang w:val="sk-SK"/>
        </w:rPr>
        <w:t xml:space="preserve"> [PN 107]</w:t>
      </w:r>
    </w:p>
    <w:p w:rsidR="009C3FF3" w:rsidRPr="00B31D10" w:rsidRDefault="000E7E91">
      <w:pPr>
        <w:ind w:left="850"/>
        <w:rPr>
          <w:b/>
          <w:lang w:val="sk-SK"/>
        </w:rPr>
      </w:pPr>
      <w:r w:rsidRPr="00B31D10">
        <w:rPr>
          <w:lang w:val="sk-SK"/>
        </w:rPr>
        <w:t xml:space="preserve">Tento profesionálny prevádzkovateľ musí mať na tento účel oprávnenie od príslušného orgánu. O takejto činnosti a o dávke, z ktorej takéto osivo </w:t>
      </w:r>
      <w:r w:rsidRPr="00B31D10">
        <w:rPr>
          <w:b/>
          <w:i/>
          <w:lang w:val="sk-SK"/>
        </w:rPr>
        <w:t xml:space="preserve">a sadivo zemiakov </w:t>
      </w:r>
      <w:r w:rsidRPr="00B31D10">
        <w:rPr>
          <w:lang w:val="sk-SK"/>
        </w:rPr>
        <w:t>pochádza, vopred informuje príslušný orgán.</w:t>
      </w:r>
      <w:r w:rsidR="00472078" w:rsidRPr="00B31D10">
        <w:rPr>
          <w:b/>
          <w:lang w:val="sk-SK"/>
        </w:rPr>
        <w:t xml:space="preserve"> [PN 108]</w:t>
      </w:r>
    </w:p>
    <w:p w:rsidR="009C3FF3" w:rsidRPr="00B31D10" w:rsidRDefault="00472078">
      <w:pPr>
        <w:ind w:left="850"/>
        <w:rPr>
          <w:b/>
          <w:lang w:val="sk-SK"/>
        </w:rPr>
      </w:pPr>
      <w:r w:rsidRPr="00B31D10">
        <w:rPr>
          <w:lang w:val="sk-SK"/>
        </w:rPr>
        <w:br w:type="page"/>
      </w:r>
      <w:r w:rsidR="000E7E91" w:rsidRPr="00B31D10">
        <w:rPr>
          <w:lang w:val="sk-SK"/>
        </w:rPr>
        <w:lastRenderedPageBreak/>
        <w:t>Ak sa osivo</w:t>
      </w:r>
      <w:r w:rsidR="000E7E91" w:rsidRPr="00B31D10">
        <w:rPr>
          <w:b/>
          <w:i/>
          <w:lang w:val="sk-SK"/>
        </w:rPr>
        <w:t xml:space="preserve"> a sadivo zemiakov</w:t>
      </w:r>
      <w:r w:rsidR="000E7E91" w:rsidRPr="00B31D10">
        <w:rPr>
          <w:lang w:val="sk-SK"/>
        </w:rPr>
        <w:t xml:space="preserve"> nakladá priamo do stroja alebo prívesu poľnohospodára, profesionálny prevádzkovateľ a príslušný poľnohospodár zabezpečia </w:t>
      </w:r>
      <w:proofErr w:type="spellStart"/>
      <w:r w:rsidR="000E7E91" w:rsidRPr="00B31D10">
        <w:rPr>
          <w:lang w:val="sk-SK"/>
        </w:rPr>
        <w:t>vysledovateľnosť</w:t>
      </w:r>
      <w:proofErr w:type="spellEnd"/>
      <w:r w:rsidR="000E7E91" w:rsidRPr="00B31D10">
        <w:rPr>
          <w:lang w:val="sk-SK"/>
        </w:rPr>
        <w:t xml:space="preserve"> tohto osiva </w:t>
      </w:r>
      <w:r w:rsidR="000E7E91" w:rsidRPr="00B31D10">
        <w:rPr>
          <w:b/>
          <w:i/>
          <w:lang w:val="sk-SK"/>
        </w:rPr>
        <w:t xml:space="preserve">a sadiva zemiakov </w:t>
      </w:r>
      <w:r w:rsidR="000E7E91" w:rsidRPr="00B31D10">
        <w:rPr>
          <w:lang w:val="sk-SK"/>
        </w:rPr>
        <w:t>vydaním a uchovávaním dokumentov, v ktorých sa uvádza druh a odroda, množstvo, čas prenosu a identifikácia dávky.</w:t>
      </w:r>
      <w:r w:rsidRPr="00B31D10">
        <w:rPr>
          <w:b/>
          <w:lang w:val="sk-SK"/>
        </w:rPr>
        <w:t xml:space="preserve"> [PN 109]</w:t>
      </w:r>
    </w:p>
    <w:p w:rsidR="009C3FF3" w:rsidRPr="00B31D10" w:rsidRDefault="000E7E91">
      <w:pPr>
        <w:ind w:left="850" w:hanging="850"/>
        <w:rPr>
          <w:lang w:val="sk-SK"/>
        </w:rPr>
      </w:pPr>
      <w:r w:rsidRPr="00B31D10">
        <w:rPr>
          <w:b/>
          <w:i/>
          <w:lang w:val="sk-SK"/>
        </w:rPr>
        <w:t>5a.</w:t>
      </w:r>
      <w:r w:rsidRPr="00B31D10">
        <w:rPr>
          <w:lang w:val="sk-SK"/>
        </w:rPr>
        <w:tab/>
      </w:r>
      <w:r w:rsidRPr="00B31D10">
        <w:rPr>
          <w:b/>
          <w:i/>
          <w:lang w:val="sk-SK"/>
        </w:rPr>
        <w:t>Príslušný orgán alebo profesionálny prevádzkovateľ vedie záznamy o:</w:t>
      </w:r>
    </w:p>
    <w:p w:rsidR="009C3FF3" w:rsidRPr="00B31D10" w:rsidRDefault="000E7E91">
      <w:pPr>
        <w:ind w:left="1416" w:hanging="566"/>
        <w:rPr>
          <w:lang w:val="sk-SK"/>
        </w:rPr>
      </w:pPr>
      <w:r w:rsidRPr="00B31D10">
        <w:rPr>
          <w:b/>
          <w:i/>
          <w:lang w:val="sk-SK"/>
        </w:rPr>
        <w:t>a)</w:t>
      </w:r>
      <w:r w:rsidRPr="00B31D10">
        <w:rPr>
          <w:lang w:val="sk-SK"/>
        </w:rPr>
        <w:tab/>
      </w:r>
      <w:r w:rsidRPr="00B31D10">
        <w:rPr>
          <w:b/>
          <w:i/>
          <w:lang w:val="sk-SK"/>
        </w:rPr>
        <w:t>povolení, nákupe, nakládke a preprave RMM a</w:t>
      </w:r>
    </w:p>
    <w:p w:rsidR="009C3FF3" w:rsidRPr="00B31D10" w:rsidRDefault="000E7E91">
      <w:pPr>
        <w:ind w:left="1416" w:hanging="566"/>
        <w:rPr>
          <w:b/>
          <w:lang w:val="sk-SK"/>
        </w:rPr>
      </w:pPr>
      <w:r w:rsidRPr="00B31D10">
        <w:rPr>
          <w:b/>
          <w:i/>
          <w:lang w:val="sk-SK"/>
        </w:rPr>
        <w:t>b)</w:t>
      </w:r>
      <w:r w:rsidRPr="00B31D10">
        <w:rPr>
          <w:lang w:val="sk-SK"/>
        </w:rPr>
        <w:tab/>
      </w:r>
      <w:r w:rsidRPr="00B31D10">
        <w:rPr>
          <w:b/>
          <w:i/>
          <w:lang w:val="sk-SK"/>
        </w:rPr>
        <w:t xml:space="preserve">kvalite, identifikácii a </w:t>
      </w:r>
      <w:proofErr w:type="spellStart"/>
      <w:r w:rsidRPr="00B31D10">
        <w:rPr>
          <w:b/>
          <w:i/>
          <w:lang w:val="sk-SK"/>
        </w:rPr>
        <w:t>vysledovateľnosti</w:t>
      </w:r>
      <w:proofErr w:type="spellEnd"/>
      <w:r w:rsidRPr="00B31D10">
        <w:rPr>
          <w:b/>
          <w:i/>
          <w:lang w:val="sk-SK"/>
        </w:rPr>
        <w:t xml:space="preserve"> </w:t>
      </w:r>
      <w:proofErr w:type="spellStart"/>
      <w:r w:rsidRPr="00B31D10">
        <w:rPr>
          <w:b/>
          <w:i/>
          <w:lang w:val="sk-SK"/>
        </w:rPr>
        <w:t>RMM</w:t>
      </w:r>
      <w:proofErr w:type="spellEnd"/>
      <w:r w:rsidRPr="00B31D10">
        <w:rPr>
          <w:b/>
          <w:i/>
          <w:lang w:val="sk-SK"/>
        </w:rPr>
        <w:t>.</w:t>
      </w:r>
      <w:r w:rsidR="00472078" w:rsidRPr="00B31D10">
        <w:rPr>
          <w:b/>
          <w:lang w:val="sk-SK"/>
        </w:rPr>
        <w:t xml:space="preserve"> [PN 110]</w:t>
      </w:r>
    </w:p>
    <w:p w:rsidR="009C3FF3" w:rsidRPr="00B31D10" w:rsidRDefault="000E7E91">
      <w:pPr>
        <w:ind w:left="850" w:hanging="850"/>
        <w:rPr>
          <w:b/>
          <w:lang w:val="sk-SK"/>
        </w:rPr>
      </w:pPr>
      <w:r w:rsidRPr="00B31D10">
        <w:rPr>
          <w:lang w:val="sk-SK"/>
        </w:rPr>
        <w:t>6.</w:t>
      </w:r>
      <w:r w:rsidRPr="00B31D10">
        <w:rPr>
          <w:lang w:val="sk-SK"/>
        </w:rPr>
        <w:tab/>
        <w:t xml:space="preserve">Komisia môže prostredníctvom vykonávacích aktov prijať špecifické požiadavky týkajúce sa pečatenia, uzatvárania, veľkosti a formy obalov, zväzkov a kontajnerov konkrétnych druhov RMM a stanoviť podmienky uvádzania osiva </w:t>
      </w:r>
      <w:r w:rsidRPr="00B31D10">
        <w:rPr>
          <w:b/>
          <w:i/>
          <w:lang w:val="sk-SK"/>
        </w:rPr>
        <w:t xml:space="preserve">a sadiva zemiakov </w:t>
      </w:r>
      <w:r w:rsidRPr="00B31D10">
        <w:rPr>
          <w:lang w:val="sk-SK"/>
        </w:rPr>
        <w:t>na trh formou voľne loženého tovaru. Uvedené vykonávacie akty sa prijmú v súlade s postupom preskúmania uvedeným v článku 76 ods. 2.</w:t>
      </w:r>
      <w:r w:rsidR="00472078" w:rsidRPr="00B31D10">
        <w:rPr>
          <w:b/>
          <w:lang w:val="sk-SK"/>
        </w:rPr>
        <w:t xml:space="preserve"> [PN 111]</w:t>
      </w:r>
    </w:p>
    <w:p w:rsidR="009C3FF3" w:rsidRPr="00B31D10" w:rsidRDefault="00472078">
      <w:pPr>
        <w:jc w:val="center"/>
        <w:rPr>
          <w:lang w:val="sk-SK"/>
        </w:rPr>
      </w:pPr>
      <w:r w:rsidRPr="00B31D10">
        <w:rPr>
          <w:lang w:val="sk-SK"/>
        </w:rPr>
        <w:br w:type="page"/>
      </w:r>
      <w:r w:rsidR="000E7E91" w:rsidRPr="00B31D10">
        <w:rPr>
          <w:lang w:val="sk-SK"/>
        </w:rPr>
        <w:lastRenderedPageBreak/>
        <w:t>ODDIEL 5</w:t>
      </w:r>
      <w:r w:rsidR="000E7E91" w:rsidRPr="00B31D10">
        <w:rPr>
          <w:lang w:val="sk-SK"/>
        </w:rPr>
        <w:br/>
        <w:t>Požiadavky na označovanie</w:t>
      </w:r>
    </w:p>
    <w:p w:rsidR="009C3FF3" w:rsidRPr="00B31D10" w:rsidRDefault="000E7E91">
      <w:pPr>
        <w:jc w:val="center"/>
        <w:rPr>
          <w:lang w:val="sk-SK"/>
        </w:rPr>
      </w:pPr>
      <w:r w:rsidRPr="00B31D10">
        <w:rPr>
          <w:lang w:val="sk-SK"/>
        </w:rPr>
        <w:t>Článok 15</w:t>
      </w:r>
      <w:r w:rsidRPr="00B31D10">
        <w:rPr>
          <w:lang w:val="sk-SK"/>
        </w:rPr>
        <w:br/>
        <w:t xml:space="preserve">Úradná náveska </w:t>
      </w:r>
    </w:p>
    <w:p w:rsidR="009C3FF3" w:rsidRPr="00B31D10" w:rsidRDefault="000E7E91">
      <w:pPr>
        <w:ind w:left="850" w:hanging="850"/>
        <w:rPr>
          <w:lang w:val="sk-SK"/>
        </w:rPr>
      </w:pPr>
      <w:r w:rsidRPr="00B31D10">
        <w:rPr>
          <w:lang w:val="sk-SK"/>
        </w:rPr>
        <w:t>1.</w:t>
      </w:r>
      <w:r w:rsidRPr="00B31D10">
        <w:rPr>
          <w:lang w:val="sk-SK"/>
        </w:rPr>
        <w:tab/>
      </w:r>
      <w:proofErr w:type="spellStart"/>
      <w:r w:rsidRPr="00B31D10">
        <w:rPr>
          <w:lang w:val="sk-SK"/>
        </w:rPr>
        <w:t>Predzákladný</w:t>
      </w:r>
      <w:proofErr w:type="spellEnd"/>
      <w:r w:rsidRPr="00B31D10">
        <w:rPr>
          <w:lang w:val="sk-SK"/>
        </w:rPr>
        <w:t>, základný a certifikovaný materiál a osivo sa označia a ich súlad s týmto nariadením sa potvrdí formou úradnej návesky vydanej po tom, ako príslušný orgán dospeje k záveru, že požiadavky uvedené v článku 7 boli splnené.</w:t>
      </w:r>
    </w:p>
    <w:p w:rsidR="009C3FF3" w:rsidRPr="00B31D10" w:rsidRDefault="000E7E91">
      <w:pPr>
        <w:ind w:left="850" w:hanging="850"/>
        <w:rPr>
          <w:lang w:val="sk-SK"/>
        </w:rPr>
      </w:pPr>
      <w:r w:rsidRPr="00B31D10">
        <w:rPr>
          <w:lang w:val="sk-SK"/>
        </w:rPr>
        <w:t>2.</w:t>
      </w:r>
      <w:r w:rsidRPr="00B31D10">
        <w:rPr>
          <w:lang w:val="sk-SK"/>
        </w:rPr>
        <w:tab/>
        <w:t>Úradnú návesku vydáva príslušný orgán a je na nej uvedené sériové číslo pridelené príslušným orgánom.</w:t>
      </w:r>
    </w:p>
    <w:p w:rsidR="009C3FF3" w:rsidRPr="00B31D10" w:rsidRDefault="000E7E91">
      <w:pPr>
        <w:ind w:left="850"/>
        <w:rPr>
          <w:lang w:val="sk-SK"/>
        </w:rPr>
      </w:pPr>
      <w:r w:rsidRPr="00B31D10">
        <w:rPr>
          <w:lang w:val="sk-SK"/>
        </w:rPr>
        <w:t>Vytlačí ju:</w:t>
      </w:r>
    </w:p>
    <w:p w:rsidR="009C3FF3" w:rsidRPr="00B31D10" w:rsidRDefault="000E7E91">
      <w:pPr>
        <w:ind w:left="1416" w:hanging="566"/>
        <w:rPr>
          <w:b/>
          <w:lang w:val="sk-SK"/>
        </w:rPr>
      </w:pPr>
      <w:r w:rsidRPr="00B31D10">
        <w:rPr>
          <w:lang w:val="sk-SK"/>
        </w:rPr>
        <w:t>a)</w:t>
      </w:r>
      <w:r w:rsidRPr="00B31D10">
        <w:rPr>
          <w:lang w:val="sk-SK"/>
        </w:rPr>
        <w:tab/>
        <w:t>príslušný orgán</w:t>
      </w:r>
      <w:r w:rsidRPr="00B31D10">
        <w:rPr>
          <w:b/>
          <w:i/>
          <w:lang w:val="sk-SK"/>
        </w:rPr>
        <w:t>, ktorý vydal úradnú návesku</w:t>
      </w:r>
      <w:r w:rsidRPr="00B31D10">
        <w:rPr>
          <w:lang w:val="sk-SK"/>
        </w:rPr>
        <w:t>, ak o to požiada profesionálny prevádzkovateľ, alebo ak profesionálny prevádzkovateľ nie je oprávnený vykonávať certifikáciu pod úradným dohľadom, príslušný orgán v súlade s článkom 10, alebo</w:t>
      </w:r>
      <w:r w:rsidR="00472078" w:rsidRPr="00B31D10">
        <w:rPr>
          <w:b/>
          <w:lang w:val="sk-SK"/>
        </w:rPr>
        <w:t xml:space="preserve"> [PN 112]</w:t>
      </w:r>
    </w:p>
    <w:p w:rsidR="009C3FF3" w:rsidRPr="00B31D10" w:rsidRDefault="00472078">
      <w:pPr>
        <w:ind w:left="1416" w:hanging="566"/>
        <w:rPr>
          <w:b/>
          <w:lang w:val="sk-SK"/>
        </w:rPr>
      </w:pPr>
      <w:r w:rsidRPr="00B31D10">
        <w:rPr>
          <w:lang w:val="sk-SK"/>
        </w:rPr>
        <w:br w:type="page"/>
      </w:r>
      <w:r w:rsidR="000E7E91" w:rsidRPr="00B31D10">
        <w:rPr>
          <w:lang w:val="sk-SK"/>
        </w:rPr>
        <w:lastRenderedPageBreak/>
        <w:t>b)</w:t>
      </w:r>
      <w:r w:rsidR="000E7E91" w:rsidRPr="00B31D10">
        <w:rPr>
          <w:lang w:val="sk-SK"/>
        </w:rPr>
        <w:tab/>
        <w:t>profesionálny prevádzkovateľ</w:t>
      </w:r>
      <w:r w:rsidR="000E7E91" w:rsidRPr="00B31D10">
        <w:rPr>
          <w:b/>
          <w:i/>
          <w:lang w:val="sk-SK"/>
        </w:rPr>
        <w:t xml:space="preserve"> alebo združenia profesionálnych prevádzkovateľov</w:t>
      </w:r>
      <w:r w:rsidR="000E7E91" w:rsidRPr="00B31D10">
        <w:rPr>
          <w:lang w:val="sk-SK"/>
        </w:rPr>
        <w:t xml:space="preserve"> pod úradným dohľadom príslušného orgánu, ak je profesionálny prevádzkovateľ oprávnený vykonávať certifikáciu pod úradným dohľadom v súlade s článkom 10.</w:t>
      </w:r>
      <w:r w:rsidRPr="00B31D10">
        <w:rPr>
          <w:b/>
          <w:lang w:val="sk-SK"/>
        </w:rPr>
        <w:t xml:space="preserve"> [PN 113]</w:t>
      </w:r>
    </w:p>
    <w:p w:rsidR="009C3FF3" w:rsidRPr="00B31D10" w:rsidRDefault="000E7E91">
      <w:pPr>
        <w:ind w:left="850" w:hanging="850"/>
        <w:rPr>
          <w:lang w:val="sk-SK"/>
        </w:rPr>
      </w:pPr>
      <w:r w:rsidRPr="00B31D10">
        <w:rPr>
          <w:lang w:val="sk-SK"/>
        </w:rPr>
        <w:t>3.</w:t>
      </w:r>
      <w:r w:rsidRPr="00B31D10">
        <w:rPr>
          <w:lang w:val="sk-SK"/>
        </w:rPr>
        <w:tab/>
        <w:t>Úradnú návesku umiestňuje na vonkajšiu stranu zväzku, obalu alebo kontajneru profesionálny prevádzkovateľ pod úradným dohľadom príslušného orgánu alebo osoba konajúca na zodpovednosť profesionálneho prevádzkovateľa.</w:t>
      </w:r>
    </w:p>
    <w:p w:rsidR="009C3FF3" w:rsidRPr="00B31D10" w:rsidRDefault="000E7E91">
      <w:pPr>
        <w:ind w:left="850" w:hanging="850"/>
        <w:rPr>
          <w:lang w:val="sk-SK"/>
        </w:rPr>
      </w:pPr>
      <w:r w:rsidRPr="00B31D10">
        <w:rPr>
          <w:lang w:val="sk-SK"/>
        </w:rPr>
        <w:t>4.</w:t>
      </w:r>
      <w:r w:rsidRPr="00B31D10">
        <w:rPr>
          <w:lang w:val="sk-SK"/>
        </w:rPr>
        <w:tab/>
        <w:t>Úradná náveska sa vydáva nanovo. Samolepiace úradné návesky sa môžu používať, ak to povolí príslušný orgán, ak nehrozí riziko ich opätovného použitia.</w:t>
      </w:r>
    </w:p>
    <w:p w:rsidR="009C3FF3" w:rsidRPr="00B31D10" w:rsidRDefault="000E7E91">
      <w:pPr>
        <w:ind w:left="850" w:hanging="850"/>
        <w:rPr>
          <w:lang w:val="sk-SK"/>
        </w:rPr>
      </w:pPr>
      <w:r w:rsidRPr="00B31D10">
        <w:rPr>
          <w:lang w:val="sk-SK"/>
        </w:rPr>
        <w:t>5.</w:t>
      </w:r>
      <w:r w:rsidRPr="00B31D10">
        <w:rPr>
          <w:lang w:val="sk-SK"/>
        </w:rPr>
        <w:tab/>
        <w:t>Komisia je splnomocnená prijímať delegované akty v súlade s článkom 75, ktorými sa dopĺňa tento článok stanovením týchto pravidiel týkajúcich sa:</w:t>
      </w:r>
    </w:p>
    <w:p w:rsidR="009C3FF3" w:rsidRPr="00B31D10" w:rsidRDefault="000E7E91">
      <w:pPr>
        <w:ind w:left="1416" w:hanging="566"/>
        <w:rPr>
          <w:lang w:val="sk-SK"/>
        </w:rPr>
      </w:pPr>
      <w:r w:rsidRPr="00B31D10">
        <w:rPr>
          <w:lang w:val="sk-SK"/>
        </w:rPr>
        <w:t>a)</w:t>
      </w:r>
      <w:r w:rsidRPr="00B31D10">
        <w:rPr>
          <w:lang w:val="sk-SK"/>
        </w:rPr>
        <w:tab/>
        <w:t>digitálneho záznamu všetkých činností vykonaných profesionálnymi prevádzkovateľmi a príslušnými orgánmi na účely vydania úradnej návesky;</w:t>
      </w:r>
    </w:p>
    <w:p w:rsidR="009C3FF3" w:rsidRPr="00B31D10" w:rsidRDefault="000E7E91">
      <w:pPr>
        <w:ind w:left="1416" w:hanging="566"/>
        <w:rPr>
          <w:lang w:val="sk-SK"/>
        </w:rPr>
      </w:pPr>
      <w:r w:rsidRPr="00B31D10">
        <w:rPr>
          <w:lang w:val="sk-SK"/>
        </w:rPr>
        <w:t>b)</w:t>
      </w:r>
      <w:r w:rsidRPr="00B31D10">
        <w:rPr>
          <w:lang w:val="sk-SK"/>
        </w:rPr>
        <w:tab/>
        <w:t>vytvorenia centralizovanej platformy, ktorá spája členské štáty a Komisiu, s cieľom uľahčiť spracovanie týchto záznamov, prístup k nim a ich používanie;</w:t>
      </w:r>
    </w:p>
    <w:p w:rsidR="009C3FF3" w:rsidRPr="00B31D10" w:rsidRDefault="00472078">
      <w:pPr>
        <w:ind w:left="1416" w:hanging="566"/>
        <w:rPr>
          <w:lang w:val="sk-SK"/>
        </w:rPr>
      </w:pPr>
      <w:r w:rsidRPr="00B31D10">
        <w:rPr>
          <w:lang w:val="sk-SK"/>
        </w:rPr>
        <w:br w:type="page"/>
      </w:r>
      <w:r w:rsidR="000E7E91" w:rsidRPr="00B31D10">
        <w:rPr>
          <w:lang w:val="sk-SK"/>
        </w:rPr>
        <w:lastRenderedPageBreak/>
        <w:t>c)</w:t>
      </w:r>
      <w:r w:rsidR="000E7E91" w:rsidRPr="00B31D10">
        <w:rPr>
          <w:lang w:val="sk-SK"/>
        </w:rPr>
        <w:tab/>
        <w:t>technických opatrení na vydávanie elektronických úradných návesiek.</w:t>
      </w:r>
    </w:p>
    <w:p w:rsidR="009C3FF3" w:rsidRPr="00B31D10" w:rsidRDefault="000E7E91">
      <w:pPr>
        <w:ind w:left="850"/>
        <w:rPr>
          <w:lang w:val="sk-SK"/>
        </w:rPr>
      </w:pPr>
      <w:r w:rsidRPr="00B31D10">
        <w:rPr>
          <w:lang w:val="sk-SK"/>
        </w:rPr>
        <w:t>Po prijatí takéhoto delegovaného aktu sa úradná náveska môže vydávať aj v elektronickom formáte (ďalej len „elektronická úradná náveska“).</w:t>
      </w:r>
    </w:p>
    <w:p w:rsidR="009C3FF3" w:rsidRPr="00B31D10" w:rsidRDefault="000E7E91">
      <w:pPr>
        <w:ind w:left="850" w:hanging="850"/>
        <w:rPr>
          <w:b/>
          <w:lang w:val="sk-SK"/>
        </w:rPr>
      </w:pPr>
      <w:r w:rsidRPr="00B31D10">
        <w:rPr>
          <w:lang w:val="sk-SK"/>
        </w:rPr>
        <w:t>6.</w:t>
      </w:r>
      <w:r w:rsidRPr="00B31D10">
        <w:rPr>
          <w:lang w:val="sk-SK"/>
        </w:rPr>
        <w:tab/>
        <w:t xml:space="preserve">Odchylne od odsekov 1 až 5 </w:t>
      </w:r>
      <w:r w:rsidRPr="00B31D10">
        <w:rPr>
          <w:b/>
          <w:i/>
          <w:lang w:val="sk-SK"/>
        </w:rPr>
        <w:t xml:space="preserve">tohto článku sa </w:t>
      </w:r>
      <w:proofErr w:type="spellStart"/>
      <w:r w:rsidRPr="00B31D10">
        <w:rPr>
          <w:b/>
          <w:i/>
          <w:lang w:val="sk-SK"/>
        </w:rPr>
        <w:t>predzákladné</w:t>
      </w:r>
      <w:proofErr w:type="spellEnd"/>
      <w:r w:rsidRPr="00B31D10">
        <w:rPr>
          <w:b/>
          <w:i/>
          <w:lang w:val="sk-SK"/>
        </w:rPr>
        <w:t xml:space="preserve">, základné a </w:t>
      </w:r>
      <w:proofErr w:type="spellStart"/>
      <w:r w:rsidRPr="00B31D10">
        <w:rPr>
          <w:b/>
          <w:i/>
          <w:lang w:val="sk-SK"/>
        </w:rPr>
        <w:t>certifikovane</w:t>
      </w:r>
      <w:r w:rsidRPr="00B31D10">
        <w:rPr>
          <w:strike/>
          <w:lang w:val="sk-SK"/>
        </w:rPr>
        <w:t>sa</w:t>
      </w:r>
      <w:proofErr w:type="spellEnd"/>
      <w:r w:rsidRPr="00B31D10">
        <w:rPr>
          <w:strike/>
          <w:lang w:val="sk-SK"/>
        </w:rPr>
        <w:t xml:space="preserve"> </w:t>
      </w:r>
      <w:proofErr w:type="spellStart"/>
      <w:r w:rsidRPr="00B31D10">
        <w:rPr>
          <w:strike/>
          <w:lang w:val="sk-SK"/>
        </w:rPr>
        <w:t>predzákladný</w:t>
      </w:r>
      <w:proofErr w:type="spellEnd"/>
      <w:r w:rsidRPr="00B31D10">
        <w:rPr>
          <w:strike/>
          <w:lang w:val="sk-SK"/>
        </w:rPr>
        <w:t>, základný a certifikovaný materiál a</w:t>
      </w:r>
      <w:r w:rsidRPr="00B31D10">
        <w:rPr>
          <w:lang w:val="sk-SK"/>
        </w:rPr>
        <w:t xml:space="preserve"> osivo dovezené z tretích krajín podľa článku 39 </w:t>
      </w:r>
      <w:proofErr w:type="spellStart"/>
      <w:r w:rsidRPr="00B31D10">
        <w:rPr>
          <w:strike/>
          <w:lang w:val="sk-SK"/>
        </w:rPr>
        <w:t>uvádzajú</w:t>
      </w:r>
      <w:r w:rsidRPr="00B31D10">
        <w:rPr>
          <w:b/>
          <w:i/>
          <w:lang w:val="sk-SK"/>
        </w:rPr>
        <w:t>uvádza</w:t>
      </w:r>
      <w:proofErr w:type="spellEnd"/>
      <w:r w:rsidRPr="00B31D10">
        <w:rPr>
          <w:lang w:val="sk-SK"/>
        </w:rPr>
        <w:t xml:space="preserve"> na trh v Únii s príslušnou náveskou OECD, ktorá </w:t>
      </w:r>
      <w:proofErr w:type="spellStart"/>
      <w:r w:rsidRPr="00B31D10">
        <w:rPr>
          <w:strike/>
          <w:lang w:val="sk-SK"/>
        </w:rPr>
        <w:t>ich</w:t>
      </w:r>
      <w:r w:rsidRPr="00B31D10">
        <w:rPr>
          <w:b/>
          <w:i/>
          <w:lang w:val="sk-SK"/>
        </w:rPr>
        <w:t>ho</w:t>
      </w:r>
      <w:proofErr w:type="spellEnd"/>
      <w:r w:rsidRPr="00B31D10">
        <w:rPr>
          <w:lang w:val="sk-SK"/>
        </w:rPr>
        <w:t xml:space="preserve"> sprevádzala pri dovoze.</w:t>
      </w:r>
      <w:r w:rsidR="00472078" w:rsidRPr="00B31D10">
        <w:rPr>
          <w:b/>
          <w:lang w:val="sk-SK"/>
        </w:rPr>
        <w:t xml:space="preserve"> [PN 114]</w:t>
      </w:r>
    </w:p>
    <w:p w:rsidR="009C3FF3" w:rsidRPr="00B31D10" w:rsidRDefault="000E7E91">
      <w:pPr>
        <w:jc w:val="center"/>
        <w:rPr>
          <w:lang w:val="sk-SK"/>
        </w:rPr>
      </w:pPr>
      <w:r w:rsidRPr="00B31D10">
        <w:rPr>
          <w:lang w:val="sk-SK"/>
        </w:rPr>
        <w:t>Článok 16</w:t>
      </w:r>
      <w:r w:rsidRPr="00B31D10">
        <w:rPr>
          <w:lang w:val="sk-SK"/>
        </w:rPr>
        <w:br/>
        <w:t>Náveska prevádzkovateľa</w:t>
      </w:r>
    </w:p>
    <w:p w:rsidR="009C3FF3" w:rsidRPr="00B31D10" w:rsidRDefault="000E7E91">
      <w:pPr>
        <w:pStyle w:val="Applicationdirecte"/>
        <w:rPr>
          <w:lang w:val="sk-SK"/>
        </w:rPr>
      </w:pPr>
      <w:r w:rsidRPr="00B31D10">
        <w:rPr>
          <w:lang w:val="sk-SK"/>
        </w:rPr>
        <w:t>Štandardný materiál a štandardné osivo sa označí náveskou prevádzkovateľa. Táto náveska potvrdzuje, že štandardný materiál alebo štandardné osivo spĺňajú príslušné požiadavky na výrobu a uvádzanie na trh uvedené v článku 8 na základe inšpekcií, odberu vzoriek a testov vykonaných profesionálnym prevádzkovateľom.</w:t>
      </w:r>
    </w:p>
    <w:p w:rsidR="009C3FF3" w:rsidRPr="00B31D10" w:rsidRDefault="000E7E91">
      <w:pPr>
        <w:pStyle w:val="Applicationdirecte"/>
        <w:rPr>
          <w:b/>
          <w:lang w:val="sk-SK"/>
        </w:rPr>
      </w:pPr>
      <w:r w:rsidRPr="00B31D10">
        <w:rPr>
          <w:lang w:val="sk-SK"/>
        </w:rPr>
        <w:t>Návesku prevádzkovateľa vydáva, tlačí a umiestňuje</w:t>
      </w:r>
      <w:r w:rsidRPr="00B31D10">
        <w:rPr>
          <w:b/>
          <w:i/>
          <w:lang w:val="sk-SK"/>
        </w:rPr>
        <w:t xml:space="preserve"> na vonkajšiu stranu zväzku, obalu alebo kontajneru rastlin</w:t>
      </w:r>
      <w:r w:rsidR="00F0073E" w:rsidRPr="00B31D10">
        <w:rPr>
          <w:b/>
          <w:i/>
          <w:lang w:val="sk-SK"/>
        </w:rPr>
        <w:t>y</w:t>
      </w:r>
      <w:r w:rsidRPr="00B31D10">
        <w:rPr>
          <w:lang w:val="sk-SK"/>
        </w:rPr>
        <w:t xml:space="preserve"> profesionálny prevádzkovateľ alebo osoba konajúca na zodpovednosť profesionálneho prevádzkovateľa</w:t>
      </w:r>
      <w:r w:rsidRPr="00B31D10">
        <w:rPr>
          <w:b/>
          <w:i/>
          <w:lang w:val="sk-SK"/>
        </w:rPr>
        <w:t>. Informácie, ktoré sa majú uvádzať na náveske profesionálneho prevádzkovateľa, môže profesionálny prevádzkovateľ</w:t>
      </w:r>
      <w:r w:rsidRPr="00B31D10">
        <w:rPr>
          <w:strike/>
          <w:lang w:val="sk-SK"/>
        </w:rPr>
        <w:t>, a to na vonkajšiu stranu zväzku, obalu</w:t>
      </w:r>
      <w:r w:rsidRPr="00B31D10">
        <w:rPr>
          <w:lang w:val="sk-SK"/>
        </w:rPr>
        <w:t xml:space="preserve"> alebo </w:t>
      </w:r>
      <w:proofErr w:type="spellStart"/>
      <w:r w:rsidRPr="00B31D10">
        <w:rPr>
          <w:strike/>
          <w:lang w:val="sk-SK"/>
        </w:rPr>
        <w:t>kontajneru</w:t>
      </w:r>
      <w:r w:rsidRPr="00B31D10">
        <w:rPr>
          <w:b/>
          <w:i/>
          <w:lang w:val="sk-SK"/>
        </w:rPr>
        <w:t>osoba</w:t>
      </w:r>
      <w:proofErr w:type="spellEnd"/>
      <w:r w:rsidRPr="00B31D10">
        <w:rPr>
          <w:b/>
          <w:i/>
          <w:lang w:val="sk-SK"/>
        </w:rPr>
        <w:t xml:space="preserve"> konajúca na zodpovednosť profesionálneho prevádzkovateľa vytlačiť priamo na zväzok, obal alebo kontajner rastlin</w:t>
      </w:r>
      <w:r w:rsidR="00F0073E" w:rsidRPr="00B31D10">
        <w:rPr>
          <w:b/>
          <w:i/>
          <w:lang w:val="sk-SK"/>
        </w:rPr>
        <w:t>y</w:t>
      </w:r>
      <w:r w:rsidRPr="00B31D10">
        <w:rPr>
          <w:lang w:val="sk-SK"/>
        </w:rPr>
        <w:t>.</w:t>
      </w:r>
      <w:r w:rsidR="00472078" w:rsidRPr="00B31D10">
        <w:rPr>
          <w:b/>
          <w:lang w:val="sk-SK"/>
        </w:rPr>
        <w:t xml:space="preserve"> [PN 115]</w:t>
      </w:r>
    </w:p>
    <w:p w:rsidR="009C3FF3" w:rsidRPr="00B31D10" w:rsidRDefault="00472078">
      <w:pPr>
        <w:jc w:val="center"/>
        <w:rPr>
          <w:lang w:val="sk-SK"/>
        </w:rPr>
      </w:pPr>
      <w:r w:rsidRPr="00B31D10">
        <w:rPr>
          <w:lang w:val="sk-SK"/>
        </w:rPr>
        <w:br w:type="page"/>
      </w:r>
      <w:r w:rsidR="000E7E91" w:rsidRPr="00B31D10">
        <w:rPr>
          <w:lang w:val="sk-SK"/>
        </w:rPr>
        <w:lastRenderedPageBreak/>
        <w:t>Článok 17</w:t>
      </w:r>
      <w:r w:rsidR="000E7E91" w:rsidRPr="00B31D10">
        <w:rPr>
          <w:lang w:val="sk-SK"/>
        </w:rPr>
        <w:br/>
        <w:t>Obsah návesiek</w:t>
      </w:r>
    </w:p>
    <w:p w:rsidR="009C3FF3" w:rsidRPr="00B31D10" w:rsidRDefault="000E7E91">
      <w:pPr>
        <w:ind w:left="850" w:hanging="850"/>
        <w:rPr>
          <w:lang w:val="sk-SK"/>
        </w:rPr>
      </w:pPr>
      <w:r w:rsidRPr="00B31D10">
        <w:rPr>
          <w:lang w:val="sk-SK"/>
        </w:rPr>
        <w:t>1.</w:t>
      </w:r>
      <w:r w:rsidRPr="00B31D10">
        <w:rPr>
          <w:lang w:val="sk-SK"/>
        </w:rPr>
        <w:tab/>
        <w:t>Text na úradnej náveske a na náveske prevádzkovateľa musí byť napísaný aspoň v jednom z úradných jazykov Únie.</w:t>
      </w:r>
    </w:p>
    <w:p w:rsidR="009C3FF3" w:rsidRPr="00B31D10" w:rsidRDefault="000E7E91">
      <w:pPr>
        <w:ind w:left="850" w:hanging="850"/>
        <w:rPr>
          <w:b/>
          <w:lang w:val="sk-SK"/>
        </w:rPr>
      </w:pPr>
      <w:r w:rsidRPr="00B31D10">
        <w:rPr>
          <w:lang w:val="sk-SK"/>
        </w:rPr>
        <w:t>2.</w:t>
      </w:r>
      <w:r w:rsidRPr="00B31D10">
        <w:rPr>
          <w:lang w:val="sk-SK"/>
        </w:rPr>
        <w:tab/>
        <w:t xml:space="preserve">Úradná náveska a náveska prevádzkovateľa musí byť čitateľná, nezmazateľná, nesmie sa dať upraviť, ak sa s ňou manipuluje, musí byť vytlačená na jednej strane, </w:t>
      </w:r>
      <w:r w:rsidR="00F0073E" w:rsidRPr="00B31D10">
        <w:rPr>
          <w:b/>
          <w:i/>
          <w:lang w:val="sk-SK"/>
        </w:rPr>
        <w:t xml:space="preserve">musí byť </w:t>
      </w:r>
      <w:r w:rsidRPr="00B31D10">
        <w:rPr>
          <w:b/>
          <w:i/>
          <w:lang w:val="sk-SK"/>
        </w:rPr>
        <w:t xml:space="preserve">z </w:t>
      </w:r>
      <w:proofErr w:type="spellStart"/>
      <w:r w:rsidRPr="00B31D10">
        <w:rPr>
          <w:b/>
          <w:i/>
          <w:lang w:val="sk-SK"/>
        </w:rPr>
        <w:t>neroztrhnuteľného</w:t>
      </w:r>
      <w:proofErr w:type="spellEnd"/>
      <w:r w:rsidRPr="00B31D10">
        <w:rPr>
          <w:b/>
          <w:i/>
          <w:lang w:val="sk-SK"/>
        </w:rPr>
        <w:t xml:space="preserve"> materiálu, pokiaľ nejde o samolepiacu návesku, </w:t>
      </w:r>
      <w:r w:rsidRPr="00B31D10">
        <w:rPr>
          <w:lang w:val="sk-SK"/>
        </w:rPr>
        <w:t>nesmie byť predtým použitá a musí byť ľahko viditeľná.</w:t>
      </w:r>
      <w:r w:rsidRPr="00B31D10">
        <w:rPr>
          <w:b/>
          <w:i/>
          <w:lang w:val="sk-SK"/>
        </w:rPr>
        <w:t xml:space="preserve"> V príslušnom prípade obsahuje odkaz na právo k odrodám rastlín a odkaz na register uvedený v článku 46 v prípade ďalších práv duševného vlastníctva.</w:t>
      </w:r>
      <w:r w:rsidR="00472078" w:rsidRPr="00B31D10">
        <w:rPr>
          <w:b/>
          <w:lang w:val="sk-SK"/>
        </w:rPr>
        <w:t xml:space="preserve"> [PN 116]</w:t>
      </w:r>
    </w:p>
    <w:p w:rsidR="009C3FF3" w:rsidRPr="00B31D10" w:rsidRDefault="00472078">
      <w:pPr>
        <w:ind w:left="850" w:hanging="850"/>
        <w:rPr>
          <w:b/>
          <w:lang w:val="sk-SK"/>
        </w:rPr>
      </w:pPr>
      <w:r w:rsidRPr="00B31D10">
        <w:rPr>
          <w:lang w:val="sk-SK"/>
        </w:rPr>
        <w:br w:type="page"/>
      </w:r>
      <w:r w:rsidR="000E7E91" w:rsidRPr="00B31D10">
        <w:rPr>
          <w:lang w:val="sk-SK"/>
        </w:rPr>
        <w:lastRenderedPageBreak/>
        <w:t>3.</w:t>
      </w:r>
      <w:r w:rsidR="000E7E91" w:rsidRPr="00B31D10">
        <w:rPr>
          <w:lang w:val="sk-SK"/>
        </w:rPr>
        <w:tab/>
        <w:t>Príslušný orgán</w:t>
      </w:r>
      <w:r w:rsidR="000E7E91" w:rsidRPr="00B31D10">
        <w:rPr>
          <w:strike/>
          <w:lang w:val="sk-SK"/>
        </w:rPr>
        <w:t xml:space="preserve"> môže</w:t>
      </w:r>
      <w:r w:rsidR="000E7E91" w:rsidRPr="00B31D10">
        <w:rPr>
          <w:lang w:val="sk-SK"/>
        </w:rPr>
        <w:t xml:space="preserve"> na doplňujúce informácie </w:t>
      </w:r>
      <w:proofErr w:type="spellStart"/>
      <w:r w:rsidR="000E7E91" w:rsidRPr="00B31D10">
        <w:rPr>
          <w:strike/>
          <w:lang w:val="sk-SK"/>
        </w:rPr>
        <w:t>použiť</w:t>
      </w:r>
      <w:r w:rsidR="000E7E91" w:rsidRPr="00B31D10">
        <w:rPr>
          <w:b/>
          <w:i/>
          <w:lang w:val="sk-SK"/>
        </w:rPr>
        <w:t>použije</w:t>
      </w:r>
      <w:proofErr w:type="spellEnd"/>
      <w:r w:rsidR="000E7E91" w:rsidRPr="00B31D10">
        <w:rPr>
          <w:b/>
          <w:i/>
          <w:lang w:val="sk-SK"/>
        </w:rPr>
        <w:t xml:space="preserve"> v relevantných prípadoch</w:t>
      </w:r>
      <w:r w:rsidR="000E7E91" w:rsidRPr="00B31D10">
        <w:rPr>
          <w:lang w:val="sk-SK"/>
        </w:rPr>
        <w:t xml:space="preserve"> akékoľvek miesto na úradnej náveske alebo náveske prevádzkovateľa okrem prvkov uvedených v odseku 4. Tieto informácie sa uvádzajú písmenami, ktoré nie sú väčšie ako písmená použité pre obsah úradnej návesky alebo návesky prevádzkovateľa, ako sa uvádza v odseku 4. Tieto doplňujúce informácie musia byť výlučne vecné, nesmú predstavovať reklamný materiál a musia sa týkať len požiadaviek na výrobu a uvádzanie na trh alebo požiadaviek na označovanie geneticky modifikovaných organizmov alebo NGT rastlín kategórie 1, ako sú vymedzené v článku 3 bode 7 nariadenia (EÚ) …/… [Úrad pre publikácie, vložte odkaz na nariadenie o NGT…].</w:t>
      </w:r>
      <w:r w:rsidRPr="00B31D10">
        <w:rPr>
          <w:b/>
          <w:lang w:val="sk-SK"/>
        </w:rPr>
        <w:t xml:space="preserve"> [PN 117]</w:t>
      </w:r>
    </w:p>
    <w:p w:rsidR="009C3FF3" w:rsidRPr="00B31D10" w:rsidRDefault="000E7E91">
      <w:pPr>
        <w:ind w:left="850" w:hanging="850"/>
        <w:rPr>
          <w:lang w:val="sk-SK"/>
        </w:rPr>
      </w:pPr>
      <w:r w:rsidRPr="00B31D10">
        <w:rPr>
          <w:lang w:val="sk-SK"/>
        </w:rPr>
        <w:t>4.</w:t>
      </w:r>
      <w:r w:rsidRPr="00B31D10">
        <w:rPr>
          <w:lang w:val="sk-SK"/>
        </w:rPr>
        <w:tab/>
        <w:t>Komisia prostredníctvom vykonávacích aktov určí obsah, veľkosť, farbu a formu úradnej návesky, prípadne návesky prevádzkovateľa, vo vzťahu k príslušným kategóriám alebo typom RMM, pre:</w:t>
      </w:r>
    </w:p>
    <w:p w:rsidR="009C3FF3" w:rsidRPr="00B31D10" w:rsidRDefault="000E7E91">
      <w:pPr>
        <w:ind w:left="1416" w:hanging="566"/>
        <w:rPr>
          <w:lang w:val="sk-SK"/>
        </w:rPr>
      </w:pPr>
      <w:r w:rsidRPr="00B31D10">
        <w:rPr>
          <w:lang w:val="sk-SK"/>
        </w:rPr>
        <w:t>a)</w:t>
      </w:r>
      <w:r w:rsidRPr="00B31D10">
        <w:rPr>
          <w:lang w:val="sk-SK"/>
        </w:rPr>
        <w:tab/>
        <w:t>úradnú návesku uvedenú v článku 15 ods. 1;</w:t>
      </w:r>
    </w:p>
    <w:p w:rsidR="009C3FF3" w:rsidRPr="00B31D10" w:rsidRDefault="000E7E91">
      <w:pPr>
        <w:ind w:left="1416" w:hanging="566"/>
        <w:rPr>
          <w:lang w:val="sk-SK"/>
        </w:rPr>
      </w:pPr>
      <w:r w:rsidRPr="00B31D10">
        <w:rPr>
          <w:lang w:val="sk-SK"/>
        </w:rPr>
        <w:t>b)</w:t>
      </w:r>
      <w:r w:rsidRPr="00B31D10">
        <w:rPr>
          <w:lang w:val="sk-SK"/>
        </w:rPr>
        <w:tab/>
        <w:t>návesku prevádzkovateľa uvedenú v článku 16;</w:t>
      </w:r>
    </w:p>
    <w:p w:rsidR="009C3FF3" w:rsidRPr="00B31D10" w:rsidRDefault="000E7E91">
      <w:pPr>
        <w:ind w:left="1416" w:hanging="566"/>
        <w:rPr>
          <w:lang w:val="sk-SK"/>
        </w:rPr>
      </w:pPr>
      <w:r w:rsidRPr="00B31D10">
        <w:rPr>
          <w:lang w:val="sk-SK"/>
        </w:rPr>
        <w:t>c)</w:t>
      </w:r>
      <w:r w:rsidRPr="00B31D10">
        <w:rPr>
          <w:lang w:val="sk-SK"/>
        </w:rPr>
        <w:tab/>
        <w:t>návesku pre zmesi uvedenú v článku 21 ods. 1;</w:t>
      </w:r>
    </w:p>
    <w:p w:rsidR="009C3FF3" w:rsidRPr="00B31D10" w:rsidRDefault="00472078">
      <w:pPr>
        <w:ind w:left="1416" w:hanging="566"/>
        <w:rPr>
          <w:lang w:val="sk-SK"/>
        </w:rPr>
      </w:pPr>
      <w:r w:rsidRPr="00B31D10">
        <w:rPr>
          <w:lang w:val="sk-SK"/>
        </w:rPr>
        <w:br w:type="page"/>
      </w:r>
      <w:r w:rsidR="000E7E91" w:rsidRPr="00B31D10">
        <w:rPr>
          <w:lang w:val="sk-SK"/>
        </w:rPr>
        <w:lastRenderedPageBreak/>
        <w:t>d)</w:t>
      </w:r>
      <w:r w:rsidR="000E7E91" w:rsidRPr="00B31D10">
        <w:rPr>
          <w:lang w:val="sk-SK"/>
        </w:rPr>
        <w:tab/>
        <w:t>návesku pre zmesi určené na zachovanie uvedenú v článku 22 ods. 1;</w:t>
      </w:r>
    </w:p>
    <w:p w:rsidR="009C3FF3" w:rsidRPr="00B31D10" w:rsidRDefault="000E7E91">
      <w:pPr>
        <w:ind w:left="1416" w:hanging="566"/>
        <w:rPr>
          <w:lang w:val="sk-SK"/>
        </w:rPr>
      </w:pPr>
      <w:r w:rsidRPr="00B31D10">
        <w:rPr>
          <w:lang w:val="sk-SK"/>
        </w:rPr>
        <w:t>e)</w:t>
      </w:r>
      <w:r w:rsidRPr="00B31D10">
        <w:rPr>
          <w:lang w:val="sk-SK"/>
        </w:rPr>
        <w:tab/>
        <w:t>návesku pre opätovne zabalené a opätovne označené osivo uvedenú v článku 23 ods. 5;</w:t>
      </w:r>
    </w:p>
    <w:p w:rsidR="009C3FF3" w:rsidRPr="00B31D10" w:rsidRDefault="000E7E91">
      <w:pPr>
        <w:ind w:left="1416" w:hanging="566"/>
        <w:rPr>
          <w:lang w:val="sk-SK"/>
        </w:rPr>
      </w:pPr>
      <w:r w:rsidRPr="00B31D10">
        <w:rPr>
          <w:lang w:val="sk-SK"/>
        </w:rPr>
        <w:t>f)</w:t>
      </w:r>
      <w:r w:rsidRPr="00B31D10">
        <w:rPr>
          <w:lang w:val="sk-SK"/>
        </w:rPr>
        <w:tab/>
        <w:t>návesku pre RMM patriaci k odrodám na zachovanie genofondu uvedenú v článku 26 ods. 2;</w:t>
      </w:r>
    </w:p>
    <w:p w:rsidR="009C3FF3" w:rsidRPr="00B31D10" w:rsidRDefault="000E7E91">
      <w:pPr>
        <w:ind w:left="1416" w:hanging="566"/>
        <w:rPr>
          <w:lang w:val="sk-SK"/>
        </w:rPr>
      </w:pPr>
      <w:r w:rsidRPr="00B31D10">
        <w:rPr>
          <w:lang w:val="sk-SK"/>
        </w:rPr>
        <w:t>g)</w:t>
      </w:r>
      <w:r w:rsidRPr="00B31D10">
        <w:rPr>
          <w:lang w:val="sk-SK"/>
        </w:rPr>
        <w:tab/>
        <w:t>návesku pre RMM, ktorý sa predáva konečným používateľom, ako sa uvádza v článku 28 ods. 1 písm. a);</w:t>
      </w:r>
    </w:p>
    <w:p w:rsidR="009C3FF3" w:rsidRPr="00B31D10" w:rsidRDefault="000E7E91">
      <w:pPr>
        <w:ind w:left="1416" w:hanging="566"/>
        <w:rPr>
          <w:b/>
          <w:lang w:val="sk-SK"/>
        </w:rPr>
      </w:pPr>
      <w:r w:rsidRPr="00B31D10">
        <w:rPr>
          <w:strike/>
          <w:lang w:val="sk-SK"/>
        </w:rPr>
        <w:t>h)</w:t>
      </w:r>
      <w:r w:rsidRPr="00B31D10">
        <w:rPr>
          <w:lang w:val="sk-SK"/>
        </w:rPr>
        <w:tab/>
      </w:r>
      <w:r w:rsidRPr="00B31D10">
        <w:rPr>
          <w:strike/>
          <w:lang w:val="sk-SK"/>
        </w:rPr>
        <w:t>návesku pre RMM, ktorý uvádzajú na trh určité génové banky, organizácie a siete, ako sa uvádza v článku 29;</w:t>
      </w:r>
      <w:r w:rsidR="00601590" w:rsidRPr="00B31D10">
        <w:rPr>
          <w:b/>
          <w:lang w:val="sk-SK"/>
        </w:rPr>
        <w:t xml:space="preserve"> [PN 118]</w:t>
      </w:r>
    </w:p>
    <w:p w:rsidR="009C3FF3" w:rsidRPr="00B31D10" w:rsidRDefault="000E7E91">
      <w:pPr>
        <w:ind w:left="1416" w:hanging="566"/>
        <w:rPr>
          <w:b/>
          <w:lang w:val="sk-SK"/>
        </w:rPr>
      </w:pPr>
      <w:r w:rsidRPr="00B31D10">
        <w:rPr>
          <w:strike/>
          <w:lang w:val="sk-SK"/>
        </w:rPr>
        <w:t>i)</w:t>
      </w:r>
      <w:r w:rsidRPr="00B31D10">
        <w:rPr>
          <w:lang w:val="sk-SK"/>
        </w:rPr>
        <w:tab/>
      </w:r>
      <w:r w:rsidRPr="00B31D10">
        <w:rPr>
          <w:strike/>
          <w:lang w:val="sk-SK"/>
        </w:rPr>
        <w:t>návesku pre materiál šľachtiteľa uvedenú v článku 31 ods. 2;</w:t>
      </w:r>
      <w:r w:rsidR="00601590" w:rsidRPr="00B31D10">
        <w:rPr>
          <w:b/>
          <w:lang w:val="sk-SK"/>
        </w:rPr>
        <w:t xml:space="preserve"> [PN 119]</w:t>
      </w:r>
    </w:p>
    <w:p w:rsidR="009C3FF3" w:rsidRPr="00B31D10" w:rsidRDefault="000E7E91">
      <w:pPr>
        <w:ind w:left="1416" w:hanging="566"/>
        <w:rPr>
          <w:lang w:val="sk-SK"/>
        </w:rPr>
      </w:pPr>
      <w:r w:rsidRPr="00B31D10">
        <w:rPr>
          <w:lang w:val="sk-SK"/>
        </w:rPr>
        <w:t>j)</w:t>
      </w:r>
      <w:r w:rsidRPr="00B31D10">
        <w:rPr>
          <w:lang w:val="sk-SK"/>
        </w:rPr>
        <w:tab/>
        <w:t>návesku pre RMM ešte neregistrovaných odrôd uvedenú v článku 32 ods. 5;</w:t>
      </w:r>
    </w:p>
    <w:p w:rsidR="009C3FF3" w:rsidRPr="00B31D10" w:rsidRDefault="000E7E91">
      <w:pPr>
        <w:ind w:left="1416" w:hanging="566"/>
        <w:rPr>
          <w:lang w:val="sk-SK"/>
        </w:rPr>
      </w:pPr>
      <w:r w:rsidRPr="00B31D10">
        <w:rPr>
          <w:lang w:val="sk-SK"/>
        </w:rPr>
        <w:t>k)</w:t>
      </w:r>
      <w:r w:rsidRPr="00B31D10">
        <w:rPr>
          <w:lang w:val="sk-SK"/>
        </w:rPr>
        <w:tab/>
        <w:t>návesku pre RMM povolený v prípadoch dočasných ťažkostí pri dodávkach uvedenú v článku 33 ods. 2; a</w:t>
      </w:r>
    </w:p>
    <w:p w:rsidR="009C3FF3" w:rsidRPr="00B31D10" w:rsidRDefault="000E7E91">
      <w:pPr>
        <w:ind w:left="1416" w:hanging="566"/>
        <w:rPr>
          <w:lang w:val="sk-SK"/>
        </w:rPr>
      </w:pPr>
      <w:r w:rsidRPr="00B31D10">
        <w:rPr>
          <w:lang w:val="sk-SK"/>
        </w:rPr>
        <w:t>l)</w:t>
      </w:r>
      <w:r w:rsidRPr="00B31D10">
        <w:rPr>
          <w:lang w:val="sk-SK"/>
        </w:rPr>
        <w:tab/>
        <w:t>návesku pre osivo s dočasným povolením na uvádzanie na trh, ako sa uvádza v článku 34 ods. 3;</w:t>
      </w:r>
    </w:p>
    <w:p w:rsidR="009C3FF3" w:rsidRPr="00B31D10" w:rsidRDefault="000E7E91">
      <w:pPr>
        <w:ind w:left="1416" w:hanging="566"/>
        <w:rPr>
          <w:lang w:val="sk-SK"/>
        </w:rPr>
      </w:pPr>
      <w:r w:rsidRPr="00B31D10">
        <w:rPr>
          <w:lang w:val="sk-SK"/>
        </w:rPr>
        <w:t>m)</w:t>
      </w:r>
      <w:r w:rsidRPr="00B31D10">
        <w:rPr>
          <w:lang w:val="sk-SK"/>
        </w:rPr>
        <w:tab/>
        <w:t>návesku pre osivo, ktoré nie je definitívne certifikované, uvedenú v článku 35 ods. 3;</w:t>
      </w:r>
    </w:p>
    <w:p w:rsidR="009C3FF3" w:rsidRPr="00B31D10" w:rsidRDefault="00601590">
      <w:pPr>
        <w:ind w:left="1416" w:hanging="566"/>
        <w:rPr>
          <w:lang w:val="sk-SK"/>
        </w:rPr>
      </w:pPr>
      <w:r w:rsidRPr="00B31D10">
        <w:rPr>
          <w:lang w:val="sk-SK"/>
        </w:rPr>
        <w:br w:type="page"/>
      </w:r>
      <w:r w:rsidR="000E7E91" w:rsidRPr="00B31D10">
        <w:rPr>
          <w:lang w:val="sk-SK"/>
        </w:rPr>
        <w:lastRenderedPageBreak/>
        <w:t>n)</w:t>
      </w:r>
      <w:r w:rsidR="000E7E91" w:rsidRPr="00B31D10">
        <w:rPr>
          <w:lang w:val="sk-SK"/>
        </w:rPr>
        <w:tab/>
        <w:t>návesku pre RMM dovážaný z tretích krajín uvedenú v článku 40 ods. 1 a</w:t>
      </w:r>
      <w:r w:rsidRPr="00B31D10">
        <w:rPr>
          <w:lang w:val="sk-SK"/>
        </w:rPr>
        <w:t> </w:t>
      </w:r>
      <w:r w:rsidR="000E7E91" w:rsidRPr="00B31D10">
        <w:rPr>
          <w:lang w:val="sk-SK"/>
        </w:rPr>
        <w:t>2</w:t>
      </w:r>
      <w:r w:rsidRPr="00B31D10">
        <w:rPr>
          <w:lang w:val="sk-SK"/>
        </w:rPr>
        <w:t>;</w:t>
      </w:r>
    </w:p>
    <w:p w:rsidR="009C3FF3" w:rsidRPr="00B31D10" w:rsidRDefault="000E7E91">
      <w:pPr>
        <w:ind w:left="1416" w:hanging="566"/>
        <w:rPr>
          <w:b/>
          <w:lang w:val="sk-SK"/>
        </w:rPr>
      </w:pPr>
      <w:r w:rsidRPr="00B31D10">
        <w:rPr>
          <w:b/>
          <w:i/>
          <w:lang w:val="sk-SK"/>
        </w:rPr>
        <w:t>na)</w:t>
      </w:r>
      <w:r w:rsidRPr="00B31D10">
        <w:rPr>
          <w:lang w:val="sk-SK"/>
        </w:rPr>
        <w:tab/>
      </w:r>
      <w:r w:rsidRPr="00B31D10">
        <w:rPr>
          <w:b/>
          <w:i/>
          <w:lang w:val="sk-SK"/>
        </w:rPr>
        <w:t xml:space="preserve">návesku pre </w:t>
      </w:r>
      <w:proofErr w:type="spellStart"/>
      <w:r w:rsidRPr="00B31D10">
        <w:rPr>
          <w:b/>
          <w:i/>
          <w:lang w:val="sk-SK"/>
        </w:rPr>
        <w:t>polyklonálny</w:t>
      </w:r>
      <w:proofErr w:type="spellEnd"/>
      <w:r w:rsidRPr="00B31D10">
        <w:rPr>
          <w:b/>
          <w:i/>
          <w:lang w:val="sk-SK"/>
        </w:rPr>
        <w:t xml:space="preserve"> materiál uvedenú v článku 9 ods. 4.</w:t>
      </w:r>
      <w:r w:rsidR="00601590" w:rsidRPr="00B31D10">
        <w:rPr>
          <w:b/>
          <w:lang w:val="sk-SK"/>
        </w:rPr>
        <w:t xml:space="preserve"> [PN 120]</w:t>
      </w:r>
    </w:p>
    <w:p w:rsidR="009C3FF3" w:rsidRPr="00B31D10" w:rsidRDefault="000E7E91">
      <w:pPr>
        <w:ind w:left="850"/>
        <w:rPr>
          <w:lang w:val="sk-SK"/>
        </w:rPr>
      </w:pPr>
      <w:r w:rsidRPr="00B31D10">
        <w:rPr>
          <w:lang w:val="sk-SK"/>
        </w:rPr>
        <w:t>Uvedený vykonávací akt sa prijme v súlade s postupom preskúmania uvedeným v článku 76 ods. 2.</w:t>
      </w:r>
    </w:p>
    <w:p w:rsidR="009C3FF3" w:rsidRPr="00B31D10" w:rsidRDefault="000E7E91">
      <w:pPr>
        <w:ind w:left="850" w:hanging="850"/>
        <w:rPr>
          <w:lang w:val="sk-SK"/>
        </w:rPr>
      </w:pPr>
      <w:r w:rsidRPr="00B31D10">
        <w:rPr>
          <w:lang w:val="sk-SK"/>
        </w:rPr>
        <w:t>5.</w:t>
      </w:r>
      <w:r w:rsidRPr="00B31D10">
        <w:rPr>
          <w:lang w:val="sk-SK"/>
        </w:rPr>
        <w:tab/>
        <w:t>Príslušný orgán môže oprávniť profesionálneho prevádzkovateľa, aby uviedol iné informácie ako obsah uvedený v odseku 4 a iné ako reklamný materiál, umiestnené na okraji úradnej návesky, na ploche s veľkosťou najviac 20 % celkovej plochy úradnej návesky, s názvom „Iné ako úradné informácie“. Tieto informácie sa uvádzajú písmenami, ktoré nie sú väčšie ako písmená použité pre obsah úradnej návesky, ako sa uvádza v odseku 4.</w:t>
      </w:r>
    </w:p>
    <w:p w:rsidR="009C3FF3" w:rsidRPr="00B31D10" w:rsidRDefault="000E7E91">
      <w:pPr>
        <w:jc w:val="center"/>
        <w:rPr>
          <w:lang w:val="sk-SK"/>
        </w:rPr>
      </w:pPr>
      <w:r w:rsidRPr="00B31D10">
        <w:rPr>
          <w:lang w:val="sk-SK"/>
        </w:rPr>
        <w:t>Článok 18</w:t>
      </w:r>
      <w:r w:rsidRPr="00B31D10">
        <w:rPr>
          <w:lang w:val="sk-SK"/>
        </w:rPr>
        <w:br/>
        <w:t>Odkaz na dávky</w:t>
      </w:r>
    </w:p>
    <w:p w:rsidR="009C3FF3" w:rsidRPr="00B31D10" w:rsidRDefault="000E7E91">
      <w:pPr>
        <w:pStyle w:val="Applicationdirecte"/>
        <w:rPr>
          <w:lang w:val="sk-SK"/>
        </w:rPr>
      </w:pPr>
      <w:r w:rsidRPr="00B31D10">
        <w:rPr>
          <w:lang w:val="sk-SK"/>
        </w:rPr>
        <w:t>Úradná náveska a náveska prevádzkovateľa sa vydáva pre každú dávku.</w:t>
      </w:r>
    </w:p>
    <w:p w:rsidR="009C3FF3" w:rsidRPr="00B31D10" w:rsidRDefault="000E7E91">
      <w:pPr>
        <w:pStyle w:val="Applicationdirecte"/>
        <w:rPr>
          <w:lang w:val="sk-SK"/>
        </w:rPr>
      </w:pPr>
      <w:r w:rsidRPr="00B31D10">
        <w:rPr>
          <w:lang w:val="sk-SK"/>
        </w:rPr>
        <w:t>Ak je dávka rovnakej odrody rozdelená do dvoch alebo viacerých dávok, vydá sa pre každú dávku nová úradná náveska alebo náveska prevádzkovateľa.</w:t>
      </w:r>
    </w:p>
    <w:p w:rsidR="009C3FF3" w:rsidRPr="00B31D10" w:rsidRDefault="000E7E91">
      <w:pPr>
        <w:pStyle w:val="Applicationdirecte"/>
        <w:rPr>
          <w:lang w:val="sk-SK"/>
        </w:rPr>
      </w:pPr>
      <w:r w:rsidRPr="00B31D10">
        <w:rPr>
          <w:lang w:val="sk-SK"/>
        </w:rPr>
        <w:t>Ak sa viac dávok rovnakej odrody spojí do novej dávky, vydá sa pre túto novú dávku nová úradná náveska alebo náveska prevádzkovateľa.</w:t>
      </w:r>
    </w:p>
    <w:p w:rsidR="009C3FF3" w:rsidRPr="00B31D10" w:rsidRDefault="00601590">
      <w:pPr>
        <w:jc w:val="center"/>
        <w:rPr>
          <w:lang w:val="sk-SK"/>
        </w:rPr>
      </w:pPr>
      <w:r w:rsidRPr="00B31D10">
        <w:rPr>
          <w:lang w:val="sk-SK"/>
        </w:rPr>
        <w:br w:type="page"/>
      </w:r>
      <w:r w:rsidR="000E7E91" w:rsidRPr="00B31D10">
        <w:rPr>
          <w:lang w:val="sk-SK"/>
        </w:rPr>
        <w:lastRenderedPageBreak/>
        <w:t>Článok 19</w:t>
      </w:r>
      <w:r w:rsidR="000E7E91" w:rsidRPr="00B31D10">
        <w:rPr>
          <w:lang w:val="sk-SK"/>
        </w:rPr>
        <w:br/>
        <w:t>Nesúlad RMM s požiadavkami na výrobu a uvádzanie na trh</w:t>
      </w:r>
    </w:p>
    <w:p w:rsidR="009C3FF3" w:rsidRPr="00B31D10" w:rsidRDefault="000E7E91">
      <w:pPr>
        <w:rPr>
          <w:b/>
          <w:lang w:val="sk-SK"/>
        </w:rPr>
      </w:pPr>
      <w:r w:rsidRPr="00B31D10">
        <w:rPr>
          <w:lang w:val="sk-SK"/>
        </w:rPr>
        <w:t xml:space="preserve">Ak sa úradnými kontrolami vykonanými počas obchodovania s </w:t>
      </w:r>
      <w:proofErr w:type="spellStart"/>
      <w:r w:rsidRPr="00B31D10">
        <w:rPr>
          <w:lang w:val="sk-SK"/>
        </w:rPr>
        <w:t>RMM</w:t>
      </w:r>
      <w:proofErr w:type="spellEnd"/>
      <w:r w:rsidRPr="00B31D10">
        <w:rPr>
          <w:lang w:val="sk-SK"/>
        </w:rPr>
        <w:t xml:space="preserve"> preukáže, že </w:t>
      </w:r>
      <w:proofErr w:type="spellStart"/>
      <w:r w:rsidRPr="00B31D10">
        <w:rPr>
          <w:strike/>
          <w:lang w:val="sk-SK"/>
        </w:rPr>
        <w:t>predzákladné</w:t>
      </w:r>
      <w:proofErr w:type="spellEnd"/>
      <w:r w:rsidRPr="00B31D10">
        <w:rPr>
          <w:strike/>
          <w:lang w:val="sk-SK"/>
        </w:rPr>
        <w:t xml:space="preserve">, základné, certifikované </w:t>
      </w:r>
      <w:proofErr w:type="spellStart"/>
      <w:r w:rsidRPr="00B31D10">
        <w:rPr>
          <w:strike/>
          <w:lang w:val="sk-SK"/>
        </w:rPr>
        <w:t>osivo</w:t>
      </w:r>
      <w:r w:rsidRPr="00B31D10">
        <w:rPr>
          <w:b/>
          <w:i/>
          <w:lang w:val="sk-SK"/>
        </w:rPr>
        <w:t>RMM</w:t>
      </w:r>
      <w:proofErr w:type="spellEnd"/>
      <w:r w:rsidRPr="00B31D10">
        <w:rPr>
          <w:b/>
          <w:i/>
          <w:lang w:val="sk-SK"/>
        </w:rPr>
        <w:t xml:space="preserve"> nebol vyrobený</w:t>
      </w:r>
      <w:r w:rsidRPr="00B31D10">
        <w:rPr>
          <w:lang w:val="sk-SK"/>
        </w:rPr>
        <w:t xml:space="preserve"> alebo </w:t>
      </w:r>
      <w:r w:rsidRPr="00B31D10">
        <w:rPr>
          <w:strike/>
          <w:lang w:val="sk-SK"/>
        </w:rPr>
        <w:t xml:space="preserve">materiál alebo štandardné osivo alebo materiál neboli vyrobené alebo </w:t>
      </w:r>
      <w:proofErr w:type="spellStart"/>
      <w:r w:rsidRPr="00B31D10">
        <w:rPr>
          <w:strike/>
          <w:lang w:val="sk-SK"/>
        </w:rPr>
        <w:t>uvedené</w:t>
      </w:r>
      <w:r w:rsidRPr="00B31D10">
        <w:rPr>
          <w:b/>
          <w:i/>
          <w:lang w:val="sk-SK"/>
        </w:rPr>
        <w:t>uvedený</w:t>
      </w:r>
      <w:proofErr w:type="spellEnd"/>
      <w:r w:rsidRPr="00B31D10">
        <w:rPr>
          <w:lang w:val="sk-SK"/>
        </w:rPr>
        <w:t xml:space="preserve"> na trh v Únii v súlade s príslušnými požiadavkami </w:t>
      </w:r>
      <w:r w:rsidRPr="00B31D10">
        <w:rPr>
          <w:strike/>
          <w:lang w:val="sk-SK"/>
        </w:rPr>
        <w:t>uvedenými v článkoch 7 alebo 8, alebo ak odrodová identita a čistota RMM neboli potvrdené pri testovaní na kontrolných políčkach v súlade s článkom 24,</w:t>
      </w:r>
      <w:r w:rsidRPr="00B31D10">
        <w:rPr>
          <w:b/>
          <w:i/>
          <w:lang w:val="sk-SK"/>
        </w:rPr>
        <w:t>platnými pre daný RMM</w:t>
      </w:r>
      <w:r w:rsidR="00535402" w:rsidRPr="00B31D10">
        <w:rPr>
          <w:b/>
          <w:i/>
          <w:lang w:val="sk-SK"/>
        </w:rPr>
        <w:t>,</w:t>
      </w:r>
      <w:r w:rsidRPr="00B31D10">
        <w:rPr>
          <w:lang w:val="sk-SK"/>
        </w:rPr>
        <w:t xml:space="preserve"> príslušné orgány zabezpečia, aby dotknutý profesionálny prevádzkovateľ prijal potrebné nápravné opatrenia týkajúce sa </w:t>
      </w:r>
      <w:r w:rsidRPr="00B31D10">
        <w:rPr>
          <w:strike/>
          <w:lang w:val="sk-SK"/>
        </w:rPr>
        <w:t xml:space="preserve">príslušného </w:t>
      </w:r>
      <w:proofErr w:type="spellStart"/>
      <w:r w:rsidRPr="00B31D10">
        <w:rPr>
          <w:strike/>
          <w:lang w:val="sk-SK"/>
        </w:rPr>
        <w:t>RMM</w:t>
      </w:r>
      <w:proofErr w:type="spellEnd"/>
      <w:r w:rsidRPr="00B31D10">
        <w:rPr>
          <w:strike/>
          <w:lang w:val="sk-SK"/>
        </w:rPr>
        <w:t xml:space="preserve"> </w:t>
      </w:r>
      <w:proofErr w:type="spellStart"/>
      <w:r w:rsidRPr="00B31D10">
        <w:rPr>
          <w:strike/>
          <w:lang w:val="sk-SK"/>
        </w:rPr>
        <w:t>a</w:t>
      </w:r>
      <w:r w:rsidRPr="00B31D10">
        <w:rPr>
          <w:b/>
          <w:i/>
          <w:lang w:val="sk-SK"/>
        </w:rPr>
        <w:t>RMM</w:t>
      </w:r>
      <w:proofErr w:type="spellEnd"/>
      <w:r w:rsidRPr="00B31D10">
        <w:rPr>
          <w:b/>
          <w:i/>
          <w:lang w:val="sk-SK"/>
        </w:rPr>
        <w:t>,</w:t>
      </w:r>
      <w:r w:rsidRPr="00B31D10">
        <w:rPr>
          <w:lang w:val="sk-SK"/>
        </w:rPr>
        <w:t xml:space="preserve"> prípadne jeho priestorov a výrobných metód. Tieto opatrenia sa zameriavajú na dosiahnutie jedného alebo viacerých z týchto prvkov:</w:t>
      </w:r>
      <w:r w:rsidR="00601590" w:rsidRPr="00B31D10">
        <w:rPr>
          <w:b/>
          <w:lang w:val="sk-SK"/>
        </w:rPr>
        <w:t xml:space="preserve"> [PN 121]</w:t>
      </w:r>
    </w:p>
    <w:p w:rsidR="009C3FF3" w:rsidRPr="00B31D10" w:rsidRDefault="000E7E91">
      <w:pPr>
        <w:ind w:left="850" w:hanging="850"/>
        <w:rPr>
          <w:lang w:val="sk-SK"/>
        </w:rPr>
      </w:pPr>
      <w:r w:rsidRPr="00B31D10">
        <w:rPr>
          <w:lang w:val="sk-SK"/>
        </w:rPr>
        <w:t>a)</w:t>
      </w:r>
      <w:r w:rsidRPr="00B31D10">
        <w:rPr>
          <w:lang w:val="sk-SK"/>
        </w:rPr>
        <w:tab/>
        <w:t>dotknutý RMM spĺňa príslušné požiadavky;</w:t>
      </w:r>
    </w:p>
    <w:p w:rsidR="009C3FF3" w:rsidRPr="00B31D10" w:rsidRDefault="000E7E91">
      <w:pPr>
        <w:ind w:left="850" w:hanging="850"/>
        <w:rPr>
          <w:lang w:val="sk-SK"/>
        </w:rPr>
      </w:pPr>
      <w:r w:rsidRPr="00B31D10">
        <w:rPr>
          <w:lang w:val="sk-SK"/>
        </w:rPr>
        <w:t>b)</w:t>
      </w:r>
      <w:r w:rsidRPr="00B31D10">
        <w:rPr>
          <w:lang w:val="sk-SK"/>
        </w:rPr>
        <w:tab/>
        <w:t>dotknutý RMM sa stiahne z trhu alebo sa použije ako iný materiál ako RMM;</w:t>
      </w:r>
    </w:p>
    <w:p w:rsidR="009C3FF3" w:rsidRPr="00B31D10" w:rsidRDefault="00601590">
      <w:pPr>
        <w:ind w:left="850" w:hanging="850"/>
        <w:rPr>
          <w:b/>
          <w:lang w:val="sk-SK"/>
        </w:rPr>
      </w:pPr>
      <w:r w:rsidRPr="00B31D10">
        <w:rPr>
          <w:lang w:val="sk-SK"/>
        </w:rPr>
        <w:br w:type="page"/>
      </w:r>
      <w:r w:rsidR="000E7E91" w:rsidRPr="00B31D10">
        <w:rPr>
          <w:lang w:val="sk-SK"/>
        </w:rPr>
        <w:lastRenderedPageBreak/>
        <w:t>c)</w:t>
      </w:r>
      <w:r w:rsidR="000E7E91" w:rsidRPr="00B31D10">
        <w:rPr>
          <w:lang w:val="sk-SK"/>
        </w:rPr>
        <w:tab/>
        <w:t>s výnimkou štandardného osiva alebo štandardného materiálu</w:t>
      </w:r>
      <w:r w:rsidR="000E7E91" w:rsidRPr="00B31D10">
        <w:rPr>
          <w:b/>
          <w:i/>
          <w:lang w:val="sk-SK"/>
        </w:rPr>
        <w:t>, heterogénneho osiva alebo heterogénneho materiálu a RMM uvádzaného na trh na základe výnimiek stanovených v článkoch 27 až 30</w:t>
      </w:r>
      <w:r w:rsidR="000E7E91" w:rsidRPr="00B31D10">
        <w:rPr>
          <w:lang w:val="sk-SK"/>
        </w:rPr>
        <w:t xml:space="preserve"> sa dotknutý RMM</w:t>
      </w:r>
      <w:r w:rsidR="000E7E91" w:rsidRPr="00B31D10">
        <w:rPr>
          <w:strike/>
          <w:lang w:val="sk-SK"/>
        </w:rPr>
        <w:t xml:space="preserve"> vyrába alebo</w:t>
      </w:r>
      <w:r w:rsidR="000E7E91" w:rsidRPr="00B31D10">
        <w:rPr>
          <w:lang w:val="sk-SK"/>
        </w:rPr>
        <w:t xml:space="preserve"> uvádza na trh v rámci nižšej kategórie v súlade s požiadavkami platnými pre túto kategóriu;</w:t>
      </w:r>
      <w:r w:rsidRPr="00B31D10">
        <w:rPr>
          <w:b/>
          <w:lang w:val="sk-SK"/>
        </w:rPr>
        <w:t xml:space="preserve"> [PN 122]</w:t>
      </w:r>
    </w:p>
    <w:p w:rsidR="009C3FF3" w:rsidRPr="00B31D10" w:rsidRDefault="000E7E91">
      <w:pPr>
        <w:ind w:left="850" w:hanging="850"/>
        <w:rPr>
          <w:b/>
          <w:lang w:val="sk-SK"/>
        </w:rPr>
      </w:pPr>
      <w:r w:rsidRPr="00B31D10">
        <w:rPr>
          <w:lang w:val="sk-SK"/>
        </w:rPr>
        <w:t>d)</w:t>
      </w:r>
      <w:r w:rsidRPr="00B31D10">
        <w:rPr>
          <w:lang w:val="sk-SK"/>
        </w:rPr>
        <w:tab/>
        <w:t xml:space="preserve">profesionálnemu prevádzkovateľovi sa okrem odobratia alebo zmeny oprávnenia uvedeného v článku 11 </w:t>
      </w:r>
      <w:proofErr w:type="spellStart"/>
      <w:r w:rsidRPr="00B31D10">
        <w:rPr>
          <w:strike/>
          <w:lang w:val="sk-SK"/>
        </w:rPr>
        <w:t>ukladajú</w:t>
      </w:r>
      <w:r w:rsidRPr="00B31D10">
        <w:rPr>
          <w:b/>
          <w:i/>
          <w:lang w:val="sk-SK"/>
        </w:rPr>
        <w:t>môžu</w:t>
      </w:r>
      <w:proofErr w:type="spellEnd"/>
      <w:r w:rsidRPr="00B31D10">
        <w:rPr>
          <w:b/>
          <w:i/>
          <w:lang w:val="sk-SK"/>
        </w:rPr>
        <w:t xml:space="preserve"> v náležitých prípadoch uložiť</w:t>
      </w:r>
      <w:r w:rsidRPr="00B31D10">
        <w:rPr>
          <w:lang w:val="sk-SK"/>
        </w:rPr>
        <w:t xml:space="preserve"> sankcie ďalšími prostriedkami.</w:t>
      </w:r>
      <w:r w:rsidR="00601590" w:rsidRPr="00B31D10">
        <w:rPr>
          <w:b/>
          <w:lang w:val="sk-SK"/>
        </w:rPr>
        <w:t xml:space="preserve"> [PN 123]</w:t>
      </w:r>
    </w:p>
    <w:p w:rsidR="009C3FF3" w:rsidRPr="00B31D10" w:rsidRDefault="000E7E91">
      <w:pPr>
        <w:jc w:val="center"/>
        <w:rPr>
          <w:lang w:val="sk-SK"/>
        </w:rPr>
      </w:pPr>
      <w:r w:rsidRPr="00B31D10">
        <w:rPr>
          <w:lang w:val="sk-SK"/>
        </w:rPr>
        <w:t>Článok 20</w:t>
      </w:r>
      <w:r w:rsidRPr="00B31D10">
        <w:rPr>
          <w:lang w:val="sk-SK"/>
        </w:rPr>
        <w:br/>
        <w:t xml:space="preserve">RMM, ktorý sa má vyrábať a uvádzať na trh len ako </w:t>
      </w:r>
      <w:proofErr w:type="spellStart"/>
      <w:r w:rsidRPr="00B31D10">
        <w:rPr>
          <w:lang w:val="sk-SK"/>
        </w:rPr>
        <w:t>predzákladné</w:t>
      </w:r>
      <w:proofErr w:type="spellEnd"/>
      <w:r w:rsidRPr="00B31D10">
        <w:rPr>
          <w:lang w:val="sk-SK"/>
        </w:rPr>
        <w:t>, základné alebo certifikované osivo alebo materiál</w:t>
      </w:r>
    </w:p>
    <w:p w:rsidR="009C3FF3" w:rsidRPr="00B31D10" w:rsidRDefault="000E7E91">
      <w:pPr>
        <w:ind w:left="850" w:hanging="850"/>
        <w:rPr>
          <w:lang w:val="sk-SK"/>
        </w:rPr>
      </w:pPr>
      <w:r w:rsidRPr="00B31D10">
        <w:rPr>
          <w:lang w:val="sk-SK"/>
        </w:rPr>
        <w:t>1.</w:t>
      </w:r>
      <w:r w:rsidRPr="00B31D10">
        <w:rPr>
          <w:lang w:val="sk-SK"/>
        </w:rPr>
        <w:tab/>
        <w:t xml:space="preserve">RMM patriaci do rodov alebo druhov uvedených v prílohe IV sa môže vyrábať a uvádzať na trh len ako </w:t>
      </w:r>
      <w:proofErr w:type="spellStart"/>
      <w:r w:rsidRPr="00B31D10">
        <w:rPr>
          <w:lang w:val="sk-SK"/>
        </w:rPr>
        <w:t>predzákladné</w:t>
      </w:r>
      <w:proofErr w:type="spellEnd"/>
      <w:r w:rsidRPr="00B31D10">
        <w:rPr>
          <w:lang w:val="sk-SK"/>
        </w:rPr>
        <w:t>, základné alebo certifikované osivo alebo materiál.</w:t>
      </w:r>
    </w:p>
    <w:p w:rsidR="009C3FF3" w:rsidRPr="00B31D10" w:rsidRDefault="000E7E91">
      <w:pPr>
        <w:ind w:left="850" w:hanging="850"/>
        <w:rPr>
          <w:lang w:val="sk-SK"/>
        </w:rPr>
      </w:pPr>
      <w:r w:rsidRPr="00B31D10">
        <w:rPr>
          <w:lang w:val="sk-SK"/>
        </w:rPr>
        <w:t>2.</w:t>
      </w:r>
      <w:r w:rsidRPr="00B31D10">
        <w:rPr>
          <w:lang w:val="sk-SK"/>
        </w:rPr>
        <w:tab/>
        <w:t>Komisia je splnomocnená prijať delegovaný akt v súlade s článkom 75 s cieľom zmeniť prílohu IV.</w:t>
      </w:r>
    </w:p>
    <w:p w:rsidR="009C3FF3" w:rsidRPr="00B31D10" w:rsidRDefault="00601590">
      <w:pPr>
        <w:ind w:left="850"/>
        <w:rPr>
          <w:lang w:val="sk-SK"/>
        </w:rPr>
      </w:pPr>
      <w:r w:rsidRPr="00B31D10">
        <w:rPr>
          <w:lang w:val="sk-SK"/>
        </w:rPr>
        <w:br w:type="page"/>
      </w:r>
      <w:r w:rsidR="000E7E91" w:rsidRPr="00B31D10">
        <w:rPr>
          <w:lang w:val="sk-SK"/>
        </w:rPr>
        <w:lastRenderedPageBreak/>
        <w:t xml:space="preserve">Delegovaným aktom uvedeným v prvom </w:t>
      </w:r>
      <w:proofErr w:type="spellStart"/>
      <w:r w:rsidR="000E7E91" w:rsidRPr="00B31D10">
        <w:rPr>
          <w:lang w:val="sk-SK"/>
        </w:rPr>
        <w:t>pododseku</w:t>
      </w:r>
      <w:proofErr w:type="spellEnd"/>
      <w:r w:rsidR="000E7E91" w:rsidRPr="00B31D10">
        <w:rPr>
          <w:lang w:val="sk-SK"/>
        </w:rPr>
        <w:t xml:space="preserve"> sa do prílohy IV doplní rod alebo druh, ak sú splnené obe tieto podmienky:</w:t>
      </w:r>
    </w:p>
    <w:p w:rsidR="009C3FF3" w:rsidRPr="00B31D10" w:rsidRDefault="000E7E91">
      <w:pPr>
        <w:ind w:left="1416" w:hanging="566"/>
        <w:rPr>
          <w:lang w:val="sk-SK"/>
        </w:rPr>
      </w:pPr>
      <w:r w:rsidRPr="00B31D10">
        <w:rPr>
          <w:lang w:val="sk-SK"/>
        </w:rPr>
        <w:t>a)</w:t>
      </w:r>
      <w:r w:rsidRPr="00B31D10">
        <w:rPr>
          <w:lang w:val="sk-SK"/>
        </w:rPr>
        <w:tab/>
        <w:t>existuje potreba vyšších záruk kvality osiva patriaceho k danému rodu alebo druhu a</w:t>
      </w:r>
    </w:p>
    <w:p w:rsidR="009C3FF3" w:rsidRPr="00B31D10" w:rsidRDefault="000E7E91">
      <w:pPr>
        <w:ind w:left="1416" w:hanging="566"/>
        <w:rPr>
          <w:lang w:val="sk-SK"/>
        </w:rPr>
      </w:pPr>
      <w:r w:rsidRPr="00B31D10">
        <w:rPr>
          <w:lang w:val="sk-SK"/>
        </w:rPr>
        <w:t>b)</w:t>
      </w:r>
      <w:r w:rsidRPr="00B31D10">
        <w:rPr>
          <w:lang w:val="sk-SK"/>
        </w:rPr>
        <w:tab/>
        <w:t xml:space="preserve">náklady na certifikačné činnosti potrebné na výrobu a uvádzanie príslušného osiva na trh ako </w:t>
      </w:r>
      <w:proofErr w:type="spellStart"/>
      <w:r w:rsidRPr="00B31D10">
        <w:rPr>
          <w:lang w:val="sk-SK"/>
        </w:rPr>
        <w:t>predzákladného</w:t>
      </w:r>
      <w:proofErr w:type="spellEnd"/>
      <w:r w:rsidRPr="00B31D10">
        <w:rPr>
          <w:lang w:val="sk-SK"/>
        </w:rPr>
        <w:t>, základného a certifikovaného osiva musia byť primerané:</w:t>
      </w:r>
    </w:p>
    <w:p w:rsidR="009C3FF3" w:rsidRPr="00B31D10" w:rsidRDefault="000E7E91">
      <w:pPr>
        <w:ind w:left="1982" w:hanging="566"/>
        <w:rPr>
          <w:lang w:val="sk-SK"/>
        </w:rPr>
      </w:pPr>
      <w:r w:rsidRPr="00B31D10">
        <w:rPr>
          <w:lang w:val="sk-SK"/>
        </w:rPr>
        <w:t>i)</w:t>
      </w:r>
      <w:r w:rsidRPr="00B31D10">
        <w:rPr>
          <w:lang w:val="sk-SK"/>
        </w:rPr>
        <w:tab/>
        <w:t>účelu zabezpečenia potravinovej a krmivovej bezpečnosti alebo zabezpečenia vysokej hodnoty priemyselného spracovania a</w:t>
      </w:r>
    </w:p>
    <w:p w:rsidR="009C3FF3" w:rsidRPr="00B31D10" w:rsidRDefault="000E7E91">
      <w:pPr>
        <w:ind w:left="1982" w:hanging="566"/>
        <w:rPr>
          <w:lang w:val="sk-SK"/>
        </w:rPr>
      </w:pPr>
      <w:r w:rsidRPr="00B31D10">
        <w:rPr>
          <w:lang w:val="sk-SK"/>
        </w:rPr>
        <w:t>ii)</w:t>
      </w:r>
      <w:r w:rsidRPr="00B31D10">
        <w:rPr>
          <w:lang w:val="sk-SK"/>
        </w:rPr>
        <w:tab/>
        <w:t xml:space="preserve">hospodárskym výhodám vyplývajúcim z najvyšších noriem týkajúcich sa identity a kvality osiva, ktoré vyplývajú z dodržiavania požiadaviek na </w:t>
      </w:r>
      <w:proofErr w:type="spellStart"/>
      <w:r w:rsidRPr="00B31D10">
        <w:rPr>
          <w:lang w:val="sk-SK"/>
        </w:rPr>
        <w:t>predzákladné</w:t>
      </w:r>
      <w:proofErr w:type="spellEnd"/>
      <w:r w:rsidRPr="00B31D10">
        <w:rPr>
          <w:lang w:val="sk-SK"/>
        </w:rPr>
        <w:t>, základné a certifikované osivo v porovnaní s požiadavkami na štandardné osivo.</w:t>
      </w:r>
    </w:p>
    <w:p w:rsidR="009C3FF3" w:rsidRPr="00B31D10" w:rsidRDefault="00601590">
      <w:pPr>
        <w:ind w:left="850"/>
        <w:rPr>
          <w:lang w:val="sk-SK"/>
        </w:rPr>
      </w:pPr>
      <w:r w:rsidRPr="00B31D10">
        <w:rPr>
          <w:lang w:val="sk-SK"/>
        </w:rPr>
        <w:br w:type="page"/>
      </w:r>
      <w:r w:rsidR="000E7E91" w:rsidRPr="00B31D10">
        <w:rPr>
          <w:lang w:val="sk-SK"/>
        </w:rPr>
        <w:lastRenderedPageBreak/>
        <w:t>Táto proporcionalita sa zakladá na celkovom posúdení kombinácie týchto prvkov: význam príslušného rodu alebo druhu pre potravinovú a krmivovú bezpečnosť v Únii; objem jeho výroby v Únii; dopyt po ňom zo strany profesionálnych prevádzkovateľov a prevádzkovateľov potravinárskeho/</w:t>
      </w:r>
      <w:proofErr w:type="spellStart"/>
      <w:r w:rsidR="000E7E91" w:rsidRPr="00B31D10">
        <w:rPr>
          <w:lang w:val="sk-SK"/>
        </w:rPr>
        <w:t>krmivárskeho</w:t>
      </w:r>
      <w:proofErr w:type="spellEnd"/>
      <w:r w:rsidR="000E7E91" w:rsidRPr="00B31D10">
        <w:rPr>
          <w:lang w:val="sk-SK"/>
        </w:rPr>
        <w:t xml:space="preserve"> priemyslu; náklady na výrobu </w:t>
      </w:r>
      <w:proofErr w:type="spellStart"/>
      <w:r w:rsidR="000E7E91" w:rsidRPr="00B31D10">
        <w:rPr>
          <w:lang w:val="sk-SK"/>
        </w:rPr>
        <w:t>predzákladného</w:t>
      </w:r>
      <w:proofErr w:type="spellEnd"/>
      <w:r w:rsidR="000E7E91" w:rsidRPr="00B31D10">
        <w:rPr>
          <w:lang w:val="sk-SK"/>
        </w:rPr>
        <w:t xml:space="preserve">, základného a certifikovaného osiva v porovnaní s nákladmi na výrobu iného osiva toho istého rodu alebo druhu a ekonomické výhody vyplývajúce z výroby a uvádzania </w:t>
      </w:r>
      <w:proofErr w:type="spellStart"/>
      <w:r w:rsidR="000E7E91" w:rsidRPr="00B31D10">
        <w:rPr>
          <w:lang w:val="sk-SK"/>
        </w:rPr>
        <w:t>predzákladného</w:t>
      </w:r>
      <w:proofErr w:type="spellEnd"/>
      <w:r w:rsidR="000E7E91" w:rsidRPr="00B31D10">
        <w:rPr>
          <w:lang w:val="sk-SK"/>
        </w:rPr>
        <w:t>, základného a certifikovaného osiva na trh v porovnaní s iným osivom toho istého rodu alebo druhu.</w:t>
      </w:r>
    </w:p>
    <w:p w:rsidR="009C3FF3" w:rsidRPr="00B31D10" w:rsidRDefault="000E7E91">
      <w:pPr>
        <w:ind w:left="850"/>
        <w:rPr>
          <w:lang w:val="sk-SK"/>
        </w:rPr>
      </w:pPr>
      <w:r w:rsidRPr="00B31D10">
        <w:rPr>
          <w:lang w:val="sk-SK"/>
        </w:rPr>
        <w:t xml:space="preserve">Delegovaným aktom uvedeným v prvom </w:t>
      </w:r>
      <w:proofErr w:type="spellStart"/>
      <w:r w:rsidRPr="00B31D10">
        <w:rPr>
          <w:lang w:val="sk-SK"/>
        </w:rPr>
        <w:t>pododseku</w:t>
      </w:r>
      <w:proofErr w:type="spellEnd"/>
      <w:r w:rsidRPr="00B31D10">
        <w:rPr>
          <w:lang w:val="sk-SK"/>
        </w:rPr>
        <w:t xml:space="preserve"> sa odstráni rod alebo druh z prílohy IV, ak už nie je splnená jedna z podmienok stanovených v druhom </w:t>
      </w:r>
      <w:proofErr w:type="spellStart"/>
      <w:r w:rsidRPr="00B31D10">
        <w:rPr>
          <w:lang w:val="sk-SK"/>
        </w:rPr>
        <w:t>pododseku</w:t>
      </w:r>
      <w:proofErr w:type="spellEnd"/>
      <w:r w:rsidRPr="00B31D10">
        <w:rPr>
          <w:lang w:val="sk-SK"/>
        </w:rPr>
        <w:t xml:space="preserve"> písm. b) bodoch i) a ii).</w:t>
      </w:r>
    </w:p>
    <w:p w:rsidR="009C3FF3" w:rsidRPr="00B31D10" w:rsidRDefault="00601590">
      <w:pPr>
        <w:ind w:left="850" w:hanging="850"/>
        <w:rPr>
          <w:lang w:val="sk-SK"/>
        </w:rPr>
      </w:pPr>
      <w:r w:rsidRPr="00B31D10">
        <w:rPr>
          <w:b/>
          <w:i/>
          <w:lang w:val="sk-SK"/>
        </w:rPr>
        <w:br w:type="page"/>
      </w:r>
      <w:r w:rsidR="000E7E91" w:rsidRPr="00B31D10">
        <w:rPr>
          <w:b/>
          <w:i/>
          <w:lang w:val="sk-SK"/>
        </w:rPr>
        <w:lastRenderedPageBreak/>
        <w:t>2a.</w:t>
      </w:r>
      <w:r w:rsidR="000E7E91" w:rsidRPr="00B31D10">
        <w:rPr>
          <w:lang w:val="sk-SK"/>
        </w:rPr>
        <w:tab/>
      </w:r>
      <w:r w:rsidR="000E7E91" w:rsidRPr="00B31D10">
        <w:rPr>
          <w:b/>
          <w:i/>
          <w:lang w:val="sk-SK"/>
        </w:rPr>
        <w:t>Na žiadosť členského štátu môže Komisia prostredníctvom vykonávacích aktov povoliť, aby bol členský štát oslobodený od povinnosti uplatňovať ustanovenia stanovené v tomto článku na výrobu a uvádzanie RMM na trh na jeho území, ak tento konkrétny RMM patrí k rodu alebo druhu uvedenému v prílohe IV, ktorý sa na jeho území bežne nerozmnožuje ani neuvádza na trh. Uvedené vykonávacie akty sa prijmú v súlade s postupom preskúmania uvedeným v článku 76 ods. 2.</w:t>
      </w:r>
    </w:p>
    <w:p w:rsidR="009C3FF3" w:rsidRPr="00B31D10" w:rsidRDefault="000E7E91">
      <w:pPr>
        <w:ind w:left="850"/>
        <w:rPr>
          <w:lang w:val="sk-SK"/>
        </w:rPr>
      </w:pPr>
      <w:r w:rsidRPr="00B31D10">
        <w:rPr>
          <w:b/>
          <w:i/>
          <w:lang w:val="sk-SK"/>
        </w:rPr>
        <w:t xml:space="preserve">Povolenie uvedené v prvom </w:t>
      </w:r>
      <w:proofErr w:type="spellStart"/>
      <w:r w:rsidRPr="00B31D10">
        <w:rPr>
          <w:b/>
          <w:i/>
          <w:lang w:val="sk-SK"/>
        </w:rPr>
        <w:t>pododseku</w:t>
      </w:r>
      <w:proofErr w:type="spellEnd"/>
      <w:r w:rsidRPr="00B31D10">
        <w:rPr>
          <w:b/>
          <w:i/>
          <w:lang w:val="sk-SK"/>
        </w:rPr>
        <w:t xml:space="preserve"> tohto odseku sa zakladá na posúdení podmienok stanovených v odseku 2 druhom </w:t>
      </w:r>
      <w:proofErr w:type="spellStart"/>
      <w:r w:rsidRPr="00B31D10">
        <w:rPr>
          <w:b/>
          <w:i/>
          <w:lang w:val="sk-SK"/>
        </w:rPr>
        <w:t>pododseku</w:t>
      </w:r>
      <w:proofErr w:type="spellEnd"/>
      <w:r w:rsidRPr="00B31D10">
        <w:rPr>
          <w:b/>
          <w:i/>
          <w:lang w:val="sk-SK"/>
        </w:rPr>
        <w:t xml:space="preserve"> písm. a) a b).</w:t>
      </w:r>
    </w:p>
    <w:p w:rsidR="009C3FF3" w:rsidRPr="00B31D10" w:rsidRDefault="000E7E91">
      <w:pPr>
        <w:ind w:left="850"/>
        <w:rPr>
          <w:b/>
          <w:lang w:val="sk-SK"/>
        </w:rPr>
      </w:pPr>
      <w:r w:rsidRPr="00B31D10">
        <w:rPr>
          <w:b/>
          <w:i/>
          <w:lang w:val="sk-SK"/>
        </w:rPr>
        <w:t xml:space="preserve">Povolenie uvedené v prvom </w:t>
      </w:r>
      <w:proofErr w:type="spellStart"/>
      <w:r w:rsidRPr="00B31D10">
        <w:rPr>
          <w:b/>
          <w:i/>
          <w:lang w:val="sk-SK"/>
        </w:rPr>
        <w:t>pododseku</w:t>
      </w:r>
      <w:proofErr w:type="spellEnd"/>
      <w:r w:rsidRPr="00B31D10">
        <w:rPr>
          <w:b/>
          <w:i/>
          <w:lang w:val="sk-SK"/>
        </w:rPr>
        <w:t xml:space="preserve"> tohto odseku podlieha pravidelnému preskúmaniu. Komisia môže prostredníctvom vykonávacích aktov rozhodnúť, že povolenie sa má zrušiť, ak sa domnieva, že už nie je opodstatnené vzhľadom na podmienky uvedené v odseku 2 druhom </w:t>
      </w:r>
      <w:proofErr w:type="spellStart"/>
      <w:r w:rsidRPr="00B31D10">
        <w:rPr>
          <w:b/>
          <w:i/>
          <w:lang w:val="sk-SK"/>
        </w:rPr>
        <w:t>pododseku</w:t>
      </w:r>
      <w:proofErr w:type="spellEnd"/>
      <w:r w:rsidRPr="00B31D10">
        <w:rPr>
          <w:b/>
          <w:i/>
          <w:lang w:val="sk-SK"/>
        </w:rPr>
        <w:t xml:space="preserve"> písm. a) a b). Uvedené vykonávacie akty sa prijmú v súlade s postupom preskúmania uvedeným v článku 76 ods. 2.</w:t>
      </w:r>
      <w:r w:rsidR="00601590" w:rsidRPr="00B31D10">
        <w:rPr>
          <w:b/>
          <w:lang w:val="sk-SK"/>
        </w:rPr>
        <w:t xml:space="preserve"> [PN 124]</w:t>
      </w:r>
    </w:p>
    <w:p w:rsidR="009C3FF3" w:rsidRPr="00B31D10" w:rsidRDefault="00601590">
      <w:pPr>
        <w:jc w:val="center"/>
        <w:rPr>
          <w:lang w:val="sk-SK"/>
        </w:rPr>
      </w:pPr>
      <w:r w:rsidRPr="00B31D10">
        <w:rPr>
          <w:lang w:val="sk-SK"/>
        </w:rPr>
        <w:br w:type="page"/>
      </w:r>
      <w:r w:rsidR="000E7E91" w:rsidRPr="00B31D10">
        <w:rPr>
          <w:lang w:val="sk-SK"/>
        </w:rPr>
        <w:lastRenderedPageBreak/>
        <w:t>ODDIEL 6</w:t>
      </w:r>
      <w:r w:rsidR="000E7E91" w:rsidRPr="00B31D10">
        <w:rPr>
          <w:lang w:val="sk-SK"/>
        </w:rPr>
        <w:br/>
        <w:t>ŠPECIFICKÉ POŽIADAVKY NA ZMESI OSÍV, OPÄTOVNÉ BALENIE OSÍV A TESTY OSÍV NA KONTROLNÝCH POLÍČKACH</w:t>
      </w:r>
    </w:p>
    <w:p w:rsidR="009C3FF3" w:rsidRPr="00B31D10" w:rsidRDefault="000E7E91">
      <w:pPr>
        <w:jc w:val="center"/>
        <w:rPr>
          <w:lang w:val="sk-SK"/>
        </w:rPr>
      </w:pPr>
      <w:r w:rsidRPr="00B31D10">
        <w:rPr>
          <w:lang w:val="sk-SK"/>
        </w:rPr>
        <w:t>Článok 21</w:t>
      </w:r>
      <w:r w:rsidRPr="00B31D10">
        <w:rPr>
          <w:lang w:val="sk-SK"/>
        </w:rPr>
        <w:br/>
        <w:t>Zmesi osív</w:t>
      </w:r>
    </w:p>
    <w:p w:rsidR="009C3FF3" w:rsidRPr="00B31D10" w:rsidRDefault="000E7E91">
      <w:pPr>
        <w:ind w:left="850" w:hanging="850"/>
        <w:rPr>
          <w:b/>
          <w:lang w:val="sk-SK"/>
        </w:rPr>
      </w:pPr>
      <w:r w:rsidRPr="00B31D10">
        <w:rPr>
          <w:lang w:val="sk-SK"/>
        </w:rPr>
        <w:t>1.</w:t>
      </w:r>
      <w:r w:rsidRPr="00B31D10">
        <w:rPr>
          <w:lang w:val="sk-SK"/>
        </w:rPr>
        <w:tab/>
        <w:t xml:space="preserve">Zmesi certifikovaného osiva alebo zmesi štandardného osiva rôznych rodov alebo druhov uvedených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w:t>
      </w:r>
      <w:proofErr w:type="spellStart"/>
      <w:r w:rsidRPr="00B31D10">
        <w:rPr>
          <w:b/>
          <w:i/>
          <w:lang w:val="sk-SK"/>
        </w:rPr>
        <w:t>a</w:t>
      </w:r>
      <w:proofErr w:type="spellEnd"/>
      <w:r w:rsidRPr="00B31D10">
        <w:rPr>
          <w:b/>
          <w:i/>
          <w:lang w:val="sk-SK"/>
        </w:rPr>
        <w:t xml:space="preserve"> B</w:t>
      </w:r>
      <w:r w:rsidRPr="00B31D10">
        <w:rPr>
          <w:lang w:val="sk-SK"/>
        </w:rPr>
        <w:t xml:space="preserve"> prílohy I, ktoré spĺňajú požiadavky článkov 5 až 8</w:t>
      </w:r>
      <w:r w:rsidRPr="00B31D10">
        <w:rPr>
          <w:b/>
          <w:i/>
          <w:lang w:val="sk-SK"/>
        </w:rPr>
        <w:t>, bez ohľadu na to, či sú kombinované s obchodným osivom</w:t>
      </w:r>
      <w:r w:rsidRPr="00B31D10">
        <w:rPr>
          <w:lang w:val="sk-SK"/>
        </w:rPr>
        <w:t>, ako aj rôzne odrody týchto rodov alebo druhov sa môžu vyrábať a uvádzať na trh v Únii, ak spĺňajú požiadavky tohto článku.</w:t>
      </w:r>
      <w:r w:rsidR="00601590" w:rsidRPr="00B31D10">
        <w:rPr>
          <w:b/>
          <w:lang w:val="sk-SK"/>
        </w:rPr>
        <w:t xml:space="preserve"> [PN 125]</w:t>
      </w:r>
    </w:p>
    <w:p w:rsidR="009C3FF3" w:rsidRPr="00B31D10" w:rsidRDefault="000E7E91">
      <w:pPr>
        <w:ind w:left="850"/>
        <w:rPr>
          <w:lang w:val="sk-SK"/>
        </w:rPr>
      </w:pPr>
      <w:r w:rsidRPr="00B31D10">
        <w:rPr>
          <w:lang w:val="sk-SK"/>
        </w:rPr>
        <w:t>K osivu obsiahnutému v týchto zmesiach sa pripojí:</w:t>
      </w:r>
    </w:p>
    <w:p w:rsidR="009C3FF3" w:rsidRPr="00B31D10" w:rsidRDefault="000E7E91">
      <w:pPr>
        <w:ind w:left="1416" w:hanging="566"/>
        <w:rPr>
          <w:lang w:val="sk-SK"/>
        </w:rPr>
      </w:pPr>
      <w:r w:rsidRPr="00B31D10">
        <w:rPr>
          <w:lang w:val="sk-SK"/>
        </w:rPr>
        <w:t>a)</w:t>
      </w:r>
      <w:r w:rsidRPr="00B31D10">
        <w:rPr>
          <w:lang w:val="sk-SK"/>
        </w:rPr>
        <w:tab/>
        <w:t>úradná náveska, ak zmes pozostáva len z certifikovaných osív; alebo</w:t>
      </w:r>
    </w:p>
    <w:p w:rsidR="009C3FF3" w:rsidRPr="00B31D10" w:rsidRDefault="000E7E91">
      <w:pPr>
        <w:ind w:left="1416" w:hanging="566"/>
        <w:rPr>
          <w:b/>
          <w:lang w:val="sk-SK"/>
        </w:rPr>
      </w:pPr>
      <w:r w:rsidRPr="00B31D10">
        <w:rPr>
          <w:lang w:val="sk-SK"/>
        </w:rPr>
        <w:t>b)</w:t>
      </w:r>
      <w:r w:rsidRPr="00B31D10">
        <w:rPr>
          <w:lang w:val="sk-SK"/>
        </w:rPr>
        <w:tab/>
        <w:t xml:space="preserve">náveska prevádzkovateľa </w:t>
      </w:r>
      <w:r w:rsidRPr="00B31D10">
        <w:rPr>
          <w:strike/>
          <w:lang w:val="sk-SK"/>
        </w:rPr>
        <w:t xml:space="preserve">v prípade, že zmes pozostáva len zo štandardného osiva alebo z certifikovaného a štandardného </w:t>
      </w:r>
      <w:proofErr w:type="spellStart"/>
      <w:r w:rsidRPr="00B31D10">
        <w:rPr>
          <w:strike/>
          <w:lang w:val="sk-SK"/>
        </w:rPr>
        <w:t>osiva</w:t>
      </w:r>
      <w:r w:rsidRPr="00B31D10">
        <w:rPr>
          <w:b/>
          <w:i/>
          <w:lang w:val="sk-SK"/>
        </w:rPr>
        <w:t>vo</w:t>
      </w:r>
      <w:proofErr w:type="spellEnd"/>
      <w:r w:rsidRPr="00B31D10">
        <w:rPr>
          <w:b/>
          <w:i/>
          <w:lang w:val="sk-SK"/>
        </w:rPr>
        <w:t xml:space="preserve"> všetkých ostatných prípadoch</w:t>
      </w:r>
      <w:r w:rsidRPr="00B31D10">
        <w:rPr>
          <w:lang w:val="sk-SK"/>
        </w:rPr>
        <w:t>.</w:t>
      </w:r>
      <w:r w:rsidR="00601590" w:rsidRPr="00B31D10">
        <w:rPr>
          <w:b/>
          <w:lang w:val="sk-SK"/>
        </w:rPr>
        <w:t xml:space="preserve"> [PN 126]</w:t>
      </w:r>
    </w:p>
    <w:p w:rsidR="009C3FF3" w:rsidRPr="00B31D10" w:rsidRDefault="00601590">
      <w:pPr>
        <w:ind w:left="850"/>
        <w:rPr>
          <w:b/>
          <w:lang w:val="sk-SK"/>
        </w:rPr>
      </w:pPr>
      <w:r w:rsidRPr="00B31D10">
        <w:rPr>
          <w:lang w:val="sk-SK"/>
        </w:rPr>
        <w:br w:type="page"/>
      </w:r>
      <w:r w:rsidR="000E7E91" w:rsidRPr="00B31D10">
        <w:rPr>
          <w:lang w:val="sk-SK"/>
        </w:rPr>
        <w:lastRenderedPageBreak/>
        <w:t xml:space="preserve">Na účely druhého </w:t>
      </w:r>
      <w:proofErr w:type="spellStart"/>
      <w:r w:rsidR="000E7E91" w:rsidRPr="00B31D10">
        <w:rPr>
          <w:lang w:val="sk-SK"/>
        </w:rPr>
        <w:t>pododseku</w:t>
      </w:r>
      <w:proofErr w:type="spellEnd"/>
      <w:r w:rsidR="000E7E91" w:rsidRPr="00B31D10">
        <w:rPr>
          <w:lang w:val="sk-SK"/>
        </w:rPr>
        <w:t xml:space="preserve"> písm. a) profesionálni prevádzkovatelia príslušnému orgánu predložia zoznam odrôd</w:t>
      </w:r>
      <w:r w:rsidR="000E7E91" w:rsidRPr="00B31D10">
        <w:rPr>
          <w:b/>
          <w:i/>
          <w:lang w:val="sk-SK"/>
        </w:rPr>
        <w:t xml:space="preserve"> a zložiek obchodných osív</w:t>
      </w:r>
      <w:r w:rsidR="000E7E91" w:rsidRPr="00B31D10">
        <w:rPr>
          <w:lang w:val="sk-SK"/>
        </w:rPr>
        <w:t>, z ktorých sa skladá zmes, a ich pomery na overenie oprávnenosti týchto odrôd.</w:t>
      </w:r>
      <w:r w:rsidRPr="00B31D10">
        <w:rPr>
          <w:b/>
          <w:lang w:val="sk-SK"/>
        </w:rPr>
        <w:t xml:space="preserve"> [PN 127]</w:t>
      </w:r>
    </w:p>
    <w:p w:rsidR="009C3FF3" w:rsidRPr="00B31D10" w:rsidRDefault="000E7E91">
      <w:pPr>
        <w:ind w:left="850" w:hanging="850"/>
        <w:rPr>
          <w:lang w:val="sk-SK"/>
        </w:rPr>
      </w:pPr>
      <w:r w:rsidRPr="00B31D10">
        <w:rPr>
          <w:lang w:val="sk-SK"/>
        </w:rPr>
        <w:t>2.</w:t>
      </w:r>
      <w:r w:rsidRPr="00B31D10">
        <w:rPr>
          <w:lang w:val="sk-SK"/>
        </w:rPr>
        <w:tab/>
        <w:t>Zmesi osív uvedené v odseku 1 môžu vyrábať len profesionálni prevádzkovatelia, ktorí sú na tento účel oprávnení príslušným orgánom. Na získanie oprávnenia na výrobu takýchto zmesí musia profesionálni prevádzkovatelia splniť tieto požiadavky:</w:t>
      </w:r>
    </w:p>
    <w:p w:rsidR="009C3FF3" w:rsidRPr="00B31D10" w:rsidRDefault="000E7E91">
      <w:pPr>
        <w:ind w:left="1416" w:hanging="566"/>
        <w:rPr>
          <w:lang w:val="sk-SK"/>
        </w:rPr>
      </w:pPr>
      <w:r w:rsidRPr="00B31D10">
        <w:rPr>
          <w:lang w:val="sk-SK"/>
        </w:rPr>
        <w:t>a)</w:t>
      </w:r>
      <w:r w:rsidRPr="00B31D10">
        <w:rPr>
          <w:lang w:val="sk-SK"/>
        </w:rPr>
        <w:tab/>
        <w:t>musia mať nainštalované vhodné miešacie zariadenie a zavedené vhodné postupy, ktorými sa zabezpečí, že hotová zmes je rovnomerná a že je možné dosiahnuť stanovený pomer medzi jednotlivými druhmi zložiek v každom kontajneri;</w:t>
      </w:r>
    </w:p>
    <w:p w:rsidR="009C3FF3" w:rsidRPr="00B31D10" w:rsidRDefault="000E7E91">
      <w:pPr>
        <w:ind w:left="1416" w:hanging="566"/>
        <w:rPr>
          <w:lang w:val="sk-SK"/>
        </w:rPr>
      </w:pPr>
      <w:r w:rsidRPr="00B31D10">
        <w:rPr>
          <w:lang w:val="sk-SK"/>
        </w:rPr>
        <w:t>b)</w:t>
      </w:r>
      <w:r w:rsidRPr="00B31D10">
        <w:rPr>
          <w:lang w:val="sk-SK"/>
        </w:rPr>
        <w:tab/>
        <w:t>musia mať zodpovednú osobu, ktorá je priamo zodpovedná za miešanie a balenie; a</w:t>
      </w:r>
    </w:p>
    <w:p w:rsidR="009C3FF3" w:rsidRPr="00B31D10" w:rsidRDefault="000E7E91">
      <w:pPr>
        <w:ind w:left="1416" w:hanging="566"/>
        <w:rPr>
          <w:lang w:val="sk-SK"/>
        </w:rPr>
      </w:pPr>
      <w:r w:rsidRPr="00B31D10">
        <w:rPr>
          <w:lang w:val="sk-SK"/>
        </w:rPr>
        <w:t>c)</w:t>
      </w:r>
      <w:r w:rsidRPr="00B31D10">
        <w:rPr>
          <w:lang w:val="sk-SK"/>
        </w:rPr>
        <w:tab/>
        <w:t>musia viesť register zmesí osív a ich zamýšľaného použitia.</w:t>
      </w:r>
    </w:p>
    <w:p w:rsidR="009C3FF3" w:rsidRPr="00B31D10" w:rsidRDefault="00601590">
      <w:pPr>
        <w:ind w:left="850" w:hanging="850"/>
        <w:rPr>
          <w:lang w:val="sk-SK"/>
        </w:rPr>
      </w:pPr>
      <w:r w:rsidRPr="00B31D10">
        <w:rPr>
          <w:lang w:val="sk-SK"/>
        </w:rPr>
        <w:br w:type="page"/>
      </w:r>
      <w:r w:rsidR="000E7E91" w:rsidRPr="00B31D10">
        <w:rPr>
          <w:lang w:val="sk-SK"/>
        </w:rPr>
        <w:lastRenderedPageBreak/>
        <w:t>3.</w:t>
      </w:r>
      <w:r w:rsidR="000E7E91" w:rsidRPr="00B31D10">
        <w:rPr>
          <w:lang w:val="sk-SK"/>
        </w:rPr>
        <w:tab/>
        <w:t>Miešanie a balenie osiva uvedeného v odseku 1 písm. a) sa vykonáva pod dohľadom príslušného orgánu.</w:t>
      </w:r>
    </w:p>
    <w:p w:rsidR="009C3FF3" w:rsidRPr="00B31D10" w:rsidRDefault="000E7E91">
      <w:pPr>
        <w:ind w:left="850"/>
        <w:rPr>
          <w:lang w:val="sk-SK"/>
        </w:rPr>
      </w:pPr>
      <w:r w:rsidRPr="00B31D10">
        <w:rPr>
          <w:lang w:val="sk-SK"/>
        </w:rPr>
        <w:t xml:space="preserve">Miešanie sa vykonáva tak, aby sa zabezpečilo, že neexistuje riziko prítomnosti osív, ktoré nie sú určené na pridanie, a že výsledná zmes je čo </w:t>
      </w:r>
      <w:proofErr w:type="spellStart"/>
      <w:r w:rsidRPr="00B31D10">
        <w:rPr>
          <w:lang w:val="sk-SK"/>
        </w:rPr>
        <w:t>najhomogénnejšia</w:t>
      </w:r>
      <w:proofErr w:type="spellEnd"/>
      <w:r w:rsidRPr="00B31D10">
        <w:rPr>
          <w:lang w:val="sk-SK"/>
        </w:rPr>
        <w:t>.</w:t>
      </w:r>
    </w:p>
    <w:p w:rsidR="009C3FF3" w:rsidRPr="00B31D10" w:rsidRDefault="000E7E91">
      <w:pPr>
        <w:ind w:left="850"/>
        <w:rPr>
          <w:lang w:val="sk-SK"/>
        </w:rPr>
      </w:pPr>
      <w:r w:rsidRPr="00B31D10">
        <w:rPr>
          <w:lang w:val="sk-SK"/>
        </w:rPr>
        <w:t>Hmotnosť osiva v jednom kontajneri, ktorý pozostáva zo zmesi druhov s malými semenami a druhov, ktorých osivo je väčšie ako veľkosť pšenice, nesmie presiahnuť 40 kg.</w:t>
      </w:r>
    </w:p>
    <w:p w:rsidR="009C3FF3" w:rsidRPr="00B31D10" w:rsidRDefault="000E7E91">
      <w:pPr>
        <w:ind w:left="850" w:hanging="850"/>
        <w:rPr>
          <w:lang w:val="sk-SK"/>
        </w:rPr>
      </w:pPr>
      <w:r w:rsidRPr="00B31D10">
        <w:rPr>
          <w:lang w:val="sk-SK"/>
        </w:rPr>
        <w:t>4.</w:t>
      </w:r>
      <w:r w:rsidRPr="00B31D10">
        <w:rPr>
          <w:lang w:val="sk-SK"/>
        </w:rPr>
        <w:tab/>
        <w:t>Komisia môže prostredníctvom vykonávacích aktov na základe technického a vedeckého vývoja a skúseností získaných pri uplatňovaní tohto článku určiť pravidlá týkajúce sa:</w:t>
      </w:r>
    </w:p>
    <w:p w:rsidR="009C3FF3" w:rsidRPr="00B31D10" w:rsidRDefault="000E7E91">
      <w:pPr>
        <w:ind w:left="1416" w:hanging="566"/>
        <w:rPr>
          <w:lang w:val="sk-SK"/>
        </w:rPr>
      </w:pPr>
      <w:r w:rsidRPr="00B31D10">
        <w:rPr>
          <w:lang w:val="sk-SK"/>
        </w:rPr>
        <w:t>a)</w:t>
      </w:r>
      <w:r w:rsidRPr="00B31D10">
        <w:rPr>
          <w:lang w:val="sk-SK"/>
        </w:rPr>
        <w:tab/>
        <w:t>miešacieho zariadenia a postupu zmiešavania;</w:t>
      </w:r>
    </w:p>
    <w:p w:rsidR="009C3FF3" w:rsidRPr="00B31D10" w:rsidRDefault="000E7E91">
      <w:pPr>
        <w:ind w:left="1416" w:hanging="566"/>
        <w:rPr>
          <w:lang w:val="sk-SK"/>
        </w:rPr>
      </w:pPr>
      <w:r w:rsidRPr="00B31D10">
        <w:rPr>
          <w:lang w:val="sk-SK"/>
        </w:rPr>
        <w:t>b)</w:t>
      </w:r>
      <w:r w:rsidRPr="00B31D10">
        <w:rPr>
          <w:lang w:val="sk-SK"/>
        </w:rPr>
        <w:tab/>
        <w:t>maximálnych veľkostí dávok pre jednotlivé druhy a odrody.</w:t>
      </w:r>
    </w:p>
    <w:p w:rsidR="009C3FF3" w:rsidRPr="00B31D10" w:rsidRDefault="000E7E91">
      <w:pPr>
        <w:ind w:left="850"/>
        <w:rPr>
          <w:lang w:val="sk-SK"/>
        </w:rPr>
      </w:pPr>
      <w:r w:rsidRPr="00B31D10">
        <w:rPr>
          <w:lang w:val="sk-SK"/>
        </w:rPr>
        <w:t>Uvedené vykonávacie akty sa prijmú v súlade s postupom preskúmania uvedeným v článku 76 ods. 2.</w:t>
      </w:r>
    </w:p>
    <w:p w:rsidR="009C3FF3" w:rsidRPr="00B31D10" w:rsidRDefault="003852EA">
      <w:pPr>
        <w:jc w:val="center"/>
        <w:rPr>
          <w:lang w:val="sk-SK"/>
        </w:rPr>
      </w:pPr>
      <w:r w:rsidRPr="00B31D10">
        <w:rPr>
          <w:lang w:val="sk-SK"/>
        </w:rPr>
        <w:br w:type="page"/>
      </w:r>
      <w:r w:rsidR="000E7E91" w:rsidRPr="00B31D10">
        <w:rPr>
          <w:lang w:val="sk-SK"/>
        </w:rPr>
        <w:lastRenderedPageBreak/>
        <w:t>Článok 22</w:t>
      </w:r>
      <w:r w:rsidR="000E7E91" w:rsidRPr="00B31D10">
        <w:rPr>
          <w:lang w:val="sk-SK"/>
        </w:rPr>
        <w:br/>
        <w:t xml:space="preserve">Zmesi určené na zachovanie </w:t>
      </w:r>
    </w:p>
    <w:p w:rsidR="009C3FF3" w:rsidRPr="00B31D10" w:rsidRDefault="000E7E91">
      <w:pPr>
        <w:ind w:left="850" w:hanging="850"/>
        <w:rPr>
          <w:b/>
          <w:lang w:val="sk-SK"/>
        </w:rPr>
      </w:pPr>
      <w:r w:rsidRPr="00B31D10">
        <w:rPr>
          <w:lang w:val="sk-SK"/>
        </w:rPr>
        <w:t>1.</w:t>
      </w:r>
      <w:r w:rsidRPr="00B31D10">
        <w:rPr>
          <w:lang w:val="sk-SK"/>
        </w:rPr>
        <w:tab/>
        <w:t>Odchylne od</w:t>
      </w:r>
      <w:r w:rsidRPr="00B31D10">
        <w:rPr>
          <w:b/>
          <w:i/>
          <w:lang w:val="sk-SK"/>
        </w:rPr>
        <w:t xml:space="preserve"> článkov 5 až 8 a</w:t>
      </w:r>
      <w:r w:rsidRPr="00B31D10">
        <w:rPr>
          <w:lang w:val="sk-SK"/>
        </w:rPr>
        <w:t xml:space="preserve"> článku 21 ods. 1 môžu členské štáty povoliť výrobu a uvádzanie zmesi osiva rôznych rodov alebo druhov uvedených v </w:t>
      </w:r>
      <w:r w:rsidRPr="00B31D10">
        <w:rPr>
          <w:strike/>
          <w:lang w:val="sk-SK"/>
        </w:rPr>
        <w:t xml:space="preserve">časti </w:t>
      </w:r>
      <w:proofErr w:type="spellStart"/>
      <w:r w:rsidRPr="00B31D10">
        <w:rPr>
          <w:strike/>
          <w:lang w:val="sk-SK"/>
        </w:rPr>
        <w:t>A</w:t>
      </w:r>
      <w:r w:rsidRPr="00B31D10">
        <w:rPr>
          <w:b/>
          <w:i/>
          <w:lang w:val="sk-SK"/>
        </w:rPr>
        <w:t>častiach</w:t>
      </w:r>
      <w:proofErr w:type="spellEnd"/>
      <w:r w:rsidRPr="00B31D10">
        <w:rPr>
          <w:b/>
          <w:i/>
          <w:lang w:val="sk-SK"/>
        </w:rPr>
        <w:t xml:space="preserve"> A, B a C</w:t>
      </w:r>
      <w:r w:rsidRPr="00B31D10">
        <w:rPr>
          <w:lang w:val="sk-SK"/>
        </w:rPr>
        <w:t xml:space="preserve"> prílohy I</w:t>
      </w:r>
      <w:r w:rsidRPr="00B31D10">
        <w:rPr>
          <w:strike/>
          <w:lang w:val="sk-SK"/>
        </w:rPr>
        <w:t>, ako aj rôznych odrôd týchto rodov alebo druhov, spolu s osivom</w:t>
      </w:r>
      <w:r w:rsidRPr="00B31D10">
        <w:rPr>
          <w:b/>
          <w:i/>
          <w:lang w:val="sk-SK"/>
        </w:rPr>
        <w:t xml:space="preserve"> a</w:t>
      </w:r>
      <w:r w:rsidRPr="00B31D10">
        <w:rPr>
          <w:lang w:val="sk-SK"/>
        </w:rPr>
        <w:t xml:space="preserve"> rodov alebo druhov uvedených v iných častiach uvedenej prílohy, alebo rodov alebo druhov neuvedených v uvedenej prílohe, ak </w:t>
      </w:r>
      <w:r w:rsidRPr="00B31D10">
        <w:rPr>
          <w:strike/>
          <w:lang w:val="sk-SK"/>
        </w:rPr>
        <w:t xml:space="preserve">takáto zmes </w:t>
      </w:r>
      <w:proofErr w:type="spellStart"/>
      <w:r w:rsidRPr="00B31D10">
        <w:rPr>
          <w:strike/>
          <w:lang w:val="sk-SK"/>
        </w:rPr>
        <w:t>spĺňa</w:t>
      </w:r>
      <w:r w:rsidRPr="00B31D10">
        <w:rPr>
          <w:b/>
          <w:i/>
          <w:lang w:val="sk-SK"/>
        </w:rPr>
        <w:t>takéto</w:t>
      </w:r>
      <w:proofErr w:type="spellEnd"/>
      <w:r w:rsidRPr="00B31D10">
        <w:rPr>
          <w:b/>
          <w:i/>
          <w:lang w:val="sk-SK"/>
        </w:rPr>
        <w:t xml:space="preserve"> zmesi spĺňajú</w:t>
      </w:r>
      <w:r w:rsidRPr="00B31D10">
        <w:rPr>
          <w:lang w:val="sk-SK"/>
        </w:rPr>
        <w:t xml:space="preserve"> všetky tieto podmienky:</w:t>
      </w:r>
      <w:r w:rsidR="003852EA" w:rsidRPr="00B31D10">
        <w:rPr>
          <w:b/>
          <w:lang w:val="sk-SK"/>
        </w:rPr>
        <w:t xml:space="preserve"> [PN 128]</w:t>
      </w:r>
    </w:p>
    <w:p w:rsidR="009C3FF3" w:rsidRPr="00B31D10" w:rsidRDefault="000E7E91">
      <w:pPr>
        <w:ind w:left="1416" w:hanging="566"/>
        <w:rPr>
          <w:b/>
          <w:lang w:val="sk-SK"/>
        </w:rPr>
      </w:pPr>
      <w:r w:rsidRPr="00B31D10">
        <w:rPr>
          <w:lang w:val="sk-SK"/>
        </w:rPr>
        <w:t>a)</w:t>
      </w:r>
      <w:r w:rsidRPr="00B31D10">
        <w:rPr>
          <w:lang w:val="sk-SK"/>
        </w:rPr>
        <w:tab/>
      </w:r>
      <w:proofErr w:type="spellStart"/>
      <w:r w:rsidRPr="00B31D10">
        <w:rPr>
          <w:strike/>
          <w:lang w:val="sk-SK"/>
        </w:rPr>
        <w:t>prispieva</w:t>
      </w:r>
      <w:r w:rsidRPr="00B31D10">
        <w:rPr>
          <w:b/>
          <w:i/>
          <w:lang w:val="sk-SK"/>
        </w:rPr>
        <w:t>prispievajú</w:t>
      </w:r>
      <w:proofErr w:type="spellEnd"/>
      <w:r w:rsidRPr="00B31D10">
        <w:rPr>
          <w:lang w:val="sk-SK"/>
        </w:rPr>
        <w:t xml:space="preserve"> k zachovaniu genetických zdrojov alebo k obnove prírodného prostredia</w:t>
      </w:r>
      <w:r w:rsidRPr="00B31D10">
        <w:rPr>
          <w:strike/>
          <w:lang w:val="sk-SK"/>
        </w:rPr>
        <w:t>;</w:t>
      </w:r>
      <w:r w:rsidRPr="00B31D10">
        <w:rPr>
          <w:lang w:val="sk-SK"/>
        </w:rPr>
        <w:t xml:space="preserve"> a</w:t>
      </w:r>
      <w:r w:rsidR="003852EA" w:rsidRPr="00B31D10">
        <w:rPr>
          <w:b/>
          <w:lang w:val="sk-SK"/>
        </w:rPr>
        <w:t xml:space="preserve"> [PN 129]</w:t>
      </w:r>
    </w:p>
    <w:p w:rsidR="009C3FF3" w:rsidRPr="00B31D10" w:rsidRDefault="000E7E91">
      <w:pPr>
        <w:ind w:left="1416" w:hanging="566"/>
        <w:rPr>
          <w:b/>
          <w:lang w:val="sk-SK"/>
        </w:rPr>
      </w:pPr>
      <w:r w:rsidRPr="00B31D10">
        <w:rPr>
          <w:lang w:val="sk-SK"/>
        </w:rPr>
        <w:t>b)</w:t>
      </w:r>
      <w:r w:rsidRPr="00B31D10">
        <w:rPr>
          <w:lang w:val="sk-SK"/>
        </w:rPr>
        <w:tab/>
      </w:r>
      <w:proofErr w:type="spellStart"/>
      <w:r w:rsidRPr="00B31D10">
        <w:rPr>
          <w:strike/>
          <w:lang w:val="sk-SK"/>
        </w:rPr>
        <w:t>je</w:t>
      </w:r>
      <w:r w:rsidRPr="00B31D10">
        <w:rPr>
          <w:b/>
          <w:i/>
          <w:lang w:val="sk-SK"/>
        </w:rPr>
        <w:t>sú</w:t>
      </w:r>
      <w:proofErr w:type="spellEnd"/>
      <w:r w:rsidRPr="00B31D10">
        <w:rPr>
          <w:lang w:val="sk-SK"/>
        </w:rPr>
        <w:t xml:space="preserve"> prirodzene </w:t>
      </w:r>
      <w:proofErr w:type="spellStart"/>
      <w:r w:rsidRPr="00B31D10">
        <w:rPr>
          <w:strike/>
          <w:lang w:val="sk-SK"/>
        </w:rPr>
        <w:t>spojená</w:t>
      </w:r>
      <w:r w:rsidRPr="00B31D10">
        <w:rPr>
          <w:b/>
          <w:i/>
          <w:lang w:val="sk-SK"/>
        </w:rPr>
        <w:t>spojené</w:t>
      </w:r>
      <w:proofErr w:type="spellEnd"/>
      <w:r w:rsidRPr="00B31D10">
        <w:rPr>
          <w:lang w:val="sk-SK"/>
        </w:rPr>
        <w:t xml:space="preserve"> s určitou oblasťou („</w:t>
      </w:r>
      <w:r w:rsidRPr="00B31D10">
        <w:rPr>
          <w:strike/>
          <w:lang w:val="sk-SK"/>
        </w:rPr>
        <w:t xml:space="preserve">zdrojovou oblasťou“) a prispieva k </w:t>
      </w:r>
      <w:proofErr w:type="spellStart"/>
      <w:r w:rsidRPr="00B31D10">
        <w:rPr>
          <w:strike/>
          <w:lang w:val="sk-SK"/>
        </w:rPr>
        <w:t>ochrane</w:t>
      </w:r>
      <w:r w:rsidRPr="00B31D10">
        <w:rPr>
          <w:b/>
          <w:i/>
          <w:lang w:val="sk-SK"/>
        </w:rPr>
        <w:t>oblasť</w:t>
      </w:r>
      <w:proofErr w:type="spellEnd"/>
      <w:r w:rsidRPr="00B31D10">
        <w:rPr>
          <w:b/>
          <w:i/>
          <w:lang w:val="sk-SK"/>
        </w:rPr>
        <w:t xml:space="preserve"> pôvodu“) a prispievajú k zachovaniu</w:t>
      </w:r>
      <w:r w:rsidRPr="00B31D10">
        <w:rPr>
          <w:lang w:val="sk-SK"/>
        </w:rPr>
        <w:t xml:space="preserve"> genetických zdrojov alebo</w:t>
      </w:r>
      <w:r w:rsidRPr="00B31D10">
        <w:rPr>
          <w:b/>
          <w:i/>
          <w:lang w:val="sk-SK"/>
        </w:rPr>
        <w:t xml:space="preserve"> k</w:t>
      </w:r>
      <w:r w:rsidRPr="00B31D10">
        <w:rPr>
          <w:lang w:val="sk-SK"/>
        </w:rPr>
        <w:t xml:space="preserve"> obnove prírodného prostredia;</w:t>
      </w:r>
      <w:r w:rsidR="003852EA" w:rsidRPr="00B31D10">
        <w:rPr>
          <w:b/>
          <w:lang w:val="sk-SK"/>
        </w:rPr>
        <w:t xml:space="preserve"> [PN 130]</w:t>
      </w:r>
    </w:p>
    <w:p w:rsidR="009C3FF3" w:rsidRPr="00B31D10" w:rsidRDefault="000E7E91">
      <w:pPr>
        <w:ind w:left="1416" w:hanging="566"/>
        <w:rPr>
          <w:b/>
          <w:lang w:val="sk-SK"/>
        </w:rPr>
      </w:pPr>
      <w:r w:rsidRPr="00B31D10">
        <w:rPr>
          <w:lang w:val="sk-SK"/>
        </w:rPr>
        <w:t>c)</w:t>
      </w:r>
      <w:r w:rsidRPr="00B31D10">
        <w:rPr>
          <w:lang w:val="sk-SK"/>
        </w:rPr>
        <w:tab/>
      </w:r>
      <w:proofErr w:type="spellStart"/>
      <w:r w:rsidRPr="00B31D10">
        <w:rPr>
          <w:strike/>
          <w:lang w:val="sk-SK"/>
        </w:rPr>
        <w:t>spĺňa</w:t>
      </w:r>
      <w:r w:rsidRPr="00B31D10">
        <w:rPr>
          <w:b/>
          <w:i/>
          <w:lang w:val="sk-SK"/>
        </w:rPr>
        <w:t>spĺňajú</w:t>
      </w:r>
      <w:proofErr w:type="spellEnd"/>
      <w:r w:rsidRPr="00B31D10">
        <w:rPr>
          <w:lang w:val="sk-SK"/>
        </w:rPr>
        <w:t xml:space="preserve"> požiadavky uvedené v prílohe V</w:t>
      </w:r>
      <w:r w:rsidR="003852EA" w:rsidRPr="00B31D10">
        <w:rPr>
          <w:lang w:val="sk-SK"/>
        </w:rPr>
        <w:t>;</w:t>
      </w:r>
      <w:r w:rsidR="003852EA" w:rsidRPr="00B31D10">
        <w:rPr>
          <w:b/>
          <w:lang w:val="sk-SK"/>
        </w:rPr>
        <w:t xml:space="preserve"> [PN 131]</w:t>
      </w:r>
    </w:p>
    <w:p w:rsidR="009C3FF3" w:rsidRPr="00B31D10" w:rsidRDefault="003852EA">
      <w:pPr>
        <w:ind w:left="1416" w:hanging="566"/>
        <w:rPr>
          <w:b/>
          <w:lang w:val="sk-SK"/>
        </w:rPr>
      </w:pPr>
      <w:r w:rsidRPr="00B31D10">
        <w:rPr>
          <w:b/>
          <w:i/>
          <w:lang w:val="sk-SK"/>
        </w:rPr>
        <w:br w:type="page"/>
      </w:r>
      <w:proofErr w:type="spellStart"/>
      <w:r w:rsidR="000E7E91" w:rsidRPr="00B31D10">
        <w:rPr>
          <w:b/>
          <w:i/>
          <w:lang w:val="sk-SK"/>
        </w:rPr>
        <w:lastRenderedPageBreak/>
        <w:t>ca</w:t>
      </w:r>
      <w:proofErr w:type="spellEnd"/>
      <w:r w:rsidR="000E7E91" w:rsidRPr="00B31D10">
        <w:rPr>
          <w:b/>
          <w:i/>
          <w:lang w:val="sk-SK"/>
        </w:rPr>
        <w:t>)</w:t>
      </w:r>
      <w:r w:rsidR="000E7E91" w:rsidRPr="00B31D10">
        <w:rPr>
          <w:lang w:val="sk-SK"/>
        </w:rPr>
        <w:tab/>
      </w:r>
      <w:r w:rsidR="000E7E91" w:rsidRPr="00B31D10">
        <w:rPr>
          <w:b/>
          <w:i/>
          <w:lang w:val="sk-SK"/>
        </w:rPr>
        <w:t xml:space="preserve">nepozostávajú z </w:t>
      </w:r>
      <w:proofErr w:type="spellStart"/>
      <w:r w:rsidR="000E7E91" w:rsidRPr="00B31D10">
        <w:rPr>
          <w:b/>
          <w:i/>
          <w:lang w:val="sk-SK"/>
        </w:rPr>
        <w:t>GMO</w:t>
      </w:r>
      <w:proofErr w:type="spellEnd"/>
      <w:r w:rsidR="000E7E91" w:rsidRPr="00B31D10">
        <w:rPr>
          <w:b/>
          <w:i/>
          <w:lang w:val="sk-SK"/>
        </w:rPr>
        <w:t xml:space="preserve"> alebo NGT rastliny kategórie 1 v zmysle vymedzenia v článku 3 bode 7 nariadenia (EÚ) .../... </w:t>
      </w:r>
      <w:r w:rsidRPr="00B31D10">
        <w:rPr>
          <w:b/>
          <w:i/>
          <w:lang w:val="sk-SK"/>
        </w:rPr>
        <w:t>[</w:t>
      </w:r>
      <w:r w:rsidR="000E7E91" w:rsidRPr="00B31D10">
        <w:rPr>
          <w:b/>
          <w:i/>
          <w:lang w:val="sk-SK"/>
        </w:rPr>
        <w:t xml:space="preserve">nariadenie o NGT] ani z NGT rastliny kategórie 1 alebo 2 v zmysle vymedzenia v článku 3 bode 8 </w:t>
      </w:r>
      <w:r w:rsidRPr="00B31D10">
        <w:rPr>
          <w:b/>
          <w:i/>
          <w:lang w:val="sk-SK"/>
        </w:rPr>
        <w:t>uvedeného nariadenia</w:t>
      </w:r>
      <w:r w:rsidR="000E7E91" w:rsidRPr="00B31D10">
        <w:rPr>
          <w:b/>
          <w:i/>
          <w:lang w:val="sk-SK"/>
        </w:rPr>
        <w:t>.</w:t>
      </w:r>
      <w:r w:rsidRPr="00B31D10">
        <w:rPr>
          <w:b/>
          <w:lang w:val="sk-SK"/>
        </w:rPr>
        <w:t xml:space="preserve"> [PN 132]</w:t>
      </w:r>
    </w:p>
    <w:p w:rsidR="009C3FF3" w:rsidRPr="00B31D10" w:rsidRDefault="000E7E91">
      <w:pPr>
        <w:ind w:left="850"/>
        <w:rPr>
          <w:b/>
          <w:lang w:val="sk-SK"/>
        </w:rPr>
      </w:pPr>
      <w:r w:rsidRPr="00B31D10">
        <w:rPr>
          <w:strike/>
          <w:lang w:val="sk-SK"/>
        </w:rPr>
        <w:t xml:space="preserve">Takáto zmes predstavuje „zmes </w:t>
      </w:r>
      <w:proofErr w:type="spellStart"/>
      <w:r w:rsidRPr="00B31D10">
        <w:rPr>
          <w:strike/>
          <w:lang w:val="sk-SK"/>
        </w:rPr>
        <w:t>určenú</w:t>
      </w:r>
      <w:r w:rsidRPr="00B31D10">
        <w:rPr>
          <w:b/>
          <w:i/>
          <w:lang w:val="sk-SK"/>
        </w:rPr>
        <w:t>Takéto</w:t>
      </w:r>
      <w:proofErr w:type="spellEnd"/>
      <w:r w:rsidRPr="00B31D10">
        <w:rPr>
          <w:b/>
          <w:i/>
          <w:lang w:val="sk-SK"/>
        </w:rPr>
        <w:t xml:space="preserve"> zmesi predstavujú „zmesi určené</w:t>
      </w:r>
      <w:r w:rsidRPr="00B31D10">
        <w:rPr>
          <w:lang w:val="sk-SK"/>
        </w:rPr>
        <w:t xml:space="preserve"> na zachovanie“, čo sa uvedie na </w:t>
      </w:r>
      <w:proofErr w:type="spellStart"/>
      <w:r w:rsidRPr="00B31D10">
        <w:rPr>
          <w:strike/>
          <w:lang w:val="sk-SK"/>
        </w:rPr>
        <w:t>jej</w:t>
      </w:r>
      <w:r w:rsidRPr="00B31D10">
        <w:rPr>
          <w:b/>
          <w:i/>
          <w:lang w:val="sk-SK"/>
        </w:rPr>
        <w:t>ich</w:t>
      </w:r>
      <w:proofErr w:type="spellEnd"/>
      <w:r w:rsidRPr="00B31D10">
        <w:rPr>
          <w:lang w:val="sk-SK"/>
        </w:rPr>
        <w:t xml:space="preserve"> náveske.</w:t>
      </w:r>
      <w:r w:rsidR="003852EA" w:rsidRPr="00B31D10">
        <w:rPr>
          <w:b/>
          <w:lang w:val="sk-SK"/>
        </w:rPr>
        <w:t xml:space="preserve"> [PN 133]</w:t>
      </w:r>
    </w:p>
    <w:p w:rsidR="009C3FF3" w:rsidRPr="00B31D10" w:rsidRDefault="000E7E91">
      <w:pPr>
        <w:ind w:left="850" w:hanging="850"/>
        <w:rPr>
          <w:lang w:val="sk-SK"/>
        </w:rPr>
      </w:pPr>
      <w:r w:rsidRPr="00B31D10">
        <w:rPr>
          <w:lang w:val="sk-SK"/>
        </w:rPr>
        <w:t>2.</w:t>
      </w:r>
      <w:r w:rsidRPr="00B31D10">
        <w:rPr>
          <w:lang w:val="sk-SK"/>
        </w:rPr>
        <w:tab/>
        <w:t>Komisia je splnomocnená v súlade s článkom 75 prijať delegovaný akt, ktorým sa mení príloha V, pokiaľ ide o tieto prvky:</w:t>
      </w:r>
    </w:p>
    <w:p w:rsidR="009C3FF3" w:rsidRPr="00B31D10" w:rsidRDefault="000E7E91">
      <w:pPr>
        <w:ind w:left="1416" w:hanging="566"/>
        <w:rPr>
          <w:b/>
          <w:lang w:val="sk-SK"/>
        </w:rPr>
      </w:pPr>
      <w:r w:rsidRPr="00B31D10">
        <w:rPr>
          <w:lang w:val="sk-SK"/>
        </w:rPr>
        <w:t>a)</w:t>
      </w:r>
      <w:r w:rsidRPr="00B31D10">
        <w:rPr>
          <w:lang w:val="sk-SK"/>
        </w:rPr>
        <w:tab/>
        <w:t xml:space="preserve">požiadavky na povolenie zmesí </w:t>
      </w:r>
      <w:proofErr w:type="spellStart"/>
      <w:r w:rsidRPr="00B31D10">
        <w:rPr>
          <w:strike/>
          <w:lang w:val="sk-SK"/>
        </w:rPr>
        <w:t>semien</w:t>
      </w:r>
      <w:r w:rsidRPr="00B31D10">
        <w:rPr>
          <w:b/>
          <w:i/>
          <w:lang w:val="sk-SK"/>
        </w:rPr>
        <w:t>osív</w:t>
      </w:r>
      <w:proofErr w:type="spellEnd"/>
      <w:r w:rsidRPr="00B31D10">
        <w:rPr>
          <w:lang w:val="sk-SK"/>
        </w:rPr>
        <w:t xml:space="preserve"> zozbieraných priamo z prírodného miesta patriaceho do vymedzenej </w:t>
      </w:r>
      <w:r w:rsidRPr="00B31D10">
        <w:rPr>
          <w:strike/>
          <w:lang w:val="sk-SK"/>
        </w:rPr>
        <w:t xml:space="preserve">zdrojovej </w:t>
      </w:r>
      <w:r w:rsidRPr="00B31D10">
        <w:rPr>
          <w:lang w:val="sk-SK"/>
        </w:rPr>
        <w:t>oblasti</w:t>
      </w:r>
      <w:r w:rsidRPr="00B31D10">
        <w:rPr>
          <w:b/>
          <w:i/>
          <w:lang w:val="sk-SK"/>
        </w:rPr>
        <w:t xml:space="preserve"> pôvodu</w:t>
      </w:r>
      <w:r w:rsidRPr="00B31D10">
        <w:rPr>
          <w:lang w:val="sk-SK"/>
        </w:rPr>
        <w:t xml:space="preserve"> na účely ochrany a obnovy prírodného prostredia (priamo zozbierané zmesi určené na zachovanie);</w:t>
      </w:r>
      <w:r w:rsidR="003852EA" w:rsidRPr="00B31D10">
        <w:rPr>
          <w:b/>
          <w:lang w:val="sk-SK"/>
        </w:rPr>
        <w:t xml:space="preserve"> [PN 134]</w:t>
      </w:r>
    </w:p>
    <w:p w:rsidR="009C3FF3" w:rsidRPr="00B31D10" w:rsidRDefault="000E7E91">
      <w:pPr>
        <w:ind w:left="1416" w:hanging="566"/>
        <w:rPr>
          <w:lang w:val="sk-SK"/>
        </w:rPr>
      </w:pPr>
      <w:r w:rsidRPr="00B31D10">
        <w:rPr>
          <w:lang w:val="sk-SK"/>
        </w:rPr>
        <w:t>b)</w:t>
      </w:r>
      <w:r w:rsidRPr="00B31D10">
        <w:rPr>
          <w:lang w:val="sk-SK"/>
        </w:rPr>
        <w:tab/>
        <w:t>požiadavky na povolenie v prípade zmesí určených na zachovanie z jednotlivo pestovaných plodín;</w:t>
      </w:r>
    </w:p>
    <w:p w:rsidR="009C3FF3" w:rsidRPr="00B31D10" w:rsidRDefault="000E7E91">
      <w:pPr>
        <w:ind w:left="1416" w:hanging="566"/>
        <w:rPr>
          <w:lang w:val="sk-SK"/>
        </w:rPr>
      </w:pPr>
      <w:r w:rsidRPr="00B31D10">
        <w:rPr>
          <w:lang w:val="sk-SK"/>
        </w:rPr>
        <w:t>c)</w:t>
      </w:r>
      <w:r w:rsidRPr="00B31D10">
        <w:rPr>
          <w:lang w:val="sk-SK"/>
        </w:rPr>
        <w:tab/>
        <w:t>použitie a obsah niektorých druhov;</w:t>
      </w:r>
    </w:p>
    <w:p w:rsidR="009C3FF3" w:rsidRPr="00B31D10" w:rsidRDefault="000E7E91">
      <w:pPr>
        <w:ind w:left="1416" w:hanging="566"/>
        <w:rPr>
          <w:lang w:val="sk-SK"/>
        </w:rPr>
      </w:pPr>
      <w:r w:rsidRPr="00B31D10">
        <w:rPr>
          <w:lang w:val="sk-SK"/>
        </w:rPr>
        <w:t>d)</w:t>
      </w:r>
      <w:r w:rsidRPr="00B31D10">
        <w:rPr>
          <w:lang w:val="sk-SK"/>
        </w:rPr>
        <w:tab/>
        <w:t>požiadavky na pečatenie a balenie;</w:t>
      </w:r>
    </w:p>
    <w:p w:rsidR="009C3FF3" w:rsidRPr="00B31D10" w:rsidRDefault="003852EA">
      <w:pPr>
        <w:ind w:left="1416" w:hanging="566"/>
        <w:rPr>
          <w:lang w:val="sk-SK"/>
        </w:rPr>
      </w:pPr>
      <w:r w:rsidRPr="00B31D10">
        <w:rPr>
          <w:lang w:val="sk-SK"/>
        </w:rPr>
        <w:br w:type="page"/>
      </w:r>
      <w:r w:rsidR="000E7E91" w:rsidRPr="00B31D10">
        <w:rPr>
          <w:lang w:val="sk-SK"/>
        </w:rPr>
        <w:lastRenderedPageBreak/>
        <w:t>e)</w:t>
      </w:r>
      <w:r w:rsidR="000E7E91" w:rsidRPr="00B31D10">
        <w:rPr>
          <w:lang w:val="sk-SK"/>
        </w:rPr>
        <w:tab/>
        <w:t>požiadavky na oprávnenie profesionálnych prevádzkovateľov.</w:t>
      </w:r>
    </w:p>
    <w:p w:rsidR="009C3FF3" w:rsidRPr="00B31D10" w:rsidRDefault="000E7E91">
      <w:pPr>
        <w:ind w:left="850"/>
        <w:rPr>
          <w:b/>
          <w:lang w:val="sk-SK"/>
        </w:rPr>
      </w:pPr>
      <w:r w:rsidRPr="00B31D10">
        <w:rPr>
          <w:lang w:val="sk-SK"/>
        </w:rPr>
        <w:t xml:space="preserve">Tieto </w:t>
      </w:r>
      <w:proofErr w:type="spellStart"/>
      <w:r w:rsidRPr="00B31D10">
        <w:rPr>
          <w:strike/>
          <w:lang w:val="sk-SK"/>
        </w:rPr>
        <w:t>zmeny</w:t>
      </w:r>
      <w:r w:rsidRPr="00B31D10">
        <w:rPr>
          <w:b/>
          <w:i/>
          <w:lang w:val="sk-SK"/>
        </w:rPr>
        <w:t>delegované</w:t>
      </w:r>
      <w:proofErr w:type="spellEnd"/>
      <w:r w:rsidRPr="00B31D10">
        <w:rPr>
          <w:b/>
          <w:i/>
          <w:lang w:val="sk-SK"/>
        </w:rPr>
        <w:t xml:space="preserve"> akty</w:t>
      </w:r>
      <w:r w:rsidRPr="00B31D10">
        <w:rPr>
          <w:lang w:val="sk-SK"/>
        </w:rPr>
        <w:t xml:space="preserve"> vychádzajú zo skúseností získaných pri vykonávaní tohto článku a z akéhokoľvek technického a vedeckého vývoja a zlepšenia kvality a identifikácie zmesí určených na zachovanie. Môžu sa týkať len určitých rodov alebo druhov.</w:t>
      </w:r>
      <w:r w:rsidR="003852EA" w:rsidRPr="00B31D10">
        <w:rPr>
          <w:b/>
          <w:lang w:val="sk-SK"/>
        </w:rPr>
        <w:t xml:space="preserve"> [PN 135]</w:t>
      </w:r>
    </w:p>
    <w:p w:rsidR="009C3FF3" w:rsidRPr="00B31D10" w:rsidRDefault="000E7E91">
      <w:pPr>
        <w:ind w:left="850" w:hanging="850"/>
        <w:rPr>
          <w:lang w:val="sk-SK"/>
        </w:rPr>
      </w:pPr>
      <w:r w:rsidRPr="00B31D10">
        <w:rPr>
          <w:lang w:val="sk-SK"/>
        </w:rPr>
        <w:t>3.</w:t>
      </w:r>
      <w:r w:rsidRPr="00B31D10">
        <w:rPr>
          <w:lang w:val="sk-SK"/>
        </w:rPr>
        <w:tab/>
        <w:t>Profesionálni prevádzkovatelia nahlásia príslušným orgánom za každú výrobnú sezónu množstvo zmesí určených na zachovanie, ktoré vyrobili a uviedli na trh.</w:t>
      </w:r>
    </w:p>
    <w:p w:rsidR="009C3FF3" w:rsidRPr="00B31D10" w:rsidRDefault="000E7E91">
      <w:pPr>
        <w:ind w:left="850"/>
        <w:rPr>
          <w:lang w:val="sk-SK"/>
        </w:rPr>
      </w:pPr>
      <w:r w:rsidRPr="00B31D10">
        <w:rPr>
          <w:lang w:val="sk-SK"/>
        </w:rPr>
        <w:t>Členské štáty na požiadanie oznámia Komisii a ostatným členským štátom množstvo zmesí určených na zachovanie, ktoré boli vyrobené a uvedené na trh na ich území, a prípadne názvy príslušných orgánov zodpovedných za rastlinné genetické zdroje alebo organizácií uznaných na tento účel.</w:t>
      </w:r>
    </w:p>
    <w:p w:rsidR="009C3FF3" w:rsidRPr="00B31D10" w:rsidRDefault="003852EA">
      <w:pPr>
        <w:jc w:val="center"/>
        <w:rPr>
          <w:b/>
          <w:lang w:val="sk-SK"/>
        </w:rPr>
      </w:pPr>
      <w:r w:rsidRPr="00B31D10">
        <w:rPr>
          <w:lang w:val="sk-SK"/>
        </w:rPr>
        <w:br w:type="page"/>
      </w:r>
      <w:r w:rsidR="000E7E91" w:rsidRPr="00B31D10">
        <w:rPr>
          <w:lang w:val="sk-SK"/>
        </w:rPr>
        <w:lastRenderedPageBreak/>
        <w:t>Článok 23</w:t>
      </w:r>
      <w:r w:rsidR="000E7E91" w:rsidRPr="00B31D10">
        <w:rPr>
          <w:lang w:val="sk-SK"/>
        </w:rPr>
        <w:br/>
        <w:t xml:space="preserve">Opätovné balenie a opätovné označovanie dávok </w:t>
      </w:r>
      <w:proofErr w:type="spellStart"/>
      <w:r w:rsidR="000E7E91" w:rsidRPr="00B31D10">
        <w:rPr>
          <w:strike/>
          <w:lang w:val="sk-SK"/>
        </w:rPr>
        <w:t>osiva</w:t>
      </w:r>
      <w:r w:rsidR="000E7E91" w:rsidRPr="00B31D10">
        <w:rPr>
          <w:b/>
          <w:i/>
          <w:lang w:val="sk-SK"/>
        </w:rPr>
        <w:t>RMM</w:t>
      </w:r>
      <w:proofErr w:type="spellEnd"/>
      <w:r w:rsidRPr="00B31D10">
        <w:rPr>
          <w:b/>
          <w:lang w:val="sk-SK"/>
        </w:rPr>
        <w:t xml:space="preserve"> [</w:t>
      </w:r>
      <w:proofErr w:type="spellStart"/>
      <w:r w:rsidRPr="00B31D10">
        <w:rPr>
          <w:b/>
          <w:lang w:val="sk-SK"/>
        </w:rPr>
        <w:t>PN</w:t>
      </w:r>
      <w:proofErr w:type="spellEnd"/>
      <w:r w:rsidRPr="00B31D10">
        <w:rPr>
          <w:b/>
          <w:lang w:val="sk-SK"/>
        </w:rPr>
        <w:t> 136]</w:t>
      </w:r>
    </w:p>
    <w:p w:rsidR="009C3FF3" w:rsidRPr="00B31D10" w:rsidRDefault="000E7E91">
      <w:pPr>
        <w:ind w:left="850" w:hanging="850"/>
        <w:rPr>
          <w:b/>
          <w:lang w:val="sk-SK"/>
        </w:rPr>
      </w:pPr>
      <w:r w:rsidRPr="00B31D10">
        <w:rPr>
          <w:lang w:val="sk-SK"/>
        </w:rPr>
        <w:t>1.</w:t>
      </w:r>
      <w:r w:rsidRPr="00B31D10">
        <w:rPr>
          <w:lang w:val="sk-SK"/>
        </w:rPr>
        <w:tab/>
        <w:t xml:space="preserve">Dávky </w:t>
      </w:r>
      <w:proofErr w:type="spellStart"/>
      <w:r w:rsidRPr="00B31D10">
        <w:rPr>
          <w:strike/>
          <w:lang w:val="sk-SK"/>
        </w:rPr>
        <w:t>osiva</w:t>
      </w:r>
      <w:r w:rsidRPr="00B31D10">
        <w:rPr>
          <w:b/>
          <w:i/>
          <w:lang w:val="sk-SK"/>
        </w:rPr>
        <w:t>RMM</w:t>
      </w:r>
      <w:proofErr w:type="spellEnd"/>
      <w:r w:rsidRPr="00B31D10">
        <w:rPr>
          <w:lang w:val="sk-SK"/>
        </w:rPr>
        <w:t xml:space="preserve"> </w:t>
      </w:r>
      <w:proofErr w:type="spellStart"/>
      <w:r w:rsidRPr="00B31D10">
        <w:rPr>
          <w:lang w:val="sk-SK"/>
        </w:rPr>
        <w:t>predzákladného</w:t>
      </w:r>
      <w:proofErr w:type="spellEnd"/>
      <w:r w:rsidRPr="00B31D10">
        <w:rPr>
          <w:lang w:val="sk-SK"/>
        </w:rPr>
        <w:t>, základného a certifikovaného osiva sa opätovne zabalia a opätovne označia v súlade s týmto článkom a článkami 14 a 15, ak je to potrebné na rozdelenie alebo zlúčenie dávok.</w:t>
      </w:r>
      <w:r w:rsidR="003852EA" w:rsidRPr="00B31D10">
        <w:rPr>
          <w:b/>
          <w:lang w:val="sk-SK"/>
        </w:rPr>
        <w:t xml:space="preserve"> [PN 137]</w:t>
      </w:r>
    </w:p>
    <w:p w:rsidR="009C3FF3" w:rsidRPr="00B31D10" w:rsidRDefault="000E7E91">
      <w:pPr>
        <w:ind w:left="850" w:hanging="850"/>
        <w:rPr>
          <w:b/>
          <w:lang w:val="sk-SK"/>
        </w:rPr>
      </w:pPr>
      <w:r w:rsidRPr="00B31D10">
        <w:rPr>
          <w:lang w:val="sk-SK"/>
        </w:rPr>
        <w:t>2.</w:t>
      </w:r>
      <w:r w:rsidRPr="00B31D10">
        <w:rPr>
          <w:lang w:val="sk-SK"/>
        </w:rPr>
        <w:tab/>
        <w:t xml:space="preserve">Opätovné balenie a opätovné označenie dávky </w:t>
      </w:r>
      <w:proofErr w:type="spellStart"/>
      <w:r w:rsidRPr="00B31D10">
        <w:rPr>
          <w:strike/>
          <w:lang w:val="sk-SK"/>
        </w:rPr>
        <w:t>osiva</w:t>
      </w:r>
      <w:r w:rsidRPr="00B31D10">
        <w:rPr>
          <w:b/>
          <w:i/>
          <w:lang w:val="sk-SK"/>
        </w:rPr>
        <w:t>RMM</w:t>
      </w:r>
      <w:proofErr w:type="spellEnd"/>
      <w:r w:rsidRPr="00B31D10">
        <w:rPr>
          <w:lang w:val="sk-SK"/>
        </w:rPr>
        <w:t xml:space="preserve"> vykoná:</w:t>
      </w:r>
      <w:r w:rsidR="003852EA" w:rsidRPr="00B31D10">
        <w:rPr>
          <w:b/>
          <w:lang w:val="sk-SK"/>
        </w:rPr>
        <w:t xml:space="preserve"> [</w:t>
      </w:r>
      <w:proofErr w:type="spellStart"/>
      <w:r w:rsidR="003852EA" w:rsidRPr="00B31D10">
        <w:rPr>
          <w:b/>
          <w:lang w:val="sk-SK"/>
        </w:rPr>
        <w:t>PN</w:t>
      </w:r>
      <w:proofErr w:type="spellEnd"/>
      <w:r w:rsidR="003852EA" w:rsidRPr="00B31D10">
        <w:rPr>
          <w:b/>
          <w:lang w:val="sk-SK"/>
        </w:rPr>
        <w:t> 138]</w:t>
      </w:r>
    </w:p>
    <w:p w:rsidR="009C3FF3" w:rsidRPr="00B31D10" w:rsidRDefault="000E7E91">
      <w:pPr>
        <w:ind w:left="1416" w:hanging="566"/>
        <w:rPr>
          <w:lang w:val="sk-SK"/>
        </w:rPr>
      </w:pPr>
      <w:r w:rsidRPr="00B31D10">
        <w:rPr>
          <w:lang w:val="sk-SK"/>
        </w:rPr>
        <w:t>a)</w:t>
      </w:r>
      <w:r w:rsidRPr="00B31D10">
        <w:rPr>
          <w:lang w:val="sk-SK"/>
        </w:rPr>
        <w:tab/>
        <w:t>profesionálny prevádzkovateľ pod úradným dohľadom príslušného orgánu; alebo</w:t>
      </w:r>
    </w:p>
    <w:p w:rsidR="009C3FF3" w:rsidRPr="00B31D10" w:rsidRDefault="000E7E91">
      <w:pPr>
        <w:ind w:left="1416" w:hanging="566"/>
        <w:rPr>
          <w:lang w:val="sk-SK"/>
        </w:rPr>
      </w:pPr>
      <w:r w:rsidRPr="00B31D10">
        <w:rPr>
          <w:lang w:val="sk-SK"/>
        </w:rPr>
        <w:t>b)</w:t>
      </w:r>
      <w:r w:rsidRPr="00B31D10">
        <w:rPr>
          <w:lang w:val="sk-SK"/>
        </w:rPr>
        <w:tab/>
        <w:t>osoba vykonávajúca odber vzoriek osiva, ktorú na tento účel oprávnil príslušný orgán a ktorá tento odber vykonáva pod dohľadom príslušného orgánu a podáva mu správy.</w:t>
      </w:r>
    </w:p>
    <w:p w:rsidR="009C3FF3" w:rsidRPr="00B31D10" w:rsidRDefault="000E7E91">
      <w:pPr>
        <w:ind w:left="850"/>
        <w:rPr>
          <w:lang w:val="sk-SK"/>
        </w:rPr>
      </w:pPr>
      <w:r w:rsidRPr="00B31D10">
        <w:rPr>
          <w:lang w:val="sk-SK"/>
        </w:rPr>
        <w:t>V prípade písmena b) príslušný orgán vopred informuje profesionálneho prevádzkovateľa, aby mohol zorganizovať svoju spoluprácu s osobou vykonávajúcou odber vzoriek osiva.</w:t>
      </w:r>
    </w:p>
    <w:p w:rsidR="009C3FF3" w:rsidRPr="00B31D10" w:rsidRDefault="000E7E91">
      <w:pPr>
        <w:ind w:left="850" w:hanging="850"/>
        <w:rPr>
          <w:lang w:val="sk-SK"/>
        </w:rPr>
      </w:pPr>
      <w:r w:rsidRPr="00B31D10">
        <w:rPr>
          <w:lang w:val="sk-SK"/>
        </w:rPr>
        <w:t>3.</w:t>
      </w:r>
      <w:r w:rsidRPr="00B31D10">
        <w:rPr>
          <w:lang w:val="sk-SK"/>
        </w:rPr>
        <w:tab/>
        <w:t xml:space="preserve">Profesionálny prevádzkovateľ a osoba vykonávajúca odber vzoriek osiva, ktorí vykonávajú opätovné balenie a opätovné označovanie dávok osiva, prijmú všetky opatrenia na zabezpečenie toho, aby sa počas opätovného balenia zachovala identita a odrodová čistota dávky osiva, aby nedošlo ku kontaminácii a aby výsledná dávka osiva bola čo </w:t>
      </w:r>
      <w:proofErr w:type="spellStart"/>
      <w:r w:rsidRPr="00B31D10">
        <w:rPr>
          <w:lang w:val="sk-SK"/>
        </w:rPr>
        <w:t>najhomogénnejšia</w:t>
      </w:r>
      <w:proofErr w:type="spellEnd"/>
      <w:r w:rsidRPr="00B31D10">
        <w:rPr>
          <w:lang w:val="sk-SK"/>
        </w:rPr>
        <w:t>.</w:t>
      </w:r>
    </w:p>
    <w:p w:rsidR="009C3FF3" w:rsidRPr="00B31D10" w:rsidRDefault="003852EA">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Profesionálni prevádzkovatelia a osoba vykonávajúca odber vzoriek osiva, uchovávajú o opätovnom balení a opätovnom označovaní dávok osiva záznamy počas troch rokov od príslušného opätovného označenia a opätovného balenia. Informácie obsiahnuté v záznamoch zahŕňajú:</w:t>
      </w:r>
    </w:p>
    <w:p w:rsidR="009C3FF3" w:rsidRPr="00B31D10" w:rsidRDefault="000E7E91">
      <w:pPr>
        <w:ind w:left="1416" w:hanging="566"/>
        <w:rPr>
          <w:lang w:val="sk-SK"/>
        </w:rPr>
      </w:pPr>
      <w:r w:rsidRPr="00B31D10">
        <w:rPr>
          <w:lang w:val="sk-SK"/>
        </w:rPr>
        <w:t>a)</w:t>
      </w:r>
      <w:r w:rsidRPr="00B31D10">
        <w:rPr>
          <w:lang w:val="sk-SK"/>
        </w:rPr>
        <w:tab/>
        <w:t>referenčné číslo pôvodnej dávky osiva;</w:t>
      </w:r>
    </w:p>
    <w:p w:rsidR="009C3FF3" w:rsidRPr="00B31D10" w:rsidRDefault="000E7E91">
      <w:pPr>
        <w:ind w:left="1416" w:hanging="566"/>
        <w:rPr>
          <w:lang w:val="sk-SK"/>
        </w:rPr>
      </w:pPr>
      <w:r w:rsidRPr="00B31D10">
        <w:rPr>
          <w:lang w:val="sk-SK"/>
        </w:rPr>
        <w:t>b)</w:t>
      </w:r>
      <w:r w:rsidRPr="00B31D10">
        <w:rPr>
          <w:lang w:val="sk-SK"/>
        </w:rPr>
        <w:tab/>
        <w:t>referenčné číslo opätovne zabalenej alebo opätovne označenej dávky osiva;</w:t>
      </w:r>
    </w:p>
    <w:p w:rsidR="009C3FF3" w:rsidRPr="00B31D10" w:rsidRDefault="000E7E91">
      <w:pPr>
        <w:ind w:left="1416" w:hanging="566"/>
        <w:rPr>
          <w:lang w:val="sk-SK"/>
        </w:rPr>
      </w:pPr>
      <w:r w:rsidRPr="00B31D10">
        <w:rPr>
          <w:lang w:val="sk-SK"/>
        </w:rPr>
        <w:t>c)</w:t>
      </w:r>
      <w:r w:rsidRPr="00B31D10">
        <w:rPr>
          <w:lang w:val="sk-SK"/>
        </w:rPr>
        <w:tab/>
        <w:t>hmotnosť pôvodnej dávky osiva;</w:t>
      </w:r>
    </w:p>
    <w:p w:rsidR="009C3FF3" w:rsidRPr="00B31D10" w:rsidRDefault="000E7E91">
      <w:pPr>
        <w:ind w:left="1416" w:hanging="566"/>
        <w:rPr>
          <w:lang w:val="sk-SK"/>
        </w:rPr>
      </w:pPr>
      <w:r w:rsidRPr="00B31D10">
        <w:rPr>
          <w:lang w:val="sk-SK"/>
        </w:rPr>
        <w:t>d)</w:t>
      </w:r>
      <w:r w:rsidRPr="00B31D10">
        <w:rPr>
          <w:lang w:val="sk-SK"/>
        </w:rPr>
        <w:tab/>
        <w:t>hmotnosť opätovne zabalenej alebo opätovne označenej dávky osiva;</w:t>
      </w:r>
    </w:p>
    <w:p w:rsidR="009C3FF3" w:rsidRPr="00B31D10" w:rsidRDefault="000E7E91">
      <w:pPr>
        <w:ind w:left="1416" w:hanging="566"/>
        <w:rPr>
          <w:lang w:val="sk-SK"/>
        </w:rPr>
      </w:pPr>
      <w:r w:rsidRPr="00B31D10">
        <w:rPr>
          <w:lang w:val="sk-SK"/>
        </w:rPr>
        <w:t>e)</w:t>
      </w:r>
      <w:r w:rsidRPr="00B31D10">
        <w:rPr>
          <w:lang w:val="sk-SK"/>
        </w:rPr>
        <w:tab/>
        <w:t>dátum konečnej likvidácie dávky.</w:t>
      </w:r>
    </w:p>
    <w:p w:rsidR="009C3FF3" w:rsidRPr="00B31D10" w:rsidRDefault="000E7E91">
      <w:pPr>
        <w:ind w:left="850"/>
        <w:rPr>
          <w:lang w:val="sk-SK"/>
        </w:rPr>
      </w:pPr>
      <w:r w:rsidRPr="00B31D10">
        <w:rPr>
          <w:lang w:val="sk-SK"/>
        </w:rPr>
        <w:t>Tieto záznamy sa uchovávajú vo formáte, ktorý umožňuje identifikovať a overiť pravosť pôvodnej dávky osiva, ktorá podlieha opätovnému baleniu a opätovnému označovaniu. Záznamy sa na požiadanie sprístupnia príslušnému orgánu.</w:t>
      </w:r>
    </w:p>
    <w:p w:rsidR="009C3FF3" w:rsidRPr="00B31D10" w:rsidRDefault="000E7E91">
      <w:pPr>
        <w:ind w:left="850" w:hanging="850"/>
        <w:rPr>
          <w:lang w:val="sk-SK"/>
        </w:rPr>
      </w:pPr>
      <w:r w:rsidRPr="00B31D10">
        <w:rPr>
          <w:lang w:val="sk-SK"/>
        </w:rPr>
        <w:t>5.</w:t>
      </w:r>
      <w:r w:rsidRPr="00B31D10">
        <w:rPr>
          <w:lang w:val="sk-SK"/>
        </w:rPr>
        <w:tab/>
        <w:t>Z dávky osiva sa odstránia pôvodné pečate a návesky. Profesionálni prevádzkovatelia alebo osoba vykonávajúca odber vzoriek osiva, si takisto ponechajú návesku, ktorá bola vymenená, z každej zložky dávky osiva.</w:t>
      </w:r>
    </w:p>
    <w:p w:rsidR="009C3FF3" w:rsidRPr="00B31D10" w:rsidRDefault="000E7E91">
      <w:pPr>
        <w:ind w:left="850"/>
        <w:rPr>
          <w:lang w:val="sk-SK"/>
        </w:rPr>
      </w:pPr>
      <w:r w:rsidRPr="00B31D10">
        <w:rPr>
          <w:lang w:val="sk-SK"/>
        </w:rPr>
        <w:t>Na nových náveskách sa uvedie buď pôvodné referenčné číslo dávky osiva, alebo nové referenčné číslo dávky osiva pridelené príslušným orgánom.</w:t>
      </w:r>
    </w:p>
    <w:p w:rsidR="009C3FF3" w:rsidRPr="00B31D10" w:rsidRDefault="003852EA">
      <w:pPr>
        <w:ind w:left="850" w:hanging="850"/>
        <w:rPr>
          <w:lang w:val="sk-SK"/>
        </w:rPr>
      </w:pPr>
      <w:r w:rsidRPr="00B31D10">
        <w:rPr>
          <w:lang w:val="sk-SK"/>
        </w:rPr>
        <w:br w:type="page"/>
      </w:r>
      <w:r w:rsidR="000E7E91" w:rsidRPr="00B31D10">
        <w:rPr>
          <w:lang w:val="sk-SK"/>
        </w:rPr>
        <w:lastRenderedPageBreak/>
        <w:t>6.</w:t>
      </w:r>
      <w:r w:rsidR="000E7E91" w:rsidRPr="00B31D10">
        <w:rPr>
          <w:lang w:val="sk-SK"/>
        </w:rPr>
        <w:tab/>
        <w:t>Ak príslušný orgán pridelí nové referenčné číslo dávky osiva, buď uchová záznam o predchádzajúcom referenčnom čísle dávky osiva, alebo zabezpečí, aby toto predchádzajúce číslo bolo uvedené na nových náveskách.</w:t>
      </w:r>
    </w:p>
    <w:p w:rsidR="009C3FF3" w:rsidRPr="00B31D10" w:rsidRDefault="000E7E91">
      <w:pPr>
        <w:ind w:left="850" w:hanging="850"/>
        <w:rPr>
          <w:lang w:val="sk-SK"/>
        </w:rPr>
      </w:pPr>
      <w:r w:rsidRPr="00B31D10">
        <w:rPr>
          <w:lang w:val="sk-SK"/>
        </w:rPr>
        <w:t>7.</w:t>
      </w:r>
      <w:r w:rsidRPr="00B31D10">
        <w:rPr>
          <w:lang w:val="sk-SK"/>
        </w:rPr>
        <w:tab/>
        <w:t>Opätovné balenie zmesí certifikovaného osiva sa môže vykonávať, len ak sa profesionálny prevádzkovateľ alebo osoba vykonávajúca odber vzoriek osiva uistia, že sa pomer jednotlivých zložiek v rámci zmesi počas procesu prebaľovania zachová.</w:t>
      </w:r>
    </w:p>
    <w:p w:rsidR="009C3FF3" w:rsidRPr="00B31D10" w:rsidRDefault="000E7E91">
      <w:pPr>
        <w:jc w:val="center"/>
        <w:rPr>
          <w:lang w:val="sk-SK"/>
        </w:rPr>
      </w:pPr>
      <w:r w:rsidRPr="00B31D10">
        <w:rPr>
          <w:lang w:val="sk-SK"/>
        </w:rPr>
        <w:t>Článok 24</w:t>
      </w:r>
      <w:r w:rsidRPr="00B31D10">
        <w:rPr>
          <w:lang w:val="sk-SK"/>
        </w:rPr>
        <w:br/>
        <w:t xml:space="preserve">Testy </w:t>
      </w:r>
      <w:proofErr w:type="spellStart"/>
      <w:r w:rsidRPr="00B31D10">
        <w:rPr>
          <w:lang w:val="sk-SK"/>
        </w:rPr>
        <w:t>predzákladného</w:t>
      </w:r>
      <w:proofErr w:type="spellEnd"/>
      <w:r w:rsidRPr="00B31D10">
        <w:rPr>
          <w:lang w:val="sk-SK"/>
        </w:rPr>
        <w:t xml:space="preserve">, základného a certifikovaného osiva na kontrolných políčkach </w:t>
      </w:r>
    </w:p>
    <w:p w:rsidR="009C3FF3" w:rsidRPr="00B31D10" w:rsidRDefault="000E7E91">
      <w:pPr>
        <w:ind w:left="850" w:hanging="850"/>
        <w:rPr>
          <w:lang w:val="sk-SK"/>
        </w:rPr>
      </w:pPr>
      <w:r w:rsidRPr="00B31D10">
        <w:rPr>
          <w:lang w:val="sk-SK"/>
        </w:rPr>
        <w:t>1.</w:t>
      </w:r>
      <w:r w:rsidRPr="00B31D10">
        <w:rPr>
          <w:lang w:val="sk-SK"/>
        </w:rPr>
        <w:tab/>
        <w:t xml:space="preserve">Po výrobe </w:t>
      </w:r>
      <w:proofErr w:type="spellStart"/>
      <w:r w:rsidRPr="00B31D10">
        <w:rPr>
          <w:lang w:val="sk-SK"/>
        </w:rPr>
        <w:t>predzákladného</w:t>
      </w:r>
      <w:proofErr w:type="spellEnd"/>
      <w:r w:rsidRPr="00B31D10">
        <w:rPr>
          <w:lang w:val="sk-SK"/>
        </w:rPr>
        <w:t>, základného a certifikovaného osiva vykonávajú príslušné orgány každoročne testy v teréne bezprostredne po sezóne nasledujúcej po odobratí vzoriek alebo počas nej, ako doplnok k inšpekcii v teréne, na políčkach, kde sa odroda porovnáva s úradne uznanou vzorkou osiva odrody, aby sa zistilo, či sa vlastnosti odrôd v procese výroby nezmenili, a aby sa overila odrodová identita a čistota jednotlivých dávok osiva.</w:t>
      </w:r>
    </w:p>
    <w:p w:rsidR="009C3FF3" w:rsidRPr="00B31D10" w:rsidRDefault="003852EA">
      <w:pPr>
        <w:ind w:left="850"/>
        <w:rPr>
          <w:lang w:val="sk-SK"/>
        </w:rPr>
      </w:pPr>
      <w:r w:rsidRPr="00B31D10">
        <w:rPr>
          <w:lang w:val="sk-SK"/>
        </w:rPr>
        <w:br w:type="page"/>
      </w:r>
      <w:r w:rsidR="000E7E91" w:rsidRPr="00B31D10">
        <w:rPr>
          <w:lang w:val="sk-SK"/>
        </w:rPr>
        <w:lastRenderedPageBreak/>
        <w:t>Tieto testy sa použijú na posúdenie:</w:t>
      </w:r>
    </w:p>
    <w:p w:rsidR="009C3FF3" w:rsidRPr="00B31D10" w:rsidRDefault="000E7E91">
      <w:pPr>
        <w:ind w:left="1416" w:hanging="566"/>
        <w:rPr>
          <w:lang w:val="sk-SK"/>
        </w:rPr>
      </w:pPr>
      <w:r w:rsidRPr="00B31D10">
        <w:rPr>
          <w:lang w:val="sk-SK"/>
        </w:rPr>
        <w:t>a)</w:t>
      </w:r>
      <w:r w:rsidRPr="00B31D10">
        <w:rPr>
          <w:lang w:val="sk-SK"/>
        </w:rPr>
        <w:tab/>
        <w:t>či sú splnené požiadavky pre ďalšie kategórie alebo generácie. Ak sa na základe takýchto testov bezprostredne nasledujúcej kategórie alebo generácie zistí, že nebola zachovaná odrodová identita alebo čistota osiva, príslušný orgán osivo odvodené z príslušnej dávky necertifikuje;</w:t>
      </w:r>
    </w:p>
    <w:p w:rsidR="009C3FF3" w:rsidRPr="00B31D10" w:rsidRDefault="000E7E91">
      <w:pPr>
        <w:ind w:left="1416" w:hanging="566"/>
        <w:rPr>
          <w:lang w:val="sk-SK"/>
        </w:rPr>
      </w:pPr>
      <w:r w:rsidRPr="00B31D10">
        <w:rPr>
          <w:lang w:val="sk-SK"/>
        </w:rPr>
        <w:t>b)</w:t>
      </w:r>
      <w:r w:rsidRPr="00B31D10">
        <w:rPr>
          <w:lang w:val="sk-SK"/>
        </w:rPr>
        <w:tab/>
        <w:t>že takéto osivo spĺňa príslušné požiadavky na identitu, kvalitu a iné požiadavky na certifikáciu. Ak sa na základe takéhoto testu zistí, že požiadavky článku 7 neboli splnené, príslušný orgán stiahne dotknutú dávku z trhu alebo zabezpečí, aby spĺňala platné požiadavky.</w:t>
      </w:r>
    </w:p>
    <w:p w:rsidR="009C3FF3" w:rsidRPr="00B31D10" w:rsidRDefault="000E7E91">
      <w:pPr>
        <w:ind w:left="850" w:hanging="850"/>
        <w:rPr>
          <w:lang w:val="sk-SK"/>
        </w:rPr>
      </w:pPr>
      <w:r w:rsidRPr="00B31D10">
        <w:rPr>
          <w:lang w:val="sk-SK"/>
        </w:rPr>
        <w:t>2.</w:t>
      </w:r>
      <w:r w:rsidRPr="00B31D10">
        <w:rPr>
          <w:lang w:val="sk-SK"/>
        </w:rPr>
        <w:tab/>
        <w:t xml:space="preserve">Podiel týchto testov </w:t>
      </w:r>
      <w:proofErr w:type="spellStart"/>
      <w:r w:rsidRPr="00B31D10">
        <w:rPr>
          <w:lang w:val="sk-SK"/>
        </w:rPr>
        <w:t>predzákladného</w:t>
      </w:r>
      <w:proofErr w:type="spellEnd"/>
      <w:r w:rsidRPr="00B31D10">
        <w:rPr>
          <w:lang w:val="sk-SK"/>
        </w:rPr>
        <w:t>, základného a certifikovaného osiva na kontrolných políčkach sa určí na základe analýzy rizika týkajúcej sa možného nesúladu osiva s príslušnými požiadavkami.</w:t>
      </w:r>
    </w:p>
    <w:p w:rsidR="009C3FF3" w:rsidRPr="00B31D10" w:rsidRDefault="000E7E91">
      <w:pPr>
        <w:ind w:left="850" w:hanging="850"/>
        <w:rPr>
          <w:lang w:val="sk-SK"/>
        </w:rPr>
      </w:pPr>
      <w:r w:rsidRPr="00B31D10">
        <w:rPr>
          <w:lang w:val="sk-SK"/>
        </w:rPr>
        <w:t>3.</w:t>
      </w:r>
      <w:r w:rsidRPr="00B31D10">
        <w:rPr>
          <w:lang w:val="sk-SK"/>
        </w:rPr>
        <w:tab/>
        <w:t>Na základe analýzy rizika uvedenej v odseku 2 sa vykonajú testy na kontrolných políčkach formou vzoriek odobratých príslušným orgánom zo zozbieraného osiva.</w:t>
      </w:r>
    </w:p>
    <w:p w:rsidR="009C3FF3" w:rsidRPr="00B31D10" w:rsidRDefault="003852EA">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Komisia je splnomocnená prijímať delegované akty v súlade s článkom 75, ktorými sa dopĺňa toto nariadenie stanovením pravidiel testovania osiva na kontrolných políčkach pre jednotlivé rody alebo druhy. Tieto pravidlá sa prispôsobujú vývoju vedeckých a technických vedomostí a medzinárodných noriem a môžu sa stanoviť pre jednotlivé rody, druhy alebo kategórie. Môžu sa týkať:</w:t>
      </w:r>
    </w:p>
    <w:p w:rsidR="009C3FF3" w:rsidRPr="00B31D10" w:rsidRDefault="000E7E91">
      <w:pPr>
        <w:ind w:left="1416" w:hanging="566"/>
        <w:rPr>
          <w:lang w:val="sk-SK"/>
        </w:rPr>
      </w:pPr>
      <w:r w:rsidRPr="00B31D10">
        <w:rPr>
          <w:lang w:val="sk-SK"/>
        </w:rPr>
        <w:t>a)</w:t>
      </w:r>
      <w:r w:rsidRPr="00B31D10">
        <w:rPr>
          <w:lang w:val="sk-SK"/>
        </w:rPr>
        <w:tab/>
        <w:t>kritérií na vykonanie analýzy rizika uvedenej v odseku 2;</w:t>
      </w:r>
    </w:p>
    <w:p w:rsidR="009C3FF3" w:rsidRPr="00B31D10" w:rsidRDefault="000E7E91">
      <w:pPr>
        <w:ind w:left="1416" w:hanging="566"/>
        <w:rPr>
          <w:lang w:val="sk-SK"/>
        </w:rPr>
      </w:pPr>
      <w:r w:rsidRPr="00B31D10">
        <w:rPr>
          <w:lang w:val="sk-SK"/>
        </w:rPr>
        <w:t>b)</w:t>
      </w:r>
      <w:r w:rsidRPr="00B31D10">
        <w:rPr>
          <w:lang w:val="sk-SK"/>
        </w:rPr>
        <w:tab/>
        <w:t>postupu testovania;</w:t>
      </w:r>
    </w:p>
    <w:p w:rsidR="009C3FF3" w:rsidRPr="00B31D10" w:rsidRDefault="000E7E91">
      <w:pPr>
        <w:ind w:left="1416" w:hanging="566"/>
        <w:rPr>
          <w:lang w:val="sk-SK"/>
        </w:rPr>
      </w:pPr>
      <w:r w:rsidRPr="00B31D10">
        <w:rPr>
          <w:lang w:val="sk-SK"/>
        </w:rPr>
        <w:t>c)</w:t>
      </w:r>
      <w:r w:rsidRPr="00B31D10">
        <w:rPr>
          <w:lang w:val="sk-SK"/>
        </w:rPr>
        <w:tab/>
        <w:t>vyhodnotenia výsledkov testov.</w:t>
      </w:r>
    </w:p>
    <w:p w:rsidR="009C3FF3" w:rsidRPr="00B31D10" w:rsidRDefault="000E7E91">
      <w:pPr>
        <w:ind w:left="850" w:hanging="850"/>
        <w:rPr>
          <w:lang w:val="sk-SK"/>
        </w:rPr>
      </w:pPr>
      <w:r w:rsidRPr="00B31D10">
        <w:rPr>
          <w:lang w:val="sk-SK"/>
        </w:rPr>
        <w:t>5.</w:t>
      </w:r>
      <w:r w:rsidRPr="00B31D10">
        <w:rPr>
          <w:lang w:val="sk-SK"/>
        </w:rPr>
        <w:tab/>
        <w:t xml:space="preserve">V prípade kontroly odrodovej identity a čistoty sa </w:t>
      </w:r>
      <w:proofErr w:type="spellStart"/>
      <w:r w:rsidRPr="00B31D10">
        <w:rPr>
          <w:lang w:val="sk-SK"/>
        </w:rPr>
        <w:t>biomolekulárne</w:t>
      </w:r>
      <w:proofErr w:type="spellEnd"/>
      <w:r w:rsidRPr="00B31D10">
        <w:rPr>
          <w:lang w:val="sk-SK"/>
        </w:rPr>
        <w:t xml:space="preserve"> techniky môžu použiť ako doplnkový nástroj, ak výsledky testov na kontrolných políčkach uvedených v odseku 1 nie sú jednoznačné.</w:t>
      </w:r>
    </w:p>
    <w:p w:rsidR="009C3FF3" w:rsidRPr="00B31D10" w:rsidRDefault="000E7E91">
      <w:pPr>
        <w:jc w:val="center"/>
        <w:rPr>
          <w:lang w:val="sk-SK"/>
        </w:rPr>
      </w:pPr>
      <w:r w:rsidRPr="00B31D10">
        <w:rPr>
          <w:lang w:val="sk-SK"/>
        </w:rPr>
        <w:t>Článok 25</w:t>
      </w:r>
      <w:r w:rsidRPr="00B31D10">
        <w:rPr>
          <w:lang w:val="sk-SK"/>
        </w:rPr>
        <w:br/>
        <w:t>Testy štandardného osiva na kontrolných políčkach</w:t>
      </w:r>
    </w:p>
    <w:p w:rsidR="009C3FF3" w:rsidRPr="00B31D10" w:rsidRDefault="000E7E91">
      <w:pPr>
        <w:ind w:left="850" w:hanging="850"/>
        <w:rPr>
          <w:b/>
          <w:lang w:val="sk-SK"/>
        </w:rPr>
      </w:pPr>
      <w:r w:rsidRPr="00B31D10">
        <w:rPr>
          <w:lang w:val="sk-SK"/>
        </w:rPr>
        <w:t>1.</w:t>
      </w:r>
      <w:r w:rsidRPr="00B31D10">
        <w:rPr>
          <w:lang w:val="sk-SK"/>
        </w:rPr>
        <w:tab/>
        <w:t>Po uvedení štandardného osiva na trh príslušné orgány</w:t>
      </w:r>
      <w:r w:rsidRPr="00B31D10">
        <w:rPr>
          <w:b/>
          <w:i/>
          <w:lang w:val="sk-SK"/>
        </w:rPr>
        <w:t xml:space="preserve"> v prípade, že sa to odporúča v analýze rizika,</w:t>
      </w:r>
      <w:r w:rsidRPr="00B31D10">
        <w:rPr>
          <w:lang w:val="sk-SK"/>
        </w:rPr>
        <w:t xml:space="preserve"> vykonajú testy na kontrolných políčkach s cieľom skontrolovať, či osivo spĺňa </w:t>
      </w:r>
      <w:r w:rsidRPr="00B31D10">
        <w:rPr>
          <w:strike/>
          <w:lang w:val="sk-SK"/>
        </w:rPr>
        <w:t xml:space="preserve">príslušné </w:t>
      </w:r>
      <w:r w:rsidRPr="00B31D10">
        <w:rPr>
          <w:lang w:val="sk-SK"/>
        </w:rPr>
        <w:t xml:space="preserve">požiadavky </w:t>
      </w:r>
      <w:r w:rsidRPr="00B31D10">
        <w:rPr>
          <w:strike/>
          <w:lang w:val="sk-SK"/>
        </w:rPr>
        <w:t xml:space="preserve">na odrodovú identitu a odrodovú </w:t>
      </w:r>
      <w:proofErr w:type="spellStart"/>
      <w:r w:rsidRPr="00B31D10">
        <w:rPr>
          <w:strike/>
          <w:lang w:val="sk-SK"/>
        </w:rPr>
        <w:t>čistotu</w:t>
      </w:r>
      <w:r w:rsidRPr="00B31D10">
        <w:rPr>
          <w:b/>
          <w:i/>
          <w:lang w:val="sk-SK"/>
        </w:rPr>
        <w:t>stanovené</w:t>
      </w:r>
      <w:proofErr w:type="spellEnd"/>
      <w:r w:rsidRPr="00B31D10">
        <w:rPr>
          <w:b/>
          <w:i/>
          <w:lang w:val="sk-SK"/>
        </w:rPr>
        <w:t xml:space="preserve"> v článku 8</w:t>
      </w:r>
      <w:r w:rsidRPr="00B31D10">
        <w:rPr>
          <w:lang w:val="sk-SK"/>
        </w:rPr>
        <w:t xml:space="preserve">, prípadne </w:t>
      </w:r>
      <w:r w:rsidRPr="00B31D10">
        <w:rPr>
          <w:strike/>
          <w:lang w:val="sk-SK"/>
        </w:rPr>
        <w:t xml:space="preserve">iné </w:t>
      </w:r>
      <w:proofErr w:type="spellStart"/>
      <w:r w:rsidRPr="00B31D10">
        <w:rPr>
          <w:strike/>
          <w:lang w:val="sk-SK"/>
        </w:rPr>
        <w:t>požiadavky</w:t>
      </w:r>
      <w:r w:rsidRPr="00B31D10">
        <w:rPr>
          <w:b/>
          <w:i/>
          <w:lang w:val="sk-SK"/>
        </w:rPr>
        <w:t>v</w:t>
      </w:r>
      <w:proofErr w:type="spellEnd"/>
      <w:r w:rsidRPr="00B31D10">
        <w:rPr>
          <w:b/>
          <w:i/>
          <w:lang w:val="sk-SK"/>
        </w:rPr>
        <w:t xml:space="preserve"> prílohe III</w:t>
      </w:r>
      <w:r w:rsidRPr="00B31D10">
        <w:rPr>
          <w:lang w:val="sk-SK"/>
        </w:rPr>
        <w:t>.</w:t>
      </w:r>
      <w:r w:rsidR="003852EA" w:rsidRPr="00B31D10">
        <w:rPr>
          <w:b/>
          <w:lang w:val="sk-SK"/>
        </w:rPr>
        <w:t xml:space="preserve"> [PN 139]</w:t>
      </w:r>
    </w:p>
    <w:p w:rsidR="009C3FF3" w:rsidRPr="00B31D10" w:rsidRDefault="003852EA">
      <w:pPr>
        <w:ind w:left="850" w:hanging="850"/>
        <w:rPr>
          <w:b/>
          <w:lang w:val="sk-SK"/>
        </w:rPr>
      </w:pPr>
      <w:r w:rsidRPr="00B31D10">
        <w:rPr>
          <w:lang w:val="sk-SK"/>
        </w:rPr>
        <w:br w:type="page"/>
      </w:r>
      <w:r w:rsidR="000E7E91" w:rsidRPr="00B31D10">
        <w:rPr>
          <w:lang w:val="sk-SK"/>
        </w:rPr>
        <w:lastRenderedPageBreak/>
        <w:t>2.</w:t>
      </w:r>
      <w:r w:rsidR="000E7E91" w:rsidRPr="00B31D10">
        <w:rPr>
          <w:lang w:val="sk-SK"/>
        </w:rPr>
        <w:tab/>
        <w:t>Podiel testov na kontrolných políčkach sa určí na základe analýzy rizika týkajúcej sa možného nesúladu príslušných osív s týmito požiadavkami.</w:t>
      </w:r>
      <w:r w:rsidR="000E7E91" w:rsidRPr="00B31D10">
        <w:rPr>
          <w:b/>
          <w:i/>
          <w:lang w:val="sk-SK"/>
        </w:rPr>
        <w:t xml:space="preserve"> Takúto analýzu rizika vykoná príslušný orgán na základe územných charakteristík, existencie rizík pre zdravie rastlín v danej oblasti a výsledkov profesionálneho prevádzkovateľa.</w:t>
      </w:r>
      <w:r w:rsidRPr="00B31D10">
        <w:rPr>
          <w:b/>
          <w:lang w:val="sk-SK"/>
        </w:rPr>
        <w:t xml:space="preserve"> [PN 140]</w:t>
      </w:r>
    </w:p>
    <w:p w:rsidR="009C3FF3" w:rsidRPr="00B31D10" w:rsidRDefault="000E7E91">
      <w:pPr>
        <w:ind w:left="850" w:hanging="850"/>
        <w:rPr>
          <w:lang w:val="sk-SK"/>
        </w:rPr>
      </w:pPr>
      <w:r w:rsidRPr="00B31D10">
        <w:rPr>
          <w:lang w:val="sk-SK"/>
        </w:rPr>
        <w:t>3.</w:t>
      </w:r>
      <w:r w:rsidRPr="00B31D10">
        <w:rPr>
          <w:lang w:val="sk-SK"/>
        </w:rPr>
        <w:tab/>
        <w:t>Na základe analýzy rizika nedodržania príslušných pravidiel sa testy na kontrolných políčkach uvedené v odseku 1 vykonávajú každoročne, pričom sa použijú vzorky odobraté príslušným orgánom z homogénnych dávok osiva. V týchto testoch sa posudzuje identita a odrodová čistota príslušného osiva, ako aj hodnota jeho klíčivosti a jeho analytická čistota.</w:t>
      </w:r>
    </w:p>
    <w:p w:rsidR="009C3FF3" w:rsidRPr="00B31D10" w:rsidRDefault="000E7E91">
      <w:pPr>
        <w:ind w:left="850" w:hanging="850"/>
        <w:rPr>
          <w:lang w:val="sk-SK"/>
        </w:rPr>
      </w:pPr>
      <w:r w:rsidRPr="00B31D10">
        <w:rPr>
          <w:lang w:val="sk-SK"/>
        </w:rPr>
        <w:t>4.</w:t>
      </w:r>
      <w:r w:rsidRPr="00B31D10">
        <w:rPr>
          <w:lang w:val="sk-SK"/>
        </w:rPr>
        <w:tab/>
        <w:t xml:space="preserve">V prípade kontroly odrodovej identity a čistoty sa </w:t>
      </w:r>
      <w:proofErr w:type="spellStart"/>
      <w:r w:rsidRPr="00B31D10">
        <w:rPr>
          <w:lang w:val="sk-SK"/>
        </w:rPr>
        <w:t>biomolekulárne</w:t>
      </w:r>
      <w:proofErr w:type="spellEnd"/>
      <w:r w:rsidRPr="00B31D10">
        <w:rPr>
          <w:lang w:val="sk-SK"/>
        </w:rPr>
        <w:t xml:space="preserve"> techniky môžu použiť ako doplnkový nástroj, ak výsledky testov na kontrolných políčkach uvedených v odseku 1 nie sú jednoznačné.</w:t>
      </w:r>
    </w:p>
    <w:p w:rsidR="009C3FF3" w:rsidRPr="00B31D10" w:rsidRDefault="003852EA">
      <w:pPr>
        <w:jc w:val="center"/>
        <w:rPr>
          <w:lang w:val="sk-SK"/>
        </w:rPr>
      </w:pPr>
      <w:r w:rsidRPr="00B31D10">
        <w:rPr>
          <w:lang w:val="sk-SK"/>
        </w:rPr>
        <w:br w:type="page"/>
      </w:r>
      <w:r w:rsidR="000E7E91" w:rsidRPr="00B31D10">
        <w:rPr>
          <w:lang w:val="sk-SK"/>
        </w:rPr>
        <w:lastRenderedPageBreak/>
        <w:t>ODDIEL 7</w:t>
      </w:r>
      <w:r w:rsidR="000E7E91" w:rsidRPr="00B31D10">
        <w:rPr>
          <w:lang w:val="sk-SK"/>
        </w:rPr>
        <w:br/>
        <w:t>Výnimky z požiadaviek v článkoch 5 až 25</w:t>
      </w:r>
    </w:p>
    <w:p w:rsidR="009C3FF3" w:rsidRPr="00B31D10" w:rsidRDefault="000E7E91">
      <w:pPr>
        <w:jc w:val="center"/>
        <w:rPr>
          <w:lang w:val="sk-SK"/>
        </w:rPr>
      </w:pPr>
      <w:r w:rsidRPr="00B31D10">
        <w:rPr>
          <w:lang w:val="sk-SK"/>
        </w:rPr>
        <w:t>Článok 26</w:t>
      </w:r>
      <w:r w:rsidRPr="00B31D10">
        <w:rPr>
          <w:lang w:val="sk-SK"/>
        </w:rPr>
        <w:br/>
        <w:t>RMM patriaci k odrodám na zachovanie genofondu</w:t>
      </w:r>
    </w:p>
    <w:p w:rsidR="009C3FF3" w:rsidRPr="00B31D10" w:rsidRDefault="000E7E91">
      <w:pPr>
        <w:ind w:left="850" w:hanging="850"/>
        <w:rPr>
          <w:b/>
          <w:lang w:val="sk-SK"/>
        </w:rPr>
      </w:pPr>
      <w:r w:rsidRPr="00B31D10">
        <w:rPr>
          <w:lang w:val="sk-SK"/>
        </w:rPr>
        <w:t>1.</w:t>
      </w:r>
      <w:r w:rsidRPr="00B31D10">
        <w:rPr>
          <w:lang w:val="sk-SK"/>
        </w:rPr>
        <w:tab/>
        <w:t>Odchylne od článku 20 sa RMM</w:t>
      </w:r>
      <w:r w:rsidRPr="00B31D10">
        <w:rPr>
          <w:b/>
          <w:i/>
          <w:lang w:val="sk-SK"/>
        </w:rPr>
        <w:t xml:space="preserve"> rodov a druhov uvedených v prílohe IV a</w:t>
      </w:r>
      <w:r w:rsidRPr="00B31D10">
        <w:rPr>
          <w:lang w:val="sk-SK"/>
        </w:rPr>
        <w:t xml:space="preserve"> patriaci k odrode na zachovanie genofondu, ktorá je registrovaná v národnom registri odrôd uvedenom v článku 44 ods. 1 písm. b), môže vyrábať a uvádzať na trh v Únii ako štandardné osivo alebo materiál, ak spĺňa všetky požiadavky týkajúce sa štandardného osiva a materiálu pre príslušné druhy, ako sa uvádza v článku 8.</w:t>
      </w:r>
      <w:r w:rsidR="003852EA" w:rsidRPr="00B31D10">
        <w:rPr>
          <w:b/>
          <w:lang w:val="sk-SK"/>
        </w:rPr>
        <w:t xml:space="preserve"> [PN 141]</w:t>
      </w:r>
    </w:p>
    <w:p w:rsidR="009C3FF3" w:rsidRPr="00B31D10" w:rsidRDefault="000E7E91">
      <w:pPr>
        <w:ind w:left="850" w:hanging="850"/>
        <w:rPr>
          <w:lang w:val="sk-SK"/>
        </w:rPr>
      </w:pPr>
      <w:r w:rsidRPr="00B31D10">
        <w:rPr>
          <w:lang w:val="sk-SK"/>
        </w:rPr>
        <w:t>2.</w:t>
      </w:r>
      <w:r w:rsidRPr="00B31D10">
        <w:rPr>
          <w:lang w:val="sk-SK"/>
        </w:rPr>
        <w:tab/>
        <w:t>K RMM uvedenému v odseku 1 sa prikladá náveska prevádzkovateľa s označením „Odroda na zachovanie genofondu“.</w:t>
      </w:r>
    </w:p>
    <w:p w:rsidR="009C3FF3" w:rsidRPr="00B31D10" w:rsidRDefault="000E7E91">
      <w:pPr>
        <w:ind w:left="850" w:hanging="850"/>
        <w:rPr>
          <w:b/>
          <w:lang w:val="sk-SK"/>
        </w:rPr>
      </w:pPr>
      <w:r w:rsidRPr="00B31D10">
        <w:rPr>
          <w:lang w:val="sk-SK"/>
        </w:rPr>
        <w:t>3.</w:t>
      </w:r>
      <w:r w:rsidRPr="00B31D10">
        <w:rPr>
          <w:lang w:val="sk-SK"/>
        </w:rPr>
        <w:tab/>
        <w:t>Profesionálny prevádzkovateľ, ktorý využíva túto výnimku, každý rok oznámi príslušnému orgánu túto činnosť</w:t>
      </w:r>
      <w:r w:rsidRPr="00B31D10">
        <w:rPr>
          <w:strike/>
          <w:lang w:val="sk-SK"/>
        </w:rPr>
        <w:t xml:space="preserve"> so zreteľom na dotknuté druhy a množstvá</w:t>
      </w:r>
      <w:r w:rsidRPr="00B31D10">
        <w:rPr>
          <w:lang w:val="sk-SK"/>
        </w:rPr>
        <w:t>.</w:t>
      </w:r>
      <w:r w:rsidR="003852EA" w:rsidRPr="00B31D10">
        <w:rPr>
          <w:b/>
          <w:lang w:val="sk-SK"/>
        </w:rPr>
        <w:t xml:space="preserve"> [PN 142]</w:t>
      </w:r>
    </w:p>
    <w:p w:rsidR="009C3FF3" w:rsidRPr="00B31D10" w:rsidRDefault="003852EA">
      <w:pPr>
        <w:jc w:val="center"/>
        <w:rPr>
          <w:lang w:val="sk-SK"/>
        </w:rPr>
      </w:pPr>
      <w:r w:rsidRPr="00B31D10">
        <w:rPr>
          <w:lang w:val="sk-SK"/>
        </w:rPr>
        <w:br w:type="page"/>
      </w:r>
      <w:r w:rsidR="000E7E91" w:rsidRPr="00B31D10">
        <w:rPr>
          <w:lang w:val="sk-SK"/>
        </w:rPr>
        <w:lastRenderedPageBreak/>
        <w:t>Článok 27</w:t>
      </w:r>
      <w:r w:rsidR="000E7E91" w:rsidRPr="00B31D10">
        <w:rPr>
          <w:lang w:val="sk-SK"/>
        </w:rPr>
        <w:br/>
        <w:t>RMM z heterogénneho materiálu</w:t>
      </w:r>
    </w:p>
    <w:p w:rsidR="009C3FF3" w:rsidRPr="00B31D10" w:rsidRDefault="000E7E91">
      <w:pPr>
        <w:ind w:left="850" w:hanging="850"/>
        <w:rPr>
          <w:b/>
          <w:lang w:val="sk-SK"/>
        </w:rPr>
      </w:pPr>
      <w:r w:rsidRPr="00B31D10">
        <w:rPr>
          <w:lang w:val="sk-SK"/>
        </w:rPr>
        <w:t>1.</w:t>
      </w:r>
      <w:r w:rsidRPr="00B31D10">
        <w:rPr>
          <w:lang w:val="sk-SK"/>
        </w:rPr>
        <w:tab/>
        <w:t>Odchylne od článku 5 sa RMM z heterogénneho materiálu</w:t>
      </w:r>
      <w:r w:rsidRPr="00B31D10">
        <w:rPr>
          <w:b/>
          <w:i/>
          <w:lang w:val="sk-SK"/>
        </w:rPr>
        <w:t xml:space="preserve"> s výnimkou výroby krmiva rastlinného pôvodu uvedeného v prílohe I a jeho uvádzania na trh</w:t>
      </w:r>
      <w:r w:rsidRPr="00B31D10">
        <w:rPr>
          <w:lang w:val="sk-SK"/>
        </w:rPr>
        <w:t xml:space="preserve"> môže vyrábať a uvádzať na trh v Únii bez toho, aby patril k nejakej odrode. </w:t>
      </w:r>
      <w:r w:rsidRPr="00B31D10">
        <w:rPr>
          <w:strike/>
          <w:lang w:val="sk-SK"/>
        </w:rPr>
        <w:t xml:space="preserve">Heterogénny </w:t>
      </w:r>
      <w:proofErr w:type="spellStart"/>
      <w:r w:rsidRPr="00B31D10">
        <w:rPr>
          <w:strike/>
          <w:lang w:val="sk-SK"/>
        </w:rPr>
        <w:t>materiál</w:t>
      </w:r>
      <w:r w:rsidRPr="00B31D10">
        <w:rPr>
          <w:b/>
          <w:i/>
          <w:lang w:val="sk-SK"/>
        </w:rPr>
        <w:t>RMM</w:t>
      </w:r>
      <w:proofErr w:type="spellEnd"/>
      <w:r w:rsidRPr="00B31D10">
        <w:rPr>
          <w:b/>
          <w:i/>
          <w:lang w:val="sk-SK"/>
        </w:rPr>
        <w:t xml:space="preserve"> z heterogénneho materiálu</w:t>
      </w:r>
      <w:r w:rsidRPr="00B31D10">
        <w:rPr>
          <w:lang w:val="sk-SK"/>
        </w:rPr>
        <w:t xml:space="preserve"> musí byť v súlade s požiadavkami stanovenými v prílohe VI oznámený príslušnému orgánu a zaregistrovaný príslušným orgánom pred tým, ako sa vyrobí a/alebo uvedie na trh.</w:t>
      </w:r>
      <w:r w:rsidR="003852EA" w:rsidRPr="00B31D10">
        <w:rPr>
          <w:b/>
          <w:lang w:val="sk-SK"/>
        </w:rPr>
        <w:t xml:space="preserve"> [PN 143]</w:t>
      </w:r>
    </w:p>
    <w:p w:rsidR="009C3FF3" w:rsidRPr="00B31D10" w:rsidRDefault="000E7E91">
      <w:pPr>
        <w:ind w:left="850" w:hanging="850"/>
        <w:rPr>
          <w:b/>
          <w:lang w:val="sk-SK"/>
        </w:rPr>
      </w:pPr>
      <w:r w:rsidRPr="00B31D10">
        <w:rPr>
          <w:lang w:val="sk-SK"/>
        </w:rPr>
        <w:t>2.</w:t>
      </w:r>
      <w:r w:rsidRPr="00B31D10">
        <w:rPr>
          <w:lang w:val="sk-SK"/>
        </w:rPr>
        <w:tab/>
        <w:t>Odchylne od článku 7</w:t>
      </w:r>
      <w:r w:rsidRPr="00B31D10">
        <w:rPr>
          <w:strike/>
          <w:lang w:val="sk-SK"/>
        </w:rPr>
        <w:t xml:space="preserve"> ods. 1 a 3 a</w:t>
      </w:r>
      <w:r w:rsidRPr="00B31D10">
        <w:rPr>
          <w:b/>
          <w:i/>
          <w:lang w:val="sk-SK"/>
        </w:rPr>
        <w:t>,</w:t>
      </w:r>
      <w:r w:rsidRPr="00B31D10">
        <w:rPr>
          <w:lang w:val="sk-SK"/>
        </w:rPr>
        <w:t xml:space="preserve"> článku 8</w:t>
      </w:r>
      <w:r w:rsidRPr="00B31D10">
        <w:rPr>
          <w:b/>
          <w:i/>
          <w:lang w:val="sk-SK"/>
        </w:rPr>
        <w:t>, článku 13 ods. 2 a 5 a článkov 18 a 20</w:t>
      </w:r>
      <w:r w:rsidRPr="00B31D10">
        <w:rPr>
          <w:strike/>
          <w:lang w:val="sk-SK"/>
        </w:rPr>
        <w:t xml:space="preserve"> ods. 1 a 3</w:t>
      </w:r>
      <w:r w:rsidRPr="00B31D10">
        <w:rPr>
          <w:lang w:val="sk-SK"/>
        </w:rPr>
        <w:t xml:space="preserve"> sa RMM z heterogénneho materiálu uvedený v odseku 1 vyrába a uvádza na trh v súlade s požiadavkami stanovenými v prílohe VI.</w:t>
      </w:r>
      <w:r w:rsidR="003852EA" w:rsidRPr="00B31D10">
        <w:rPr>
          <w:b/>
          <w:lang w:val="sk-SK"/>
        </w:rPr>
        <w:t xml:space="preserve"> [PN 144]</w:t>
      </w:r>
    </w:p>
    <w:p w:rsidR="009C3FF3" w:rsidRPr="00B31D10" w:rsidRDefault="000E7E91">
      <w:pPr>
        <w:ind w:left="850" w:hanging="850"/>
        <w:rPr>
          <w:lang w:val="sk-SK"/>
        </w:rPr>
      </w:pPr>
      <w:r w:rsidRPr="00B31D10">
        <w:rPr>
          <w:lang w:val="sk-SK"/>
        </w:rPr>
        <w:t>3.</w:t>
      </w:r>
      <w:r w:rsidRPr="00B31D10">
        <w:rPr>
          <w:lang w:val="sk-SK"/>
        </w:rPr>
        <w:tab/>
        <w:t>Komisia je splnomocnená prijať delegovaný akt v súlade s článkom 75 s cieľom zmeniť prílohu VI. Tieto zmeny sa môžu týkať všetkých alebo len určitých rodov alebo druhov a musia:</w:t>
      </w:r>
    </w:p>
    <w:p w:rsidR="009C3FF3" w:rsidRPr="00B31D10" w:rsidRDefault="000E7E91">
      <w:pPr>
        <w:ind w:left="1416" w:hanging="566"/>
        <w:rPr>
          <w:lang w:val="sk-SK"/>
        </w:rPr>
      </w:pPr>
      <w:r w:rsidRPr="00B31D10">
        <w:rPr>
          <w:lang w:val="sk-SK"/>
        </w:rPr>
        <w:t>a)</w:t>
      </w:r>
      <w:r w:rsidRPr="00B31D10">
        <w:rPr>
          <w:lang w:val="sk-SK"/>
        </w:rPr>
        <w:tab/>
        <w:t>zlepšiť poskytovanie informácií v oznámeniach, opis a identifikáciu heterogénneho RMM na základe skúseností získaných pri uplatňovaní príslušných pravidiel;</w:t>
      </w:r>
    </w:p>
    <w:p w:rsidR="009C3FF3" w:rsidRPr="00B31D10" w:rsidRDefault="00606FC4">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zlepšiť pravidlá týkajúce sa balenia a označovania heterogénneho RMM na základe skúseností získaných z kontrol vykonaných príslušnými orgánmi;</w:t>
      </w:r>
    </w:p>
    <w:p w:rsidR="009C3FF3" w:rsidRPr="00B31D10" w:rsidRDefault="000E7E91">
      <w:pPr>
        <w:ind w:left="1416" w:hanging="566"/>
        <w:rPr>
          <w:b/>
          <w:lang w:val="sk-SK"/>
        </w:rPr>
      </w:pPr>
      <w:r w:rsidRPr="00B31D10">
        <w:rPr>
          <w:lang w:val="sk-SK"/>
        </w:rPr>
        <w:t>c)</w:t>
      </w:r>
      <w:r w:rsidRPr="00B31D10">
        <w:rPr>
          <w:lang w:val="sk-SK"/>
        </w:rPr>
        <w:tab/>
        <w:t>zlepšiť</w:t>
      </w:r>
      <w:r w:rsidRPr="00B31D10">
        <w:rPr>
          <w:b/>
          <w:i/>
          <w:lang w:val="sk-SK"/>
        </w:rPr>
        <w:t xml:space="preserve"> v príslušných prípadoch</w:t>
      </w:r>
      <w:r w:rsidRPr="00B31D10">
        <w:rPr>
          <w:lang w:val="sk-SK"/>
        </w:rPr>
        <w:t xml:space="preserve"> pravidlá údržby heterogénneho RMM na základe nových najlepších postupov.</w:t>
      </w:r>
      <w:r w:rsidR="00606FC4" w:rsidRPr="00B31D10">
        <w:rPr>
          <w:b/>
          <w:lang w:val="sk-SK"/>
        </w:rPr>
        <w:t xml:space="preserve"> [PN 145]</w:t>
      </w:r>
    </w:p>
    <w:p w:rsidR="009C3FF3" w:rsidRPr="00B31D10" w:rsidRDefault="000E7E91">
      <w:pPr>
        <w:ind w:left="850"/>
        <w:rPr>
          <w:lang w:val="sk-SK"/>
        </w:rPr>
      </w:pPr>
      <w:r w:rsidRPr="00B31D10">
        <w:rPr>
          <w:lang w:val="sk-SK"/>
        </w:rPr>
        <w:t>Tieto zmeny sa prijmú s cieľom prispôsobiť prílohu vývoju príslušných technických a vedeckých poznatkov a medzinárodných noriem a nadviazať na skúsenosti získané pri uplatňovaní tohto článku týkajúceho sa všetkých alebo len niektorých rodov alebo druhov.</w:t>
      </w:r>
    </w:p>
    <w:p w:rsidR="009C3FF3" w:rsidRPr="00B31D10" w:rsidRDefault="000E7E91">
      <w:pPr>
        <w:ind w:left="850" w:hanging="850"/>
        <w:rPr>
          <w:b/>
          <w:lang w:val="sk-SK"/>
        </w:rPr>
      </w:pPr>
      <w:r w:rsidRPr="00B31D10">
        <w:rPr>
          <w:lang w:val="sk-SK"/>
        </w:rPr>
        <w:t>4.</w:t>
      </w:r>
      <w:r w:rsidRPr="00B31D10">
        <w:rPr>
          <w:lang w:val="sk-SK"/>
        </w:rPr>
        <w:tab/>
        <w:t xml:space="preserve">Každý profesionálny prevádzkovateľ, ktorý vyrába a/alebo má v úmysle uvádzať na trh RMM z heterogénneho materiálu, musí pred uvedením na trh predložiť oznámenie príslušnému orgánu. Ak príslušný vnútroštátny orgán </w:t>
      </w:r>
      <w:r w:rsidRPr="00B31D10">
        <w:rPr>
          <w:b/>
          <w:i/>
          <w:lang w:val="sk-SK"/>
        </w:rPr>
        <w:t xml:space="preserve">do troch mesiacov </w:t>
      </w:r>
      <w:r w:rsidRPr="00B31D10">
        <w:rPr>
          <w:lang w:val="sk-SK"/>
        </w:rPr>
        <w:t>nepožiada o ďalšie informácie</w:t>
      </w:r>
      <w:r w:rsidRPr="00B31D10">
        <w:rPr>
          <w:strike/>
          <w:lang w:val="sk-SK"/>
        </w:rPr>
        <w:t xml:space="preserve"> v lehote stanovenej príslušným orgánom</w:t>
      </w:r>
      <w:r w:rsidRPr="00B31D10">
        <w:rPr>
          <w:lang w:val="sk-SK"/>
        </w:rPr>
        <w:t>, RMM z heterogénneho materiálu sa môže uviesť na trh.</w:t>
      </w:r>
      <w:r w:rsidR="00606FC4" w:rsidRPr="00B31D10">
        <w:rPr>
          <w:b/>
          <w:lang w:val="sk-SK"/>
        </w:rPr>
        <w:t xml:space="preserve"> [PN 146]</w:t>
      </w:r>
    </w:p>
    <w:p w:rsidR="009C3FF3" w:rsidRPr="00B31D10" w:rsidRDefault="00606FC4">
      <w:pPr>
        <w:ind w:left="850" w:hanging="850"/>
        <w:rPr>
          <w:lang w:val="sk-SK"/>
        </w:rPr>
      </w:pPr>
      <w:r w:rsidRPr="00B31D10">
        <w:rPr>
          <w:lang w:val="sk-SK"/>
        </w:rPr>
        <w:br w:type="page"/>
      </w:r>
      <w:r w:rsidR="000E7E91" w:rsidRPr="00B31D10">
        <w:rPr>
          <w:lang w:val="sk-SK"/>
        </w:rPr>
        <w:lastRenderedPageBreak/>
        <w:t>5.</w:t>
      </w:r>
      <w:r w:rsidR="000E7E91" w:rsidRPr="00B31D10">
        <w:rPr>
          <w:lang w:val="sk-SK"/>
        </w:rPr>
        <w:tab/>
        <w:t xml:space="preserve">Profesionálny prevádzkovateľ zabezpečí </w:t>
      </w:r>
      <w:proofErr w:type="spellStart"/>
      <w:r w:rsidR="000E7E91" w:rsidRPr="00B31D10">
        <w:rPr>
          <w:lang w:val="sk-SK"/>
        </w:rPr>
        <w:t>vysledovateľnosť</w:t>
      </w:r>
      <w:proofErr w:type="spellEnd"/>
      <w:r w:rsidR="000E7E91" w:rsidRPr="00B31D10">
        <w:rPr>
          <w:lang w:val="sk-SK"/>
        </w:rPr>
        <w:t xml:space="preserve"> </w:t>
      </w:r>
      <w:proofErr w:type="spellStart"/>
      <w:r w:rsidR="000E7E91" w:rsidRPr="00B31D10">
        <w:rPr>
          <w:lang w:val="sk-SK"/>
        </w:rPr>
        <w:t>RMM</w:t>
      </w:r>
      <w:proofErr w:type="spellEnd"/>
      <w:r w:rsidR="000E7E91" w:rsidRPr="00B31D10">
        <w:rPr>
          <w:lang w:val="sk-SK"/>
        </w:rPr>
        <w:t xml:space="preserve"> z heterogénneho materiálu uchovávaním informácií umožňujúcich identifikáciu profesionálnych prevádzkovateľov, ktorí mu dodali počiatočný materiál použitý na výrobu (rodičovský materiál) heterogénneho materiálu.</w:t>
      </w:r>
    </w:p>
    <w:p w:rsidR="009C3FF3" w:rsidRPr="00B31D10" w:rsidRDefault="000E7E91">
      <w:pPr>
        <w:ind w:left="850"/>
        <w:rPr>
          <w:lang w:val="sk-SK"/>
        </w:rPr>
      </w:pPr>
      <w:r w:rsidRPr="00B31D10">
        <w:rPr>
          <w:lang w:val="sk-SK"/>
        </w:rPr>
        <w:t>Profesionálny prevádzkovateľ uchováva tieto informácie päť rokov.</w:t>
      </w:r>
    </w:p>
    <w:p w:rsidR="009C3FF3" w:rsidRPr="00B31D10" w:rsidRDefault="000E7E91">
      <w:pPr>
        <w:ind w:left="850"/>
        <w:rPr>
          <w:lang w:val="sk-SK"/>
        </w:rPr>
      </w:pPr>
      <w:r w:rsidRPr="00B31D10">
        <w:rPr>
          <w:lang w:val="sk-SK"/>
        </w:rPr>
        <w:t>Profesionálny prevádzkovateľ vyrábajúci RMM z heterogénneho materiálu určeného na uvedenie na trh vedie a uchováva aj tieto informácie:</w:t>
      </w:r>
    </w:p>
    <w:p w:rsidR="009C3FF3" w:rsidRPr="00B31D10" w:rsidRDefault="000E7E91">
      <w:pPr>
        <w:ind w:left="1416" w:hanging="566"/>
        <w:rPr>
          <w:lang w:val="sk-SK"/>
        </w:rPr>
      </w:pPr>
      <w:r w:rsidRPr="00B31D10">
        <w:rPr>
          <w:lang w:val="sk-SK"/>
        </w:rPr>
        <w:t>a)</w:t>
      </w:r>
      <w:r w:rsidRPr="00B31D10">
        <w:rPr>
          <w:lang w:val="sk-SK"/>
        </w:rPr>
        <w:tab/>
        <w:t>názov druhu a názov použitý pre každý oznámený heterogénny materiál;</w:t>
      </w:r>
    </w:p>
    <w:p w:rsidR="009C3FF3" w:rsidRPr="00B31D10" w:rsidRDefault="000E7E91">
      <w:pPr>
        <w:ind w:left="1416" w:hanging="566"/>
        <w:rPr>
          <w:lang w:val="sk-SK"/>
        </w:rPr>
      </w:pPr>
      <w:r w:rsidRPr="00B31D10">
        <w:rPr>
          <w:lang w:val="sk-SK"/>
        </w:rPr>
        <w:t>b)</w:t>
      </w:r>
      <w:r w:rsidRPr="00B31D10">
        <w:rPr>
          <w:lang w:val="sk-SK"/>
        </w:rPr>
        <w:tab/>
        <w:t>typ techniky použitej na výrobu heterogénneho materiálu, ako sa uvádza v odseku 1;</w:t>
      </w:r>
    </w:p>
    <w:p w:rsidR="009C3FF3" w:rsidRPr="00B31D10" w:rsidRDefault="000E7E91">
      <w:pPr>
        <w:ind w:left="1416" w:hanging="566"/>
        <w:rPr>
          <w:lang w:val="sk-SK"/>
        </w:rPr>
      </w:pPr>
      <w:r w:rsidRPr="00B31D10">
        <w:rPr>
          <w:lang w:val="sk-SK"/>
        </w:rPr>
        <w:t>c)</w:t>
      </w:r>
      <w:r w:rsidRPr="00B31D10">
        <w:rPr>
          <w:lang w:val="sk-SK"/>
        </w:rPr>
        <w:tab/>
        <w:t>charakterizáciu oznámeného heterogénneho materiálu;</w:t>
      </w:r>
    </w:p>
    <w:p w:rsidR="009C3FF3" w:rsidRPr="00B31D10" w:rsidRDefault="000E7E91">
      <w:pPr>
        <w:ind w:left="1416" w:hanging="566"/>
        <w:rPr>
          <w:b/>
          <w:lang w:val="sk-SK"/>
        </w:rPr>
      </w:pPr>
      <w:r w:rsidRPr="00B31D10">
        <w:rPr>
          <w:lang w:val="sk-SK"/>
        </w:rPr>
        <w:t>d)</w:t>
      </w:r>
      <w:r w:rsidRPr="00B31D10">
        <w:rPr>
          <w:lang w:val="sk-SK"/>
        </w:rPr>
        <w:tab/>
        <w:t>stanovište šľachtenia</w:t>
      </w:r>
      <w:r w:rsidRPr="00B31D10">
        <w:rPr>
          <w:b/>
          <w:i/>
          <w:lang w:val="sk-SK"/>
        </w:rPr>
        <w:t xml:space="preserve"> alebo výroby</w:t>
      </w:r>
      <w:r w:rsidRPr="00B31D10">
        <w:rPr>
          <w:lang w:val="sk-SK"/>
        </w:rPr>
        <w:t xml:space="preserve"> RMM z heterogénneho materiálu</w:t>
      </w:r>
      <w:r w:rsidRPr="00B31D10">
        <w:rPr>
          <w:strike/>
          <w:lang w:val="sk-SK"/>
        </w:rPr>
        <w:t xml:space="preserve"> a stanovište výroby</w:t>
      </w:r>
      <w:r w:rsidRPr="00B31D10">
        <w:rPr>
          <w:lang w:val="sk-SK"/>
        </w:rPr>
        <w:t>;</w:t>
      </w:r>
      <w:r w:rsidR="00606FC4" w:rsidRPr="00B31D10">
        <w:rPr>
          <w:b/>
          <w:lang w:val="sk-SK"/>
        </w:rPr>
        <w:t xml:space="preserve"> [PN 147]</w:t>
      </w:r>
    </w:p>
    <w:p w:rsidR="009C3FF3" w:rsidRPr="00B31D10" w:rsidRDefault="000E7E91">
      <w:pPr>
        <w:ind w:left="1416" w:hanging="566"/>
        <w:rPr>
          <w:lang w:val="sk-SK"/>
        </w:rPr>
      </w:pPr>
      <w:r w:rsidRPr="00B31D10">
        <w:rPr>
          <w:lang w:val="sk-SK"/>
        </w:rPr>
        <w:t>e)</w:t>
      </w:r>
      <w:r w:rsidRPr="00B31D10">
        <w:rPr>
          <w:lang w:val="sk-SK"/>
        </w:rPr>
        <w:tab/>
        <w:t>plochu na výrobu RMM z heterogénneho materiálu a vyrobené množstvo.</w:t>
      </w:r>
    </w:p>
    <w:p w:rsidR="009C3FF3" w:rsidRPr="00B31D10" w:rsidRDefault="00606FC4">
      <w:pPr>
        <w:ind w:left="850"/>
        <w:rPr>
          <w:b/>
          <w:lang w:val="sk-SK"/>
        </w:rPr>
      </w:pPr>
      <w:r w:rsidRPr="00B31D10">
        <w:rPr>
          <w:lang w:val="sk-SK"/>
        </w:rPr>
        <w:br w:type="page"/>
      </w:r>
      <w:r w:rsidR="000E7E91" w:rsidRPr="00B31D10">
        <w:rPr>
          <w:lang w:val="sk-SK"/>
        </w:rPr>
        <w:lastRenderedPageBreak/>
        <w:t>Príslušné orgány majú prístup k informáciám uvedeným v tomto odseku</w:t>
      </w:r>
      <w:r w:rsidR="000E7E91" w:rsidRPr="00B31D10">
        <w:rPr>
          <w:b/>
          <w:i/>
          <w:lang w:val="sk-SK"/>
        </w:rPr>
        <w:t xml:space="preserve"> v kontexte kontrol po uvedení na trh</w:t>
      </w:r>
      <w:r w:rsidR="000E7E91" w:rsidRPr="00B31D10">
        <w:rPr>
          <w:lang w:val="sk-SK"/>
        </w:rPr>
        <w:t>.</w:t>
      </w:r>
      <w:r w:rsidRPr="00B31D10">
        <w:rPr>
          <w:b/>
          <w:lang w:val="sk-SK"/>
        </w:rPr>
        <w:t xml:space="preserve"> [PN 148]</w:t>
      </w:r>
    </w:p>
    <w:p w:rsidR="009C3FF3" w:rsidRPr="00B31D10" w:rsidRDefault="000E7E91">
      <w:pPr>
        <w:ind w:left="850" w:hanging="850"/>
        <w:rPr>
          <w:lang w:val="sk-SK"/>
        </w:rPr>
      </w:pPr>
      <w:r w:rsidRPr="00B31D10">
        <w:rPr>
          <w:lang w:val="sk-SK"/>
        </w:rPr>
        <w:t>6.</w:t>
      </w:r>
      <w:r w:rsidRPr="00B31D10">
        <w:rPr>
          <w:lang w:val="sk-SK"/>
        </w:rPr>
        <w:tab/>
        <w:t>Článok 54 sa primerane uplatňuje na vhodnosť označenia heterogénneho materiálu.</w:t>
      </w:r>
    </w:p>
    <w:p w:rsidR="009C3FF3" w:rsidRPr="00B31D10" w:rsidRDefault="000E7E91">
      <w:pPr>
        <w:ind w:left="850" w:hanging="850"/>
        <w:rPr>
          <w:b/>
          <w:lang w:val="sk-SK"/>
        </w:rPr>
      </w:pPr>
      <w:r w:rsidRPr="00B31D10">
        <w:rPr>
          <w:lang w:val="sk-SK"/>
        </w:rPr>
        <w:t>7.</w:t>
      </w:r>
      <w:r w:rsidRPr="00B31D10">
        <w:rPr>
          <w:lang w:val="sk-SK"/>
        </w:rPr>
        <w:tab/>
        <w:t>Heterogénny materiál oznámený podľa odseku 1 príslušné orgány zaregistrujú v osobitnom registri („register heterogénneho materiálu“).</w:t>
      </w:r>
      <w:r w:rsidRPr="00B31D10">
        <w:rPr>
          <w:b/>
          <w:i/>
          <w:lang w:val="sk-SK"/>
        </w:rPr>
        <w:t xml:space="preserve"> Pre profesionálneho prevádzkovateľa je registrácia bezplatná.</w:t>
      </w:r>
      <w:r w:rsidR="00606FC4" w:rsidRPr="00B31D10">
        <w:rPr>
          <w:b/>
          <w:lang w:val="sk-SK"/>
        </w:rPr>
        <w:t xml:space="preserve"> [PN 149]</w:t>
      </w:r>
    </w:p>
    <w:p w:rsidR="009C3FF3" w:rsidRPr="00B31D10" w:rsidRDefault="000E7E91">
      <w:pPr>
        <w:ind w:left="850"/>
        <w:rPr>
          <w:b/>
          <w:lang w:val="sk-SK"/>
        </w:rPr>
      </w:pPr>
      <w:r w:rsidRPr="00B31D10">
        <w:rPr>
          <w:lang w:val="sk-SK"/>
        </w:rPr>
        <w:t>Príslušné orgány vedú, aktualizujú a uverejňujú tento register</w:t>
      </w:r>
      <w:r w:rsidRPr="00B31D10">
        <w:rPr>
          <w:b/>
          <w:i/>
          <w:lang w:val="sk-SK"/>
        </w:rPr>
        <w:t>, sprístupňujú ho online</w:t>
      </w:r>
      <w:r w:rsidRPr="00B31D10">
        <w:rPr>
          <w:lang w:val="sk-SK"/>
        </w:rPr>
        <w:t xml:space="preserve"> a bezodkladne oznamujú jeho obsah a aktualizácie Komisii.</w:t>
      </w:r>
      <w:r w:rsidR="00606FC4" w:rsidRPr="00B31D10">
        <w:rPr>
          <w:b/>
          <w:lang w:val="sk-SK"/>
        </w:rPr>
        <w:t xml:space="preserve"> [PN 150]</w:t>
      </w:r>
    </w:p>
    <w:p w:rsidR="009C3FF3" w:rsidRPr="00B31D10" w:rsidRDefault="000E7E91">
      <w:pPr>
        <w:jc w:val="center"/>
        <w:rPr>
          <w:lang w:val="sk-SK"/>
        </w:rPr>
      </w:pPr>
      <w:r w:rsidRPr="00B31D10">
        <w:rPr>
          <w:lang w:val="sk-SK"/>
        </w:rPr>
        <w:t>Článok 28</w:t>
      </w:r>
      <w:r w:rsidRPr="00B31D10">
        <w:rPr>
          <w:lang w:val="sk-SK"/>
        </w:rPr>
        <w:br/>
        <w:t>RMM predávaný konečným používateľom</w:t>
      </w:r>
    </w:p>
    <w:p w:rsidR="009C3FF3" w:rsidRPr="00B31D10" w:rsidRDefault="000E7E91">
      <w:pPr>
        <w:ind w:left="850" w:hanging="850"/>
        <w:rPr>
          <w:lang w:val="sk-SK"/>
        </w:rPr>
      </w:pPr>
      <w:r w:rsidRPr="00B31D10">
        <w:rPr>
          <w:lang w:val="sk-SK"/>
        </w:rPr>
        <w:t>1.</w:t>
      </w:r>
      <w:r w:rsidRPr="00B31D10">
        <w:rPr>
          <w:lang w:val="sk-SK"/>
        </w:rPr>
        <w:tab/>
        <w:t>Odchylne od článkov 5 až 12, článkov 14, 15 a 20 sa RMM môže predávať konečným používateľom, ak spĺňa všetky tieto požiadavky:</w:t>
      </w:r>
    </w:p>
    <w:p w:rsidR="009C3FF3" w:rsidRPr="00B31D10" w:rsidRDefault="000E7E91">
      <w:pPr>
        <w:ind w:left="1416" w:hanging="566"/>
        <w:rPr>
          <w:lang w:val="sk-SK"/>
        </w:rPr>
      </w:pPr>
      <w:r w:rsidRPr="00B31D10">
        <w:rPr>
          <w:lang w:val="sk-SK"/>
        </w:rPr>
        <w:t>a)</w:t>
      </w:r>
      <w:r w:rsidRPr="00B31D10">
        <w:rPr>
          <w:lang w:val="sk-SK"/>
        </w:rPr>
        <w:tab/>
        <w:t>je označený náveskou prevádzkovateľa s názvom RMM a označením „Rastlinný množiteľský materiál pre konečných používateľov – nie je úradne certifikovaný“ alebo v prípade osiva „Osivo pre konečných používateľov – nie je úradne certifikované“;</w:t>
      </w:r>
    </w:p>
    <w:p w:rsidR="009C3FF3" w:rsidRPr="00B31D10" w:rsidRDefault="00606FC4">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v prípade, že nepatrí k odrode registrovanej v národnom registri odrôd uvedenom v článku 44, má zverejnený opis na základe súkromnej dokumentácie v obchodnom katalógu vedenom profesionálnym prevádzkovateľom. Profesionálny prevádzkovateľ túto súkromnú dokumentáciu poskytne na požiadanie príslušnému orgánu;</w:t>
      </w:r>
    </w:p>
    <w:p w:rsidR="009C3FF3" w:rsidRPr="00B31D10" w:rsidRDefault="000E7E91">
      <w:pPr>
        <w:ind w:left="1416" w:hanging="566"/>
        <w:rPr>
          <w:lang w:val="sk-SK"/>
        </w:rPr>
      </w:pPr>
      <w:r w:rsidRPr="00B31D10">
        <w:rPr>
          <w:lang w:val="sk-SK"/>
        </w:rPr>
        <w:t>c)</w:t>
      </w:r>
      <w:r w:rsidRPr="00B31D10">
        <w:rPr>
          <w:lang w:val="sk-SK"/>
        </w:rPr>
        <w:tab/>
        <w:t>je prakticky bez výskytu škodcov ovplyvňujúcich kvalitu a akýchkoľvek nedostatkov, ktoré by mohli zhoršiť jeho kvalitu ako množiteľského materiálu, a musí mať uspokojivú vitalitu a rozmery, pokiaľ ide o jeho použiteľnosť ako RMM, a v prípade osiva musí mať uspokojivú klíčivosť a</w:t>
      </w:r>
    </w:p>
    <w:p w:rsidR="009C3FF3" w:rsidRPr="00B31D10" w:rsidRDefault="000E7E91">
      <w:pPr>
        <w:ind w:left="1416" w:hanging="566"/>
        <w:rPr>
          <w:lang w:val="sk-SK"/>
        </w:rPr>
      </w:pPr>
      <w:r w:rsidRPr="00B31D10">
        <w:rPr>
          <w:lang w:val="sk-SK"/>
        </w:rPr>
        <w:t>d)</w:t>
      </w:r>
      <w:r w:rsidRPr="00B31D10">
        <w:rPr>
          <w:lang w:val="sk-SK"/>
        </w:rPr>
        <w:tab/>
        <w:t>uvádza sa na trh formou jednotlivých rastlín alebo v prípade osiva a hľúz v malých baleniach.</w:t>
      </w:r>
    </w:p>
    <w:p w:rsidR="009C3FF3" w:rsidRPr="00B31D10" w:rsidRDefault="000E7E91">
      <w:pPr>
        <w:ind w:left="850"/>
        <w:rPr>
          <w:b/>
          <w:lang w:val="sk-SK"/>
        </w:rPr>
      </w:pPr>
      <w:r w:rsidRPr="00B31D10">
        <w:rPr>
          <w:lang w:val="sk-SK"/>
        </w:rPr>
        <w:t>Profesionálny prevádzkovateľ, ktorý využíva túto výnimku, každý rok oznámi túto činnosť príslušnému orgánu</w:t>
      </w:r>
      <w:r w:rsidRPr="00B31D10">
        <w:rPr>
          <w:strike/>
          <w:lang w:val="sk-SK"/>
        </w:rPr>
        <w:t xml:space="preserve"> so zreteľom na dotknuté druhy a množstvá</w:t>
      </w:r>
      <w:r w:rsidRPr="00B31D10">
        <w:rPr>
          <w:lang w:val="sk-SK"/>
        </w:rPr>
        <w:t>.</w:t>
      </w:r>
      <w:r w:rsidR="00606FC4" w:rsidRPr="00B31D10">
        <w:rPr>
          <w:b/>
          <w:lang w:val="sk-SK"/>
        </w:rPr>
        <w:t xml:space="preserve"> [PN 151]</w:t>
      </w:r>
    </w:p>
    <w:p w:rsidR="009C3FF3" w:rsidRPr="00B31D10" w:rsidRDefault="00606FC4">
      <w:pPr>
        <w:ind w:left="850" w:hanging="850"/>
        <w:rPr>
          <w:lang w:val="sk-SK"/>
        </w:rPr>
      </w:pPr>
      <w:r w:rsidRPr="00B31D10">
        <w:rPr>
          <w:strike/>
          <w:lang w:val="sk-SK"/>
        </w:rPr>
        <w:br w:type="page"/>
      </w:r>
      <w:r w:rsidR="000E7E91" w:rsidRPr="00B31D10">
        <w:rPr>
          <w:strike/>
          <w:lang w:val="sk-SK"/>
        </w:rPr>
        <w:lastRenderedPageBreak/>
        <w:t>2.</w:t>
      </w:r>
      <w:r w:rsidR="000E7E91" w:rsidRPr="00B31D10">
        <w:rPr>
          <w:lang w:val="sk-SK"/>
        </w:rPr>
        <w:tab/>
      </w:r>
      <w:r w:rsidR="000E7E91" w:rsidRPr="00B31D10">
        <w:rPr>
          <w:strike/>
          <w:lang w:val="sk-SK"/>
        </w:rPr>
        <w:t>Komisia prostredníctvom vykonávacích aktov prijme pravidlá týkajúce sa požiadaviek na veľkosť, formát, pečatenie a manipuláciu s malými baleniami uvedenými v odseku 1 písm. d).</w:t>
      </w:r>
    </w:p>
    <w:p w:rsidR="009C3FF3" w:rsidRPr="00B31D10" w:rsidRDefault="000E7E91">
      <w:pPr>
        <w:ind w:left="850"/>
        <w:rPr>
          <w:b/>
          <w:lang w:val="sk-SK"/>
        </w:rPr>
      </w:pPr>
      <w:r w:rsidRPr="00B31D10">
        <w:rPr>
          <w:strike/>
          <w:lang w:val="sk-SK"/>
        </w:rPr>
        <w:t>Uvedené vykonávacie akty sa prijmú v súlade s postupom preskúmania uvedeným v článku 76 ods. 2.</w:t>
      </w:r>
      <w:r w:rsidR="00606FC4" w:rsidRPr="00B31D10">
        <w:rPr>
          <w:b/>
          <w:lang w:val="sk-SK"/>
        </w:rPr>
        <w:t xml:space="preserve"> [PN 152]</w:t>
      </w:r>
    </w:p>
    <w:p w:rsidR="009C3FF3" w:rsidRPr="00B31D10" w:rsidRDefault="000E7E91">
      <w:pPr>
        <w:jc w:val="center"/>
        <w:rPr>
          <w:b/>
          <w:lang w:val="sk-SK"/>
        </w:rPr>
      </w:pPr>
      <w:r w:rsidRPr="00B31D10">
        <w:rPr>
          <w:lang w:val="sk-SK"/>
        </w:rPr>
        <w:t>Článok 29</w:t>
      </w:r>
      <w:r w:rsidRPr="00B31D10">
        <w:rPr>
          <w:lang w:val="sk-SK"/>
        </w:rPr>
        <w:br/>
        <w:t xml:space="preserve">RMM predávaný </w:t>
      </w:r>
      <w:r w:rsidRPr="00B31D10">
        <w:rPr>
          <w:strike/>
          <w:lang w:val="sk-SK"/>
        </w:rPr>
        <w:t xml:space="preserve">do génových bánk, organizácií a sietí </w:t>
      </w:r>
      <w:proofErr w:type="spellStart"/>
      <w:r w:rsidRPr="00B31D10">
        <w:rPr>
          <w:strike/>
          <w:lang w:val="sk-SK"/>
        </w:rPr>
        <w:t>alebo</w:t>
      </w:r>
      <w:r w:rsidRPr="00B31D10">
        <w:rPr>
          <w:b/>
          <w:i/>
          <w:lang w:val="sk-SK"/>
        </w:rPr>
        <w:t>organizáciam</w:t>
      </w:r>
      <w:proofErr w:type="spellEnd"/>
      <w:r w:rsidRPr="00B31D10">
        <w:rPr>
          <w:b/>
          <w:i/>
          <w:lang w:val="sk-SK"/>
        </w:rPr>
        <w:t xml:space="preserve"> a sieťam pôsobiacim v oblasti dynamickej ochrany, predávaný týmito organizáciami a sieťami,</w:t>
      </w:r>
      <w:r w:rsidRPr="00B31D10">
        <w:rPr>
          <w:lang w:val="sk-SK"/>
        </w:rPr>
        <w:t xml:space="preserve"> medzi nimi </w:t>
      </w:r>
      <w:r w:rsidRPr="00B31D10">
        <w:rPr>
          <w:b/>
          <w:i/>
          <w:lang w:val="sk-SK"/>
        </w:rPr>
        <w:t>a v rámci nich</w:t>
      </w:r>
      <w:r w:rsidR="00606FC4" w:rsidRPr="00B31D10">
        <w:rPr>
          <w:b/>
          <w:lang w:val="sk-SK"/>
        </w:rPr>
        <w:t xml:space="preserve"> [PN 153]</w:t>
      </w:r>
    </w:p>
    <w:p w:rsidR="009C3FF3" w:rsidRPr="00B31D10" w:rsidRDefault="000E7E91">
      <w:pPr>
        <w:ind w:left="850" w:hanging="850"/>
        <w:rPr>
          <w:b/>
          <w:lang w:val="sk-SK"/>
        </w:rPr>
      </w:pPr>
      <w:r w:rsidRPr="00B31D10">
        <w:rPr>
          <w:lang w:val="sk-SK"/>
        </w:rPr>
        <w:t>1.</w:t>
      </w:r>
      <w:r w:rsidRPr="00B31D10">
        <w:rPr>
          <w:lang w:val="sk-SK"/>
        </w:rPr>
        <w:tab/>
        <w:t xml:space="preserve">Odchylne od článkov 5 až 25 možno RMM predávať </w:t>
      </w:r>
      <w:r w:rsidRPr="00B31D10">
        <w:rPr>
          <w:strike/>
          <w:lang w:val="sk-SK"/>
        </w:rPr>
        <w:t>do génových bánk, organizácií a sietí alebo medzi nimi, ktorých zákonným cieľom alebo cieľom oficiálne oznámeným príslušnému orgánu je zachovanie rastlinných genetických zdrojov</w:t>
      </w:r>
      <w:r w:rsidR="00FE26C2" w:rsidRPr="00B31D10">
        <w:rPr>
          <w:strike/>
          <w:lang w:val="sk-SK"/>
        </w:rPr>
        <w:t xml:space="preserve"> </w:t>
      </w:r>
      <w:proofErr w:type="spellStart"/>
      <w:r w:rsidR="00FE26C2" w:rsidRPr="00B31D10">
        <w:rPr>
          <w:strike/>
          <w:lang w:val="sk-SK"/>
        </w:rPr>
        <w:t>zdrojov</w:t>
      </w:r>
      <w:r w:rsidR="00FE26C2" w:rsidRPr="00B31D10">
        <w:rPr>
          <w:b/>
          <w:i/>
          <w:lang w:val="sk-SK"/>
        </w:rPr>
        <w:t>organizáciám</w:t>
      </w:r>
      <w:proofErr w:type="spellEnd"/>
      <w:r w:rsidR="00FE26C2" w:rsidRPr="00B31D10">
        <w:rPr>
          <w:b/>
          <w:i/>
          <w:lang w:val="sk-SK"/>
        </w:rPr>
        <w:t xml:space="preserve"> a sieťam </w:t>
      </w:r>
      <w:r w:rsidRPr="00B31D10">
        <w:rPr>
          <w:b/>
          <w:i/>
          <w:lang w:val="sk-SK"/>
        </w:rPr>
        <w:t>vrátane poľnohospodárov, ktoré sa venujú dynamickej ochrane</w:t>
      </w:r>
      <w:r w:rsidRPr="00B31D10">
        <w:rPr>
          <w:lang w:val="sk-SK"/>
        </w:rPr>
        <w:t xml:space="preserve">, </w:t>
      </w:r>
      <w:r w:rsidR="00FE26C2" w:rsidRPr="00B31D10">
        <w:rPr>
          <w:b/>
          <w:i/>
          <w:lang w:val="sk-SK"/>
        </w:rPr>
        <w:t>týmito organizáciami a sieťami, medzi takýmito organizáciami a sieťami a v rámci nich,</w:t>
      </w:r>
      <w:r w:rsidR="00FE26C2" w:rsidRPr="00B31D10">
        <w:rPr>
          <w:lang w:val="sk-SK"/>
        </w:rPr>
        <w:t xml:space="preserve"> </w:t>
      </w:r>
      <w:r w:rsidRPr="00B31D10">
        <w:rPr>
          <w:lang w:val="sk-SK"/>
        </w:rPr>
        <w:t>pričom všetky činnosti sa vykonávajú na neziskové účely.</w:t>
      </w:r>
      <w:r w:rsidR="00606FC4" w:rsidRPr="00B31D10">
        <w:rPr>
          <w:b/>
          <w:lang w:val="sk-SK"/>
        </w:rPr>
        <w:t xml:space="preserve"> [PN 154]</w:t>
      </w:r>
    </w:p>
    <w:p w:rsidR="009C3FF3" w:rsidRPr="00B31D10" w:rsidRDefault="000E7E91">
      <w:pPr>
        <w:ind w:left="850"/>
        <w:rPr>
          <w:b/>
          <w:lang w:val="sk-SK"/>
        </w:rPr>
      </w:pPr>
      <w:r w:rsidRPr="00B31D10">
        <w:rPr>
          <w:lang w:val="sk-SK"/>
        </w:rPr>
        <w:t>Tieto</w:t>
      </w:r>
      <w:r w:rsidRPr="00B31D10">
        <w:rPr>
          <w:strike/>
          <w:lang w:val="sk-SK"/>
        </w:rPr>
        <w:t xml:space="preserve"> génové banky,</w:t>
      </w:r>
      <w:r w:rsidRPr="00B31D10">
        <w:rPr>
          <w:lang w:val="sk-SK"/>
        </w:rPr>
        <w:t xml:space="preserve"> organizácie a siete </w:t>
      </w:r>
      <w:r w:rsidRPr="00B31D10">
        <w:rPr>
          <w:b/>
          <w:i/>
          <w:lang w:val="sk-SK"/>
        </w:rPr>
        <w:t xml:space="preserve">pôsobiace v oblasti ochrany alebo ich členovia ho </w:t>
      </w:r>
      <w:proofErr w:type="spellStart"/>
      <w:r w:rsidRPr="00B31D10">
        <w:rPr>
          <w:b/>
          <w:i/>
          <w:lang w:val="sk-SK"/>
        </w:rPr>
        <w:t>tiež</w:t>
      </w:r>
      <w:r w:rsidRPr="00B31D10">
        <w:rPr>
          <w:strike/>
          <w:lang w:val="sk-SK"/>
        </w:rPr>
        <w:t>ho</w:t>
      </w:r>
      <w:proofErr w:type="spellEnd"/>
      <w:r w:rsidRPr="00B31D10">
        <w:rPr>
          <w:strike/>
          <w:lang w:val="sk-SK"/>
        </w:rPr>
        <w:t xml:space="preserve"> takisto</w:t>
      </w:r>
      <w:r w:rsidRPr="00B31D10">
        <w:rPr>
          <w:lang w:val="sk-SK"/>
        </w:rPr>
        <w:t xml:space="preserve"> môžu predávať osobám, ktoré vykonávajú</w:t>
      </w:r>
      <w:r w:rsidRPr="00B31D10">
        <w:rPr>
          <w:b/>
          <w:i/>
          <w:lang w:val="sk-SK"/>
        </w:rPr>
        <w:t xml:space="preserve"> dynamickú</w:t>
      </w:r>
      <w:r w:rsidRPr="00B31D10">
        <w:rPr>
          <w:lang w:val="sk-SK"/>
        </w:rPr>
        <w:t xml:space="preserve"> ochranu tohto RMM ako koneční spotrebitelia </w:t>
      </w:r>
      <w:r w:rsidRPr="00B31D10">
        <w:rPr>
          <w:b/>
          <w:i/>
          <w:lang w:val="sk-SK"/>
        </w:rPr>
        <w:t xml:space="preserve">alebo na </w:t>
      </w:r>
      <w:proofErr w:type="spellStart"/>
      <w:r w:rsidRPr="00B31D10">
        <w:rPr>
          <w:b/>
          <w:i/>
          <w:lang w:val="sk-SK"/>
        </w:rPr>
        <w:t>poľnohospodárske</w:t>
      </w:r>
      <w:r w:rsidRPr="00B31D10">
        <w:rPr>
          <w:strike/>
          <w:lang w:val="sk-SK"/>
        </w:rPr>
        <w:t>na</w:t>
      </w:r>
      <w:proofErr w:type="spellEnd"/>
      <w:r w:rsidRPr="00B31D10">
        <w:rPr>
          <w:strike/>
          <w:lang w:val="sk-SK"/>
        </w:rPr>
        <w:t xml:space="preserve"> neziskové</w:t>
      </w:r>
      <w:r w:rsidRPr="00B31D10">
        <w:rPr>
          <w:lang w:val="sk-SK"/>
        </w:rPr>
        <w:t xml:space="preserve"> účely.</w:t>
      </w:r>
      <w:r w:rsidR="00606FC4" w:rsidRPr="00B31D10">
        <w:rPr>
          <w:b/>
          <w:lang w:val="sk-SK"/>
        </w:rPr>
        <w:t xml:space="preserve"> [PN 155]</w:t>
      </w:r>
    </w:p>
    <w:p w:rsidR="009C3FF3" w:rsidRPr="00B31D10" w:rsidRDefault="00606FC4">
      <w:pPr>
        <w:ind w:left="850"/>
        <w:rPr>
          <w:lang w:val="sk-SK"/>
        </w:rPr>
      </w:pPr>
      <w:r w:rsidRPr="00B31D10">
        <w:rPr>
          <w:lang w:val="sk-SK"/>
        </w:rPr>
        <w:br w:type="page"/>
      </w:r>
      <w:r w:rsidR="000E7E91" w:rsidRPr="00B31D10">
        <w:rPr>
          <w:lang w:val="sk-SK"/>
        </w:rPr>
        <w:lastRenderedPageBreak/>
        <w:t xml:space="preserve">V prípadoch uvedených v prvom a druhom </w:t>
      </w:r>
      <w:proofErr w:type="spellStart"/>
      <w:r w:rsidR="000E7E91" w:rsidRPr="00B31D10">
        <w:rPr>
          <w:lang w:val="sk-SK"/>
        </w:rPr>
        <w:t>pododseku</w:t>
      </w:r>
      <w:proofErr w:type="spellEnd"/>
      <w:r w:rsidR="000E7E91" w:rsidRPr="00B31D10">
        <w:rPr>
          <w:lang w:val="sk-SK"/>
        </w:rPr>
        <w:t xml:space="preserve"> musí </w:t>
      </w:r>
      <w:proofErr w:type="spellStart"/>
      <w:r w:rsidR="000E7E91" w:rsidRPr="00B31D10">
        <w:rPr>
          <w:lang w:val="sk-SK"/>
        </w:rPr>
        <w:t>RMM</w:t>
      </w:r>
      <w:proofErr w:type="spellEnd"/>
      <w:r w:rsidR="000E7E91" w:rsidRPr="00B31D10">
        <w:rPr>
          <w:lang w:val="sk-SK"/>
        </w:rPr>
        <w:t xml:space="preserve"> spĺňať tieto požiadavky:</w:t>
      </w:r>
    </w:p>
    <w:p w:rsidR="009C3FF3" w:rsidRPr="00B31D10" w:rsidRDefault="000E7E91">
      <w:pPr>
        <w:ind w:left="1416" w:hanging="566"/>
        <w:rPr>
          <w:b/>
          <w:lang w:val="sk-SK"/>
        </w:rPr>
      </w:pPr>
      <w:r w:rsidRPr="00B31D10">
        <w:rPr>
          <w:lang w:val="sk-SK"/>
        </w:rPr>
        <w:t>a)</w:t>
      </w:r>
      <w:r w:rsidRPr="00B31D10">
        <w:rPr>
          <w:lang w:val="sk-SK"/>
        </w:rPr>
        <w:tab/>
        <w:t xml:space="preserve">byť uvedený v registri vedenom týmito </w:t>
      </w:r>
      <w:r w:rsidRPr="00B31D10">
        <w:rPr>
          <w:strike/>
          <w:lang w:val="sk-SK"/>
        </w:rPr>
        <w:t xml:space="preserve">génovými bankami, </w:t>
      </w:r>
      <w:r w:rsidRPr="00B31D10">
        <w:rPr>
          <w:lang w:val="sk-SK"/>
        </w:rPr>
        <w:t xml:space="preserve">organizáciami a sieťami </w:t>
      </w:r>
      <w:r w:rsidRPr="00B31D10">
        <w:rPr>
          <w:strike/>
          <w:lang w:val="sk-SK"/>
        </w:rPr>
        <w:t xml:space="preserve">s </w:t>
      </w:r>
      <w:proofErr w:type="spellStart"/>
      <w:r w:rsidRPr="00B31D10">
        <w:rPr>
          <w:strike/>
          <w:lang w:val="sk-SK"/>
        </w:rPr>
        <w:t>príslušným</w:t>
      </w:r>
      <w:r w:rsidRPr="00B31D10">
        <w:rPr>
          <w:b/>
          <w:i/>
          <w:lang w:val="sk-SK"/>
        </w:rPr>
        <w:t>pôsobiacimi</w:t>
      </w:r>
      <w:proofErr w:type="spellEnd"/>
      <w:r w:rsidRPr="00B31D10">
        <w:rPr>
          <w:b/>
          <w:i/>
          <w:lang w:val="sk-SK"/>
        </w:rPr>
        <w:t xml:space="preserve"> v oblasti ochrany so základným</w:t>
      </w:r>
      <w:r w:rsidRPr="00B31D10">
        <w:rPr>
          <w:lang w:val="sk-SK"/>
        </w:rPr>
        <w:t xml:space="preserve"> opisom tohto RMM</w:t>
      </w:r>
      <w:r w:rsidRPr="00B31D10">
        <w:rPr>
          <w:b/>
          <w:i/>
          <w:lang w:val="sk-SK"/>
        </w:rPr>
        <w:t xml:space="preserve"> v prípade, že nepatrí k odrode registrovanej v národnom registri odrôd uvedenom v článku 44</w:t>
      </w:r>
      <w:r w:rsidRPr="00B31D10">
        <w:rPr>
          <w:lang w:val="sk-SK"/>
        </w:rPr>
        <w:t>;</w:t>
      </w:r>
      <w:r w:rsidR="00606FC4" w:rsidRPr="00B31D10">
        <w:rPr>
          <w:b/>
          <w:lang w:val="sk-SK"/>
        </w:rPr>
        <w:t xml:space="preserve"> [PN 156]</w:t>
      </w:r>
    </w:p>
    <w:p w:rsidR="009C3FF3" w:rsidRPr="00B31D10" w:rsidRDefault="000E7E91">
      <w:pPr>
        <w:ind w:left="1416" w:hanging="566"/>
        <w:rPr>
          <w:b/>
          <w:lang w:val="sk-SK"/>
        </w:rPr>
      </w:pPr>
      <w:r w:rsidRPr="00B31D10">
        <w:rPr>
          <w:lang w:val="sk-SK"/>
        </w:rPr>
        <w:t>b)</w:t>
      </w:r>
      <w:r w:rsidRPr="00B31D10">
        <w:rPr>
          <w:lang w:val="sk-SK"/>
        </w:rPr>
        <w:tab/>
        <w:t>byť uchovaný v týchto</w:t>
      </w:r>
      <w:r w:rsidRPr="00B31D10">
        <w:rPr>
          <w:strike/>
          <w:lang w:val="sk-SK"/>
        </w:rPr>
        <w:t xml:space="preserve"> génových bankách,</w:t>
      </w:r>
      <w:r w:rsidRPr="00B31D10">
        <w:rPr>
          <w:lang w:val="sk-SK"/>
        </w:rPr>
        <w:t xml:space="preserve"> organizáciách a sieťach </w:t>
      </w:r>
      <w:r w:rsidRPr="00B31D10">
        <w:rPr>
          <w:b/>
          <w:i/>
          <w:lang w:val="sk-SK"/>
        </w:rPr>
        <w:t xml:space="preserve">pôsobiacich v oblasti ochrany a, ak je to z množstevného hľadiska </w:t>
      </w:r>
      <w:proofErr w:type="spellStart"/>
      <w:r w:rsidRPr="00B31D10">
        <w:rPr>
          <w:b/>
          <w:i/>
          <w:lang w:val="sk-SK"/>
        </w:rPr>
        <w:t>možné,</w:t>
      </w:r>
      <w:r w:rsidRPr="00B31D10">
        <w:rPr>
          <w:strike/>
          <w:lang w:val="sk-SK"/>
        </w:rPr>
        <w:t>a</w:t>
      </w:r>
      <w:proofErr w:type="spellEnd"/>
      <w:r w:rsidRPr="00B31D10">
        <w:rPr>
          <w:lang w:val="sk-SK"/>
        </w:rPr>
        <w:t xml:space="preserve"> vzorky tohto </w:t>
      </w:r>
      <w:proofErr w:type="spellStart"/>
      <w:r w:rsidRPr="00B31D10">
        <w:rPr>
          <w:lang w:val="sk-SK"/>
        </w:rPr>
        <w:t>RMM</w:t>
      </w:r>
      <w:proofErr w:type="spellEnd"/>
      <w:r w:rsidRPr="00B31D10">
        <w:rPr>
          <w:lang w:val="sk-SK"/>
        </w:rPr>
        <w:t xml:space="preserve"> sa na požiadanie poskytnú príslušným orgánom</w:t>
      </w:r>
      <w:r w:rsidR="00FE26C2" w:rsidRPr="00B31D10">
        <w:rPr>
          <w:lang w:val="sk-SK"/>
        </w:rPr>
        <w:t>;</w:t>
      </w:r>
      <w:r w:rsidRPr="00B31D10">
        <w:rPr>
          <w:lang w:val="sk-SK"/>
        </w:rPr>
        <w:t xml:space="preserve"> a</w:t>
      </w:r>
      <w:r w:rsidR="00606FC4" w:rsidRPr="00B31D10">
        <w:rPr>
          <w:b/>
          <w:lang w:val="sk-SK"/>
        </w:rPr>
        <w:t xml:space="preserve"> [PN 157]</w:t>
      </w:r>
    </w:p>
    <w:p w:rsidR="009C3FF3" w:rsidRPr="00B31D10" w:rsidRDefault="000E7E91">
      <w:pPr>
        <w:ind w:left="1416" w:hanging="566"/>
        <w:rPr>
          <w:b/>
          <w:lang w:val="sk-SK"/>
        </w:rPr>
      </w:pPr>
      <w:r w:rsidRPr="00B31D10">
        <w:rPr>
          <w:lang w:val="sk-SK"/>
        </w:rPr>
        <w:t>c)</w:t>
      </w:r>
      <w:r w:rsidRPr="00B31D10">
        <w:rPr>
          <w:lang w:val="sk-SK"/>
        </w:rPr>
        <w:tab/>
        <w:t>byť prakticky bez výskytu škodcov ovplyvňujúcich kvalitu a akýchkoľvek nedostatkov, ktoré by mohli zhoršiť jeho kvalitu ako množiteľského materiálu</w:t>
      </w:r>
      <w:r w:rsidRPr="00B31D10">
        <w:rPr>
          <w:strike/>
          <w:lang w:val="sk-SK"/>
        </w:rPr>
        <w:t>, a mať uspokojivú vitalitu a rozmery, pokiaľ ide o jeho použiteľnosť ako RMM, a v prípade osiva mať uspokojivú klíčivosť</w:t>
      </w:r>
      <w:r w:rsidRPr="00B31D10">
        <w:rPr>
          <w:lang w:val="sk-SK"/>
        </w:rPr>
        <w:t>.</w:t>
      </w:r>
      <w:r w:rsidR="00606FC4" w:rsidRPr="00B31D10">
        <w:rPr>
          <w:b/>
          <w:lang w:val="sk-SK"/>
        </w:rPr>
        <w:t xml:space="preserve"> [PN 158]</w:t>
      </w:r>
    </w:p>
    <w:p w:rsidR="009C3FF3" w:rsidRPr="00B31D10" w:rsidRDefault="000E7E91">
      <w:pPr>
        <w:ind w:left="850" w:hanging="850"/>
        <w:rPr>
          <w:b/>
          <w:lang w:val="sk-SK"/>
        </w:rPr>
      </w:pPr>
      <w:r w:rsidRPr="00B31D10">
        <w:rPr>
          <w:lang w:val="sk-SK"/>
        </w:rPr>
        <w:t>2.</w:t>
      </w:r>
      <w:r w:rsidRPr="00B31D10">
        <w:rPr>
          <w:lang w:val="sk-SK"/>
        </w:rPr>
        <w:tab/>
      </w:r>
      <w:r w:rsidRPr="00B31D10">
        <w:rPr>
          <w:strike/>
          <w:lang w:val="sk-SK"/>
        </w:rPr>
        <w:t xml:space="preserve">Génové banky, </w:t>
      </w:r>
      <w:r w:rsidRPr="00B31D10">
        <w:rPr>
          <w:lang w:val="sk-SK"/>
        </w:rPr>
        <w:t>Organizácie a siete</w:t>
      </w:r>
      <w:r w:rsidRPr="00B31D10">
        <w:rPr>
          <w:b/>
          <w:i/>
          <w:lang w:val="sk-SK"/>
        </w:rPr>
        <w:t xml:space="preserve"> pôsobiace v oblasti ochrany</w:t>
      </w:r>
      <w:r w:rsidRPr="00B31D10">
        <w:rPr>
          <w:lang w:val="sk-SK"/>
        </w:rPr>
        <w:t xml:space="preserve"> oznámia príslušnému orgánu využitie výnimky uvedenej v odseku 1 a dotknuté druhy.</w:t>
      </w:r>
      <w:r w:rsidR="00606FC4" w:rsidRPr="00B31D10">
        <w:rPr>
          <w:b/>
          <w:lang w:val="sk-SK"/>
        </w:rPr>
        <w:t xml:space="preserve"> [PN 159]</w:t>
      </w:r>
    </w:p>
    <w:p w:rsidR="009C3FF3" w:rsidRPr="00B31D10" w:rsidRDefault="00606FC4">
      <w:pPr>
        <w:jc w:val="center"/>
        <w:rPr>
          <w:b/>
          <w:lang w:val="sk-SK"/>
        </w:rPr>
      </w:pPr>
      <w:r w:rsidRPr="00B31D10">
        <w:rPr>
          <w:lang w:val="sk-SK"/>
        </w:rPr>
        <w:br w:type="page"/>
      </w:r>
      <w:r w:rsidR="000E7E91" w:rsidRPr="00B31D10">
        <w:rPr>
          <w:lang w:val="sk-SK"/>
        </w:rPr>
        <w:lastRenderedPageBreak/>
        <w:t>Článok 30</w:t>
      </w:r>
      <w:r w:rsidR="000E7E91" w:rsidRPr="00B31D10">
        <w:rPr>
          <w:lang w:val="sk-SK"/>
        </w:rPr>
        <w:br/>
      </w:r>
      <w:r w:rsidR="000E7E91" w:rsidRPr="00B31D10">
        <w:rPr>
          <w:strike/>
          <w:lang w:val="sk-SK"/>
        </w:rPr>
        <w:t xml:space="preserve">Naturálna </w:t>
      </w:r>
      <w:r w:rsidR="000E7E91" w:rsidRPr="00B31D10">
        <w:rPr>
          <w:lang w:val="sk-SK"/>
        </w:rPr>
        <w:t xml:space="preserve">Výmena </w:t>
      </w:r>
      <w:proofErr w:type="spellStart"/>
      <w:r w:rsidR="000E7E91" w:rsidRPr="00B31D10">
        <w:rPr>
          <w:strike/>
          <w:lang w:val="sk-SK"/>
        </w:rPr>
        <w:t>osiva</w:t>
      </w:r>
      <w:r w:rsidR="000E7E91" w:rsidRPr="00B31D10">
        <w:rPr>
          <w:b/>
          <w:i/>
          <w:lang w:val="sk-SK"/>
        </w:rPr>
        <w:t>RMM</w:t>
      </w:r>
      <w:proofErr w:type="spellEnd"/>
      <w:r w:rsidR="000E7E91" w:rsidRPr="00B31D10">
        <w:rPr>
          <w:lang w:val="sk-SK"/>
        </w:rPr>
        <w:t xml:space="preserve"> medzi poľnohospodármi</w:t>
      </w:r>
      <w:r w:rsidRPr="00B31D10">
        <w:rPr>
          <w:b/>
          <w:lang w:val="sk-SK"/>
        </w:rPr>
        <w:t xml:space="preserve"> [</w:t>
      </w:r>
      <w:proofErr w:type="spellStart"/>
      <w:r w:rsidRPr="00B31D10">
        <w:rPr>
          <w:b/>
          <w:lang w:val="sk-SK"/>
        </w:rPr>
        <w:t>PN</w:t>
      </w:r>
      <w:proofErr w:type="spellEnd"/>
      <w:r w:rsidRPr="00B31D10">
        <w:rPr>
          <w:b/>
          <w:lang w:val="sk-SK"/>
        </w:rPr>
        <w:t> 160]</w:t>
      </w:r>
    </w:p>
    <w:p w:rsidR="009C3FF3" w:rsidRPr="00B31D10" w:rsidRDefault="000E7E91">
      <w:pPr>
        <w:ind w:left="850" w:hanging="850"/>
        <w:rPr>
          <w:b/>
          <w:lang w:val="sk-SK"/>
        </w:rPr>
      </w:pPr>
      <w:r w:rsidRPr="00B31D10">
        <w:rPr>
          <w:lang w:val="sk-SK"/>
        </w:rPr>
        <w:t>1.</w:t>
      </w:r>
      <w:r w:rsidRPr="00B31D10">
        <w:rPr>
          <w:lang w:val="sk-SK"/>
        </w:rPr>
        <w:tab/>
        <w:t xml:space="preserve">Odchylne od článkov 5 až 25 si poľnohospodári môžu naturálne </w:t>
      </w:r>
      <w:r w:rsidRPr="00B31D10">
        <w:rPr>
          <w:b/>
          <w:i/>
          <w:lang w:val="sk-SK"/>
        </w:rPr>
        <w:t xml:space="preserve">alebo za peňažnú náhradu </w:t>
      </w:r>
      <w:r w:rsidRPr="00B31D10">
        <w:rPr>
          <w:lang w:val="sk-SK"/>
        </w:rPr>
        <w:t xml:space="preserve">vymieňať </w:t>
      </w:r>
      <w:r w:rsidRPr="00B31D10">
        <w:rPr>
          <w:strike/>
          <w:lang w:val="sk-SK"/>
        </w:rPr>
        <w:t xml:space="preserve">osivo, ak takéto </w:t>
      </w:r>
      <w:proofErr w:type="spellStart"/>
      <w:r w:rsidRPr="00B31D10">
        <w:rPr>
          <w:strike/>
          <w:lang w:val="sk-SK"/>
        </w:rPr>
        <w:t>osivo</w:t>
      </w:r>
      <w:r w:rsidRPr="00B31D10">
        <w:rPr>
          <w:b/>
          <w:i/>
          <w:lang w:val="sk-SK"/>
        </w:rPr>
        <w:t>RMM</w:t>
      </w:r>
      <w:proofErr w:type="spellEnd"/>
      <w:r w:rsidRPr="00B31D10">
        <w:rPr>
          <w:b/>
          <w:i/>
          <w:lang w:val="sk-SK"/>
        </w:rPr>
        <w:t xml:space="preserve">, ak takýto </w:t>
      </w:r>
      <w:proofErr w:type="spellStart"/>
      <w:r w:rsidRPr="00B31D10">
        <w:rPr>
          <w:b/>
          <w:i/>
          <w:lang w:val="sk-SK"/>
        </w:rPr>
        <w:t>RMM</w:t>
      </w:r>
      <w:proofErr w:type="spellEnd"/>
      <w:r w:rsidRPr="00B31D10">
        <w:rPr>
          <w:lang w:val="sk-SK"/>
        </w:rPr>
        <w:t xml:space="preserve"> spĺňa všetky tieto podmienky:</w:t>
      </w:r>
      <w:r w:rsidR="00606FC4" w:rsidRPr="00B31D10">
        <w:rPr>
          <w:b/>
          <w:lang w:val="sk-SK"/>
        </w:rPr>
        <w:t xml:space="preserve"> [PN 161]</w:t>
      </w:r>
    </w:p>
    <w:p w:rsidR="009C3FF3" w:rsidRPr="00B31D10" w:rsidRDefault="000E7E91">
      <w:pPr>
        <w:ind w:left="1416" w:hanging="566"/>
        <w:rPr>
          <w:b/>
          <w:lang w:val="sk-SK"/>
        </w:rPr>
      </w:pPr>
      <w:r w:rsidRPr="00B31D10">
        <w:rPr>
          <w:lang w:val="sk-SK"/>
        </w:rPr>
        <w:t>1.</w:t>
      </w:r>
      <w:r w:rsidRPr="00B31D10">
        <w:rPr>
          <w:lang w:val="sk-SK"/>
        </w:rPr>
        <w:tab/>
        <w:t>vyrába sa vo vlastných priestoroch príslušného poľnohospodára;</w:t>
      </w:r>
      <w:r w:rsidR="00606FC4" w:rsidRPr="00B31D10">
        <w:rPr>
          <w:b/>
          <w:lang w:val="sk-SK"/>
        </w:rPr>
        <w:t xml:space="preserve"> [PN 162 - netýka sa slovenskej verzie]</w:t>
      </w:r>
    </w:p>
    <w:p w:rsidR="009C3FF3" w:rsidRPr="00B31D10" w:rsidRDefault="000E7E91">
      <w:pPr>
        <w:ind w:left="1416" w:hanging="566"/>
        <w:rPr>
          <w:b/>
          <w:lang w:val="sk-SK"/>
        </w:rPr>
      </w:pPr>
      <w:r w:rsidRPr="00B31D10">
        <w:rPr>
          <w:lang w:val="sk-SK"/>
        </w:rPr>
        <w:t>2.</w:t>
      </w:r>
      <w:r w:rsidRPr="00B31D10">
        <w:rPr>
          <w:lang w:val="sk-SK"/>
        </w:rPr>
        <w:tab/>
        <w:t xml:space="preserve">je </w:t>
      </w:r>
      <w:r w:rsidRPr="00B31D10">
        <w:rPr>
          <w:strike/>
          <w:lang w:val="sk-SK"/>
        </w:rPr>
        <w:t xml:space="preserve">odvodené z vlastnej </w:t>
      </w:r>
      <w:proofErr w:type="spellStart"/>
      <w:r w:rsidRPr="00B31D10">
        <w:rPr>
          <w:strike/>
          <w:lang w:val="sk-SK"/>
        </w:rPr>
        <w:t>úrody</w:t>
      </w:r>
      <w:r w:rsidRPr="00B31D10">
        <w:rPr>
          <w:b/>
          <w:i/>
          <w:lang w:val="sk-SK"/>
        </w:rPr>
        <w:t>odvodený</w:t>
      </w:r>
      <w:proofErr w:type="spellEnd"/>
      <w:r w:rsidRPr="00B31D10">
        <w:rPr>
          <w:b/>
          <w:i/>
          <w:lang w:val="sk-SK"/>
        </w:rPr>
        <w:t xml:space="preserve"> z vlastných plodín</w:t>
      </w:r>
      <w:r w:rsidRPr="00B31D10">
        <w:rPr>
          <w:lang w:val="sk-SK"/>
        </w:rPr>
        <w:t xml:space="preserve"> príslušného poľnohospodára;</w:t>
      </w:r>
      <w:r w:rsidR="00606FC4" w:rsidRPr="00B31D10">
        <w:rPr>
          <w:b/>
          <w:lang w:val="sk-SK"/>
        </w:rPr>
        <w:t xml:space="preserve"> [PN 163]</w:t>
      </w:r>
    </w:p>
    <w:p w:rsidR="009C3FF3" w:rsidRPr="00B31D10" w:rsidRDefault="000E7E91">
      <w:pPr>
        <w:ind w:left="1416" w:hanging="566"/>
        <w:rPr>
          <w:b/>
          <w:lang w:val="sk-SK"/>
        </w:rPr>
      </w:pPr>
      <w:r w:rsidRPr="00B31D10">
        <w:rPr>
          <w:lang w:val="sk-SK"/>
        </w:rPr>
        <w:t>3.</w:t>
      </w:r>
      <w:r w:rsidRPr="00B31D10">
        <w:rPr>
          <w:lang w:val="sk-SK"/>
        </w:rPr>
        <w:tab/>
      </w:r>
      <w:r w:rsidRPr="00B31D10">
        <w:rPr>
          <w:b/>
          <w:i/>
          <w:lang w:val="sk-SK"/>
        </w:rPr>
        <w:t xml:space="preserve">v prípade osív </w:t>
      </w:r>
      <w:r w:rsidRPr="00B31D10">
        <w:rPr>
          <w:lang w:val="sk-SK"/>
        </w:rPr>
        <w:t>nie je predmetom zmluvy o poskytovaní služieb, ktorú uzatvára príslušný poľnohospodár s profesionálnym prevádzkovateľom vykonávajúcim výrobu osiva, a</w:t>
      </w:r>
      <w:r w:rsidR="00606FC4" w:rsidRPr="00B31D10">
        <w:rPr>
          <w:b/>
          <w:lang w:val="sk-SK"/>
        </w:rPr>
        <w:t xml:space="preserve"> [PN 164]</w:t>
      </w:r>
    </w:p>
    <w:p w:rsidR="009C3FF3" w:rsidRPr="00B31D10" w:rsidRDefault="000E7E91">
      <w:pPr>
        <w:ind w:left="1416" w:hanging="566"/>
        <w:rPr>
          <w:b/>
          <w:lang w:val="sk-SK"/>
        </w:rPr>
      </w:pPr>
      <w:r w:rsidRPr="00B31D10">
        <w:rPr>
          <w:lang w:val="sk-SK"/>
        </w:rPr>
        <w:t>4.</w:t>
      </w:r>
      <w:r w:rsidRPr="00B31D10">
        <w:rPr>
          <w:lang w:val="sk-SK"/>
        </w:rPr>
        <w:tab/>
      </w:r>
      <w:proofErr w:type="spellStart"/>
      <w:r w:rsidRPr="00B31D10">
        <w:rPr>
          <w:strike/>
          <w:lang w:val="sk-SK"/>
        </w:rPr>
        <w:t>osivo</w:t>
      </w:r>
      <w:r w:rsidRPr="00B31D10">
        <w:rPr>
          <w:b/>
          <w:i/>
          <w:lang w:val="sk-SK"/>
        </w:rPr>
        <w:t>RMM</w:t>
      </w:r>
      <w:proofErr w:type="spellEnd"/>
      <w:r w:rsidRPr="00B31D10">
        <w:rPr>
          <w:lang w:val="sk-SK"/>
        </w:rPr>
        <w:t xml:space="preserve"> sa používa na dynamické riadenie </w:t>
      </w:r>
      <w:r w:rsidRPr="00B31D10">
        <w:rPr>
          <w:b/>
          <w:i/>
          <w:lang w:val="sk-SK"/>
        </w:rPr>
        <w:t xml:space="preserve">a ochranu </w:t>
      </w:r>
      <w:r w:rsidRPr="00B31D10">
        <w:rPr>
          <w:lang w:val="sk-SK"/>
        </w:rPr>
        <w:t xml:space="preserve">vlastného </w:t>
      </w:r>
      <w:proofErr w:type="spellStart"/>
      <w:r w:rsidRPr="00B31D10">
        <w:rPr>
          <w:strike/>
          <w:lang w:val="sk-SK"/>
        </w:rPr>
        <w:t>osiva</w:t>
      </w:r>
      <w:r w:rsidRPr="00B31D10">
        <w:rPr>
          <w:b/>
          <w:i/>
          <w:lang w:val="sk-SK"/>
        </w:rPr>
        <w:t>RMM</w:t>
      </w:r>
      <w:proofErr w:type="spellEnd"/>
      <w:r w:rsidRPr="00B31D10">
        <w:rPr>
          <w:lang w:val="sk-SK"/>
        </w:rPr>
        <w:t xml:space="preserve"> poľnohospodára s cieľom prispieť k </w:t>
      </w:r>
      <w:proofErr w:type="spellStart"/>
      <w:r w:rsidRPr="00B31D10">
        <w:rPr>
          <w:lang w:val="sk-SK"/>
        </w:rPr>
        <w:t>agrodiverzite</w:t>
      </w:r>
      <w:proofErr w:type="spellEnd"/>
      <w:r w:rsidRPr="00B31D10">
        <w:rPr>
          <w:lang w:val="sk-SK"/>
        </w:rPr>
        <w:t>.</w:t>
      </w:r>
      <w:r w:rsidR="00606FC4" w:rsidRPr="00B31D10">
        <w:rPr>
          <w:b/>
          <w:lang w:val="sk-SK"/>
        </w:rPr>
        <w:t xml:space="preserve"> [PN 165]</w:t>
      </w:r>
    </w:p>
    <w:p w:rsidR="009C3FF3" w:rsidRPr="00B31D10" w:rsidRDefault="000E7E91">
      <w:pPr>
        <w:ind w:left="850" w:hanging="850"/>
        <w:rPr>
          <w:b/>
          <w:lang w:val="sk-SK"/>
        </w:rPr>
      </w:pPr>
      <w:r w:rsidRPr="00B31D10">
        <w:rPr>
          <w:lang w:val="sk-SK"/>
        </w:rPr>
        <w:t>2.</w:t>
      </w:r>
      <w:r w:rsidRPr="00B31D10">
        <w:rPr>
          <w:lang w:val="sk-SK"/>
        </w:rPr>
        <w:tab/>
      </w:r>
      <w:r w:rsidRPr="00B31D10">
        <w:rPr>
          <w:strike/>
          <w:lang w:val="sk-SK"/>
        </w:rPr>
        <w:t xml:space="preserve">Takéto </w:t>
      </w:r>
      <w:proofErr w:type="spellStart"/>
      <w:r w:rsidRPr="00B31D10">
        <w:rPr>
          <w:strike/>
          <w:lang w:val="sk-SK"/>
        </w:rPr>
        <w:t>osivo</w:t>
      </w:r>
      <w:r w:rsidRPr="00B31D10">
        <w:rPr>
          <w:b/>
          <w:i/>
          <w:lang w:val="sk-SK"/>
        </w:rPr>
        <w:t>Takýto</w:t>
      </w:r>
      <w:proofErr w:type="spellEnd"/>
      <w:r w:rsidRPr="00B31D10">
        <w:rPr>
          <w:b/>
          <w:i/>
          <w:lang w:val="sk-SK"/>
        </w:rPr>
        <w:t xml:space="preserve"> </w:t>
      </w:r>
      <w:proofErr w:type="spellStart"/>
      <w:r w:rsidRPr="00B31D10">
        <w:rPr>
          <w:b/>
          <w:i/>
          <w:lang w:val="sk-SK"/>
        </w:rPr>
        <w:t>RMM</w:t>
      </w:r>
      <w:proofErr w:type="spellEnd"/>
      <w:r w:rsidRPr="00B31D10">
        <w:rPr>
          <w:lang w:val="sk-SK"/>
        </w:rPr>
        <w:t xml:space="preserve"> musí spĺňať všetky tieto požiadavky:</w:t>
      </w:r>
      <w:r w:rsidR="00606FC4" w:rsidRPr="00B31D10">
        <w:rPr>
          <w:b/>
          <w:lang w:val="sk-SK"/>
        </w:rPr>
        <w:t xml:space="preserve"> [PN 166]</w:t>
      </w:r>
    </w:p>
    <w:p w:rsidR="009C3FF3" w:rsidRPr="00B31D10" w:rsidRDefault="000E7E91">
      <w:pPr>
        <w:ind w:left="1416" w:hanging="566"/>
        <w:rPr>
          <w:lang w:val="sk-SK"/>
        </w:rPr>
      </w:pPr>
      <w:r w:rsidRPr="00B31D10">
        <w:rPr>
          <w:lang w:val="sk-SK"/>
        </w:rPr>
        <w:t>a)</w:t>
      </w:r>
      <w:r w:rsidRPr="00B31D10">
        <w:rPr>
          <w:lang w:val="sk-SK"/>
        </w:rPr>
        <w:tab/>
        <w:t>nepatrí k odrode, pre ktorú boli udelené práva k odrodám rastlín v súlade s nariadením (ES) č. 2100/94;</w:t>
      </w:r>
    </w:p>
    <w:p w:rsidR="009C3FF3" w:rsidRPr="00B31D10" w:rsidRDefault="00606FC4">
      <w:pPr>
        <w:ind w:left="1416" w:hanging="566"/>
        <w:rPr>
          <w:b/>
          <w:lang w:val="sk-SK"/>
        </w:rPr>
      </w:pPr>
      <w:r w:rsidRPr="00B31D10">
        <w:rPr>
          <w:lang w:val="sk-SK"/>
        </w:rPr>
        <w:br w:type="page"/>
      </w:r>
      <w:r w:rsidR="000E7E91" w:rsidRPr="00B31D10">
        <w:rPr>
          <w:lang w:val="sk-SK"/>
        </w:rPr>
        <w:lastRenderedPageBreak/>
        <w:t>b)</w:t>
      </w:r>
      <w:r w:rsidR="000E7E91" w:rsidRPr="00B31D10">
        <w:rPr>
          <w:lang w:val="sk-SK"/>
        </w:rPr>
        <w:tab/>
        <w:t xml:space="preserve">je </w:t>
      </w:r>
      <w:r w:rsidR="000E7E91" w:rsidRPr="00B31D10">
        <w:rPr>
          <w:strike/>
          <w:lang w:val="sk-SK"/>
        </w:rPr>
        <w:t xml:space="preserve">obmedzené na malé množstvá stanovené príslušnými orgánmi pre konkrétne druhy na rok a na </w:t>
      </w:r>
      <w:proofErr w:type="spellStart"/>
      <w:r w:rsidR="000E7E91" w:rsidRPr="00B31D10">
        <w:rPr>
          <w:strike/>
          <w:lang w:val="sk-SK"/>
        </w:rPr>
        <w:t>poľnohospodára</w:t>
      </w:r>
      <w:r w:rsidR="000E7E91" w:rsidRPr="00B31D10">
        <w:rPr>
          <w:b/>
          <w:i/>
          <w:lang w:val="sk-SK"/>
        </w:rPr>
        <w:t>obmedzený</w:t>
      </w:r>
      <w:proofErr w:type="spellEnd"/>
      <w:r w:rsidR="000E7E91" w:rsidRPr="00B31D10">
        <w:rPr>
          <w:b/>
          <w:i/>
          <w:lang w:val="sk-SK"/>
        </w:rPr>
        <w:t xml:space="preserve"> množstvom</w:t>
      </w:r>
      <w:r w:rsidR="000E7E91" w:rsidRPr="00B31D10">
        <w:rPr>
          <w:lang w:val="sk-SK"/>
        </w:rPr>
        <w:t xml:space="preserve"> bez využitia sprostredkovateľských subjektov alebo verejnej ponuky na uvedenie na trh</w:t>
      </w:r>
      <w:r w:rsidR="000E7E91" w:rsidRPr="00B31D10">
        <w:rPr>
          <w:b/>
          <w:i/>
          <w:lang w:val="sk-SK"/>
        </w:rPr>
        <w:t>,</w:t>
      </w:r>
      <w:r w:rsidR="000E7E91" w:rsidRPr="00B31D10">
        <w:rPr>
          <w:lang w:val="sk-SK"/>
        </w:rPr>
        <w:t xml:space="preserve"> a</w:t>
      </w:r>
      <w:r w:rsidR="002616BE" w:rsidRPr="00B31D10">
        <w:rPr>
          <w:b/>
          <w:lang w:val="sk-SK"/>
        </w:rPr>
        <w:t xml:space="preserve"> [PN 167]</w:t>
      </w:r>
    </w:p>
    <w:p w:rsidR="009C3FF3" w:rsidRPr="00B31D10" w:rsidRDefault="000E7E91">
      <w:pPr>
        <w:ind w:left="1416" w:hanging="566"/>
        <w:rPr>
          <w:b/>
          <w:lang w:val="sk-SK"/>
        </w:rPr>
      </w:pPr>
      <w:r w:rsidRPr="00B31D10">
        <w:rPr>
          <w:lang w:val="sk-SK"/>
        </w:rPr>
        <w:t>c)</w:t>
      </w:r>
      <w:r w:rsidRPr="00B31D10">
        <w:rPr>
          <w:lang w:val="sk-SK"/>
        </w:rPr>
        <w:tab/>
        <w:t>musí byť prakticky bez výskytu škodcov ovplyvňujúcich kvalitu a akýchkoľvek nedostatkov, ktoré by mohli ovplyvniť jeho kvalitu</w:t>
      </w:r>
      <w:r w:rsidRPr="00B31D10">
        <w:rPr>
          <w:b/>
          <w:i/>
          <w:lang w:val="sk-SK"/>
        </w:rPr>
        <w:t>, a v prípade</w:t>
      </w:r>
      <w:r w:rsidRPr="00B31D10">
        <w:rPr>
          <w:strike/>
          <w:lang w:val="sk-SK"/>
        </w:rPr>
        <w:t xml:space="preserve"> ako</w:t>
      </w:r>
      <w:r w:rsidRPr="00B31D10">
        <w:rPr>
          <w:lang w:val="sk-SK"/>
        </w:rPr>
        <w:t xml:space="preserve"> osiva</w:t>
      </w:r>
      <w:r w:rsidRPr="00B31D10">
        <w:rPr>
          <w:strike/>
          <w:lang w:val="sk-SK"/>
        </w:rPr>
        <w:t>, a</w:t>
      </w:r>
      <w:r w:rsidRPr="00B31D10">
        <w:rPr>
          <w:lang w:val="sk-SK"/>
        </w:rPr>
        <w:t xml:space="preserve"> musí mať uspokojivú klíčivosť.</w:t>
      </w:r>
      <w:r w:rsidR="002616BE" w:rsidRPr="00B31D10">
        <w:rPr>
          <w:b/>
          <w:lang w:val="sk-SK"/>
        </w:rPr>
        <w:t xml:space="preserve"> [PN 168]</w:t>
      </w:r>
    </w:p>
    <w:p w:rsidR="009C3FF3" w:rsidRPr="00B31D10" w:rsidRDefault="000E7E91">
      <w:pPr>
        <w:ind w:left="850" w:hanging="850"/>
        <w:rPr>
          <w:b/>
          <w:lang w:val="sk-SK"/>
        </w:rPr>
      </w:pPr>
      <w:r w:rsidRPr="00B31D10">
        <w:rPr>
          <w:strike/>
          <w:lang w:val="sk-SK"/>
        </w:rPr>
        <w:t>3.</w:t>
      </w:r>
      <w:r w:rsidRPr="00B31D10">
        <w:rPr>
          <w:lang w:val="sk-SK"/>
        </w:rPr>
        <w:tab/>
      </w:r>
      <w:r w:rsidRPr="00B31D10">
        <w:rPr>
          <w:strike/>
          <w:lang w:val="sk-SK"/>
        </w:rPr>
        <w:t>Členské štáty každoročne oznámia Komisii a ostatným členským štátom množstvá na jednotlivé druhy vymedzené v súlade s odsekom 2 písm. b).</w:t>
      </w:r>
      <w:r w:rsidR="002616BE" w:rsidRPr="00B31D10">
        <w:rPr>
          <w:b/>
          <w:lang w:val="sk-SK"/>
        </w:rPr>
        <w:t xml:space="preserve"> [PN 169]</w:t>
      </w:r>
    </w:p>
    <w:p w:rsidR="009C3FF3" w:rsidRPr="00B31D10" w:rsidRDefault="002616BE">
      <w:pPr>
        <w:jc w:val="center"/>
        <w:rPr>
          <w:lang w:val="sk-SK"/>
        </w:rPr>
      </w:pPr>
      <w:r w:rsidRPr="00B31D10">
        <w:rPr>
          <w:b/>
          <w:i/>
          <w:lang w:val="sk-SK"/>
        </w:rPr>
        <w:t>Č</w:t>
      </w:r>
      <w:r w:rsidR="000E7E91" w:rsidRPr="00B31D10">
        <w:rPr>
          <w:b/>
          <w:i/>
          <w:lang w:val="sk-SK"/>
        </w:rPr>
        <w:t>lánok 30a</w:t>
      </w:r>
      <w:r w:rsidR="000E7E91" w:rsidRPr="00B31D10">
        <w:rPr>
          <w:lang w:val="sk-SK"/>
        </w:rPr>
        <w:br/>
      </w:r>
      <w:r w:rsidR="000E7E91" w:rsidRPr="00B31D10">
        <w:rPr>
          <w:b/>
          <w:i/>
          <w:lang w:val="sk-SK"/>
        </w:rPr>
        <w:t>Maximálne množstvo každého druhu, ktoré sa môže vymeniť</w:t>
      </w:r>
    </w:p>
    <w:p w:rsidR="009C3FF3" w:rsidRPr="00B31D10" w:rsidRDefault="000E7E91">
      <w:pPr>
        <w:pStyle w:val="Applicationdirecte"/>
        <w:rPr>
          <w:b/>
          <w:lang w:val="sk-SK"/>
        </w:rPr>
      </w:pPr>
      <w:r w:rsidRPr="00B31D10">
        <w:rPr>
          <w:b/>
          <w:i/>
          <w:lang w:val="sk-SK"/>
        </w:rPr>
        <w:t>Komisia je splnomocnená prijímať delegované akty v súlade s článkom 75, ktorými sa dopĺňa toto nariadenie s cieľom stanoviť pre každý druh maximálne množstvo, ktoré možno vymieňať podľa článku 30 ods. 2 písm. b). Toto množstvo sa stanoví s prihliadnutím na potreby drobných profesionálnych poľnohospodárov, ako aj na riziká pre zdravie rastlín, pričom sa podporí rozvoj a udržiavanie rôznych poľnohospodárskych systémov.</w:t>
      </w:r>
      <w:r w:rsidR="002616BE" w:rsidRPr="00B31D10">
        <w:rPr>
          <w:b/>
          <w:lang w:val="sk-SK"/>
        </w:rPr>
        <w:t xml:space="preserve"> [PN 170]</w:t>
      </w:r>
    </w:p>
    <w:p w:rsidR="009C3FF3" w:rsidRPr="00B31D10" w:rsidRDefault="002616BE">
      <w:pPr>
        <w:jc w:val="center"/>
        <w:rPr>
          <w:lang w:val="sk-SK"/>
        </w:rPr>
      </w:pPr>
      <w:r w:rsidRPr="00B31D10">
        <w:rPr>
          <w:strike/>
          <w:lang w:val="sk-SK"/>
        </w:rPr>
        <w:br w:type="page"/>
      </w:r>
      <w:r w:rsidR="000E7E91" w:rsidRPr="00B31D10">
        <w:rPr>
          <w:strike/>
          <w:lang w:val="sk-SK"/>
        </w:rPr>
        <w:lastRenderedPageBreak/>
        <w:t>Článok 31</w:t>
      </w:r>
      <w:r w:rsidR="000E7E91" w:rsidRPr="00B31D10">
        <w:rPr>
          <w:lang w:val="sk-SK"/>
        </w:rPr>
        <w:br/>
      </w:r>
      <w:r w:rsidR="000E7E91" w:rsidRPr="00B31D10">
        <w:rPr>
          <w:strike/>
          <w:lang w:val="sk-SK"/>
        </w:rPr>
        <w:t xml:space="preserve">Osivo šľachtiteľa </w:t>
      </w:r>
    </w:p>
    <w:p w:rsidR="009C3FF3" w:rsidRPr="00B31D10" w:rsidRDefault="000E7E91">
      <w:pPr>
        <w:ind w:left="850" w:hanging="850"/>
        <w:rPr>
          <w:lang w:val="sk-SK"/>
        </w:rPr>
      </w:pPr>
      <w:r w:rsidRPr="00B31D10">
        <w:rPr>
          <w:strike/>
          <w:lang w:val="sk-SK"/>
        </w:rPr>
        <w:t>1.</w:t>
      </w:r>
      <w:r w:rsidRPr="00B31D10">
        <w:rPr>
          <w:lang w:val="sk-SK"/>
        </w:rPr>
        <w:tab/>
      </w:r>
      <w:r w:rsidRPr="00B31D10">
        <w:rPr>
          <w:strike/>
          <w:lang w:val="sk-SK"/>
        </w:rPr>
        <w:t xml:space="preserve">Odchylne od článkov 5 až 25 môže príslušný orgán povoliť prevádzkovateľom, aby predávali osivo generácií predchádzajúcich </w:t>
      </w:r>
      <w:proofErr w:type="spellStart"/>
      <w:r w:rsidRPr="00B31D10">
        <w:rPr>
          <w:strike/>
          <w:lang w:val="sk-SK"/>
        </w:rPr>
        <w:t>predzákladnej</w:t>
      </w:r>
      <w:proofErr w:type="spellEnd"/>
      <w:r w:rsidRPr="00B31D10">
        <w:rPr>
          <w:strike/>
          <w:lang w:val="sk-SK"/>
        </w:rPr>
        <w:t xml:space="preserve"> kategórii iným prevádzkovateľom na účely šľachtenia nových odrôd (osivo šľachtiteľa).</w:t>
      </w:r>
    </w:p>
    <w:p w:rsidR="009C3FF3" w:rsidRPr="00B31D10" w:rsidRDefault="000E7E91">
      <w:pPr>
        <w:ind w:left="850"/>
        <w:rPr>
          <w:lang w:val="sk-SK"/>
        </w:rPr>
      </w:pPr>
      <w:r w:rsidRPr="00B31D10">
        <w:rPr>
          <w:strike/>
          <w:lang w:val="sk-SK"/>
        </w:rPr>
        <w:t>Príslušný orgán pri udeľovaní povolenia určí trvanie povolenia a množstvá pre jednotlivé druhy.</w:t>
      </w:r>
    </w:p>
    <w:p w:rsidR="009C3FF3" w:rsidRPr="00B31D10" w:rsidRDefault="000E7E91">
      <w:pPr>
        <w:ind w:left="850" w:hanging="850"/>
        <w:rPr>
          <w:lang w:val="sk-SK"/>
        </w:rPr>
      </w:pPr>
      <w:r w:rsidRPr="00B31D10">
        <w:rPr>
          <w:strike/>
          <w:lang w:val="sk-SK"/>
        </w:rPr>
        <w:t>2.</w:t>
      </w:r>
      <w:r w:rsidRPr="00B31D10">
        <w:rPr>
          <w:lang w:val="sk-SK"/>
        </w:rPr>
        <w:tab/>
      </w:r>
      <w:r w:rsidRPr="00B31D10">
        <w:rPr>
          <w:strike/>
          <w:lang w:val="sk-SK"/>
        </w:rPr>
        <w:t>K RMM uvedenému v odseku 1 sa prikladá náveska vydaná profesionálnym prevádzkovateľom s označením „osivo šľachtiteľa“, ktorá sa podľa potreby umiestni na kontajner, zväzok alebo obal tohto materiálu.</w:t>
      </w:r>
    </w:p>
    <w:p w:rsidR="009C3FF3" w:rsidRPr="00B31D10" w:rsidRDefault="000E7E91">
      <w:pPr>
        <w:ind w:left="850"/>
        <w:rPr>
          <w:b/>
          <w:lang w:val="sk-SK"/>
        </w:rPr>
      </w:pPr>
      <w:r w:rsidRPr="00B31D10">
        <w:rPr>
          <w:strike/>
          <w:lang w:val="sk-SK"/>
        </w:rPr>
        <w:t xml:space="preserve">Pred použitím ako </w:t>
      </w:r>
      <w:proofErr w:type="spellStart"/>
      <w:r w:rsidRPr="00B31D10">
        <w:rPr>
          <w:strike/>
          <w:lang w:val="sk-SK"/>
        </w:rPr>
        <w:t>predzákladné</w:t>
      </w:r>
      <w:proofErr w:type="spellEnd"/>
      <w:r w:rsidRPr="00B31D10">
        <w:rPr>
          <w:strike/>
          <w:lang w:val="sk-SK"/>
        </w:rPr>
        <w:t xml:space="preserve"> osivo sa zapečatí a označí číslom dávky, ktoré sa použije na účely identifikácie a testovania na kontrolnom políčku.</w:t>
      </w:r>
      <w:r w:rsidR="002616BE" w:rsidRPr="00B31D10">
        <w:rPr>
          <w:b/>
          <w:lang w:val="sk-SK"/>
        </w:rPr>
        <w:t xml:space="preserve"> [PN 171]</w:t>
      </w:r>
    </w:p>
    <w:p w:rsidR="009C3FF3" w:rsidRPr="00B31D10" w:rsidRDefault="002616BE">
      <w:pPr>
        <w:jc w:val="center"/>
        <w:rPr>
          <w:lang w:val="sk-SK"/>
        </w:rPr>
      </w:pPr>
      <w:r w:rsidRPr="00B31D10">
        <w:rPr>
          <w:lang w:val="sk-SK"/>
        </w:rPr>
        <w:br w:type="page"/>
      </w:r>
      <w:r w:rsidR="000E7E91" w:rsidRPr="00B31D10">
        <w:rPr>
          <w:lang w:val="sk-SK"/>
        </w:rPr>
        <w:lastRenderedPageBreak/>
        <w:t>Článok 32</w:t>
      </w:r>
      <w:r w:rsidR="000E7E91" w:rsidRPr="00B31D10">
        <w:rPr>
          <w:lang w:val="sk-SK"/>
        </w:rPr>
        <w:br/>
        <w:t xml:space="preserve">RMM ešte neregistrovaných odrôd </w:t>
      </w:r>
    </w:p>
    <w:p w:rsidR="009C3FF3" w:rsidRPr="00B31D10" w:rsidRDefault="000E7E91">
      <w:pPr>
        <w:ind w:left="850" w:hanging="850"/>
        <w:rPr>
          <w:b/>
          <w:lang w:val="sk-SK"/>
        </w:rPr>
      </w:pPr>
      <w:r w:rsidRPr="00B31D10">
        <w:rPr>
          <w:lang w:val="sk-SK"/>
        </w:rPr>
        <w:t>1.</w:t>
      </w:r>
      <w:r w:rsidRPr="00B31D10">
        <w:rPr>
          <w:lang w:val="sk-SK"/>
        </w:rPr>
        <w:tab/>
        <w:t xml:space="preserve">Odchylne od článku 5 môže príslušný orgán povoliť profesionálnym prevádzkovateľom, aby na účely množenia vyrábali a uvádzali </w:t>
      </w:r>
      <w:proofErr w:type="spellStart"/>
      <w:r w:rsidRPr="00B31D10">
        <w:rPr>
          <w:lang w:val="sk-SK"/>
        </w:rPr>
        <w:t>predzákladné</w:t>
      </w:r>
      <w:proofErr w:type="spellEnd"/>
      <w:r w:rsidRPr="00B31D10">
        <w:rPr>
          <w:lang w:val="sk-SK"/>
        </w:rPr>
        <w:t xml:space="preserve"> osivo, </w:t>
      </w:r>
      <w:proofErr w:type="spellStart"/>
      <w:r w:rsidRPr="00B31D10">
        <w:rPr>
          <w:lang w:val="sk-SK"/>
        </w:rPr>
        <w:t>predzákladný</w:t>
      </w:r>
      <w:proofErr w:type="spellEnd"/>
      <w:r w:rsidRPr="00B31D10">
        <w:rPr>
          <w:lang w:val="sk-SK"/>
        </w:rPr>
        <w:t xml:space="preserve"> materiál, základné osivo a základný materiál</w:t>
      </w:r>
      <w:r w:rsidRPr="00B31D10">
        <w:rPr>
          <w:b/>
          <w:i/>
          <w:lang w:val="sk-SK"/>
        </w:rPr>
        <w:t>, štandardné osivo a štandardný materiál</w:t>
      </w:r>
      <w:r w:rsidRPr="00B31D10">
        <w:rPr>
          <w:lang w:val="sk-SK"/>
        </w:rPr>
        <w:t xml:space="preserve"> patriace k odrode, ktorá ešte nie je registrovaná v národnom registri odrôd uvedenom v článku 44, na trh, ak sú splnené všetky tieto požiadavky:</w:t>
      </w:r>
      <w:r w:rsidR="002616BE" w:rsidRPr="00B31D10">
        <w:rPr>
          <w:b/>
          <w:lang w:val="sk-SK"/>
        </w:rPr>
        <w:t xml:space="preserve"> [PN 172]</w:t>
      </w:r>
    </w:p>
    <w:p w:rsidR="009C3FF3" w:rsidRPr="00B31D10" w:rsidRDefault="000E7E91">
      <w:pPr>
        <w:ind w:left="1416" w:hanging="566"/>
        <w:rPr>
          <w:lang w:val="sk-SK"/>
        </w:rPr>
      </w:pPr>
      <w:r w:rsidRPr="00B31D10">
        <w:rPr>
          <w:lang w:val="sk-SK"/>
        </w:rPr>
        <w:t>a)</w:t>
      </w:r>
      <w:r w:rsidRPr="00B31D10">
        <w:rPr>
          <w:lang w:val="sk-SK"/>
        </w:rPr>
        <w:tab/>
        <w:t>príslušné obchodné sektory musia získať tento materiál alebo osivo vopred, aby mali k dispozícii dostatočné zásoby, keď bude príslušná odroda zaregistrovaná, a</w:t>
      </w:r>
    </w:p>
    <w:p w:rsidR="009C3FF3" w:rsidRPr="00B31D10" w:rsidRDefault="000E7E91">
      <w:pPr>
        <w:ind w:left="1416" w:hanging="566"/>
        <w:rPr>
          <w:lang w:val="sk-SK"/>
        </w:rPr>
      </w:pPr>
      <w:r w:rsidRPr="00B31D10">
        <w:rPr>
          <w:lang w:val="sk-SK"/>
        </w:rPr>
        <w:t>b)</w:t>
      </w:r>
      <w:r w:rsidRPr="00B31D10">
        <w:rPr>
          <w:lang w:val="sk-SK"/>
        </w:rPr>
        <w:tab/>
        <w:t>neexistuje riziko, že takéto povolenie povedie k nedostatočnej identifikácii alebo kvalite RMM, ktorý sa uvádza na trh, a</w:t>
      </w:r>
    </w:p>
    <w:p w:rsidR="009C3FF3" w:rsidRPr="00B31D10" w:rsidRDefault="000E7E91">
      <w:pPr>
        <w:ind w:left="1416" w:hanging="566"/>
        <w:rPr>
          <w:lang w:val="sk-SK"/>
        </w:rPr>
      </w:pPr>
      <w:r w:rsidRPr="00B31D10">
        <w:rPr>
          <w:lang w:val="sk-SK"/>
        </w:rPr>
        <w:t>c)</w:t>
      </w:r>
      <w:r w:rsidRPr="00B31D10">
        <w:rPr>
          <w:lang w:val="sk-SK"/>
        </w:rPr>
        <w:tab/>
        <w:t>príslušný RMM patrí k odrode, pre ktorú bola podaná žiadosť o registráciu v národnom registri odrôd podľa článku 55.</w:t>
      </w:r>
    </w:p>
    <w:p w:rsidR="009C3FF3" w:rsidRPr="00B31D10" w:rsidRDefault="002616BE">
      <w:pPr>
        <w:ind w:left="850"/>
        <w:rPr>
          <w:b/>
          <w:lang w:val="sk-SK"/>
        </w:rPr>
      </w:pPr>
      <w:r w:rsidRPr="00B31D10">
        <w:rPr>
          <w:lang w:val="sk-SK"/>
        </w:rPr>
        <w:br w:type="page"/>
      </w:r>
      <w:r w:rsidR="000E7E91" w:rsidRPr="00B31D10">
        <w:rPr>
          <w:lang w:val="sk-SK"/>
        </w:rPr>
        <w:lastRenderedPageBreak/>
        <w:t xml:space="preserve">Takéto povolenie sa môže udeliť na maximálne obdobie troch rokov v prípade osiva a piatich rokov v prípade RMM iného ako osivo a na </w:t>
      </w:r>
      <w:proofErr w:type="spellStart"/>
      <w:r w:rsidR="000E7E91" w:rsidRPr="00B31D10">
        <w:rPr>
          <w:strike/>
          <w:lang w:val="sk-SK"/>
        </w:rPr>
        <w:t>malé</w:t>
      </w:r>
      <w:r w:rsidR="000E7E91" w:rsidRPr="00B31D10">
        <w:rPr>
          <w:b/>
          <w:i/>
          <w:lang w:val="sk-SK"/>
        </w:rPr>
        <w:t>obmedzené</w:t>
      </w:r>
      <w:proofErr w:type="spellEnd"/>
      <w:r w:rsidR="000E7E91" w:rsidRPr="00B31D10">
        <w:rPr>
          <w:lang w:val="sk-SK"/>
        </w:rPr>
        <w:t xml:space="preserve"> množstvá pre jednotlivé druhy, ako určí príslušný orgán</w:t>
      </w:r>
      <w:r w:rsidR="000E7E91" w:rsidRPr="00B31D10">
        <w:rPr>
          <w:b/>
          <w:i/>
          <w:lang w:val="sk-SK"/>
        </w:rPr>
        <w:t xml:space="preserve"> v závislosti od objemu výroby na úrovni členského štátu</w:t>
      </w:r>
      <w:r w:rsidR="000E7E91" w:rsidRPr="00B31D10">
        <w:rPr>
          <w:lang w:val="sk-SK"/>
        </w:rPr>
        <w:t>.</w:t>
      </w:r>
      <w:r w:rsidRPr="00B31D10">
        <w:rPr>
          <w:b/>
          <w:lang w:val="sk-SK"/>
        </w:rPr>
        <w:t xml:space="preserve"> [PN 173]</w:t>
      </w:r>
    </w:p>
    <w:p w:rsidR="009C3FF3" w:rsidRPr="00B31D10" w:rsidRDefault="000E7E91">
      <w:pPr>
        <w:ind w:left="850"/>
        <w:rPr>
          <w:b/>
          <w:lang w:val="sk-SK"/>
        </w:rPr>
      </w:pPr>
      <w:r w:rsidRPr="00B31D10">
        <w:rPr>
          <w:b/>
          <w:i/>
          <w:lang w:val="sk-SK"/>
        </w:rPr>
        <w:t>Táto výnimka sa nesmie vzťahovať na RMM pozostávajúci z geneticky modifikovaného organizmu v zmysle smernice 2001/18/ES.</w:t>
      </w:r>
      <w:r w:rsidR="002616BE" w:rsidRPr="00B31D10">
        <w:rPr>
          <w:b/>
          <w:lang w:val="sk-SK"/>
        </w:rPr>
        <w:t xml:space="preserve"> [PN 174]</w:t>
      </w:r>
    </w:p>
    <w:p w:rsidR="009C3FF3" w:rsidRPr="00B31D10" w:rsidRDefault="000E7E91">
      <w:pPr>
        <w:ind w:left="850" w:hanging="850"/>
        <w:rPr>
          <w:b/>
          <w:lang w:val="sk-SK"/>
        </w:rPr>
      </w:pPr>
      <w:r w:rsidRPr="00B31D10">
        <w:rPr>
          <w:lang w:val="sk-SK"/>
        </w:rPr>
        <w:t>2.</w:t>
      </w:r>
      <w:r w:rsidRPr="00B31D10">
        <w:rPr>
          <w:lang w:val="sk-SK"/>
        </w:rPr>
        <w:tab/>
        <w:t xml:space="preserve">Odchylne od článkov 5 a 7, článkov 10 až 12, článkov 15, 20, 23 a 24 môže príslušný orgán povoliť profesionálnym prevádzkovateľom na maximálne obdobie troch rokov v prípade osív a piatich rokov v prípade RMM iného ako osivo a v prípade </w:t>
      </w:r>
      <w:proofErr w:type="spellStart"/>
      <w:r w:rsidRPr="00B31D10">
        <w:rPr>
          <w:strike/>
          <w:lang w:val="sk-SK"/>
        </w:rPr>
        <w:t>malých</w:t>
      </w:r>
      <w:r w:rsidRPr="00B31D10">
        <w:rPr>
          <w:b/>
          <w:i/>
          <w:lang w:val="sk-SK"/>
        </w:rPr>
        <w:t>obmedzených</w:t>
      </w:r>
      <w:proofErr w:type="spellEnd"/>
      <w:r w:rsidRPr="00B31D10">
        <w:rPr>
          <w:lang w:val="sk-SK"/>
        </w:rPr>
        <w:t xml:space="preserve"> množstiev na druh podľa rozhodnutia príslušného orgánu</w:t>
      </w:r>
      <w:r w:rsidRPr="00B31D10">
        <w:rPr>
          <w:b/>
          <w:i/>
          <w:lang w:val="sk-SK"/>
        </w:rPr>
        <w:t xml:space="preserve"> v závislosti od objemu výroby na úrovni členského štátu</w:t>
      </w:r>
      <w:r w:rsidRPr="00B31D10">
        <w:rPr>
          <w:lang w:val="sk-SK"/>
        </w:rPr>
        <w:t>, aby vyrábali a uvádzali RMM patriaci k odrode, ktorá ešte nie je registrovaná v národnom registri odrôd uvedenom v článku 44, na trh, ak sú splnené všetky tieto požiadavky:</w:t>
      </w:r>
      <w:r w:rsidR="002616BE" w:rsidRPr="00B31D10">
        <w:rPr>
          <w:b/>
          <w:lang w:val="sk-SK"/>
        </w:rPr>
        <w:t xml:space="preserve"> [PN 175]</w:t>
      </w:r>
    </w:p>
    <w:p w:rsidR="009C3FF3" w:rsidRPr="00B31D10" w:rsidRDefault="000E7E91">
      <w:pPr>
        <w:ind w:left="1416" w:hanging="566"/>
        <w:rPr>
          <w:lang w:val="sk-SK"/>
        </w:rPr>
      </w:pPr>
      <w:r w:rsidRPr="00B31D10">
        <w:rPr>
          <w:lang w:val="sk-SK"/>
        </w:rPr>
        <w:t>a)</w:t>
      </w:r>
      <w:r w:rsidRPr="00B31D10">
        <w:rPr>
          <w:lang w:val="sk-SK"/>
        </w:rPr>
        <w:tab/>
        <w:t>povolený RMM sa používa len na testy alebo skúšky vykonávané profesionálnymi prevádzkovateľmi s cieľom získať informácie o pestovaní alebo používaní príslušnej odrody na farmách;</w:t>
      </w:r>
    </w:p>
    <w:p w:rsidR="009C3FF3" w:rsidRPr="00B31D10" w:rsidRDefault="002616BE">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predaj sa uskutočňuje len tým profesionálnym prevádzkovateľom, bez ďalšieho uvádzania na trh, ktorí vypracujú správu o výsledkoch testov alebo skúšok v súvislosti s informáciami o pestovaní alebo používaní tejto odrody;</w:t>
      </w:r>
    </w:p>
    <w:p w:rsidR="009C3FF3" w:rsidRPr="00B31D10" w:rsidRDefault="000E7E91">
      <w:pPr>
        <w:ind w:left="1416" w:hanging="566"/>
        <w:rPr>
          <w:lang w:val="sk-SK"/>
        </w:rPr>
      </w:pPr>
      <w:r w:rsidRPr="00B31D10">
        <w:rPr>
          <w:lang w:val="sk-SK"/>
        </w:rPr>
        <w:t>c)</w:t>
      </w:r>
      <w:r w:rsidRPr="00B31D10">
        <w:rPr>
          <w:lang w:val="sk-SK"/>
        </w:rPr>
        <w:tab/>
        <w:t>neexistuje riziko, že takéto povolenie povedie k nedostatočnej identifikácii alebo kvalite RMM, ktorý sa uvádza na trh, a</w:t>
      </w:r>
    </w:p>
    <w:p w:rsidR="009C3FF3" w:rsidRPr="00B31D10" w:rsidRDefault="000E7E91">
      <w:pPr>
        <w:ind w:left="1416" w:hanging="566"/>
        <w:rPr>
          <w:lang w:val="sk-SK"/>
        </w:rPr>
      </w:pPr>
      <w:r w:rsidRPr="00B31D10">
        <w:rPr>
          <w:lang w:val="sk-SK"/>
        </w:rPr>
        <w:t>d)</w:t>
      </w:r>
      <w:r w:rsidRPr="00B31D10">
        <w:rPr>
          <w:lang w:val="sk-SK"/>
        </w:rPr>
        <w:tab/>
        <w:t>povolený RMM spĺňa požiadavky štandardného RMM pre príslušné druhy.</w:t>
      </w:r>
    </w:p>
    <w:p w:rsidR="009C3FF3" w:rsidRPr="00B31D10" w:rsidRDefault="000E7E91">
      <w:pPr>
        <w:ind w:left="850" w:hanging="850"/>
        <w:rPr>
          <w:lang w:val="sk-SK"/>
        </w:rPr>
      </w:pPr>
      <w:r w:rsidRPr="00B31D10">
        <w:rPr>
          <w:lang w:val="sk-SK"/>
        </w:rPr>
        <w:t>3.</w:t>
      </w:r>
      <w:r w:rsidRPr="00B31D10">
        <w:rPr>
          <w:lang w:val="sk-SK"/>
        </w:rPr>
        <w:tab/>
        <w:t>Na získanie povolenia uvedeného v odsekoch 1 a 2 profesionálny prevádzkovateľ príslušným orgánom predloží žiadosť, v ktorej uvedie tieto informácie:</w:t>
      </w:r>
    </w:p>
    <w:p w:rsidR="009C3FF3" w:rsidRPr="00B31D10" w:rsidRDefault="000E7E91">
      <w:pPr>
        <w:ind w:left="1416" w:hanging="566"/>
        <w:rPr>
          <w:b/>
          <w:lang w:val="sk-SK"/>
        </w:rPr>
      </w:pPr>
      <w:r w:rsidRPr="00B31D10">
        <w:rPr>
          <w:strike/>
          <w:lang w:val="sk-SK"/>
        </w:rPr>
        <w:t>a)</w:t>
      </w:r>
      <w:r w:rsidRPr="00B31D10">
        <w:rPr>
          <w:lang w:val="sk-SK"/>
        </w:rPr>
        <w:tab/>
      </w:r>
      <w:r w:rsidRPr="00B31D10">
        <w:rPr>
          <w:strike/>
          <w:lang w:val="sk-SK"/>
        </w:rPr>
        <w:t xml:space="preserve">výrobu zásob </w:t>
      </w:r>
      <w:proofErr w:type="spellStart"/>
      <w:r w:rsidRPr="00B31D10">
        <w:rPr>
          <w:strike/>
          <w:lang w:val="sk-SK"/>
        </w:rPr>
        <w:t>predzákladného</w:t>
      </w:r>
      <w:proofErr w:type="spellEnd"/>
      <w:r w:rsidRPr="00B31D10">
        <w:rPr>
          <w:strike/>
          <w:lang w:val="sk-SK"/>
        </w:rPr>
        <w:t xml:space="preserve"> osiva a materiálu, základného osiva a materiálu a certifikovaného osiva a materiálu, ktoré sú k dispozícii pred registráciou odrody, a plánované testy a skúšky štandardného osiva a materiálu;</w:t>
      </w:r>
      <w:r w:rsidR="00130EDC" w:rsidRPr="00B31D10">
        <w:rPr>
          <w:b/>
          <w:lang w:val="sk-SK"/>
        </w:rPr>
        <w:t xml:space="preserve"> [PN 176]</w:t>
      </w:r>
    </w:p>
    <w:p w:rsidR="009C3FF3" w:rsidRPr="00B31D10" w:rsidRDefault="000E7E91">
      <w:pPr>
        <w:ind w:left="1416" w:hanging="566"/>
        <w:rPr>
          <w:lang w:val="sk-SK"/>
        </w:rPr>
      </w:pPr>
      <w:r w:rsidRPr="00B31D10">
        <w:rPr>
          <w:lang w:val="sk-SK"/>
        </w:rPr>
        <w:t>b)</w:t>
      </w:r>
      <w:r w:rsidRPr="00B31D10">
        <w:rPr>
          <w:lang w:val="sk-SK"/>
        </w:rPr>
        <w:tab/>
        <w:t>referenciu odrody šľachtiteľa uvedenú v žiadosti o registráciu;</w:t>
      </w:r>
    </w:p>
    <w:p w:rsidR="009C3FF3" w:rsidRPr="00B31D10" w:rsidRDefault="00130EDC">
      <w:pPr>
        <w:ind w:left="1416" w:hanging="566"/>
        <w:rPr>
          <w:lang w:val="sk-SK"/>
        </w:rPr>
      </w:pPr>
      <w:r w:rsidRPr="00B31D10">
        <w:rPr>
          <w:lang w:val="sk-SK"/>
        </w:rPr>
        <w:br w:type="page"/>
      </w:r>
      <w:r w:rsidR="000E7E91" w:rsidRPr="00B31D10">
        <w:rPr>
          <w:lang w:val="sk-SK"/>
        </w:rPr>
        <w:lastRenderedPageBreak/>
        <w:t>c)</w:t>
      </w:r>
      <w:r w:rsidR="000E7E91" w:rsidRPr="00B31D10">
        <w:rPr>
          <w:lang w:val="sk-SK"/>
        </w:rPr>
        <w:tab/>
        <w:t>prípadný postup udržiavania odrody;</w:t>
      </w:r>
    </w:p>
    <w:p w:rsidR="009C3FF3" w:rsidRPr="00B31D10" w:rsidRDefault="000E7E91">
      <w:pPr>
        <w:ind w:left="1416" w:hanging="566"/>
        <w:rPr>
          <w:lang w:val="sk-SK"/>
        </w:rPr>
      </w:pPr>
      <w:r w:rsidRPr="00B31D10">
        <w:rPr>
          <w:lang w:val="sk-SK"/>
        </w:rPr>
        <w:t>d)</w:t>
      </w:r>
      <w:r w:rsidRPr="00B31D10">
        <w:rPr>
          <w:lang w:val="sk-SK"/>
        </w:rPr>
        <w:tab/>
        <w:t>orgán, ktorý žiadosť o registráciu odrody posudzuje, a referenciu pridelenú danej žiadosti</w:t>
      </w:r>
      <w:r w:rsidR="00130EDC" w:rsidRPr="00B31D10">
        <w:rPr>
          <w:lang w:val="sk-SK"/>
        </w:rPr>
        <w:t>.</w:t>
      </w:r>
    </w:p>
    <w:p w:rsidR="009C3FF3" w:rsidRPr="00B31D10" w:rsidRDefault="000E7E91">
      <w:pPr>
        <w:ind w:left="1416" w:hanging="566"/>
        <w:rPr>
          <w:b/>
          <w:lang w:val="sk-SK"/>
        </w:rPr>
      </w:pPr>
      <w:r w:rsidRPr="00B31D10">
        <w:rPr>
          <w:strike/>
          <w:lang w:val="sk-SK"/>
        </w:rPr>
        <w:t>e)</w:t>
      </w:r>
      <w:r w:rsidRPr="00B31D10">
        <w:rPr>
          <w:lang w:val="sk-SK"/>
        </w:rPr>
        <w:tab/>
      </w:r>
      <w:r w:rsidRPr="00B31D10">
        <w:rPr>
          <w:strike/>
          <w:lang w:val="sk-SK"/>
        </w:rPr>
        <w:t>miesto, kde bude prebiehať výroba, a</w:t>
      </w:r>
      <w:r w:rsidR="00130EDC" w:rsidRPr="00B31D10">
        <w:rPr>
          <w:b/>
          <w:lang w:val="sk-SK"/>
        </w:rPr>
        <w:t xml:space="preserve"> [PN 177]</w:t>
      </w:r>
    </w:p>
    <w:p w:rsidR="009C3FF3" w:rsidRPr="00B31D10" w:rsidRDefault="000E7E91">
      <w:pPr>
        <w:ind w:left="1416" w:hanging="566"/>
        <w:rPr>
          <w:b/>
          <w:lang w:val="sk-SK"/>
        </w:rPr>
      </w:pPr>
      <w:r w:rsidRPr="00B31D10">
        <w:rPr>
          <w:strike/>
          <w:lang w:val="sk-SK"/>
        </w:rPr>
        <w:t>f)</w:t>
      </w:r>
      <w:r w:rsidRPr="00B31D10">
        <w:rPr>
          <w:lang w:val="sk-SK"/>
        </w:rPr>
        <w:tab/>
      </w:r>
      <w:r w:rsidRPr="00B31D10">
        <w:rPr>
          <w:strike/>
          <w:lang w:val="sk-SK"/>
        </w:rPr>
        <w:t>množstvá materiálu, ktorý sa má sprístupňovať na trhu.</w:t>
      </w:r>
      <w:r w:rsidR="00130EDC" w:rsidRPr="00B31D10">
        <w:rPr>
          <w:b/>
          <w:lang w:val="sk-SK"/>
        </w:rPr>
        <w:t xml:space="preserve"> [PN 178]</w:t>
      </w:r>
    </w:p>
    <w:p w:rsidR="009C3FF3" w:rsidRPr="00B31D10" w:rsidRDefault="000E7E91">
      <w:pPr>
        <w:ind w:left="850" w:hanging="850"/>
        <w:rPr>
          <w:lang w:val="sk-SK"/>
        </w:rPr>
      </w:pPr>
      <w:r w:rsidRPr="00B31D10">
        <w:rPr>
          <w:lang w:val="sk-SK"/>
        </w:rPr>
        <w:t>4.</w:t>
      </w:r>
      <w:r w:rsidRPr="00B31D10">
        <w:rPr>
          <w:lang w:val="sk-SK"/>
        </w:rPr>
        <w:tab/>
        <w:t>Členské štáty, ktorých príslušné orgány udelili povolenie uvedené v odsekoch 1 a 2, o tom každoročne informujú ostatné členské štáty a Komisiu.</w:t>
      </w:r>
    </w:p>
    <w:p w:rsidR="009C3FF3" w:rsidRPr="00B31D10" w:rsidRDefault="000E7E91">
      <w:pPr>
        <w:ind w:left="850" w:hanging="850"/>
        <w:rPr>
          <w:lang w:val="sk-SK"/>
        </w:rPr>
      </w:pPr>
      <w:r w:rsidRPr="00B31D10">
        <w:rPr>
          <w:lang w:val="sk-SK"/>
        </w:rPr>
        <w:t>5.</w:t>
      </w:r>
      <w:r w:rsidRPr="00B31D10">
        <w:rPr>
          <w:lang w:val="sk-SK"/>
        </w:rPr>
        <w:tab/>
        <w:t>K RMM uvedenému v odsekoch 1 a 2 musí byť priložená náveska vydaná profesionálnym prevádzkovateľom s označením „Odroda zatiaľ neuvedená v zozname“.</w:t>
      </w:r>
    </w:p>
    <w:p w:rsidR="009C3FF3" w:rsidRPr="00B31D10" w:rsidRDefault="00130EDC">
      <w:pPr>
        <w:jc w:val="center"/>
        <w:rPr>
          <w:lang w:val="sk-SK"/>
        </w:rPr>
      </w:pPr>
      <w:r w:rsidRPr="00B31D10">
        <w:rPr>
          <w:lang w:val="sk-SK"/>
        </w:rPr>
        <w:br w:type="page"/>
      </w:r>
      <w:r w:rsidR="000E7E91" w:rsidRPr="00B31D10">
        <w:rPr>
          <w:lang w:val="sk-SK"/>
        </w:rPr>
        <w:lastRenderedPageBreak/>
        <w:t>Článok 33</w:t>
      </w:r>
      <w:r w:rsidR="000E7E91" w:rsidRPr="00B31D10">
        <w:rPr>
          <w:lang w:val="sk-SK"/>
        </w:rPr>
        <w:br/>
        <w:t xml:space="preserve">Povolenie v prípade dočasných ťažkostí s dodávkami </w:t>
      </w:r>
    </w:p>
    <w:p w:rsidR="009C3FF3" w:rsidRPr="00B31D10" w:rsidRDefault="000E7E91">
      <w:pPr>
        <w:ind w:left="850" w:hanging="850"/>
        <w:rPr>
          <w:b/>
          <w:lang w:val="sk-SK"/>
        </w:rPr>
      </w:pPr>
      <w:r w:rsidRPr="00B31D10">
        <w:rPr>
          <w:lang w:val="sk-SK"/>
        </w:rPr>
        <w:t>1.</w:t>
      </w:r>
      <w:r w:rsidRPr="00B31D10">
        <w:rPr>
          <w:lang w:val="sk-SK"/>
        </w:rPr>
        <w:tab/>
        <w:t xml:space="preserve">S cieľom odstrániť dočasné ťažkosti so všeobecnými dodávkami RMM, ktoré sa môžu vyskytnúť v Únii v dôsledku nepriaznivých klimatických podmienok alebo iných nepredvídaných okolností, </w:t>
      </w:r>
      <w:proofErr w:type="spellStart"/>
      <w:r w:rsidRPr="00B31D10">
        <w:rPr>
          <w:strike/>
          <w:lang w:val="sk-SK"/>
        </w:rPr>
        <w:t>môže</w:t>
      </w:r>
      <w:r w:rsidRPr="00B31D10">
        <w:rPr>
          <w:b/>
          <w:i/>
          <w:lang w:val="sk-SK"/>
        </w:rPr>
        <w:t>je</w:t>
      </w:r>
      <w:proofErr w:type="spellEnd"/>
      <w:r w:rsidRPr="00B31D10">
        <w:rPr>
          <w:lang w:val="sk-SK"/>
        </w:rPr>
        <w:t xml:space="preserve"> Komisia </w:t>
      </w:r>
      <w:r w:rsidRPr="00B31D10">
        <w:rPr>
          <w:strike/>
          <w:lang w:val="sk-SK"/>
        </w:rPr>
        <w:t xml:space="preserve">prostredníctvom vykonávacieho </w:t>
      </w:r>
      <w:proofErr w:type="spellStart"/>
      <w:r w:rsidRPr="00B31D10">
        <w:rPr>
          <w:strike/>
          <w:lang w:val="sk-SK"/>
        </w:rPr>
        <w:t>aktu</w:t>
      </w:r>
      <w:r w:rsidRPr="00B31D10">
        <w:rPr>
          <w:b/>
          <w:i/>
          <w:lang w:val="sk-SK"/>
        </w:rPr>
        <w:t>splnomocnená</w:t>
      </w:r>
      <w:proofErr w:type="spellEnd"/>
      <w:r w:rsidRPr="00B31D10">
        <w:rPr>
          <w:b/>
          <w:i/>
          <w:lang w:val="sk-SK"/>
        </w:rPr>
        <w:t xml:space="preserve"> prijímať delegované akty v súlade s článkom 75, ktorými sa mení toto nariadenie, s cieľom</w:t>
      </w:r>
      <w:r w:rsidRPr="00B31D10">
        <w:rPr>
          <w:lang w:val="sk-SK"/>
        </w:rPr>
        <w:t xml:space="preserve"> povoliť členským štátom, aby na obdobie najviac jedného roka povolili uvádzanie kategórií </w:t>
      </w:r>
      <w:proofErr w:type="spellStart"/>
      <w:r w:rsidRPr="00B31D10">
        <w:rPr>
          <w:lang w:val="sk-SK"/>
        </w:rPr>
        <w:t>predzákladného</w:t>
      </w:r>
      <w:proofErr w:type="spellEnd"/>
      <w:r w:rsidRPr="00B31D10">
        <w:rPr>
          <w:lang w:val="sk-SK"/>
        </w:rPr>
        <w:t>, základného alebo certifikovaného materiálu alebo osiva, ktoré spĺňa jednu z týchto podmienok, na trh:</w:t>
      </w:r>
      <w:r w:rsidR="00130EDC" w:rsidRPr="00B31D10">
        <w:rPr>
          <w:b/>
          <w:lang w:val="sk-SK"/>
        </w:rPr>
        <w:t xml:space="preserve"> [PN 179]</w:t>
      </w:r>
    </w:p>
    <w:p w:rsidR="009C3FF3" w:rsidRPr="00B31D10" w:rsidRDefault="000E7E91">
      <w:pPr>
        <w:ind w:left="1416" w:hanging="566"/>
        <w:rPr>
          <w:lang w:val="sk-SK"/>
        </w:rPr>
      </w:pPr>
      <w:r w:rsidRPr="00B31D10">
        <w:rPr>
          <w:lang w:val="sk-SK"/>
        </w:rPr>
        <w:t>a)</w:t>
      </w:r>
      <w:r w:rsidRPr="00B31D10">
        <w:rPr>
          <w:lang w:val="sk-SK"/>
        </w:rPr>
        <w:tab/>
        <w:t>patrí k odrode, ktorá nie je zapísaná v národnom registri odrôd, alebo</w:t>
      </w:r>
    </w:p>
    <w:p w:rsidR="009C3FF3" w:rsidRPr="00B31D10" w:rsidRDefault="000E7E91">
      <w:pPr>
        <w:ind w:left="1416" w:hanging="566"/>
        <w:rPr>
          <w:lang w:val="sk-SK"/>
        </w:rPr>
      </w:pPr>
      <w:r w:rsidRPr="00B31D10">
        <w:rPr>
          <w:lang w:val="sk-SK"/>
        </w:rPr>
        <w:t>b)</w:t>
      </w:r>
      <w:r w:rsidRPr="00B31D10">
        <w:rPr>
          <w:lang w:val="sk-SK"/>
        </w:rPr>
        <w:tab/>
        <w:t>spĺňa menej prísne požiadavky, ako sú požiadavky uvedené v článku 7 ods. 1.</w:t>
      </w:r>
    </w:p>
    <w:p w:rsidR="009C3FF3" w:rsidRPr="00B31D10" w:rsidRDefault="000E7E91">
      <w:pPr>
        <w:ind w:left="850"/>
        <w:rPr>
          <w:lang w:val="sk-SK"/>
        </w:rPr>
      </w:pPr>
      <w:r w:rsidRPr="00B31D10">
        <w:rPr>
          <w:lang w:val="sk-SK"/>
        </w:rPr>
        <w:t>Písmeno a) sa uplatňuje odchylne od článku 5 a písmeno b) sa uplatňuje odchylne od článku 7 ods. 1.</w:t>
      </w:r>
    </w:p>
    <w:p w:rsidR="009C3FF3" w:rsidRPr="00B31D10" w:rsidRDefault="000E7E91">
      <w:pPr>
        <w:ind w:left="850"/>
        <w:rPr>
          <w:b/>
          <w:lang w:val="sk-SK"/>
        </w:rPr>
      </w:pPr>
      <w:r w:rsidRPr="00B31D10">
        <w:rPr>
          <w:lang w:val="sk-SK"/>
        </w:rPr>
        <w:t xml:space="preserve">V </w:t>
      </w:r>
      <w:r w:rsidRPr="00B31D10">
        <w:rPr>
          <w:strike/>
          <w:lang w:val="sk-SK"/>
        </w:rPr>
        <w:t xml:space="preserve">uvedenom </w:t>
      </w:r>
      <w:proofErr w:type="spellStart"/>
      <w:r w:rsidRPr="00B31D10">
        <w:rPr>
          <w:strike/>
          <w:lang w:val="sk-SK"/>
        </w:rPr>
        <w:t>vykonávacom</w:t>
      </w:r>
      <w:r w:rsidRPr="00B31D10">
        <w:rPr>
          <w:b/>
          <w:i/>
          <w:lang w:val="sk-SK"/>
        </w:rPr>
        <w:t>delegovanom</w:t>
      </w:r>
      <w:proofErr w:type="spellEnd"/>
      <w:r w:rsidRPr="00B31D10">
        <w:rPr>
          <w:lang w:val="sk-SK"/>
        </w:rPr>
        <w:t xml:space="preserve"> akte sa </w:t>
      </w:r>
      <w:r w:rsidRPr="00B31D10">
        <w:rPr>
          <w:strike/>
          <w:lang w:val="sk-SK"/>
        </w:rPr>
        <w:t xml:space="preserve">môžu </w:t>
      </w:r>
      <w:proofErr w:type="spellStart"/>
      <w:r w:rsidRPr="00B31D10">
        <w:rPr>
          <w:strike/>
          <w:lang w:val="sk-SK"/>
        </w:rPr>
        <w:t>stanoviť</w:t>
      </w:r>
      <w:r w:rsidRPr="00B31D10">
        <w:rPr>
          <w:b/>
          <w:i/>
          <w:lang w:val="sk-SK"/>
        </w:rPr>
        <w:t>stanovia</w:t>
      </w:r>
      <w:proofErr w:type="spellEnd"/>
      <w:r w:rsidRPr="00B31D10">
        <w:rPr>
          <w:lang w:val="sk-SK"/>
        </w:rPr>
        <w:t xml:space="preserve"> maximálne množstvá, ktoré možno uvádzať na trh podľa jednotlivých rodov alebo druhov.</w:t>
      </w:r>
      <w:r w:rsidR="00130EDC" w:rsidRPr="00B31D10">
        <w:rPr>
          <w:b/>
          <w:lang w:val="sk-SK"/>
        </w:rPr>
        <w:t xml:space="preserve"> [PN 180]</w:t>
      </w:r>
    </w:p>
    <w:p w:rsidR="009C3FF3" w:rsidRPr="00B31D10" w:rsidRDefault="00130EDC">
      <w:pPr>
        <w:ind w:left="850"/>
        <w:rPr>
          <w:b/>
          <w:lang w:val="sk-SK"/>
        </w:rPr>
      </w:pPr>
      <w:r w:rsidRPr="00B31D10">
        <w:rPr>
          <w:strike/>
          <w:lang w:val="sk-SK"/>
        </w:rPr>
        <w:br w:type="page"/>
      </w:r>
      <w:r w:rsidR="000E7E91" w:rsidRPr="00B31D10">
        <w:rPr>
          <w:strike/>
          <w:lang w:val="sk-SK"/>
        </w:rPr>
        <w:lastRenderedPageBreak/>
        <w:t>Uvedený vykonávací akt sa prijme v súlade s postupom preskúmania uvedeným v článku 76 ods. 2.</w:t>
      </w:r>
      <w:r w:rsidRPr="00B31D10">
        <w:rPr>
          <w:b/>
          <w:lang w:val="sk-SK"/>
        </w:rPr>
        <w:t xml:space="preserve"> [PN 181]</w:t>
      </w:r>
    </w:p>
    <w:p w:rsidR="009C3FF3" w:rsidRPr="00B31D10" w:rsidRDefault="000E7E91">
      <w:pPr>
        <w:ind w:left="850" w:hanging="850"/>
        <w:rPr>
          <w:lang w:val="sk-SK"/>
        </w:rPr>
      </w:pPr>
      <w:r w:rsidRPr="00B31D10">
        <w:rPr>
          <w:lang w:val="sk-SK"/>
        </w:rPr>
        <w:t>2.</w:t>
      </w:r>
      <w:r w:rsidRPr="00B31D10">
        <w:rPr>
          <w:lang w:val="sk-SK"/>
        </w:rPr>
        <w:tab/>
        <w:t>K RMM uvedenému v odseku 1 sa prikladá náveska, na ktorej sa prípadne uvádza, že daný RMM patrí k neregistrovanej odrode alebo spĺňa menej prísne požiadavky na kvalitu, ako sú požiadavky uvedené v článku 7 ods. 1.</w:t>
      </w:r>
    </w:p>
    <w:p w:rsidR="009C3FF3" w:rsidRPr="00B31D10" w:rsidRDefault="000E7E91">
      <w:pPr>
        <w:ind w:left="850" w:hanging="850"/>
        <w:rPr>
          <w:b/>
          <w:lang w:val="sk-SK"/>
        </w:rPr>
      </w:pPr>
      <w:r w:rsidRPr="00B31D10">
        <w:rPr>
          <w:lang w:val="sk-SK"/>
        </w:rPr>
        <w:t>3.</w:t>
      </w:r>
      <w:r w:rsidRPr="00B31D10">
        <w:rPr>
          <w:lang w:val="sk-SK"/>
        </w:rPr>
        <w:tab/>
        <w:t xml:space="preserve">Komisia </w:t>
      </w:r>
      <w:r w:rsidRPr="00B31D10">
        <w:rPr>
          <w:strike/>
          <w:lang w:val="sk-SK"/>
        </w:rPr>
        <w:t xml:space="preserve">môže prostredníctvom vykonávacieho </w:t>
      </w:r>
      <w:proofErr w:type="spellStart"/>
      <w:r w:rsidRPr="00B31D10">
        <w:rPr>
          <w:strike/>
          <w:lang w:val="sk-SK"/>
        </w:rPr>
        <w:t>aktu</w:t>
      </w:r>
      <w:r w:rsidRPr="00B31D10">
        <w:rPr>
          <w:b/>
          <w:i/>
          <w:lang w:val="sk-SK"/>
        </w:rPr>
        <w:t>je</w:t>
      </w:r>
      <w:proofErr w:type="spellEnd"/>
      <w:r w:rsidRPr="00B31D10">
        <w:rPr>
          <w:b/>
          <w:i/>
          <w:lang w:val="sk-SK"/>
        </w:rPr>
        <w:t xml:space="preserve"> splnomocnená prijímať delegované akty v súlade s článkom 75, ktorými sa mení toto nariadenie, s cieľom</w:t>
      </w:r>
      <w:r w:rsidRPr="00B31D10">
        <w:rPr>
          <w:lang w:val="sk-SK"/>
        </w:rPr>
        <w:t xml:space="preserve"> rozhodnúť, že príslušné povolenie musí byť zrušené alebo zmenené, ak dospeje k záveru, že už nie je potrebné alebo primerané cieľu odstrániť dočasné problémy so všeobecnými dodávkami dotknutého RMM.</w:t>
      </w:r>
      <w:r w:rsidRPr="00B31D10">
        <w:rPr>
          <w:strike/>
          <w:lang w:val="sk-SK"/>
        </w:rPr>
        <w:t xml:space="preserve"> Uvedený vykonávací akt sa prijme v súlade s postupom preskúmania uvedeným v článku 76 ods. 2.</w:t>
      </w:r>
      <w:r w:rsidR="00130EDC" w:rsidRPr="00B31D10">
        <w:rPr>
          <w:b/>
          <w:lang w:val="sk-SK"/>
        </w:rPr>
        <w:t xml:space="preserve"> [PN 182]</w:t>
      </w:r>
    </w:p>
    <w:p w:rsidR="009C3FF3" w:rsidRPr="00B31D10" w:rsidRDefault="000E7E91">
      <w:pPr>
        <w:ind w:left="850" w:hanging="850"/>
        <w:rPr>
          <w:lang w:val="sk-SK"/>
        </w:rPr>
      </w:pPr>
      <w:r w:rsidRPr="00B31D10">
        <w:rPr>
          <w:lang w:val="sk-SK"/>
        </w:rPr>
        <w:t>4.</w:t>
      </w:r>
      <w:r w:rsidRPr="00B31D10">
        <w:rPr>
          <w:lang w:val="sk-SK"/>
        </w:rPr>
        <w:tab/>
        <w:t>Členské štáty môžu bez získania povolenia Komisie uvedeného v odseku 1 na obdobie maximálne jedného roka a na obmedzené množstvo podľa rodov alebo druhov, ktoré je potrebné na riešenie príslušných problémov s dodávkami, povoliť výrobu a uvádzanie osiva, ktoré spĺňa hodnoty klíčivosti znížené najviac o 15 percentuálnych bodov v porovnaní s hodnotami stanovenými podľa vykonávacieho aktu uvedeného v článku 7 ods. 3, na trh.</w:t>
      </w:r>
    </w:p>
    <w:p w:rsidR="009C3FF3" w:rsidRPr="00B31D10" w:rsidRDefault="00130EDC">
      <w:pPr>
        <w:ind w:left="850" w:hanging="850"/>
        <w:rPr>
          <w:b/>
          <w:lang w:val="sk-SK"/>
        </w:rPr>
      </w:pPr>
      <w:r w:rsidRPr="00B31D10">
        <w:rPr>
          <w:b/>
          <w:i/>
          <w:lang w:val="sk-SK"/>
        </w:rPr>
        <w:br w:type="page"/>
      </w:r>
      <w:r w:rsidR="000E7E91" w:rsidRPr="00B31D10">
        <w:rPr>
          <w:b/>
          <w:i/>
          <w:lang w:val="sk-SK"/>
        </w:rPr>
        <w:lastRenderedPageBreak/>
        <w:t>4a.</w:t>
      </w:r>
      <w:r w:rsidR="000E7E91" w:rsidRPr="00B31D10">
        <w:rPr>
          <w:lang w:val="sk-SK"/>
        </w:rPr>
        <w:tab/>
      </w:r>
      <w:r w:rsidR="000E7E91" w:rsidRPr="00B31D10">
        <w:rPr>
          <w:b/>
          <w:i/>
          <w:lang w:val="sk-SK"/>
        </w:rPr>
        <w:t>Členské štáty, ktoré uplatnia výnimku uvedenú v odseku 4, to oznámia Komisii.</w:t>
      </w:r>
      <w:r w:rsidRPr="00B31D10">
        <w:rPr>
          <w:b/>
          <w:lang w:val="sk-SK"/>
        </w:rPr>
        <w:t xml:space="preserve"> [PN 183]</w:t>
      </w:r>
    </w:p>
    <w:p w:rsidR="009C3FF3" w:rsidRPr="00B31D10" w:rsidRDefault="000E7E91">
      <w:pPr>
        <w:ind w:left="850" w:hanging="850"/>
        <w:rPr>
          <w:b/>
          <w:lang w:val="sk-SK"/>
        </w:rPr>
      </w:pPr>
      <w:r w:rsidRPr="00B31D10">
        <w:rPr>
          <w:b/>
          <w:i/>
          <w:lang w:val="sk-SK"/>
        </w:rPr>
        <w:t>4b.</w:t>
      </w:r>
      <w:r w:rsidRPr="00B31D10">
        <w:rPr>
          <w:lang w:val="sk-SK"/>
        </w:rPr>
        <w:tab/>
      </w:r>
      <w:r w:rsidRPr="00B31D10">
        <w:rPr>
          <w:b/>
          <w:i/>
          <w:lang w:val="sk-SK"/>
        </w:rPr>
        <w:t>Toto výnimočné povolenie sa nesmie vzťahovať na RMM pozostávajúci z geneticky modifikovaného organizmu v zmysle smernice 2001/18/ES.</w:t>
      </w:r>
      <w:r w:rsidR="00130EDC" w:rsidRPr="00B31D10">
        <w:rPr>
          <w:b/>
          <w:lang w:val="sk-SK"/>
        </w:rPr>
        <w:t xml:space="preserve"> [PN 184]</w:t>
      </w:r>
    </w:p>
    <w:p w:rsidR="009C3FF3" w:rsidRPr="00B31D10" w:rsidRDefault="000E7E91">
      <w:pPr>
        <w:jc w:val="center"/>
        <w:rPr>
          <w:lang w:val="sk-SK"/>
        </w:rPr>
      </w:pPr>
      <w:r w:rsidRPr="00B31D10">
        <w:rPr>
          <w:lang w:val="sk-SK"/>
        </w:rPr>
        <w:t>Článok 34</w:t>
      </w:r>
      <w:r w:rsidRPr="00B31D10">
        <w:rPr>
          <w:lang w:val="sk-SK"/>
        </w:rPr>
        <w:br/>
        <w:t xml:space="preserve">Dočasné povolenie v naliehavých prípadoch na uvádzanie osiva, ktoré nie je certifikované ako vyhovujúce platným požiadavkám na kvalitu, na trh </w:t>
      </w:r>
    </w:p>
    <w:p w:rsidR="009C3FF3" w:rsidRPr="00B31D10" w:rsidRDefault="000E7E91">
      <w:pPr>
        <w:ind w:left="850" w:hanging="850"/>
        <w:rPr>
          <w:lang w:val="sk-SK"/>
        </w:rPr>
      </w:pPr>
      <w:r w:rsidRPr="00B31D10">
        <w:rPr>
          <w:lang w:val="sk-SK"/>
        </w:rPr>
        <w:t>1.</w:t>
      </w:r>
      <w:r w:rsidRPr="00B31D10">
        <w:rPr>
          <w:lang w:val="sk-SK"/>
        </w:rPr>
        <w:tab/>
        <w:t xml:space="preserve">Príslušné orgány môžu na obdobie maximálne jedného mesiaca povoliť uvádzanie osiva ako s </w:t>
      </w:r>
      <w:proofErr w:type="spellStart"/>
      <w:r w:rsidRPr="00B31D10">
        <w:rPr>
          <w:lang w:val="sk-SK"/>
        </w:rPr>
        <w:t>predzákladného</w:t>
      </w:r>
      <w:proofErr w:type="spellEnd"/>
      <w:r w:rsidRPr="00B31D10">
        <w:rPr>
          <w:lang w:val="sk-SK"/>
        </w:rPr>
        <w:t>, základného alebo certifikovaného osiva na trh pred jeho certifikáciou v súlade s požiadavkami uvedenými v článku 7 týkajúcimi sa klíčivosti, maximálneho obsahu iných druhov alebo čistoty, ak je potrebné toto osivo rýchlo sprístupniť na trhu s cieľom riešiť naliehavé potreby dodávok.</w:t>
      </w:r>
    </w:p>
    <w:p w:rsidR="009C3FF3" w:rsidRPr="00B31D10" w:rsidRDefault="000E7E91">
      <w:pPr>
        <w:ind w:left="850" w:hanging="850"/>
        <w:rPr>
          <w:lang w:val="sk-SK"/>
        </w:rPr>
      </w:pPr>
      <w:r w:rsidRPr="00B31D10">
        <w:rPr>
          <w:lang w:val="sk-SK"/>
        </w:rPr>
        <w:t>2.</w:t>
      </w:r>
      <w:r w:rsidRPr="00B31D10">
        <w:rPr>
          <w:lang w:val="sk-SK"/>
        </w:rPr>
        <w:tab/>
        <w:t>Povolenie uvedené v odseku 1 sa udeľuje na základe analytickej správy o osive vydanej profesionálnym prevádzkovateľom, ktorou sa potvrdzuje splnenie požiadaviek týkajúcich sa klíčivosti, obsahu iných druhov alebo čistoty podľa článku 7 ods. 1.</w:t>
      </w:r>
    </w:p>
    <w:p w:rsidR="009C3FF3" w:rsidRPr="00B31D10" w:rsidRDefault="00130EDC">
      <w:pPr>
        <w:ind w:left="850"/>
        <w:rPr>
          <w:lang w:val="sk-SK"/>
        </w:rPr>
      </w:pPr>
      <w:r w:rsidRPr="00B31D10">
        <w:rPr>
          <w:lang w:val="sk-SK"/>
        </w:rPr>
        <w:br w:type="page"/>
      </w:r>
      <w:r w:rsidR="000E7E91" w:rsidRPr="00B31D10">
        <w:rPr>
          <w:lang w:val="sk-SK"/>
        </w:rPr>
        <w:lastRenderedPageBreak/>
        <w:t>Profesionálny prevádzkovateľ poskytne príslušnému orgánu meno a adresu prvého príjemcu osiva. Profesionálny prevádzkovateľ uchováva informácie o predbežnej analytickej správe k dispozícii príslušnému orgánu.</w:t>
      </w:r>
    </w:p>
    <w:p w:rsidR="009C3FF3" w:rsidRPr="00B31D10" w:rsidRDefault="000E7E91">
      <w:pPr>
        <w:ind w:left="850" w:hanging="850"/>
        <w:rPr>
          <w:lang w:val="sk-SK"/>
        </w:rPr>
      </w:pPr>
      <w:r w:rsidRPr="00B31D10">
        <w:rPr>
          <w:lang w:val="sk-SK"/>
        </w:rPr>
        <w:t>3.</w:t>
      </w:r>
      <w:r w:rsidRPr="00B31D10">
        <w:rPr>
          <w:lang w:val="sk-SK"/>
        </w:rPr>
        <w:tab/>
        <w:t>Osivo uvedené v odseku 1 musí mať návesku s označením „Dočasné povolenie na uvádzanie na trh“.</w:t>
      </w:r>
    </w:p>
    <w:p w:rsidR="009C3FF3" w:rsidRPr="00B31D10" w:rsidRDefault="000E7E91">
      <w:pPr>
        <w:jc w:val="center"/>
        <w:rPr>
          <w:lang w:val="sk-SK"/>
        </w:rPr>
      </w:pPr>
      <w:r w:rsidRPr="00B31D10">
        <w:rPr>
          <w:lang w:val="sk-SK"/>
        </w:rPr>
        <w:t>Článok 35</w:t>
      </w:r>
      <w:r w:rsidRPr="00B31D10">
        <w:rPr>
          <w:lang w:val="sk-SK"/>
        </w:rPr>
        <w:br/>
        <w:t>Ešte necertifikovaný RMM</w:t>
      </w:r>
    </w:p>
    <w:p w:rsidR="009C3FF3" w:rsidRPr="00B31D10" w:rsidRDefault="000E7E91">
      <w:pPr>
        <w:ind w:left="850" w:hanging="850"/>
        <w:rPr>
          <w:lang w:val="sk-SK"/>
        </w:rPr>
      </w:pPr>
      <w:r w:rsidRPr="00B31D10">
        <w:rPr>
          <w:lang w:val="sk-SK"/>
        </w:rPr>
        <w:t>1.</w:t>
      </w:r>
      <w:r w:rsidRPr="00B31D10">
        <w:rPr>
          <w:lang w:val="sk-SK"/>
        </w:rPr>
        <w:tab/>
        <w:t xml:space="preserve">RMM, ktorý bol vyrobený v Únii, ale ešte nebol certifikovaný ako </w:t>
      </w:r>
      <w:proofErr w:type="spellStart"/>
      <w:r w:rsidRPr="00B31D10">
        <w:rPr>
          <w:lang w:val="sk-SK"/>
        </w:rPr>
        <w:t>predzákladné</w:t>
      </w:r>
      <w:proofErr w:type="spellEnd"/>
      <w:r w:rsidRPr="00B31D10">
        <w:rPr>
          <w:lang w:val="sk-SK"/>
        </w:rPr>
        <w:t>, základné alebo certifikované osivo podľa článku 7, možno uvádzať na trh s odkazom na ktorúkoľvek z uvedených kategórií, ak sú splnené všetky tieto požiadavky:</w:t>
      </w:r>
    </w:p>
    <w:p w:rsidR="009C3FF3" w:rsidRPr="00B31D10" w:rsidRDefault="000E7E91">
      <w:pPr>
        <w:ind w:left="1416" w:hanging="566"/>
        <w:rPr>
          <w:lang w:val="sk-SK"/>
        </w:rPr>
      </w:pPr>
      <w:r w:rsidRPr="00B31D10">
        <w:rPr>
          <w:lang w:val="sk-SK"/>
        </w:rPr>
        <w:t>a)</w:t>
      </w:r>
      <w:r w:rsidRPr="00B31D10">
        <w:rPr>
          <w:lang w:val="sk-SK"/>
        </w:rPr>
        <w:tab/>
        <w:t>príslušný orgán alebo profesionálny prevádzkovateľ pod úradným dohľadom príslušného orgánu vykonal pred zberom inšpekciu v teréne, ktorou sa potvrdilo, že uvedený RMM spĺňa požiadavky na výrobu uvedené v článku 7 ods. 1;</w:t>
      </w:r>
    </w:p>
    <w:p w:rsidR="009C3FF3" w:rsidRPr="00B31D10" w:rsidRDefault="00130EDC">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je v procese udeľovania certifikácie príslušným orgánom alebo profesionálnym prevádzkovateľom pod úradným dohľadom príslušného orgánu a</w:t>
      </w:r>
    </w:p>
    <w:p w:rsidR="009C3FF3" w:rsidRPr="00B31D10" w:rsidRDefault="000E7E91">
      <w:pPr>
        <w:ind w:left="1416" w:hanging="566"/>
        <w:rPr>
          <w:b/>
          <w:lang w:val="sk-SK"/>
        </w:rPr>
      </w:pPr>
      <w:r w:rsidRPr="00B31D10">
        <w:rPr>
          <w:lang w:val="sk-SK"/>
        </w:rPr>
        <w:t>c)</w:t>
      </w:r>
      <w:r w:rsidRPr="00B31D10">
        <w:rPr>
          <w:lang w:val="sk-SK"/>
        </w:rPr>
        <w:tab/>
        <w:t xml:space="preserve">sú splnené požiadavky stanovené v odsekoch 2 až </w:t>
      </w:r>
      <w:r w:rsidRPr="00B31D10">
        <w:rPr>
          <w:strike/>
          <w:lang w:val="sk-SK"/>
        </w:rPr>
        <w:t>5</w:t>
      </w:r>
      <w:r w:rsidRPr="00B31D10">
        <w:rPr>
          <w:b/>
          <w:i/>
          <w:lang w:val="sk-SK"/>
        </w:rPr>
        <w:t>5a</w:t>
      </w:r>
      <w:r w:rsidRPr="00B31D10">
        <w:rPr>
          <w:lang w:val="sk-SK"/>
        </w:rPr>
        <w:t>.</w:t>
      </w:r>
      <w:r w:rsidR="00130EDC" w:rsidRPr="00B31D10">
        <w:rPr>
          <w:b/>
          <w:lang w:val="sk-SK"/>
        </w:rPr>
        <w:t xml:space="preserve"> [PN 185]</w:t>
      </w:r>
    </w:p>
    <w:p w:rsidR="009C3FF3" w:rsidRPr="00B31D10" w:rsidRDefault="000E7E91">
      <w:pPr>
        <w:ind w:left="850" w:hanging="850"/>
        <w:rPr>
          <w:lang w:val="sk-SK"/>
        </w:rPr>
      </w:pPr>
      <w:r w:rsidRPr="00B31D10">
        <w:rPr>
          <w:lang w:val="sk-SK"/>
        </w:rPr>
        <w:t>2.</w:t>
      </w:r>
      <w:r w:rsidRPr="00B31D10">
        <w:rPr>
          <w:lang w:val="sk-SK"/>
        </w:rPr>
        <w:tab/>
        <w:t>RMM uvedený v odseku 1 môže predávať iba profesionálny prevádzkovateľ, ktorý tento RMM vyrobil, profesionálnemu prevádzkovateľovi, ktorý má vykonať certifikáciu. Takýto RMM sa nesmie ďalej previesť na žiadnu inú osobu pred jeho konečnou certifikáciou.</w:t>
      </w:r>
    </w:p>
    <w:p w:rsidR="009C3FF3" w:rsidRPr="00B31D10" w:rsidRDefault="000E7E91">
      <w:pPr>
        <w:ind w:left="850" w:hanging="850"/>
        <w:rPr>
          <w:lang w:val="sk-SK"/>
        </w:rPr>
      </w:pPr>
      <w:r w:rsidRPr="00B31D10">
        <w:rPr>
          <w:lang w:val="sk-SK"/>
        </w:rPr>
        <w:t>3.</w:t>
      </w:r>
      <w:r w:rsidRPr="00B31D10">
        <w:rPr>
          <w:lang w:val="sk-SK"/>
        </w:rPr>
        <w:tab/>
        <w:t>K RMM uvedenému v odseku 1 musí byť priložená náveska vydaná profesionálnym prevádzkovateľom s označením „Osivo/materiál bez konečnej certifikácie“.</w:t>
      </w:r>
    </w:p>
    <w:p w:rsidR="009C3FF3" w:rsidRPr="00B31D10" w:rsidRDefault="000E7E91">
      <w:pPr>
        <w:ind w:left="850" w:hanging="850"/>
        <w:rPr>
          <w:lang w:val="sk-SK"/>
        </w:rPr>
      </w:pPr>
      <w:r w:rsidRPr="00B31D10">
        <w:rPr>
          <w:lang w:val="sk-SK"/>
        </w:rPr>
        <w:t>4.</w:t>
      </w:r>
      <w:r w:rsidRPr="00B31D10">
        <w:rPr>
          <w:lang w:val="sk-SK"/>
        </w:rPr>
        <w:tab/>
        <w:t>Ak sa príslušný orgán v mieste zozbierania RMM („príslušný orgán výroby“) a príslušný orgán v mieste certifikácie RMM podľa článku 7 („príslušný orgán certifikácie“) líšia, poskytnú si príslušné informácie o výrobe a uvádzaní tohto RMM na trh.</w:t>
      </w:r>
    </w:p>
    <w:p w:rsidR="009C3FF3" w:rsidRPr="00B31D10" w:rsidRDefault="00130EDC">
      <w:pPr>
        <w:ind w:left="850" w:hanging="850"/>
        <w:rPr>
          <w:lang w:val="sk-SK"/>
        </w:rPr>
      </w:pPr>
      <w:r w:rsidRPr="00B31D10">
        <w:rPr>
          <w:lang w:val="sk-SK"/>
        </w:rPr>
        <w:br w:type="page"/>
      </w:r>
      <w:r w:rsidR="000E7E91" w:rsidRPr="00B31D10">
        <w:rPr>
          <w:lang w:val="sk-SK"/>
        </w:rPr>
        <w:lastRenderedPageBreak/>
        <w:t>5.</w:t>
      </w:r>
      <w:r w:rsidR="000E7E91" w:rsidRPr="00B31D10">
        <w:rPr>
          <w:lang w:val="sk-SK"/>
        </w:rPr>
        <w:tab/>
        <w:t xml:space="preserve">RMM, ktorý bol zozbieraný v tretej krajine, ale ešte nebol certifikovaný ako </w:t>
      </w:r>
      <w:proofErr w:type="spellStart"/>
      <w:r w:rsidR="000E7E91" w:rsidRPr="00B31D10">
        <w:rPr>
          <w:lang w:val="sk-SK"/>
        </w:rPr>
        <w:t>predzákladný</w:t>
      </w:r>
      <w:proofErr w:type="spellEnd"/>
      <w:r w:rsidR="000E7E91" w:rsidRPr="00B31D10">
        <w:rPr>
          <w:lang w:val="sk-SK"/>
        </w:rPr>
        <w:t>, základný alebo certifikovaný materiál podľa článku 7, možno uvádzať na trh v Únii s odkazom na ktorúkoľvek z uvedených kategórií, ak:</w:t>
      </w:r>
    </w:p>
    <w:p w:rsidR="009C3FF3" w:rsidRPr="00B31D10" w:rsidRDefault="000E7E91">
      <w:pPr>
        <w:ind w:left="1416" w:hanging="566"/>
        <w:rPr>
          <w:lang w:val="sk-SK"/>
        </w:rPr>
      </w:pPr>
      <w:r w:rsidRPr="00B31D10">
        <w:rPr>
          <w:lang w:val="sk-SK"/>
        </w:rPr>
        <w:t>a)</w:t>
      </w:r>
      <w:r w:rsidRPr="00B31D10">
        <w:rPr>
          <w:lang w:val="sk-SK"/>
        </w:rPr>
        <w:tab/>
        <w:t>bolo prijaté rozhodnutie o rovnocennosti podľa článku 39 týkajúce sa danej tretej krajiny;</w:t>
      </w:r>
    </w:p>
    <w:p w:rsidR="009C3FF3" w:rsidRPr="00B31D10" w:rsidRDefault="000E7E91">
      <w:pPr>
        <w:ind w:left="1416" w:hanging="566"/>
        <w:rPr>
          <w:lang w:val="sk-SK"/>
        </w:rPr>
      </w:pPr>
      <w:r w:rsidRPr="00B31D10">
        <w:rPr>
          <w:lang w:val="sk-SK"/>
        </w:rPr>
        <w:t>b)</w:t>
      </w:r>
      <w:r w:rsidRPr="00B31D10">
        <w:rPr>
          <w:lang w:val="sk-SK"/>
        </w:rPr>
        <w:tab/>
        <w:t>sú splnené požiadavky stanovené v odseku 1 písm. a) a b) a v odsekoch 2 a 3 a profesionálni prevádzkovatelia z dotknutej tretej krajiny podliehajú úradnému dohľadu svojich príslušných orgánov;</w:t>
      </w:r>
    </w:p>
    <w:p w:rsidR="009C3FF3" w:rsidRPr="00B31D10" w:rsidRDefault="000E7E91">
      <w:pPr>
        <w:ind w:left="1416" w:hanging="566"/>
        <w:rPr>
          <w:lang w:val="sk-SK"/>
        </w:rPr>
      </w:pPr>
      <w:r w:rsidRPr="00B31D10">
        <w:rPr>
          <w:lang w:val="sk-SK"/>
        </w:rPr>
        <w:t>c)</w:t>
      </w:r>
      <w:r w:rsidRPr="00B31D10">
        <w:rPr>
          <w:lang w:val="sk-SK"/>
        </w:rPr>
        <w:tab/>
        <w:t>príslušné orgány členského štátu a dotknutej tretej krajiny si poskytujú relevantné informácie o uvádzaní daného materiálu na trh a</w:t>
      </w:r>
    </w:p>
    <w:p w:rsidR="009C3FF3" w:rsidRPr="00B31D10" w:rsidRDefault="000E7E91">
      <w:pPr>
        <w:ind w:left="1416" w:hanging="566"/>
        <w:rPr>
          <w:lang w:val="sk-SK"/>
        </w:rPr>
      </w:pPr>
      <w:r w:rsidRPr="00B31D10">
        <w:rPr>
          <w:lang w:val="sk-SK"/>
        </w:rPr>
        <w:t>d)</w:t>
      </w:r>
      <w:r w:rsidRPr="00B31D10">
        <w:rPr>
          <w:lang w:val="sk-SK"/>
        </w:rPr>
        <w:tab/>
        <w:t>príslušné orgány dotknutej tretej krajiny príslušnému orgánu členského štátu certifikácie na požiadanie poskytujú všetky relevantné informácie o výrobe.</w:t>
      </w:r>
    </w:p>
    <w:p w:rsidR="009C3FF3" w:rsidRPr="00B31D10" w:rsidRDefault="00130EDC">
      <w:pPr>
        <w:ind w:left="850"/>
        <w:rPr>
          <w:lang w:val="sk-SK"/>
        </w:rPr>
      </w:pPr>
      <w:r w:rsidRPr="00B31D10">
        <w:rPr>
          <w:lang w:val="sk-SK"/>
        </w:rPr>
        <w:br w:type="page"/>
      </w:r>
      <w:r w:rsidR="000E7E91" w:rsidRPr="00B31D10">
        <w:rPr>
          <w:lang w:val="sk-SK"/>
        </w:rPr>
        <w:lastRenderedPageBreak/>
        <w:t>Na účely tohto odseku sa odkazy na príslušný orgán výroby uvedené v odsekoch 1 až 5 považujú za odkazy na príslušný orgán dotknutej tretej krajiny a v nich uvedené odkazy na požiadavky stanovené podľa článku 7 ods. 1 sa považujú za odkazy na rovnocenné požiadavky tretej krajiny, ako sú uznané podľa článku 39 ods. 2.</w:t>
      </w:r>
    </w:p>
    <w:p w:rsidR="009C3FF3" w:rsidRPr="00B31D10" w:rsidRDefault="000E7E91">
      <w:pPr>
        <w:ind w:left="850" w:hanging="850"/>
        <w:rPr>
          <w:b/>
          <w:lang w:val="sk-SK"/>
        </w:rPr>
      </w:pPr>
      <w:r w:rsidRPr="00B31D10">
        <w:rPr>
          <w:b/>
          <w:i/>
          <w:lang w:val="sk-SK"/>
        </w:rPr>
        <w:t>5a.</w:t>
      </w:r>
      <w:r w:rsidRPr="00B31D10">
        <w:rPr>
          <w:lang w:val="sk-SK"/>
        </w:rPr>
        <w:tab/>
      </w:r>
      <w:r w:rsidRPr="00B31D10">
        <w:rPr>
          <w:b/>
          <w:i/>
          <w:lang w:val="sk-SK"/>
        </w:rPr>
        <w:t>Táto výnimka sa nesmie vzťahovať na RMM pozostávajúci z geneticky modifikovaného organizmu v zmysle smernice 2001/18/ES.</w:t>
      </w:r>
      <w:r w:rsidR="00130EDC" w:rsidRPr="00B31D10">
        <w:rPr>
          <w:b/>
          <w:lang w:val="sk-SK"/>
        </w:rPr>
        <w:t xml:space="preserve"> [PN 186]</w:t>
      </w:r>
    </w:p>
    <w:p w:rsidR="009C3FF3" w:rsidRPr="00B31D10" w:rsidRDefault="000E7E91">
      <w:pPr>
        <w:jc w:val="center"/>
        <w:rPr>
          <w:lang w:val="sk-SK"/>
        </w:rPr>
      </w:pPr>
      <w:r w:rsidRPr="00B31D10">
        <w:rPr>
          <w:lang w:val="sk-SK"/>
        </w:rPr>
        <w:t>Článok 36</w:t>
      </w:r>
      <w:r w:rsidRPr="00B31D10">
        <w:rPr>
          <w:lang w:val="sk-SK"/>
        </w:rPr>
        <w:br/>
        <w:t xml:space="preserve">Prísnejšie požiadavky na výrobu a obchodovanie </w:t>
      </w:r>
    </w:p>
    <w:p w:rsidR="009C3FF3" w:rsidRPr="00B31D10" w:rsidRDefault="000E7E91">
      <w:pPr>
        <w:ind w:left="850" w:hanging="850"/>
        <w:rPr>
          <w:b/>
          <w:lang w:val="sk-SK"/>
        </w:rPr>
      </w:pPr>
      <w:r w:rsidRPr="00B31D10">
        <w:rPr>
          <w:lang w:val="sk-SK"/>
        </w:rPr>
        <w:t>1.</w:t>
      </w:r>
      <w:r w:rsidRPr="00B31D10">
        <w:rPr>
          <w:lang w:val="sk-SK"/>
        </w:rPr>
        <w:tab/>
        <w:t xml:space="preserve">Komisia môže prostredníctvom vykonávacích aktov povoliť členským štátom v súvislosti s výrobou a uvádzaním RMM na trh uložiť prísnejšie požiadavky na výrobu alebo uvádzanie na trh, ako sú požiadavky uvedené v článkoch 7 a 8, na celom území dotknutého členského štátu alebo jeho časti za predpokladu, že tieto prísnejšie požiadavky zodpovedajú špecifickým podmienkam výroby a </w:t>
      </w:r>
      <w:proofErr w:type="spellStart"/>
      <w:r w:rsidRPr="00B31D10">
        <w:rPr>
          <w:lang w:val="sk-SK"/>
        </w:rPr>
        <w:t>agroklimatickým</w:t>
      </w:r>
      <w:proofErr w:type="spellEnd"/>
      <w:r w:rsidRPr="00B31D10">
        <w:rPr>
          <w:lang w:val="sk-SK"/>
        </w:rPr>
        <w:t xml:space="preserve"> potrebám tohto členského štátu s ohľadom na príslušný RMM</w:t>
      </w:r>
      <w:r w:rsidRPr="00B31D10">
        <w:rPr>
          <w:b/>
          <w:i/>
          <w:lang w:val="sk-SK"/>
        </w:rPr>
        <w:t xml:space="preserve"> a nezakazujú, nesťažujú ani neobmedzujú voľný pohyb RMM, ktorý je v súlade s týmto nariadením</w:t>
      </w:r>
      <w:r w:rsidRPr="00B31D10">
        <w:rPr>
          <w:lang w:val="sk-SK"/>
        </w:rPr>
        <w:t>.</w:t>
      </w:r>
      <w:r w:rsidR="00130EDC" w:rsidRPr="00B31D10">
        <w:rPr>
          <w:b/>
          <w:lang w:val="sk-SK"/>
        </w:rPr>
        <w:t xml:space="preserve"> [PN 187]</w:t>
      </w:r>
    </w:p>
    <w:p w:rsidR="009C3FF3" w:rsidRPr="00B31D10" w:rsidRDefault="00130EDC">
      <w:pPr>
        <w:ind w:left="850"/>
        <w:rPr>
          <w:lang w:val="sk-SK"/>
        </w:rPr>
      </w:pPr>
      <w:r w:rsidRPr="00B31D10">
        <w:rPr>
          <w:lang w:val="sk-SK"/>
        </w:rPr>
        <w:br w:type="page"/>
      </w:r>
      <w:r w:rsidR="000E7E91" w:rsidRPr="00B31D10">
        <w:rPr>
          <w:lang w:val="sk-SK"/>
        </w:rPr>
        <w:lastRenderedPageBreak/>
        <w:t>Uvedené vykonávacie akty sa prijmú v súlade s postupom preskúmania uvedeným v článku 76 ods. 2.</w:t>
      </w:r>
    </w:p>
    <w:p w:rsidR="009C3FF3" w:rsidRPr="00B31D10" w:rsidRDefault="000E7E91">
      <w:pPr>
        <w:ind w:left="850" w:hanging="850"/>
        <w:rPr>
          <w:lang w:val="sk-SK"/>
        </w:rPr>
      </w:pPr>
      <w:r w:rsidRPr="00B31D10">
        <w:rPr>
          <w:lang w:val="sk-SK"/>
        </w:rPr>
        <w:t>2.</w:t>
      </w:r>
      <w:r w:rsidRPr="00B31D10">
        <w:rPr>
          <w:lang w:val="sk-SK"/>
        </w:rPr>
        <w:tab/>
        <w:t>Na získanie povolenia uvedeného v odseku 1 členské štáty predložia Komisii žiadosť, v ktorej uvedú:</w:t>
      </w:r>
    </w:p>
    <w:p w:rsidR="009C3FF3" w:rsidRPr="00B31D10" w:rsidRDefault="000E7E91">
      <w:pPr>
        <w:ind w:left="1416" w:hanging="566"/>
        <w:rPr>
          <w:lang w:val="sk-SK"/>
        </w:rPr>
      </w:pPr>
      <w:r w:rsidRPr="00B31D10">
        <w:rPr>
          <w:lang w:val="sk-SK"/>
        </w:rPr>
        <w:t>a)</w:t>
      </w:r>
      <w:r w:rsidRPr="00B31D10">
        <w:rPr>
          <w:lang w:val="sk-SK"/>
        </w:rPr>
        <w:tab/>
        <w:t>návrh ustanovení, ktoré obsahujú navrhované požiadavky, a</w:t>
      </w:r>
    </w:p>
    <w:p w:rsidR="009C3FF3" w:rsidRPr="00B31D10" w:rsidRDefault="000E7E91">
      <w:pPr>
        <w:ind w:left="1416" w:hanging="566"/>
        <w:rPr>
          <w:b/>
          <w:lang w:val="sk-SK"/>
        </w:rPr>
      </w:pPr>
      <w:r w:rsidRPr="00B31D10">
        <w:rPr>
          <w:lang w:val="sk-SK"/>
        </w:rPr>
        <w:t>b)</w:t>
      </w:r>
      <w:r w:rsidRPr="00B31D10">
        <w:rPr>
          <w:lang w:val="sk-SK"/>
        </w:rPr>
        <w:tab/>
        <w:t>odôvodnenie nevyhnutnosti a proporcionality takýchto požiadaviek</w:t>
      </w:r>
      <w:r w:rsidRPr="00B31D10">
        <w:rPr>
          <w:b/>
          <w:i/>
          <w:lang w:val="sk-SK"/>
        </w:rPr>
        <w:t xml:space="preserve"> vzhľadom na možné dodatočné náklady na výrobu a uvádzanie na trh</w:t>
      </w:r>
      <w:r w:rsidRPr="00B31D10">
        <w:rPr>
          <w:lang w:val="sk-SK"/>
        </w:rPr>
        <w:t>.</w:t>
      </w:r>
      <w:r w:rsidR="00130EDC" w:rsidRPr="00B31D10">
        <w:rPr>
          <w:b/>
          <w:lang w:val="sk-SK"/>
        </w:rPr>
        <w:t xml:space="preserve"> [PN 188]</w:t>
      </w:r>
    </w:p>
    <w:p w:rsidR="009C3FF3" w:rsidRPr="00B31D10" w:rsidRDefault="000E7E91">
      <w:pPr>
        <w:ind w:left="850" w:hanging="850"/>
        <w:rPr>
          <w:lang w:val="sk-SK"/>
        </w:rPr>
      </w:pPr>
      <w:r w:rsidRPr="00B31D10">
        <w:rPr>
          <w:lang w:val="sk-SK"/>
        </w:rPr>
        <w:t>3.</w:t>
      </w:r>
      <w:r w:rsidRPr="00B31D10">
        <w:rPr>
          <w:lang w:val="sk-SK"/>
        </w:rPr>
        <w:tab/>
        <w:t>Povolenie uvedené v odseku 1 sa udelí len v prípade, ak sú splnené tieto podmienky:</w:t>
      </w:r>
    </w:p>
    <w:p w:rsidR="009C3FF3" w:rsidRPr="00B31D10" w:rsidRDefault="000E7E91">
      <w:pPr>
        <w:ind w:left="1416" w:hanging="566"/>
        <w:rPr>
          <w:lang w:val="sk-SK"/>
        </w:rPr>
      </w:pPr>
      <w:r w:rsidRPr="00B31D10">
        <w:rPr>
          <w:lang w:val="sk-SK"/>
        </w:rPr>
        <w:t>a)</w:t>
      </w:r>
      <w:r w:rsidRPr="00B31D10">
        <w:rPr>
          <w:lang w:val="sk-SK"/>
        </w:rPr>
        <w:tab/>
        <w:t>vykonávaním navrhovaných ustanovení uvedených v odseku 2 písm. a) sa zabezpečuje zlepšenie identity a kvality daného RMM a je odôvodnené špecifickými poľnohospodárskymi alebo klimatickými podmienkami dotknutého členského štátu a</w:t>
      </w:r>
    </w:p>
    <w:p w:rsidR="009C3FF3" w:rsidRPr="00B31D10" w:rsidRDefault="000E7E91">
      <w:pPr>
        <w:ind w:left="1416" w:hanging="566"/>
        <w:rPr>
          <w:lang w:val="sk-SK"/>
        </w:rPr>
      </w:pPr>
      <w:r w:rsidRPr="00B31D10">
        <w:rPr>
          <w:lang w:val="sk-SK"/>
        </w:rPr>
        <w:t>b)</w:t>
      </w:r>
      <w:r w:rsidRPr="00B31D10">
        <w:rPr>
          <w:lang w:val="sk-SK"/>
        </w:rPr>
        <w:tab/>
        <w:t>navrhované ustanovenia sú potrebné a primerané cieľu opatrenia uvedeného v odseku 2 písm. a).</w:t>
      </w:r>
    </w:p>
    <w:p w:rsidR="009C3FF3" w:rsidRPr="00B31D10" w:rsidRDefault="00130EDC">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V prípade potreby každý členský štát do … [jeden rok odo dňa uplatňovania tohto nariadenia] preskúma opatrenia prijaté podľa článku 5 smernice 66/401/EHS, článku 5 smernice 66/402/EHS, článku 7 smernice 2002/54/ES, článku 24 smernice 2002/55/ES, článku 5 smernice 2002/56/ES a článku 7 smernice 2002/57/ES a tieto opatrenia buď zruší, alebo ich zmení s cieľom dosiahnuť súlad s požiadavkami na výrobu a uvádzanie na trh stanovenými a prijatými podľa článkov 7 a 8.</w:t>
      </w:r>
    </w:p>
    <w:p w:rsidR="009C3FF3" w:rsidRPr="00B31D10" w:rsidRDefault="000E7E91">
      <w:pPr>
        <w:ind w:left="850"/>
        <w:rPr>
          <w:lang w:val="sk-SK"/>
        </w:rPr>
      </w:pPr>
      <w:r w:rsidRPr="00B31D10">
        <w:rPr>
          <w:lang w:val="sk-SK"/>
        </w:rPr>
        <w:t>Dotknutý členský štát o týchto opatreniach informuje Komisiu a ostatné členské štáty.</w:t>
      </w:r>
    </w:p>
    <w:p w:rsidR="009C3FF3" w:rsidRPr="00B31D10" w:rsidRDefault="000E7E91">
      <w:pPr>
        <w:ind w:left="850"/>
        <w:rPr>
          <w:lang w:val="sk-SK"/>
        </w:rPr>
      </w:pPr>
      <w:r w:rsidRPr="00B31D10">
        <w:rPr>
          <w:lang w:val="sk-SK"/>
        </w:rPr>
        <w:t xml:space="preserve">Komisia môže prostredníctvom vykonávacích aktov rozhodnúť, že opatrenia uvedené v prvom </w:t>
      </w:r>
      <w:proofErr w:type="spellStart"/>
      <w:r w:rsidRPr="00B31D10">
        <w:rPr>
          <w:lang w:val="sk-SK"/>
        </w:rPr>
        <w:t>pododseku</w:t>
      </w:r>
      <w:proofErr w:type="spellEnd"/>
      <w:r w:rsidRPr="00B31D10">
        <w:rPr>
          <w:lang w:val="sk-SK"/>
        </w:rPr>
        <w:t xml:space="preserve"> sa majú zrušiť alebo zmeniť v prípade, že sa považujú za zbytočné a/alebo neprimerané ich cieľu. Uvedené vykonávacie akty sa prijmú v súlade s postupom preskúmania uvedeným v článku 76 ods. 2.</w:t>
      </w:r>
    </w:p>
    <w:p w:rsidR="009C3FF3" w:rsidRPr="00B31D10" w:rsidRDefault="00130EDC">
      <w:pPr>
        <w:jc w:val="center"/>
        <w:rPr>
          <w:lang w:val="sk-SK"/>
        </w:rPr>
      </w:pPr>
      <w:r w:rsidRPr="00B31D10">
        <w:rPr>
          <w:lang w:val="sk-SK"/>
        </w:rPr>
        <w:br w:type="page"/>
      </w:r>
      <w:r w:rsidR="000E7E91" w:rsidRPr="00B31D10">
        <w:rPr>
          <w:lang w:val="sk-SK"/>
        </w:rPr>
        <w:lastRenderedPageBreak/>
        <w:t>Článok 37</w:t>
      </w:r>
      <w:r w:rsidR="000E7E91" w:rsidRPr="00B31D10">
        <w:rPr>
          <w:lang w:val="sk-SK"/>
        </w:rPr>
        <w:br/>
        <w:t>Núdzové opatrenia</w:t>
      </w:r>
    </w:p>
    <w:p w:rsidR="009C3FF3" w:rsidRPr="00B31D10" w:rsidRDefault="000E7E91">
      <w:pPr>
        <w:ind w:left="850" w:hanging="850"/>
        <w:rPr>
          <w:lang w:val="sk-SK"/>
        </w:rPr>
      </w:pPr>
      <w:r w:rsidRPr="00B31D10">
        <w:rPr>
          <w:lang w:val="sk-SK"/>
        </w:rPr>
        <w:t>1.</w:t>
      </w:r>
      <w:r w:rsidRPr="00B31D10">
        <w:rPr>
          <w:lang w:val="sk-SK"/>
        </w:rPr>
        <w:tab/>
        <w:t>Ak je pravdepodobné, že výroba alebo uvádzanie RMM na trh predstavuje závažné riziko pre zdravie ľudí, zvierat alebo rastlín, pre životné prostredie alebo pre pestovanie iných druhov a že takéto riziko nemožno uspokojivo zvládnuť prostredníctvom opatrení prijatých dotknutým členským štátom, Komisia bezodkladne príjme prostredníctvom vykonávacích aktov všetky primerané predbežné núdzové opatrenia. Takéto opatrenia sú časovo obmedzené. Môžu zahŕňať ustanovenia obmedzujúce alebo zakazujúce uvádzanie daného RMM na trh alebo stanovujúce vhodné podmienky na jeho výrobu alebo uvádzanie na trh v závislosti od závažnosti situácie.</w:t>
      </w:r>
    </w:p>
    <w:p w:rsidR="009C3FF3" w:rsidRPr="00B31D10" w:rsidRDefault="000E7E91">
      <w:pPr>
        <w:ind w:left="850"/>
        <w:rPr>
          <w:b/>
          <w:lang w:val="sk-SK"/>
        </w:rPr>
      </w:pPr>
      <w:r w:rsidRPr="00B31D10">
        <w:rPr>
          <w:b/>
          <w:i/>
          <w:lang w:val="sk-SK"/>
        </w:rPr>
        <w:t xml:space="preserve">Odchylne od prvého </w:t>
      </w:r>
      <w:proofErr w:type="spellStart"/>
      <w:r w:rsidRPr="00B31D10">
        <w:rPr>
          <w:b/>
          <w:i/>
          <w:lang w:val="sk-SK"/>
        </w:rPr>
        <w:t>pododseku</w:t>
      </w:r>
      <w:proofErr w:type="spellEnd"/>
      <w:r w:rsidRPr="00B31D10">
        <w:rPr>
          <w:b/>
          <w:i/>
          <w:lang w:val="sk-SK"/>
        </w:rPr>
        <w:t xml:space="preserve"> sa v prípade nedodržania požiadaviek na plodinové bariéry alebo iných požiadaviek uložených na pestovanie odrôd, ktoré obsahujú geneticky modifikované organizmy alebo z nich pozostávajú, zavedú opatrenia obmedzujúce alebo zakazujúce uvádzanie príslušného RMM na trh až do obnovenia úplného súladu.</w:t>
      </w:r>
      <w:r w:rsidR="00130EDC" w:rsidRPr="00B31D10">
        <w:rPr>
          <w:b/>
          <w:lang w:val="sk-SK"/>
        </w:rPr>
        <w:t xml:space="preserve"> [PN 189]</w:t>
      </w:r>
    </w:p>
    <w:p w:rsidR="009C3FF3" w:rsidRPr="00B31D10" w:rsidRDefault="00130EDC">
      <w:pPr>
        <w:ind w:left="850"/>
        <w:rPr>
          <w:lang w:val="sk-SK"/>
        </w:rPr>
      </w:pPr>
      <w:r w:rsidRPr="00B31D10">
        <w:rPr>
          <w:lang w:val="sk-SK"/>
        </w:rPr>
        <w:br w:type="page"/>
      </w:r>
      <w:r w:rsidR="000E7E91" w:rsidRPr="00B31D10">
        <w:rPr>
          <w:lang w:val="sk-SK"/>
        </w:rPr>
        <w:lastRenderedPageBreak/>
        <w:t>Takéto opatrenia sa môžu prijať na základe vlastnej iniciatívy Komisie alebo na požiadanie členského štátu. Uvedené vykonávacie akty sa prijmú v súlade s postupom preskúmania uvedeným v článku 76 ods. 2.</w:t>
      </w:r>
    </w:p>
    <w:p w:rsidR="009C3FF3" w:rsidRPr="00B31D10" w:rsidRDefault="000E7E91">
      <w:pPr>
        <w:ind w:left="850"/>
        <w:rPr>
          <w:lang w:val="sk-SK"/>
        </w:rPr>
      </w:pPr>
      <w:r w:rsidRPr="00B31D10">
        <w:rPr>
          <w:lang w:val="sk-SK"/>
        </w:rPr>
        <w:t>Z riadne odôvodnených vážnych a naliehavých dôvodov s cieľom odstrániť závažné riziko pre ľudské zdravie Komisia prijme okamžite uplatniteľné vykonávacie akty v súlade s postupom uvedeným v článku 76 ods. 3.</w:t>
      </w:r>
    </w:p>
    <w:p w:rsidR="009C3FF3" w:rsidRPr="00B31D10" w:rsidRDefault="000E7E91">
      <w:pPr>
        <w:ind w:left="850" w:hanging="850"/>
        <w:rPr>
          <w:b/>
          <w:lang w:val="sk-SK"/>
        </w:rPr>
      </w:pPr>
      <w:r w:rsidRPr="00B31D10">
        <w:rPr>
          <w:lang w:val="sk-SK"/>
        </w:rPr>
        <w:t>2.</w:t>
      </w:r>
      <w:r w:rsidRPr="00B31D10">
        <w:rPr>
          <w:lang w:val="sk-SK"/>
        </w:rPr>
        <w:tab/>
        <w:t>Ak členský štát úradne informuje Komisiu o potrebe prijať núdzové opatrenia a Komisia nekoná v súlade s odsekom 1, môže príslušný členský štát prijať akékoľvek vhodné</w:t>
      </w:r>
      <w:r w:rsidRPr="00B31D10">
        <w:rPr>
          <w:b/>
          <w:i/>
          <w:lang w:val="sk-SK"/>
        </w:rPr>
        <w:t>, proporcionálne a časovo obmedzené</w:t>
      </w:r>
      <w:r w:rsidRPr="00B31D10">
        <w:rPr>
          <w:lang w:val="sk-SK"/>
        </w:rPr>
        <w:t xml:space="preserve"> predbežné núdzové opatrenia. Tieto opatrenia môžu zahŕňať ustanovenia, ktorými sa obmedzujú, zakazujú alebo stanovujú vhodné podmienky na výrobu alebo uvádzanie RMM na trh na území daného členského štátu v závislosti od závažnosti situácie. Dotknutý členský štát bezodkladne informuje ostatné členské štáty a Komisiu o prijatých opatreniach a </w:t>
      </w:r>
      <w:r w:rsidRPr="00B31D10">
        <w:rPr>
          <w:b/>
          <w:i/>
          <w:lang w:val="sk-SK"/>
        </w:rPr>
        <w:t xml:space="preserve">lehote, na ktorú sa vzťahujú, a </w:t>
      </w:r>
      <w:r w:rsidRPr="00B31D10">
        <w:rPr>
          <w:lang w:val="sk-SK"/>
        </w:rPr>
        <w:t>uvedie dôvody svojho rozhodnutia.</w:t>
      </w:r>
      <w:r w:rsidRPr="00B31D10">
        <w:rPr>
          <w:b/>
          <w:i/>
          <w:lang w:val="sk-SK"/>
        </w:rPr>
        <w:t xml:space="preserve"> Tento prístup umožňuje členským štátom rýchlo a účinne konať v núdzových situáciách s cieľom chrániť zdravie, životné prostredie a hospodárske záujmy.</w:t>
      </w:r>
      <w:r w:rsidR="00130EDC" w:rsidRPr="00B31D10">
        <w:rPr>
          <w:b/>
          <w:lang w:val="sk-SK"/>
        </w:rPr>
        <w:t xml:space="preserve"> [PN 190]</w:t>
      </w:r>
    </w:p>
    <w:p w:rsidR="009C3FF3" w:rsidRPr="00B31D10" w:rsidRDefault="00130EDC">
      <w:pPr>
        <w:ind w:left="850" w:hanging="850"/>
        <w:rPr>
          <w:lang w:val="sk-SK"/>
        </w:rPr>
      </w:pPr>
      <w:r w:rsidRPr="00B31D10">
        <w:rPr>
          <w:lang w:val="sk-SK"/>
        </w:rPr>
        <w:br w:type="page"/>
      </w:r>
      <w:r w:rsidR="000E7E91" w:rsidRPr="00B31D10">
        <w:rPr>
          <w:lang w:val="sk-SK"/>
        </w:rPr>
        <w:lastRenderedPageBreak/>
        <w:t>3.</w:t>
      </w:r>
      <w:r w:rsidR="000E7E91" w:rsidRPr="00B31D10">
        <w:rPr>
          <w:lang w:val="sk-SK"/>
        </w:rPr>
        <w:tab/>
        <w:t>Komisia môže prostredníctvom vykonávacích aktov rozhodnúť, že vnútroštátne predbežné núdzové opatrenia uvedené v odseku 2 sa majú zrušiť alebo zmeniť, ak sa domnieva, že tieto opatrenia nie sú opodstatnené vzhľadom na príslušné riziko podľa odseku 1. Uvedené vykonávacie akty sa prijmú v súlade s postupom preskúmania uvedeným v článku 76 ods. 2. Dotknutý členský štát môže zachovať svoje vnútroštátne predbežné núdzové opatrenia do dňa, keď sa začnú uplatňovať vykonávacie akty uvedené v tomto odseku.</w:t>
      </w:r>
    </w:p>
    <w:p w:rsidR="009C3FF3" w:rsidRPr="00B31D10" w:rsidRDefault="000E7E91">
      <w:pPr>
        <w:jc w:val="center"/>
        <w:rPr>
          <w:lang w:val="sk-SK"/>
        </w:rPr>
      </w:pPr>
      <w:r w:rsidRPr="00B31D10">
        <w:rPr>
          <w:lang w:val="sk-SK"/>
        </w:rPr>
        <w:t>Článok 38</w:t>
      </w:r>
      <w:r w:rsidRPr="00B31D10">
        <w:rPr>
          <w:lang w:val="sk-SK"/>
        </w:rPr>
        <w:br/>
        <w:t>Dočasné experimenty s cieľom hľadať lepšie alternatívy k ustanoveniam tohto nariadenia</w:t>
      </w:r>
    </w:p>
    <w:p w:rsidR="009C3FF3" w:rsidRPr="00B31D10" w:rsidRDefault="000E7E91">
      <w:pPr>
        <w:ind w:left="850" w:hanging="850"/>
        <w:rPr>
          <w:b/>
          <w:lang w:val="sk-SK"/>
        </w:rPr>
      </w:pPr>
      <w:r w:rsidRPr="00B31D10">
        <w:rPr>
          <w:lang w:val="sk-SK"/>
        </w:rPr>
        <w:t>1.</w:t>
      </w:r>
      <w:r w:rsidRPr="00B31D10">
        <w:rPr>
          <w:lang w:val="sk-SK"/>
        </w:rPr>
        <w:tab/>
        <w:t>Odchylne od článkov 2, 5, 6, 7, 8</w:t>
      </w:r>
      <w:r w:rsidRPr="00B31D10">
        <w:rPr>
          <w:b/>
          <w:i/>
          <w:lang w:val="sk-SK"/>
        </w:rPr>
        <w:t>, 9, 20, 26, 27 a 47 až 53 je</w:t>
      </w:r>
      <w:r w:rsidRPr="00B31D10">
        <w:rPr>
          <w:strike/>
          <w:lang w:val="sk-SK"/>
        </w:rPr>
        <w:t xml:space="preserve"> a 20 môže</w:t>
      </w:r>
      <w:r w:rsidRPr="00B31D10">
        <w:rPr>
          <w:lang w:val="sk-SK"/>
        </w:rPr>
        <w:t xml:space="preserve"> Komisia </w:t>
      </w:r>
      <w:r w:rsidRPr="00B31D10">
        <w:rPr>
          <w:strike/>
          <w:lang w:val="sk-SK"/>
        </w:rPr>
        <w:t xml:space="preserve">prostredníctvom vykonávacích aktov rozhodnúť o </w:t>
      </w:r>
      <w:proofErr w:type="spellStart"/>
      <w:r w:rsidRPr="00B31D10">
        <w:rPr>
          <w:strike/>
          <w:lang w:val="sk-SK"/>
        </w:rPr>
        <w:t>organizácii</w:t>
      </w:r>
      <w:r w:rsidRPr="00B31D10">
        <w:rPr>
          <w:b/>
          <w:i/>
          <w:lang w:val="sk-SK"/>
        </w:rPr>
        <w:t>splnomocnená</w:t>
      </w:r>
      <w:proofErr w:type="spellEnd"/>
      <w:r w:rsidRPr="00B31D10">
        <w:rPr>
          <w:b/>
          <w:i/>
          <w:lang w:val="sk-SK"/>
        </w:rPr>
        <w:t xml:space="preserve"> prijímať delegované akty v súlade s článkom 75, ktorými sa dopĺňa toto nariadenie organizáciou</w:t>
      </w:r>
      <w:r w:rsidRPr="00B31D10">
        <w:rPr>
          <w:lang w:val="sk-SK"/>
        </w:rPr>
        <w:t xml:space="preserve"> dočasných experimentov s cieľom hľadať lepšie alternatívy k ustanoveniam tohto nariadenia týkajúcim sa rodov a druhov, na ktoré sa vzťahuje, požiadaviek na príslušnosť k </w:t>
      </w:r>
      <w:r w:rsidRPr="00B31D10">
        <w:rPr>
          <w:strike/>
          <w:lang w:val="sk-SK"/>
        </w:rPr>
        <w:t xml:space="preserve">registrovanej </w:t>
      </w:r>
      <w:proofErr w:type="spellStart"/>
      <w:r w:rsidRPr="00B31D10">
        <w:rPr>
          <w:strike/>
          <w:lang w:val="sk-SK"/>
        </w:rPr>
        <w:t>odrode,</w:t>
      </w:r>
      <w:r w:rsidRPr="00B31D10">
        <w:rPr>
          <w:b/>
          <w:i/>
          <w:lang w:val="sk-SK"/>
        </w:rPr>
        <w:t>registrovanému</w:t>
      </w:r>
      <w:proofErr w:type="spellEnd"/>
      <w:r w:rsidRPr="00B31D10">
        <w:rPr>
          <w:b/>
          <w:i/>
          <w:lang w:val="sk-SK"/>
        </w:rPr>
        <w:t xml:space="preserve"> </w:t>
      </w:r>
      <w:proofErr w:type="spellStart"/>
      <w:r w:rsidRPr="00B31D10">
        <w:rPr>
          <w:b/>
          <w:i/>
          <w:lang w:val="sk-SK"/>
        </w:rPr>
        <w:t>RMM</w:t>
      </w:r>
      <w:proofErr w:type="spellEnd"/>
      <w:r w:rsidRPr="00B31D10">
        <w:rPr>
          <w:b/>
          <w:i/>
          <w:lang w:val="sk-SK"/>
        </w:rPr>
        <w:t xml:space="preserve"> alebo</w:t>
      </w:r>
      <w:r w:rsidRPr="00B31D10">
        <w:rPr>
          <w:lang w:val="sk-SK"/>
        </w:rPr>
        <w:t xml:space="preserve"> požiadaviek na výrobu a uvádzanie </w:t>
      </w:r>
      <w:proofErr w:type="spellStart"/>
      <w:r w:rsidRPr="00B31D10">
        <w:rPr>
          <w:lang w:val="sk-SK"/>
        </w:rPr>
        <w:t>predzákladného</w:t>
      </w:r>
      <w:proofErr w:type="spellEnd"/>
      <w:r w:rsidRPr="00B31D10">
        <w:rPr>
          <w:lang w:val="sk-SK"/>
        </w:rPr>
        <w:t xml:space="preserve">, základného, certifikovaného a štandardného materiálu alebo osiva na trh a povinnosti príslušnosti k </w:t>
      </w:r>
      <w:proofErr w:type="spellStart"/>
      <w:r w:rsidRPr="00B31D10">
        <w:rPr>
          <w:lang w:val="sk-SK"/>
        </w:rPr>
        <w:t>predzákladnému</w:t>
      </w:r>
      <w:proofErr w:type="spellEnd"/>
      <w:r w:rsidRPr="00B31D10">
        <w:rPr>
          <w:lang w:val="sk-SK"/>
        </w:rPr>
        <w:t>, základnému a certifikovanému materiálu alebo osivu</w:t>
      </w:r>
      <w:r w:rsidRPr="00B31D10">
        <w:rPr>
          <w:b/>
          <w:i/>
          <w:lang w:val="sk-SK"/>
        </w:rPr>
        <w:t xml:space="preserve">, požiadaviek na výrobu a uvádzanie heterogénneho materiálu na trh a povinnosti príslušnosti k </w:t>
      </w:r>
      <w:proofErr w:type="spellStart"/>
      <w:r w:rsidRPr="00B31D10">
        <w:rPr>
          <w:b/>
          <w:i/>
          <w:lang w:val="sk-SK"/>
        </w:rPr>
        <w:t>predzákladnému</w:t>
      </w:r>
      <w:proofErr w:type="spellEnd"/>
      <w:r w:rsidRPr="00B31D10">
        <w:rPr>
          <w:b/>
          <w:i/>
          <w:lang w:val="sk-SK"/>
        </w:rPr>
        <w:t>, základnému a certifikovanému materiálu alebo osivu</w:t>
      </w:r>
      <w:r w:rsidRPr="00B31D10">
        <w:rPr>
          <w:lang w:val="sk-SK"/>
        </w:rPr>
        <w:t>.</w:t>
      </w:r>
      <w:r w:rsidR="00130EDC" w:rsidRPr="00B31D10">
        <w:rPr>
          <w:b/>
          <w:lang w:val="sk-SK"/>
        </w:rPr>
        <w:t xml:space="preserve"> [PN 191]</w:t>
      </w:r>
    </w:p>
    <w:p w:rsidR="009C3FF3" w:rsidRPr="00B31D10" w:rsidRDefault="00130EDC">
      <w:pPr>
        <w:ind w:left="850"/>
        <w:rPr>
          <w:b/>
          <w:lang w:val="sk-SK"/>
        </w:rPr>
      </w:pPr>
      <w:r w:rsidRPr="00B31D10">
        <w:rPr>
          <w:lang w:val="sk-SK"/>
        </w:rPr>
        <w:br w:type="page"/>
      </w:r>
      <w:r w:rsidR="000E7E91" w:rsidRPr="00B31D10">
        <w:rPr>
          <w:lang w:val="sk-SK"/>
        </w:rPr>
        <w:lastRenderedPageBreak/>
        <w:t>Tieto experimenty môžu mať formu technických alebo vedeckých skúšok, ktorými sa skúma uskutočniteľnosť a vhodnosť nových požiadaviek v porovnaní s požiadavkami stanovenými v článkoch 2, 5, 6, 7, 8</w:t>
      </w:r>
      <w:r w:rsidR="000E7E91" w:rsidRPr="00B31D10">
        <w:rPr>
          <w:b/>
          <w:i/>
          <w:lang w:val="sk-SK"/>
        </w:rPr>
        <w:t>, 9, 20, 26, 27 a 47 až 53</w:t>
      </w:r>
      <w:r w:rsidR="000E7E91" w:rsidRPr="00B31D10">
        <w:rPr>
          <w:strike/>
          <w:lang w:val="sk-SK"/>
        </w:rPr>
        <w:t xml:space="preserve"> a 20</w:t>
      </w:r>
      <w:r w:rsidR="000E7E91" w:rsidRPr="00B31D10">
        <w:rPr>
          <w:lang w:val="sk-SK"/>
        </w:rPr>
        <w:t xml:space="preserve"> tohto nariadenia.</w:t>
      </w:r>
      <w:r w:rsidRPr="00B31D10">
        <w:rPr>
          <w:b/>
          <w:lang w:val="sk-SK"/>
        </w:rPr>
        <w:t xml:space="preserve"> [PN 192]</w:t>
      </w:r>
    </w:p>
    <w:p w:rsidR="009C3FF3" w:rsidRPr="00B31D10" w:rsidRDefault="000E7E91">
      <w:pPr>
        <w:ind w:left="850" w:hanging="850"/>
        <w:rPr>
          <w:b/>
          <w:lang w:val="sk-SK"/>
        </w:rPr>
      </w:pPr>
      <w:r w:rsidRPr="00B31D10">
        <w:rPr>
          <w:lang w:val="sk-SK"/>
        </w:rPr>
        <w:t>2.</w:t>
      </w:r>
      <w:r w:rsidRPr="00B31D10">
        <w:rPr>
          <w:lang w:val="sk-SK"/>
        </w:rPr>
        <w:tab/>
      </w:r>
      <w:r w:rsidRPr="00B31D10">
        <w:rPr>
          <w:strike/>
          <w:lang w:val="sk-SK"/>
        </w:rPr>
        <w:t xml:space="preserve">Vykonávacie akty </w:t>
      </w:r>
      <w:proofErr w:type="spellStart"/>
      <w:r w:rsidRPr="00B31D10">
        <w:rPr>
          <w:strike/>
          <w:lang w:val="sk-SK"/>
        </w:rPr>
        <w:t>uvedené</w:t>
      </w:r>
      <w:r w:rsidRPr="00B31D10">
        <w:rPr>
          <w:b/>
          <w:i/>
          <w:lang w:val="sk-SK"/>
        </w:rPr>
        <w:t>V</w:t>
      </w:r>
      <w:proofErr w:type="spellEnd"/>
      <w:r w:rsidRPr="00B31D10">
        <w:rPr>
          <w:b/>
          <w:i/>
          <w:lang w:val="sk-SK"/>
        </w:rPr>
        <w:t xml:space="preserve"> delegovaných aktoch uvedených</w:t>
      </w:r>
      <w:r w:rsidRPr="00B31D10">
        <w:rPr>
          <w:lang w:val="sk-SK"/>
        </w:rPr>
        <w:t xml:space="preserve"> v odseku 1 sa </w:t>
      </w:r>
      <w:r w:rsidRPr="00B31D10">
        <w:rPr>
          <w:strike/>
          <w:lang w:val="sk-SK"/>
        </w:rPr>
        <w:t xml:space="preserve">prijmú v súlade s postupom preskúmania uvedeným v článku 76 ods. 2 a </w:t>
      </w:r>
      <w:r w:rsidRPr="00B31D10">
        <w:rPr>
          <w:lang w:val="sk-SK"/>
        </w:rPr>
        <w:t>uvedie</w:t>
      </w:r>
      <w:r w:rsidRPr="00B31D10">
        <w:rPr>
          <w:strike/>
          <w:lang w:val="sk-SK"/>
        </w:rPr>
        <w:t xml:space="preserve"> sa v nich</w:t>
      </w:r>
      <w:r w:rsidRPr="00B31D10">
        <w:rPr>
          <w:lang w:val="sk-SK"/>
        </w:rPr>
        <w:t xml:space="preserve"> jeden alebo viacero z týchto prvkov:</w:t>
      </w:r>
      <w:r w:rsidR="00130EDC" w:rsidRPr="00B31D10">
        <w:rPr>
          <w:b/>
          <w:lang w:val="sk-SK"/>
        </w:rPr>
        <w:t xml:space="preserve"> [PN 193]</w:t>
      </w:r>
    </w:p>
    <w:p w:rsidR="009C3FF3" w:rsidRPr="00B31D10" w:rsidRDefault="000E7E91">
      <w:pPr>
        <w:ind w:left="1416" w:hanging="566"/>
        <w:rPr>
          <w:lang w:val="sk-SK"/>
        </w:rPr>
      </w:pPr>
      <w:r w:rsidRPr="00B31D10">
        <w:rPr>
          <w:lang w:val="sk-SK"/>
        </w:rPr>
        <w:t>a)</w:t>
      </w:r>
      <w:r w:rsidRPr="00B31D10">
        <w:rPr>
          <w:lang w:val="sk-SK"/>
        </w:rPr>
        <w:tab/>
        <w:t>dotknuté rody alebo druhy;</w:t>
      </w:r>
    </w:p>
    <w:p w:rsidR="009C3FF3" w:rsidRPr="00B31D10" w:rsidRDefault="000E7E91">
      <w:pPr>
        <w:ind w:left="1416" w:hanging="566"/>
        <w:rPr>
          <w:lang w:val="sk-SK"/>
        </w:rPr>
      </w:pPr>
      <w:r w:rsidRPr="00B31D10">
        <w:rPr>
          <w:lang w:val="sk-SK"/>
        </w:rPr>
        <w:t>b)</w:t>
      </w:r>
      <w:r w:rsidRPr="00B31D10">
        <w:rPr>
          <w:lang w:val="sk-SK"/>
        </w:rPr>
        <w:tab/>
        <w:t>podmienky experimentov pre jednotlivé rody alebo druhy;</w:t>
      </w:r>
    </w:p>
    <w:p w:rsidR="009C3FF3" w:rsidRPr="00B31D10" w:rsidRDefault="000E7E91">
      <w:pPr>
        <w:ind w:left="1416" w:hanging="566"/>
        <w:rPr>
          <w:lang w:val="sk-SK"/>
        </w:rPr>
      </w:pPr>
      <w:r w:rsidRPr="00B31D10">
        <w:rPr>
          <w:lang w:val="sk-SK"/>
        </w:rPr>
        <w:t>c)</w:t>
      </w:r>
      <w:r w:rsidRPr="00B31D10">
        <w:rPr>
          <w:lang w:val="sk-SK"/>
        </w:rPr>
        <w:tab/>
        <w:t>trvanie experimentu;</w:t>
      </w:r>
    </w:p>
    <w:p w:rsidR="009C3FF3" w:rsidRPr="00B31D10" w:rsidRDefault="000E7E91">
      <w:pPr>
        <w:ind w:left="1416" w:hanging="566"/>
        <w:rPr>
          <w:lang w:val="sk-SK"/>
        </w:rPr>
      </w:pPr>
      <w:r w:rsidRPr="00B31D10">
        <w:rPr>
          <w:lang w:val="sk-SK"/>
        </w:rPr>
        <w:t>d)</w:t>
      </w:r>
      <w:r w:rsidRPr="00B31D10">
        <w:rPr>
          <w:lang w:val="sk-SK"/>
        </w:rPr>
        <w:tab/>
        <w:t>povinnosti zúčastnených členských štátov v oblasti monitorovania a podávania správ.</w:t>
      </w:r>
    </w:p>
    <w:p w:rsidR="009C3FF3" w:rsidRPr="00B31D10" w:rsidRDefault="000E7E91">
      <w:pPr>
        <w:ind w:left="850"/>
        <w:rPr>
          <w:b/>
          <w:lang w:val="sk-SK"/>
        </w:rPr>
      </w:pPr>
      <w:r w:rsidRPr="00B31D10">
        <w:rPr>
          <w:lang w:val="sk-SK"/>
        </w:rPr>
        <w:t>Tieto</w:t>
      </w:r>
      <w:r w:rsidRPr="00B31D10">
        <w:rPr>
          <w:b/>
          <w:i/>
          <w:lang w:val="sk-SK"/>
        </w:rPr>
        <w:t xml:space="preserve"> delegované</w:t>
      </w:r>
      <w:r w:rsidRPr="00B31D10">
        <w:rPr>
          <w:lang w:val="sk-SK"/>
        </w:rPr>
        <w:t xml:space="preserve"> akty sa prispôsobia vývoju techník výroby príslušného </w:t>
      </w:r>
      <w:proofErr w:type="spellStart"/>
      <w:r w:rsidRPr="00B31D10">
        <w:rPr>
          <w:lang w:val="sk-SK"/>
        </w:rPr>
        <w:t>RMM</w:t>
      </w:r>
      <w:proofErr w:type="spellEnd"/>
      <w:r w:rsidRPr="00B31D10">
        <w:rPr>
          <w:lang w:val="sk-SK"/>
        </w:rPr>
        <w:t xml:space="preserve"> </w:t>
      </w:r>
      <w:r w:rsidRPr="00B31D10">
        <w:rPr>
          <w:strike/>
          <w:lang w:val="sk-SK"/>
        </w:rPr>
        <w:t xml:space="preserve">na </w:t>
      </w:r>
      <w:proofErr w:type="spellStart"/>
      <w:r w:rsidRPr="00B31D10">
        <w:rPr>
          <w:strike/>
          <w:lang w:val="sk-SK"/>
        </w:rPr>
        <w:t>základe</w:t>
      </w:r>
      <w:r w:rsidRPr="00B31D10">
        <w:rPr>
          <w:b/>
          <w:i/>
          <w:lang w:val="sk-SK"/>
        </w:rPr>
        <w:t>a</w:t>
      </w:r>
      <w:proofErr w:type="spellEnd"/>
      <w:r w:rsidRPr="00B31D10">
        <w:rPr>
          <w:b/>
          <w:i/>
          <w:lang w:val="sk-SK"/>
        </w:rPr>
        <w:t xml:space="preserve"> budú vychádzať z</w:t>
      </w:r>
      <w:r w:rsidRPr="00B31D10">
        <w:rPr>
          <w:lang w:val="sk-SK"/>
        </w:rPr>
        <w:t xml:space="preserve"> porovnávacích skúšok vykonaných členskými štátmi.</w:t>
      </w:r>
      <w:r w:rsidR="00130EDC" w:rsidRPr="00B31D10">
        <w:rPr>
          <w:b/>
          <w:lang w:val="sk-SK"/>
        </w:rPr>
        <w:t xml:space="preserve"> [PN 194]</w:t>
      </w:r>
    </w:p>
    <w:p w:rsidR="009C3FF3" w:rsidRPr="00B31D10" w:rsidRDefault="000E7E91">
      <w:pPr>
        <w:ind w:left="850" w:hanging="850"/>
        <w:rPr>
          <w:b/>
          <w:lang w:val="sk-SK"/>
        </w:rPr>
      </w:pPr>
      <w:r w:rsidRPr="00B31D10">
        <w:rPr>
          <w:lang w:val="sk-SK"/>
        </w:rPr>
        <w:t>3.</w:t>
      </w:r>
      <w:r w:rsidRPr="00B31D10">
        <w:rPr>
          <w:lang w:val="sk-SK"/>
        </w:rPr>
        <w:tab/>
        <w:t>Komisia preskúma výsledky týchto experimentov a zhrnie ich v správe, v ktorej v prípade potreby uvedie potrebu zmeniť články 2, 5</w:t>
      </w:r>
      <w:r w:rsidRPr="00B31D10">
        <w:rPr>
          <w:strike/>
          <w:lang w:val="sk-SK"/>
        </w:rPr>
        <w:t>, 6, 7</w:t>
      </w:r>
      <w:r w:rsidRPr="00B31D10">
        <w:rPr>
          <w:b/>
          <w:i/>
          <w:lang w:val="sk-SK"/>
        </w:rPr>
        <w:t xml:space="preserve"> až 9</w:t>
      </w:r>
      <w:r w:rsidRPr="00B31D10">
        <w:rPr>
          <w:lang w:val="sk-SK"/>
        </w:rPr>
        <w:t>,</w:t>
      </w:r>
      <w:r w:rsidRPr="00B31D10">
        <w:rPr>
          <w:strike/>
          <w:lang w:val="sk-SK"/>
        </w:rPr>
        <w:t xml:space="preserve"> 8 alebo</w:t>
      </w:r>
      <w:r w:rsidRPr="00B31D10">
        <w:rPr>
          <w:lang w:val="sk-SK"/>
        </w:rPr>
        <w:t xml:space="preserve"> 20</w:t>
      </w:r>
      <w:r w:rsidRPr="00B31D10">
        <w:rPr>
          <w:b/>
          <w:i/>
          <w:lang w:val="sk-SK"/>
        </w:rPr>
        <w:t>, 26, 27 a 47 až 53</w:t>
      </w:r>
      <w:r w:rsidRPr="00B31D10">
        <w:rPr>
          <w:lang w:val="sk-SK"/>
        </w:rPr>
        <w:t>.</w:t>
      </w:r>
      <w:r w:rsidR="00130EDC" w:rsidRPr="00B31D10">
        <w:rPr>
          <w:b/>
          <w:lang w:val="sk-SK"/>
        </w:rPr>
        <w:t xml:space="preserve"> [PN 195]</w:t>
      </w:r>
    </w:p>
    <w:p w:rsidR="009C3FF3" w:rsidRPr="00B31D10" w:rsidRDefault="00130EDC">
      <w:pPr>
        <w:jc w:val="center"/>
        <w:rPr>
          <w:lang w:val="sk-SK"/>
        </w:rPr>
      </w:pPr>
      <w:r w:rsidRPr="00B31D10">
        <w:rPr>
          <w:lang w:val="sk-SK"/>
        </w:rPr>
        <w:br w:type="page"/>
      </w:r>
      <w:r w:rsidR="000E7E91" w:rsidRPr="00B31D10">
        <w:rPr>
          <w:lang w:val="sk-SK"/>
        </w:rPr>
        <w:lastRenderedPageBreak/>
        <w:t>ODDIEL 8</w:t>
      </w:r>
      <w:r w:rsidR="000E7E91" w:rsidRPr="00B31D10">
        <w:rPr>
          <w:lang w:val="sk-SK"/>
        </w:rPr>
        <w:br/>
        <w:t>Dovoz z tretích krajín</w:t>
      </w:r>
    </w:p>
    <w:p w:rsidR="009C3FF3" w:rsidRPr="00B31D10" w:rsidRDefault="000E7E91">
      <w:pPr>
        <w:jc w:val="center"/>
        <w:rPr>
          <w:lang w:val="sk-SK"/>
        </w:rPr>
      </w:pPr>
      <w:r w:rsidRPr="00B31D10">
        <w:rPr>
          <w:lang w:val="sk-SK"/>
        </w:rPr>
        <w:t>Článok 39</w:t>
      </w:r>
      <w:r w:rsidRPr="00B31D10">
        <w:rPr>
          <w:lang w:val="sk-SK"/>
        </w:rPr>
        <w:br/>
        <w:t>Dovoz na základe rovnocennosti požiadaviek tretích krajín s požiadavkami Únie</w:t>
      </w:r>
    </w:p>
    <w:p w:rsidR="009C3FF3" w:rsidRPr="00B31D10" w:rsidRDefault="000E7E91">
      <w:pPr>
        <w:ind w:left="850" w:hanging="850"/>
        <w:rPr>
          <w:lang w:val="sk-SK"/>
        </w:rPr>
      </w:pPr>
      <w:r w:rsidRPr="00B31D10">
        <w:rPr>
          <w:lang w:val="sk-SK"/>
        </w:rPr>
        <w:t>1.</w:t>
      </w:r>
      <w:r w:rsidRPr="00B31D10">
        <w:rPr>
          <w:lang w:val="sk-SK"/>
        </w:rPr>
        <w:tab/>
        <w:t>RMM sa môže dovážať z tretích krajín, len ak sa v súlade s odsekom 2 preukáže, že spĺňa požiadavky rovnocenné s požiadavkami, ktoré sa vzťahujú na RMM, ktorý sa vyrába a uvádza na trh v Únii.</w:t>
      </w:r>
    </w:p>
    <w:p w:rsidR="009C3FF3" w:rsidRPr="00B31D10" w:rsidRDefault="000E7E91">
      <w:pPr>
        <w:ind w:left="850"/>
        <w:rPr>
          <w:b/>
          <w:lang w:val="sk-SK"/>
        </w:rPr>
      </w:pPr>
      <w:r w:rsidRPr="00B31D10">
        <w:rPr>
          <w:lang w:val="sk-SK"/>
        </w:rPr>
        <w:t xml:space="preserve">Žiadny takýto dovoz však nie je povolený a žiadna takáto rovnocennosť sa neuznáva podľa odseku 2 pre </w:t>
      </w:r>
      <w:r w:rsidRPr="00B31D10">
        <w:rPr>
          <w:strike/>
          <w:lang w:val="sk-SK"/>
        </w:rPr>
        <w:t>zmesi určené na zachovanie, ako sú zmesi uvedené v článku 22, a pre RMM, na ktorý sa vzťahujú výnimky z článkov 26 až 30</w:t>
      </w:r>
      <w:r w:rsidRPr="00B31D10">
        <w:rPr>
          <w:b/>
          <w:i/>
          <w:lang w:val="sk-SK"/>
        </w:rPr>
        <w:t>RMM uvedený v článkoch 22 až 29, s výnimkou prípadov, keď pochádza zo susedných krajín</w:t>
      </w:r>
      <w:r w:rsidRPr="00B31D10">
        <w:rPr>
          <w:lang w:val="sk-SK"/>
        </w:rPr>
        <w:t>.</w:t>
      </w:r>
      <w:r w:rsidRPr="00B31D10">
        <w:rPr>
          <w:b/>
          <w:lang w:val="sk-SK"/>
        </w:rPr>
        <w:t xml:space="preserve"> [PN 196]</w:t>
      </w:r>
    </w:p>
    <w:p w:rsidR="009C3FF3" w:rsidRPr="00B31D10" w:rsidRDefault="000E7E91">
      <w:pPr>
        <w:ind w:left="850" w:hanging="850"/>
        <w:rPr>
          <w:lang w:val="sk-SK"/>
        </w:rPr>
      </w:pPr>
      <w:r w:rsidRPr="00B31D10">
        <w:rPr>
          <w:lang w:val="sk-SK"/>
        </w:rPr>
        <w:t>2.</w:t>
      </w:r>
      <w:r w:rsidRPr="00B31D10">
        <w:rPr>
          <w:lang w:val="sk-SK"/>
        </w:rPr>
        <w:tab/>
        <w:t>Komisia môže prostredníctvom vykonávacích aktov uznať, že RMM určitých rodov, druhov alebo kategórií vyrobený v tretej krajine alebo v konkrétnych oblastiach tretej krajiny spĺňa požiadavky rovnocenné s požiadavkami uplatniteľnými na RMM, ktorý sa vyrába a uvádza na trh v Únii, a to na základe všetkých týchto skutočností:</w:t>
      </w:r>
    </w:p>
    <w:p w:rsidR="009C3FF3" w:rsidRPr="00B31D10" w:rsidRDefault="000E7E91">
      <w:pPr>
        <w:ind w:left="1416" w:hanging="566"/>
        <w:rPr>
          <w:lang w:val="sk-SK"/>
        </w:rPr>
      </w:pPr>
      <w:r w:rsidRPr="00B31D10">
        <w:rPr>
          <w:lang w:val="sk-SK"/>
        </w:rPr>
        <w:br w:type="page"/>
      </w:r>
      <w:r w:rsidRPr="00B31D10">
        <w:rPr>
          <w:lang w:val="sk-SK"/>
        </w:rPr>
        <w:lastRenderedPageBreak/>
        <w:t>a)</w:t>
      </w:r>
      <w:r w:rsidRPr="00B31D10">
        <w:rPr>
          <w:lang w:val="sk-SK"/>
        </w:rPr>
        <w:tab/>
        <w:t>dôkladné preskúmanie informácií a údajov, ktoré dotknutá tretia krajina poskytla;</w:t>
      </w:r>
    </w:p>
    <w:p w:rsidR="009C3FF3" w:rsidRPr="00B31D10" w:rsidRDefault="000E7E91">
      <w:pPr>
        <w:ind w:left="1416" w:hanging="566"/>
        <w:rPr>
          <w:lang w:val="sk-SK"/>
        </w:rPr>
      </w:pPr>
      <w:r w:rsidRPr="00B31D10">
        <w:rPr>
          <w:lang w:val="sk-SK"/>
        </w:rPr>
        <w:t>b)</w:t>
      </w:r>
      <w:r w:rsidRPr="00B31D10">
        <w:rPr>
          <w:lang w:val="sk-SK"/>
        </w:rPr>
        <w:tab/>
        <w:t>audit vykonaný Komisiou v dotknutej tretej krajine, ktorým sa preukáže, že príslušný RMM spĺňa požiadavky rovnocenné s požiadavkami uplatňovanými na RMM, ktorý sa vyrába a uvádza na trh v Únii, ak Komisia považovala tento audit za potrebný, a</w:t>
      </w:r>
    </w:p>
    <w:p w:rsidR="009C3FF3" w:rsidRPr="00B31D10" w:rsidRDefault="000E7E91">
      <w:pPr>
        <w:ind w:left="1416" w:hanging="566"/>
        <w:rPr>
          <w:lang w:val="sk-SK"/>
        </w:rPr>
      </w:pPr>
      <w:r w:rsidRPr="00B31D10">
        <w:rPr>
          <w:lang w:val="sk-SK"/>
        </w:rPr>
        <w:t>c)</w:t>
      </w:r>
      <w:r w:rsidRPr="00B31D10">
        <w:rPr>
          <w:lang w:val="sk-SK"/>
        </w:rPr>
        <w:tab/>
        <w:t>v prípade osiva skutočnosť, že sa príslušná krajina zúčastňuje na Schémach OECD pre odrodovú certifikáciu osív pohybujúcich sa v medzinárodnom obchode a uplatňuje metódy Medzinárodnej asociácie na skúšanie osív (ISTA), prípadne spĺňa pravidlá Asociácie úradných analytikov osív (AOSA).</w:t>
      </w:r>
    </w:p>
    <w:p w:rsidR="009C3FF3" w:rsidRPr="00B31D10" w:rsidRDefault="000E7E91">
      <w:pPr>
        <w:ind w:left="850"/>
        <w:rPr>
          <w:lang w:val="sk-SK"/>
        </w:rPr>
      </w:pPr>
      <w:r w:rsidRPr="00B31D10">
        <w:rPr>
          <w:lang w:val="sk-SK"/>
        </w:rPr>
        <w:t>Na tento účel Komisia preskúma:</w:t>
      </w:r>
    </w:p>
    <w:p w:rsidR="009C3FF3" w:rsidRPr="00B31D10" w:rsidRDefault="000E7E91">
      <w:pPr>
        <w:ind w:left="1416" w:hanging="566"/>
        <w:rPr>
          <w:lang w:val="sk-SK"/>
        </w:rPr>
      </w:pPr>
      <w:r w:rsidRPr="00B31D10">
        <w:rPr>
          <w:lang w:val="sk-SK"/>
        </w:rPr>
        <w:t>a)</w:t>
      </w:r>
      <w:r w:rsidRPr="00B31D10">
        <w:rPr>
          <w:lang w:val="sk-SK"/>
        </w:rPr>
        <w:tab/>
        <w:t>právne predpisy tretej krajiny v oblasti dotknutých druhov;</w:t>
      </w:r>
    </w:p>
    <w:p w:rsidR="009C3FF3" w:rsidRPr="00B31D10" w:rsidRDefault="000E7E91">
      <w:pPr>
        <w:ind w:left="1416" w:hanging="566"/>
        <w:rPr>
          <w:lang w:val="sk-SK"/>
        </w:rPr>
      </w:pPr>
      <w:r w:rsidRPr="00B31D10">
        <w:rPr>
          <w:lang w:val="sk-SK"/>
        </w:rPr>
        <w:t>b)</w:t>
      </w:r>
      <w:r w:rsidRPr="00B31D10">
        <w:rPr>
          <w:lang w:val="sk-SK"/>
        </w:rPr>
        <w:tab/>
        <w:t>štruktúru príslušných orgánov tretej krajiny a jej kontrolné útvary, právomoci, ktoré majú, záruky, ktoré môžu poskytnúť, pokiaľ ide o uplatňovanie a presadzovanie právnych predpisov tretej krajiny platných pre dotknuté odvetvie, a spoľahlivosť postupov úradnej certifikácie;</w:t>
      </w:r>
    </w:p>
    <w:p w:rsidR="009C3FF3" w:rsidRPr="00B31D10" w:rsidRDefault="000E7E91">
      <w:pPr>
        <w:ind w:left="1416" w:hanging="566"/>
        <w:rPr>
          <w:lang w:val="sk-SK"/>
        </w:rPr>
      </w:pPr>
      <w:r w:rsidRPr="00B31D10">
        <w:rPr>
          <w:lang w:val="sk-SK"/>
        </w:rPr>
        <w:br w:type="page"/>
      </w:r>
      <w:r w:rsidRPr="00B31D10">
        <w:rPr>
          <w:lang w:val="sk-SK"/>
        </w:rPr>
        <w:lastRenderedPageBreak/>
        <w:t>c)</w:t>
      </w:r>
      <w:r w:rsidRPr="00B31D10">
        <w:rPr>
          <w:lang w:val="sk-SK"/>
        </w:rPr>
        <w:tab/>
        <w:t>vykonávanie primeraných úradných kontrol týkajúcich sa identifikácie a kvality RMM dotknutých druhov príslušnými orgánmi tretej krajiny;</w:t>
      </w:r>
    </w:p>
    <w:p w:rsidR="009C3FF3" w:rsidRPr="00B31D10" w:rsidRDefault="000E7E91">
      <w:pPr>
        <w:ind w:left="1416" w:hanging="566"/>
        <w:rPr>
          <w:lang w:val="sk-SK"/>
        </w:rPr>
      </w:pPr>
      <w:r w:rsidRPr="00B31D10">
        <w:rPr>
          <w:lang w:val="sk-SK"/>
        </w:rPr>
        <w:t>d)</w:t>
      </w:r>
      <w:r w:rsidRPr="00B31D10">
        <w:rPr>
          <w:lang w:val="sk-SK"/>
        </w:rPr>
        <w:tab/>
        <w:t>záruky poskytnuté treťou krajinou, že:</w:t>
      </w:r>
    </w:p>
    <w:p w:rsidR="009C3FF3" w:rsidRPr="00B31D10" w:rsidRDefault="000E7E91">
      <w:pPr>
        <w:ind w:left="1982" w:hanging="566"/>
        <w:rPr>
          <w:lang w:val="sk-SK"/>
        </w:rPr>
      </w:pPr>
      <w:r w:rsidRPr="00B31D10">
        <w:rPr>
          <w:lang w:val="sk-SK"/>
        </w:rPr>
        <w:t>i)</w:t>
      </w:r>
      <w:r w:rsidRPr="00B31D10">
        <w:rPr>
          <w:lang w:val="sk-SK"/>
        </w:rPr>
        <w:tab/>
        <w:t>podmienky uplatňované na výrobné prevádzky, z ktorých sa RMM vyváža do Únie, sú v súlade s požiadavkami, ktoré sú rovnocenné s požiadavkami uvedenými v tomto článku, a</w:t>
      </w:r>
    </w:p>
    <w:p w:rsidR="009C3FF3" w:rsidRPr="00B31D10" w:rsidRDefault="000E7E91">
      <w:pPr>
        <w:ind w:left="1982" w:hanging="566"/>
        <w:rPr>
          <w:lang w:val="sk-SK"/>
        </w:rPr>
      </w:pPr>
      <w:r w:rsidRPr="00B31D10">
        <w:rPr>
          <w:lang w:val="sk-SK"/>
        </w:rPr>
        <w:t>ii)</w:t>
      </w:r>
      <w:r w:rsidRPr="00B31D10">
        <w:rPr>
          <w:lang w:val="sk-SK"/>
        </w:rPr>
        <w:tab/>
        <w:t>výrobné prevádzky podliehajú pravidelným a účinným kontrolám príslušnými orgánmi tretej krajiny.</w:t>
      </w:r>
    </w:p>
    <w:p w:rsidR="009C3FF3" w:rsidRPr="00B31D10" w:rsidRDefault="000E7E91">
      <w:pPr>
        <w:ind w:left="850"/>
        <w:rPr>
          <w:lang w:val="sk-SK"/>
        </w:rPr>
      </w:pPr>
      <w:r w:rsidRPr="00B31D10">
        <w:rPr>
          <w:lang w:val="sk-SK"/>
        </w:rPr>
        <w:t xml:space="preserve">Komisia môže vykonávať aj audity na overenie súladu s druhým </w:t>
      </w:r>
      <w:proofErr w:type="spellStart"/>
      <w:r w:rsidRPr="00B31D10">
        <w:rPr>
          <w:lang w:val="sk-SK"/>
        </w:rPr>
        <w:t>pododsekom</w:t>
      </w:r>
      <w:proofErr w:type="spellEnd"/>
      <w:r w:rsidRPr="00B31D10">
        <w:rPr>
          <w:lang w:val="sk-SK"/>
        </w:rPr>
        <w:t xml:space="preserve"> písm. b) až d).</w:t>
      </w:r>
    </w:p>
    <w:p w:rsidR="009C3FF3" w:rsidRPr="00B31D10" w:rsidRDefault="000E7E91">
      <w:pPr>
        <w:ind w:left="850"/>
        <w:rPr>
          <w:lang w:val="sk-SK"/>
        </w:rPr>
      </w:pPr>
      <w:r w:rsidRPr="00B31D10">
        <w:rPr>
          <w:lang w:val="sk-SK"/>
        </w:rPr>
        <w:t>Uvedené vykonávacie akty sa prijmú v súlade s postupom preskúmania uvedeným v článku 76 ods. 2.</w:t>
      </w:r>
    </w:p>
    <w:p w:rsidR="009C3FF3" w:rsidRPr="00B31D10" w:rsidRDefault="000E7E91">
      <w:pPr>
        <w:ind w:left="850" w:hanging="850"/>
        <w:rPr>
          <w:lang w:val="sk-SK"/>
        </w:rPr>
      </w:pPr>
      <w:r w:rsidRPr="00B31D10">
        <w:rPr>
          <w:lang w:val="sk-SK"/>
        </w:rPr>
        <w:t>3.</w:t>
      </w:r>
      <w:r w:rsidRPr="00B31D10">
        <w:rPr>
          <w:lang w:val="sk-SK"/>
        </w:rPr>
        <w:tab/>
        <w:t>Vo vykonávacom akte uvedenom v odseku 2 sa môže podľa potreby pre príslušný RMM stanoviť jeden alebo viacero z týchto prvkov:</w:t>
      </w:r>
    </w:p>
    <w:p w:rsidR="009C3FF3" w:rsidRPr="00B31D10" w:rsidRDefault="000E7E91">
      <w:pPr>
        <w:ind w:left="1416" w:hanging="566"/>
        <w:rPr>
          <w:lang w:val="sk-SK"/>
        </w:rPr>
      </w:pPr>
      <w:r w:rsidRPr="00B31D10">
        <w:rPr>
          <w:lang w:val="sk-SK"/>
        </w:rPr>
        <w:br w:type="page"/>
      </w:r>
      <w:r w:rsidRPr="00B31D10">
        <w:rPr>
          <w:lang w:val="sk-SK"/>
        </w:rPr>
        <w:lastRenderedPageBreak/>
        <w:t>a)</w:t>
      </w:r>
      <w:r w:rsidRPr="00B31D10">
        <w:rPr>
          <w:lang w:val="sk-SK"/>
        </w:rPr>
        <w:tab/>
        <w:t>podmienky týkajúce sa inšpekcií vo výrobnej prevádzke vykonávaných v tretích krajinách;</w:t>
      </w:r>
    </w:p>
    <w:p w:rsidR="009C3FF3" w:rsidRPr="00B31D10" w:rsidRDefault="000E7E91">
      <w:pPr>
        <w:ind w:left="1416" w:hanging="566"/>
        <w:rPr>
          <w:lang w:val="sk-SK"/>
        </w:rPr>
      </w:pPr>
      <w:r w:rsidRPr="00B31D10">
        <w:rPr>
          <w:lang w:val="sk-SK"/>
        </w:rPr>
        <w:t>b)</w:t>
      </w:r>
      <w:r w:rsidRPr="00B31D10">
        <w:rPr>
          <w:lang w:val="sk-SK"/>
        </w:rPr>
        <w:tab/>
        <w:t>v prípade osiva podmienky týkajúce sa vydania certifikátu zo strany Medzinárodnej asociácie na skúšanie osív treťou krajinou;</w:t>
      </w:r>
    </w:p>
    <w:p w:rsidR="009C3FF3" w:rsidRPr="00B31D10" w:rsidRDefault="000E7E91">
      <w:pPr>
        <w:ind w:left="1416" w:hanging="566"/>
        <w:rPr>
          <w:lang w:val="sk-SK"/>
        </w:rPr>
      </w:pPr>
      <w:r w:rsidRPr="00B31D10">
        <w:rPr>
          <w:lang w:val="sk-SK"/>
        </w:rPr>
        <w:t>c)</w:t>
      </w:r>
      <w:r w:rsidRPr="00B31D10">
        <w:rPr>
          <w:lang w:val="sk-SK"/>
        </w:rPr>
        <w:tab/>
        <w:t>podmienky týkajúce sa osiva, ktoré ešte nemá konečnú certifikáciu;</w:t>
      </w:r>
    </w:p>
    <w:p w:rsidR="009C3FF3" w:rsidRPr="00B31D10" w:rsidRDefault="000E7E91">
      <w:pPr>
        <w:ind w:left="1416" w:hanging="566"/>
        <w:rPr>
          <w:lang w:val="sk-SK"/>
        </w:rPr>
      </w:pPr>
      <w:r w:rsidRPr="00B31D10">
        <w:rPr>
          <w:lang w:val="sk-SK"/>
        </w:rPr>
        <w:t>d)</w:t>
      </w:r>
      <w:r w:rsidRPr="00B31D10">
        <w:rPr>
          <w:lang w:val="sk-SK"/>
        </w:rPr>
        <w:tab/>
        <w:t>podmienky týkajúce sa balenia, pečatenia a označovania RMM;</w:t>
      </w:r>
    </w:p>
    <w:p w:rsidR="009C3FF3" w:rsidRPr="00B31D10" w:rsidRDefault="000E7E91">
      <w:pPr>
        <w:ind w:left="1416" w:hanging="566"/>
        <w:rPr>
          <w:lang w:val="sk-SK"/>
        </w:rPr>
      </w:pPr>
      <w:r w:rsidRPr="00B31D10">
        <w:rPr>
          <w:lang w:val="sk-SK"/>
        </w:rPr>
        <w:t>e)</w:t>
      </w:r>
      <w:r w:rsidRPr="00B31D10">
        <w:rPr>
          <w:lang w:val="sk-SK"/>
        </w:rPr>
        <w:tab/>
        <w:t>podmienky týkajúce sa výroby, identity a uvádzania RMM na trh, okrem podmienok stanovených v právnych predpisoch tretej krajiny, ak je to potrebné na riešenie konkrétnych aspektov týkajúcich sa identity a kvality daného RMM;</w:t>
      </w:r>
    </w:p>
    <w:p w:rsidR="009C3FF3" w:rsidRPr="00B31D10" w:rsidRDefault="000E7E91">
      <w:pPr>
        <w:ind w:left="1416" w:hanging="566"/>
        <w:rPr>
          <w:lang w:val="sk-SK"/>
        </w:rPr>
      </w:pPr>
      <w:r w:rsidRPr="00B31D10">
        <w:rPr>
          <w:lang w:val="sk-SK"/>
        </w:rPr>
        <w:t>f)</w:t>
      </w:r>
      <w:r w:rsidRPr="00B31D10">
        <w:rPr>
          <w:lang w:val="sk-SK"/>
        </w:rPr>
        <w:tab/>
        <w:t>požiadavky, ktoré musia spĺňať profesionálni prevádzkovatelia, ktorí vyrábajú a uvádzajú daný RMM na trh.</w:t>
      </w:r>
    </w:p>
    <w:p w:rsidR="009C3FF3" w:rsidRPr="00B31D10" w:rsidRDefault="000E7E91">
      <w:pPr>
        <w:ind w:left="850" w:hanging="850"/>
        <w:rPr>
          <w:lang w:val="sk-SK"/>
        </w:rPr>
      </w:pPr>
      <w:r w:rsidRPr="00B31D10">
        <w:rPr>
          <w:lang w:val="sk-SK"/>
        </w:rPr>
        <w:t>4.</w:t>
      </w:r>
      <w:r w:rsidRPr="00B31D10">
        <w:rPr>
          <w:lang w:val="sk-SK"/>
        </w:rPr>
        <w:tab/>
        <w:t>Komisia môže prostredníctvom vykonávacích aktov uznať, že kontroly udržiavania odrôd vykonávané v tretej krajine poskytujú rovnaké záruky ako kontroly stanovené v článku 72 ods. 1, 2 a 4, ak sa odrody registrované v národnom registri odrôd alebo v registri odrôd Únie majú udržiavať v dotknutej tretej krajine.</w:t>
      </w:r>
    </w:p>
    <w:p w:rsidR="009C3FF3" w:rsidRPr="00B31D10" w:rsidRDefault="000E7E91">
      <w:pPr>
        <w:ind w:left="850"/>
        <w:rPr>
          <w:lang w:val="sk-SK"/>
        </w:rPr>
      </w:pPr>
      <w:r w:rsidRPr="00B31D10">
        <w:rPr>
          <w:lang w:val="sk-SK"/>
        </w:rPr>
        <w:t>Uvedené vykonávacie akty sa prijmú v súlade s postupom preskúmania uvedeným v článku 76 ods. 2.</w:t>
      </w:r>
    </w:p>
    <w:p w:rsidR="009C3FF3" w:rsidRPr="00B31D10" w:rsidRDefault="000E7E91">
      <w:pPr>
        <w:jc w:val="center"/>
        <w:rPr>
          <w:lang w:val="sk-SK"/>
        </w:rPr>
      </w:pPr>
      <w:r w:rsidRPr="00B31D10">
        <w:rPr>
          <w:lang w:val="sk-SK"/>
        </w:rPr>
        <w:br w:type="page"/>
      </w:r>
      <w:r w:rsidRPr="00B31D10">
        <w:rPr>
          <w:lang w:val="sk-SK"/>
        </w:rPr>
        <w:lastRenderedPageBreak/>
        <w:t>Článok 40</w:t>
      </w:r>
      <w:r w:rsidRPr="00B31D10">
        <w:rPr>
          <w:lang w:val="sk-SK"/>
        </w:rPr>
        <w:br/>
        <w:t>Označenie a informácie, ktoré sa majú poskytnúť pre RMM dovážaný z tretích krajín</w:t>
      </w:r>
    </w:p>
    <w:p w:rsidR="009C3FF3" w:rsidRPr="00B31D10" w:rsidRDefault="000E7E91">
      <w:pPr>
        <w:ind w:left="850" w:hanging="850"/>
        <w:rPr>
          <w:lang w:val="sk-SK"/>
        </w:rPr>
      </w:pPr>
      <w:r w:rsidRPr="00B31D10">
        <w:rPr>
          <w:lang w:val="sk-SK"/>
        </w:rPr>
        <w:t>1.</w:t>
      </w:r>
      <w:r w:rsidRPr="00B31D10">
        <w:rPr>
          <w:lang w:val="sk-SK"/>
        </w:rPr>
        <w:tab/>
      </w:r>
      <w:proofErr w:type="spellStart"/>
      <w:r w:rsidRPr="00B31D10">
        <w:rPr>
          <w:lang w:val="sk-SK"/>
        </w:rPr>
        <w:t>Predzákladné</w:t>
      </w:r>
      <w:proofErr w:type="spellEnd"/>
      <w:r w:rsidRPr="00B31D10">
        <w:rPr>
          <w:lang w:val="sk-SK"/>
        </w:rPr>
        <w:t>, základné a certifikované osivo uvedené v článku 39 sa môže dovážať z tretích krajín len v prípade, ak má návesku OECD.</w:t>
      </w:r>
    </w:p>
    <w:p w:rsidR="009C3FF3" w:rsidRPr="00B31D10" w:rsidRDefault="000E7E91">
      <w:pPr>
        <w:ind w:left="850"/>
        <w:rPr>
          <w:lang w:val="sk-SK"/>
        </w:rPr>
      </w:pPr>
      <w:proofErr w:type="spellStart"/>
      <w:r w:rsidRPr="00B31D10">
        <w:rPr>
          <w:lang w:val="sk-SK"/>
        </w:rPr>
        <w:t>Predzákladný</w:t>
      </w:r>
      <w:proofErr w:type="spellEnd"/>
      <w:r w:rsidRPr="00B31D10">
        <w:rPr>
          <w:lang w:val="sk-SK"/>
        </w:rPr>
        <w:t>, základný a certifikovaný materiál uvedený v článku 39 sa môže dovážať z tretích krajín len v prípade, ak má úradnú návesku vydanú príslušným orgánom dotknutej tretej krajiny.</w:t>
      </w:r>
    </w:p>
    <w:p w:rsidR="009C3FF3" w:rsidRPr="00B31D10" w:rsidRDefault="000E7E91">
      <w:pPr>
        <w:ind w:left="850"/>
        <w:rPr>
          <w:lang w:val="sk-SK"/>
        </w:rPr>
      </w:pPr>
      <w:r w:rsidRPr="00B31D10">
        <w:rPr>
          <w:lang w:val="sk-SK"/>
        </w:rPr>
        <w:t>Tieto návesky musia obsahovať všetky tieto informácie:</w:t>
      </w:r>
    </w:p>
    <w:p w:rsidR="009C3FF3" w:rsidRPr="00B31D10" w:rsidRDefault="000E7E91">
      <w:pPr>
        <w:ind w:left="1416" w:hanging="566"/>
        <w:rPr>
          <w:lang w:val="sk-SK"/>
        </w:rPr>
      </w:pPr>
      <w:r w:rsidRPr="00B31D10">
        <w:rPr>
          <w:lang w:val="sk-SK"/>
        </w:rPr>
        <w:t>a)</w:t>
      </w:r>
      <w:r w:rsidRPr="00B31D10">
        <w:rPr>
          <w:lang w:val="sk-SK"/>
        </w:rPr>
        <w:tab/>
        <w:t>údaj „spĺňa pravidlá a normy EÚ“;</w:t>
      </w:r>
    </w:p>
    <w:p w:rsidR="009C3FF3" w:rsidRPr="00B31D10" w:rsidRDefault="000E7E91">
      <w:pPr>
        <w:ind w:left="1416" w:hanging="566"/>
        <w:rPr>
          <w:lang w:val="sk-SK"/>
        </w:rPr>
      </w:pPr>
      <w:r w:rsidRPr="00B31D10">
        <w:rPr>
          <w:lang w:val="sk-SK"/>
        </w:rPr>
        <w:t>b)</w:t>
      </w:r>
      <w:r w:rsidRPr="00B31D10">
        <w:rPr>
          <w:lang w:val="sk-SK"/>
        </w:rPr>
        <w:tab/>
        <w:t>informácia o druhu, odrode, kategórii a čísle dávky príslušného RMM;</w:t>
      </w:r>
    </w:p>
    <w:p w:rsidR="009C3FF3" w:rsidRPr="00B31D10" w:rsidRDefault="000E7E91">
      <w:pPr>
        <w:ind w:left="1416" w:hanging="566"/>
        <w:rPr>
          <w:lang w:val="sk-SK"/>
        </w:rPr>
      </w:pPr>
      <w:r w:rsidRPr="00B31D10">
        <w:rPr>
          <w:lang w:val="sk-SK"/>
        </w:rPr>
        <w:t>c)</w:t>
      </w:r>
      <w:r w:rsidRPr="00B31D10">
        <w:rPr>
          <w:lang w:val="sk-SK"/>
        </w:rPr>
        <w:tab/>
        <w:t>dátum uzavretia v prípade uvádzania na trh v kontajneroch alebo obaloch;</w:t>
      </w:r>
    </w:p>
    <w:p w:rsidR="009C3FF3" w:rsidRPr="00B31D10" w:rsidRDefault="000E7E91">
      <w:pPr>
        <w:ind w:left="1416" w:hanging="566"/>
        <w:rPr>
          <w:lang w:val="sk-SK"/>
        </w:rPr>
      </w:pPr>
      <w:r w:rsidRPr="00B31D10">
        <w:rPr>
          <w:lang w:val="sk-SK"/>
        </w:rPr>
        <w:t>d)</w:t>
      </w:r>
      <w:r w:rsidRPr="00B31D10">
        <w:rPr>
          <w:lang w:val="sk-SK"/>
        </w:rPr>
        <w:tab/>
        <w:t>informácia o tretej krajine výroby a predmetnom príslušnom orgáne;</w:t>
      </w:r>
    </w:p>
    <w:p w:rsidR="009C3FF3" w:rsidRPr="00B31D10" w:rsidRDefault="000E7E91">
      <w:pPr>
        <w:ind w:left="1416" w:hanging="566"/>
        <w:rPr>
          <w:lang w:val="sk-SK"/>
        </w:rPr>
      </w:pPr>
      <w:r w:rsidRPr="00B31D10">
        <w:rPr>
          <w:lang w:val="sk-SK"/>
        </w:rPr>
        <w:t>e)</w:t>
      </w:r>
      <w:r w:rsidRPr="00B31D10">
        <w:rPr>
          <w:lang w:val="sk-SK"/>
        </w:rPr>
        <w:tab/>
        <w:t>prípadne posledná tretia krajina, z ktorej sa RMM dováža, a posledná tretia krajina, kde sa RMM vyrobil;</w:t>
      </w:r>
    </w:p>
    <w:p w:rsidR="009C3FF3" w:rsidRPr="00B31D10" w:rsidRDefault="000E7E91">
      <w:pPr>
        <w:ind w:left="1416" w:hanging="566"/>
        <w:rPr>
          <w:lang w:val="sk-SK"/>
        </w:rPr>
      </w:pPr>
      <w:r w:rsidRPr="00B31D10">
        <w:rPr>
          <w:lang w:val="sk-SK"/>
        </w:rPr>
        <w:br w:type="page"/>
      </w:r>
      <w:r w:rsidRPr="00B31D10">
        <w:rPr>
          <w:lang w:val="sk-SK"/>
        </w:rPr>
        <w:lastRenderedPageBreak/>
        <w:t>f)</w:t>
      </w:r>
      <w:r w:rsidRPr="00B31D10">
        <w:rPr>
          <w:lang w:val="sk-SK"/>
        </w:rPr>
        <w:tab/>
        <w:t>v prípade osiva deklarovaná čistá alebo hrubá hmotnosť dovezeného osiva alebo deklarovaný počet dovezených dávok osiva;</w:t>
      </w:r>
    </w:p>
    <w:p w:rsidR="009C3FF3" w:rsidRPr="00B31D10" w:rsidRDefault="000E7E91">
      <w:pPr>
        <w:ind w:left="1416" w:hanging="566"/>
        <w:rPr>
          <w:b/>
          <w:lang w:val="sk-SK"/>
        </w:rPr>
      </w:pPr>
      <w:r w:rsidRPr="00B31D10">
        <w:rPr>
          <w:lang w:val="sk-SK"/>
        </w:rPr>
        <w:t>g)</w:t>
      </w:r>
      <w:r w:rsidRPr="00B31D10">
        <w:rPr>
          <w:lang w:val="sk-SK"/>
        </w:rPr>
        <w:tab/>
        <w:t xml:space="preserve">meno </w:t>
      </w:r>
      <w:r w:rsidRPr="00B31D10">
        <w:rPr>
          <w:strike/>
          <w:lang w:val="sk-SK"/>
        </w:rPr>
        <w:t xml:space="preserve">osoby, </w:t>
      </w:r>
      <w:proofErr w:type="spellStart"/>
      <w:r w:rsidRPr="00B31D10">
        <w:rPr>
          <w:strike/>
          <w:lang w:val="sk-SK"/>
        </w:rPr>
        <w:t>ktorá</w:t>
      </w:r>
      <w:r w:rsidRPr="00B31D10">
        <w:rPr>
          <w:b/>
          <w:i/>
          <w:lang w:val="sk-SK"/>
        </w:rPr>
        <w:t>konečného</w:t>
      </w:r>
      <w:proofErr w:type="spellEnd"/>
      <w:r w:rsidRPr="00B31D10">
        <w:rPr>
          <w:b/>
          <w:i/>
          <w:lang w:val="sk-SK"/>
        </w:rPr>
        <w:t xml:space="preserve"> používateľa, poľnohospodára alebo profesionálneho prevádzkovateľa, ktorý</w:t>
      </w:r>
      <w:r w:rsidRPr="00B31D10">
        <w:rPr>
          <w:lang w:val="sk-SK"/>
        </w:rPr>
        <w:t xml:space="preserve"> dováža RMM.</w:t>
      </w:r>
      <w:r w:rsidRPr="00B31D10">
        <w:rPr>
          <w:b/>
          <w:lang w:val="sk-SK"/>
        </w:rPr>
        <w:t xml:space="preserve"> [PN 197]</w:t>
      </w:r>
    </w:p>
    <w:p w:rsidR="009C3FF3" w:rsidRPr="00B31D10" w:rsidRDefault="000E7E91">
      <w:pPr>
        <w:ind w:left="850" w:hanging="850"/>
        <w:rPr>
          <w:lang w:val="sk-SK"/>
        </w:rPr>
      </w:pPr>
      <w:r w:rsidRPr="00B31D10">
        <w:rPr>
          <w:lang w:val="sk-SK"/>
        </w:rPr>
        <w:t>2.</w:t>
      </w:r>
      <w:r w:rsidRPr="00B31D10">
        <w:rPr>
          <w:lang w:val="sk-SK"/>
        </w:rPr>
        <w:tab/>
        <w:t>Štandardné osivo a štandardný materiál podľa článku 39 sa môžu dovážať z tretích krajín len v prípade, ak majú návesku prevádzkovateľa, ktorá obsahuje všetky tieto informácie:</w:t>
      </w:r>
    </w:p>
    <w:p w:rsidR="009C3FF3" w:rsidRPr="00B31D10" w:rsidRDefault="000E7E91">
      <w:pPr>
        <w:ind w:left="1416" w:hanging="566"/>
        <w:rPr>
          <w:lang w:val="sk-SK"/>
        </w:rPr>
      </w:pPr>
      <w:r w:rsidRPr="00B31D10">
        <w:rPr>
          <w:lang w:val="sk-SK"/>
        </w:rPr>
        <w:t>a)</w:t>
      </w:r>
      <w:r w:rsidRPr="00B31D10">
        <w:rPr>
          <w:lang w:val="sk-SK"/>
        </w:rPr>
        <w:tab/>
        <w:t>údaj „spĺňa pravidlá a normy EÚ“;</w:t>
      </w:r>
    </w:p>
    <w:p w:rsidR="009C3FF3" w:rsidRPr="00B31D10" w:rsidRDefault="000E7E91">
      <w:pPr>
        <w:ind w:left="1416" w:hanging="566"/>
        <w:rPr>
          <w:lang w:val="sk-SK"/>
        </w:rPr>
      </w:pPr>
      <w:r w:rsidRPr="00B31D10">
        <w:rPr>
          <w:lang w:val="sk-SK"/>
        </w:rPr>
        <w:t>b)</w:t>
      </w:r>
      <w:r w:rsidRPr="00B31D10">
        <w:rPr>
          <w:lang w:val="sk-SK"/>
        </w:rPr>
        <w:tab/>
        <w:t>informácia o druhu, odrode, kategórii a čísle dávky príslušného RMM;</w:t>
      </w:r>
    </w:p>
    <w:p w:rsidR="009C3FF3" w:rsidRPr="00B31D10" w:rsidRDefault="000E7E91">
      <w:pPr>
        <w:ind w:left="1416" w:hanging="566"/>
        <w:rPr>
          <w:lang w:val="sk-SK"/>
        </w:rPr>
      </w:pPr>
      <w:r w:rsidRPr="00B31D10">
        <w:rPr>
          <w:lang w:val="sk-SK"/>
        </w:rPr>
        <w:t>c)</w:t>
      </w:r>
      <w:r w:rsidRPr="00B31D10">
        <w:rPr>
          <w:lang w:val="sk-SK"/>
        </w:rPr>
        <w:tab/>
        <w:t>dátum uzavretia v prípade uvádzania na trh v kontajneroch alebo obaloch;</w:t>
      </w:r>
    </w:p>
    <w:p w:rsidR="009C3FF3" w:rsidRPr="00B31D10" w:rsidRDefault="000E7E91">
      <w:pPr>
        <w:ind w:left="1416" w:hanging="566"/>
        <w:rPr>
          <w:lang w:val="sk-SK"/>
        </w:rPr>
      </w:pPr>
      <w:r w:rsidRPr="00B31D10">
        <w:rPr>
          <w:lang w:val="sk-SK"/>
        </w:rPr>
        <w:t>d)</w:t>
      </w:r>
      <w:r w:rsidRPr="00B31D10">
        <w:rPr>
          <w:lang w:val="sk-SK"/>
        </w:rPr>
        <w:tab/>
        <w:t>tretia krajina výroby;</w:t>
      </w:r>
    </w:p>
    <w:p w:rsidR="009C3FF3" w:rsidRPr="00B31D10" w:rsidRDefault="000E7E91">
      <w:pPr>
        <w:ind w:left="1416" w:hanging="566"/>
        <w:rPr>
          <w:lang w:val="sk-SK"/>
        </w:rPr>
      </w:pPr>
      <w:r w:rsidRPr="00B31D10">
        <w:rPr>
          <w:lang w:val="sk-SK"/>
        </w:rPr>
        <w:t>e)</w:t>
      </w:r>
      <w:r w:rsidRPr="00B31D10">
        <w:rPr>
          <w:lang w:val="sk-SK"/>
        </w:rPr>
        <w:tab/>
        <w:t>prípadne posledná tretia krajina, z ktorej sa RMM dováža, a posledná tretia krajina, kde sa RMM vyrobil;</w:t>
      </w:r>
    </w:p>
    <w:p w:rsidR="009C3FF3" w:rsidRPr="00B31D10" w:rsidRDefault="000E7E91">
      <w:pPr>
        <w:ind w:left="1416" w:hanging="566"/>
        <w:rPr>
          <w:lang w:val="sk-SK"/>
        </w:rPr>
      </w:pPr>
      <w:r w:rsidRPr="00B31D10">
        <w:rPr>
          <w:lang w:val="sk-SK"/>
        </w:rPr>
        <w:t>f)</w:t>
      </w:r>
      <w:r w:rsidRPr="00B31D10">
        <w:rPr>
          <w:lang w:val="sk-SK"/>
        </w:rPr>
        <w:tab/>
        <w:t>v prípade osiva deklarovaná čistá alebo hrubá hmotnosť dovezeného osiva alebo deklarovaný počet dovezených dávok osiva;</w:t>
      </w:r>
    </w:p>
    <w:p w:rsidR="009C3FF3" w:rsidRPr="00B31D10" w:rsidRDefault="000E7E91">
      <w:pPr>
        <w:ind w:left="1416" w:hanging="566"/>
        <w:rPr>
          <w:b/>
          <w:lang w:val="sk-SK"/>
        </w:rPr>
      </w:pPr>
      <w:r w:rsidRPr="00B31D10">
        <w:rPr>
          <w:lang w:val="sk-SK"/>
        </w:rPr>
        <w:br w:type="page"/>
      </w:r>
      <w:r w:rsidRPr="00B31D10">
        <w:rPr>
          <w:lang w:val="sk-SK"/>
        </w:rPr>
        <w:lastRenderedPageBreak/>
        <w:t>g)</w:t>
      </w:r>
      <w:r w:rsidRPr="00B31D10">
        <w:rPr>
          <w:lang w:val="sk-SK"/>
        </w:rPr>
        <w:tab/>
        <w:t xml:space="preserve">meno </w:t>
      </w:r>
      <w:r w:rsidRPr="00B31D10">
        <w:rPr>
          <w:strike/>
          <w:lang w:val="sk-SK"/>
        </w:rPr>
        <w:t xml:space="preserve">osoby, </w:t>
      </w:r>
      <w:proofErr w:type="spellStart"/>
      <w:r w:rsidRPr="00B31D10">
        <w:rPr>
          <w:strike/>
          <w:lang w:val="sk-SK"/>
        </w:rPr>
        <w:t>ktorá</w:t>
      </w:r>
      <w:r w:rsidRPr="00B31D10">
        <w:rPr>
          <w:b/>
          <w:i/>
          <w:lang w:val="sk-SK"/>
        </w:rPr>
        <w:t>konečného</w:t>
      </w:r>
      <w:proofErr w:type="spellEnd"/>
      <w:r w:rsidRPr="00B31D10">
        <w:rPr>
          <w:b/>
          <w:i/>
          <w:lang w:val="sk-SK"/>
        </w:rPr>
        <w:t xml:space="preserve"> používateľa, poľnohospodára alebo profesionálneho prevádzkovateľa, ktorý</w:t>
      </w:r>
      <w:r w:rsidRPr="00B31D10">
        <w:rPr>
          <w:lang w:val="sk-SK"/>
        </w:rPr>
        <w:t xml:space="preserve"> dováža RMM.</w:t>
      </w:r>
      <w:r w:rsidRPr="00B31D10">
        <w:rPr>
          <w:b/>
          <w:lang w:val="sk-SK"/>
        </w:rPr>
        <w:t xml:space="preserve"> [PN 198]</w:t>
      </w:r>
    </w:p>
    <w:p w:rsidR="009C3FF3" w:rsidRPr="00B31D10" w:rsidRDefault="000E7E91">
      <w:pPr>
        <w:ind w:left="850" w:hanging="850"/>
        <w:rPr>
          <w:lang w:val="sk-SK"/>
        </w:rPr>
      </w:pPr>
      <w:r w:rsidRPr="00B31D10">
        <w:rPr>
          <w:lang w:val="sk-SK"/>
        </w:rPr>
        <w:t>3.</w:t>
      </w:r>
      <w:r w:rsidRPr="00B31D10">
        <w:rPr>
          <w:lang w:val="sk-SK"/>
        </w:rPr>
        <w:tab/>
        <w:t>RMM sa môže dovážať do Únie len po elektronickom predložení informácií uvedených v odseku 1 alebo 2 dovozcom príslušnému orgánu členského štátu dovozu.</w:t>
      </w:r>
    </w:p>
    <w:p w:rsidR="009C3FF3" w:rsidRPr="00B31D10" w:rsidRDefault="000E7E91">
      <w:pPr>
        <w:ind w:left="850" w:hanging="850"/>
        <w:rPr>
          <w:lang w:val="sk-SK"/>
        </w:rPr>
      </w:pPr>
      <w:r w:rsidRPr="00B31D10">
        <w:rPr>
          <w:lang w:val="sk-SK"/>
        </w:rPr>
        <w:t>4.</w:t>
      </w:r>
      <w:r w:rsidRPr="00B31D10">
        <w:rPr>
          <w:lang w:val="sk-SK"/>
        </w:rPr>
        <w:tab/>
        <w:t>Členské štáty bezodkladne poskytnú v systéme riadenia informácií pre úradné kontroly (IMSOC) uvedenom v článku 131 nariadenia (EÚ) 2017/625 informácie o všetkých zistených nesúladoch dovezeného RMM v súvislosti s požiadavkami odsekov 1 a 2.</w:t>
      </w:r>
    </w:p>
    <w:p w:rsidR="009C3FF3" w:rsidRPr="00B31D10" w:rsidRDefault="000E7E91">
      <w:pPr>
        <w:jc w:val="center"/>
        <w:rPr>
          <w:lang w:val="sk-SK"/>
        </w:rPr>
      </w:pPr>
      <w:r w:rsidRPr="00B31D10">
        <w:rPr>
          <w:lang w:val="sk-SK"/>
        </w:rPr>
        <w:br w:type="page"/>
      </w:r>
      <w:r w:rsidRPr="00B31D10">
        <w:rPr>
          <w:lang w:val="sk-SK"/>
        </w:rPr>
        <w:lastRenderedPageBreak/>
        <w:t xml:space="preserve">KAPITOLA III </w:t>
      </w:r>
      <w:r w:rsidRPr="00B31D10">
        <w:rPr>
          <w:lang w:val="sk-SK"/>
        </w:rPr>
        <w:br/>
        <w:t>POŽIADAVKY NA PROFESIONÁLNYCH PREVÁDZKOVATEĽOV</w:t>
      </w:r>
    </w:p>
    <w:p w:rsidR="009C3FF3" w:rsidRPr="00B31D10" w:rsidRDefault="000E7E91">
      <w:pPr>
        <w:jc w:val="center"/>
        <w:rPr>
          <w:lang w:val="sk-SK"/>
        </w:rPr>
      </w:pPr>
      <w:r w:rsidRPr="00B31D10">
        <w:rPr>
          <w:lang w:val="sk-SK"/>
        </w:rPr>
        <w:t>Článok 41</w:t>
      </w:r>
      <w:r w:rsidRPr="00B31D10">
        <w:rPr>
          <w:lang w:val="sk-SK"/>
        </w:rPr>
        <w:br/>
        <w:t xml:space="preserve">Povinnosti profesionálnych prevádzkovateľov vyrábajúcich RMM </w:t>
      </w:r>
    </w:p>
    <w:p w:rsidR="009C3FF3" w:rsidRPr="00B31D10" w:rsidRDefault="000E7E91">
      <w:pPr>
        <w:rPr>
          <w:b/>
          <w:lang w:val="sk-SK"/>
        </w:rPr>
      </w:pPr>
      <w:r w:rsidRPr="00B31D10">
        <w:rPr>
          <w:lang w:val="sk-SK"/>
        </w:rPr>
        <w:t>Profesionálni prevádzkovatelia, ktorí vyrábajú RMM</w:t>
      </w:r>
      <w:r w:rsidRPr="00B31D10">
        <w:rPr>
          <w:b/>
          <w:i/>
          <w:lang w:val="sk-SK"/>
        </w:rPr>
        <w:t xml:space="preserve"> s cieľom obchodného využitia</w:t>
      </w:r>
      <w:r w:rsidRPr="00B31D10">
        <w:rPr>
          <w:lang w:val="sk-SK"/>
        </w:rPr>
        <w:t>, musia:</w:t>
      </w:r>
      <w:r w:rsidRPr="00B31D10">
        <w:rPr>
          <w:b/>
          <w:lang w:val="sk-SK"/>
        </w:rPr>
        <w:t xml:space="preserve"> [PN 199]</w:t>
      </w:r>
    </w:p>
    <w:p w:rsidR="009C3FF3" w:rsidRPr="00B31D10" w:rsidRDefault="000E7E91">
      <w:pPr>
        <w:ind w:left="850" w:hanging="850"/>
        <w:rPr>
          <w:lang w:val="sk-SK"/>
        </w:rPr>
      </w:pPr>
      <w:r w:rsidRPr="00B31D10">
        <w:rPr>
          <w:lang w:val="sk-SK"/>
        </w:rPr>
        <w:t>a)</w:t>
      </w:r>
      <w:r w:rsidRPr="00B31D10">
        <w:rPr>
          <w:lang w:val="sk-SK"/>
        </w:rPr>
        <w:tab/>
        <w:t>byť usadení v Únii;</w:t>
      </w:r>
    </w:p>
    <w:p w:rsidR="009C3FF3" w:rsidRPr="00B31D10" w:rsidRDefault="000E7E91">
      <w:pPr>
        <w:ind w:left="850" w:hanging="850"/>
        <w:rPr>
          <w:lang w:val="sk-SK"/>
        </w:rPr>
      </w:pPr>
      <w:r w:rsidRPr="00B31D10">
        <w:rPr>
          <w:lang w:val="sk-SK"/>
        </w:rPr>
        <w:t>b)</w:t>
      </w:r>
      <w:r w:rsidRPr="00B31D10">
        <w:rPr>
          <w:lang w:val="sk-SK"/>
        </w:rPr>
        <w:tab/>
        <w:t>byť zaregistrovaní v registri uvedenom v článku 65 nariadenia (EÚ) 2016/2031 v súlade s článkom 66 uvedeného nariadenia;</w:t>
      </w:r>
    </w:p>
    <w:p w:rsidR="009C3FF3" w:rsidRPr="00B31D10" w:rsidRDefault="000E7E91">
      <w:pPr>
        <w:ind w:left="850" w:hanging="850"/>
        <w:rPr>
          <w:lang w:val="sk-SK"/>
        </w:rPr>
      </w:pPr>
      <w:r w:rsidRPr="00B31D10">
        <w:rPr>
          <w:lang w:val="sk-SK"/>
        </w:rPr>
        <w:t>c)</w:t>
      </w:r>
      <w:r w:rsidRPr="00B31D10">
        <w:rPr>
          <w:lang w:val="sk-SK"/>
        </w:rPr>
        <w:tab/>
        <w:t>byť k dispozícii osobne alebo vymenovať osobu, ktorá spolupracuje s príslušnými orgánmi na účely uľahčenia úradných kontrol;</w:t>
      </w:r>
    </w:p>
    <w:p w:rsidR="009C3FF3" w:rsidRPr="00B31D10" w:rsidRDefault="000E7E91">
      <w:pPr>
        <w:ind w:left="850" w:hanging="850"/>
        <w:rPr>
          <w:lang w:val="sk-SK"/>
        </w:rPr>
      </w:pPr>
      <w:r w:rsidRPr="00B31D10">
        <w:rPr>
          <w:lang w:val="sk-SK"/>
        </w:rPr>
        <w:t>d)</w:t>
      </w:r>
      <w:r w:rsidRPr="00B31D10">
        <w:rPr>
          <w:lang w:val="sk-SK"/>
        </w:rPr>
        <w:tab/>
        <w:t>identifikovať a monitorovať kritické body procesu výroby alebo uvádzania na trh, ktoré môžu mať vplyv na identitu a kvalitu RMM;</w:t>
      </w:r>
    </w:p>
    <w:p w:rsidR="009C3FF3" w:rsidRPr="00B31D10" w:rsidRDefault="000E7E91">
      <w:pPr>
        <w:ind w:left="850" w:hanging="850"/>
        <w:rPr>
          <w:b/>
          <w:lang w:val="sk-SK"/>
        </w:rPr>
      </w:pPr>
      <w:r w:rsidRPr="00B31D10">
        <w:rPr>
          <w:lang w:val="sk-SK"/>
        </w:rPr>
        <w:t>e)</w:t>
      </w:r>
      <w:r w:rsidRPr="00B31D10">
        <w:rPr>
          <w:lang w:val="sk-SK"/>
        </w:rPr>
        <w:tab/>
        <w:t>viesť záznamy o monitorovaní kritických bodov uvedených v písmene</w:t>
      </w:r>
      <w:r w:rsidRPr="00B31D10">
        <w:rPr>
          <w:strike/>
          <w:lang w:val="sk-SK"/>
        </w:rPr>
        <w:t xml:space="preserve"> b)</w:t>
      </w:r>
      <w:r w:rsidRPr="00B31D10">
        <w:rPr>
          <w:b/>
          <w:i/>
          <w:lang w:val="sk-SK"/>
        </w:rPr>
        <w:t xml:space="preserve"> d)</w:t>
      </w:r>
      <w:r w:rsidRPr="00B31D10">
        <w:rPr>
          <w:lang w:val="sk-SK"/>
        </w:rPr>
        <w:t xml:space="preserve"> a na požiadanie príslušných orgánov ich poskytnú na účely preskúmania;</w:t>
      </w:r>
      <w:r w:rsidRPr="00B31D10">
        <w:rPr>
          <w:b/>
          <w:lang w:val="sk-SK"/>
        </w:rPr>
        <w:t xml:space="preserve"> [PN 200]</w:t>
      </w:r>
    </w:p>
    <w:p w:rsidR="009C3FF3" w:rsidRPr="00B31D10" w:rsidRDefault="000E7E91">
      <w:pPr>
        <w:ind w:left="850" w:hanging="850"/>
        <w:rPr>
          <w:lang w:val="sk-SK"/>
        </w:rPr>
      </w:pPr>
      <w:r w:rsidRPr="00B31D10">
        <w:rPr>
          <w:lang w:val="sk-SK"/>
        </w:rPr>
        <w:br w:type="page"/>
      </w:r>
      <w:r w:rsidRPr="00B31D10">
        <w:rPr>
          <w:lang w:val="sk-SK"/>
        </w:rPr>
        <w:lastRenderedPageBreak/>
        <w:t>f)</w:t>
      </w:r>
      <w:r w:rsidRPr="00B31D10">
        <w:rPr>
          <w:lang w:val="sk-SK"/>
        </w:rPr>
        <w:tab/>
        <w:t>zabezpečiť, aby bolo možné dávky RMM samostatne identifikovať;</w:t>
      </w:r>
    </w:p>
    <w:p w:rsidR="009C3FF3" w:rsidRPr="00B31D10" w:rsidRDefault="000E7E91">
      <w:pPr>
        <w:ind w:left="850" w:hanging="850"/>
        <w:rPr>
          <w:lang w:val="sk-SK"/>
        </w:rPr>
      </w:pPr>
      <w:r w:rsidRPr="00B31D10">
        <w:rPr>
          <w:lang w:val="sk-SK"/>
        </w:rPr>
        <w:t>g)</w:t>
      </w:r>
      <w:r w:rsidRPr="00B31D10">
        <w:rPr>
          <w:lang w:val="sk-SK"/>
        </w:rPr>
        <w:tab/>
        <w:t>uchovávať aktualizované informácie o adrese priestorov a iných miest, ktoré sa používajú na výrobu RMM;</w:t>
      </w:r>
    </w:p>
    <w:p w:rsidR="009C3FF3" w:rsidRPr="00B31D10" w:rsidRDefault="000E7E91">
      <w:pPr>
        <w:ind w:left="850" w:hanging="850"/>
        <w:rPr>
          <w:lang w:val="sk-SK"/>
        </w:rPr>
      </w:pPr>
      <w:r w:rsidRPr="00B31D10">
        <w:rPr>
          <w:lang w:val="sk-SK"/>
        </w:rPr>
        <w:t>h)</w:t>
      </w:r>
      <w:r w:rsidRPr="00B31D10">
        <w:rPr>
          <w:lang w:val="sk-SK"/>
        </w:rPr>
        <w:tab/>
        <w:t>zabezpečiť, aby príslušné orgány mali prístup k priestorom a iným miestam výroby vrátane priestorov a polí tretích zmluvných strán, k záznamom z monitorovania a všetkým súvisiacim dokumentom;</w:t>
      </w:r>
    </w:p>
    <w:p w:rsidR="009C3FF3" w:rsidRPr="00B31D10" w:rsidRDefault="000E7E91">
      <w:pPr>
        <w:ind w:left="850" w:hanging="850"/>
        <w:rPr>
          <w:lang w:val="sk-SK"/>
        </w:rPr>
      </w:pPr>
      <w:r w:rsidRPr="00B31D10">
        <w:rPr>
          <w:lang w:val="sk-SK"/>
        </w:rPr>
        <w:t>i)</w:t>
      </w:r>
      <w:r w:rsidRPr="00B31D10">
        <w:rPr>
          <w:lang w:val="sk-SK"/>
        </w:rPr>
        <w:tab/>
        <w:t>v prípade potreby prijať opatrenia na zachovanie identity RMM v súlade s požiadavkami tohto nariadenia;</w:t>
      </w:r>
    </w:p>
    <w:p w:rsidR="009C3FF3" w:rsidRPr="00B31D10" w:rsidRDefault="000E7E91">
      <w:pPr>
        <w:ind w:left="850" w:hanging="850"/>
        <w:rPr>
          <w:lang w:val="sk-SK"/>
        </w:rPr>
      </w:pPr>
      <w:r w:rsidRPr="00B31D10">
        <w:rPr>
          <w:lang w:val="sk-SK"/>
        </w:rPr>
        <w:t>j)</w:t>
      </w:r>
      <w:r w:rsidRPr="00B31D10">
        <w:rPr>
          <w:lang w:val="sk-SK"/>
        </w:rPr>
        <w:tab/>
        <w:t>na žiadosť príslušných orgánov sprístupniť všetky zmluvy s tretími stranami.</w:t>
      </w:r>
    </w:p>
    <w:p w:rsidR="009C3FF3" w:rsidRPr="00B31D10" w:rsidRDefault="000E7E91">
      <w:pPr>
        <w:pStyle w:val="Applicationdirecte"/>
        <w:rPr>
          <w:b/>
          <w:lang w:val="sk-SK"/>
        </w:rPr>
      </w:pPr>
      <w:r w:rsidRPr="00B31D10">
        <w:rPr>
          <w:b/>
          <w:i/>
          <w:lang w:val="sk-SK"/>
        </w:rPr>
        <w:t xml:space="preserve">Požiadavky stanovené v odseku 1 písm. d) a e) sa nevzťahujú na </w:t>
      </w:r>
      <w:proofErr w:type="spellStart"/>
      <w:r w:rsidRPr="00B31D10">
        <w:rPr>
          <w:b/>
          <w:i/>
          <w:lang w:val="sk-SK"/>
        </w:rPr>
        <w:t>mikropodniky</w:t>
      </w:r>
      <w:proofErr w:type="spellEnd"/>
      <w:r w:rsidRPr="00B31D10">
        <w:rPr>
          <w:b/>
          <w:i/>
          <w:lang w:val="sk-SK"/>
        </w:rPr>
        <w:t>.</w:t>
      </w:r>
      <w:r w:rsidRPr="00B31D10">
        <w:rPr>
          <w:b/>
          <w:lang w:val="sk-SK"/>
        </w:rPr>
        <w:t xml:space="preserve"> [PN 201]</w:t>
      </w:r>
    </w:p>
    <w:p w:rsidR="009C3FF3" w:rsidRPr="00B31D10" w:rsidRDefault="000E7E91">
      <w:pPr>
        <w:pStyle w:val="Applicationdirecte"/>
        <w:rPr>
          <w:b/>
          <w:lang w:val="sk-SK"/>
        </w:rPr>
      </w:pPr>
      <w:r w:rsidRPr="00B31D10">
        <w:rPr>
          <w:b/>
          <w:i/>
          <w:lang w:val="sk-SK"/>
        </w:rPr>
        <w:t>Činnosti, na ktoré sa vzťahujú články 29 a 30, nepodliehajú ustanoveniam tohto článku.</w:t>
      </w:r>
      <w:r w:rsidRPr="00B31D10">
        <w:rPr>
          <w:b/>
          <w:lang w:val="sk-SK"/>
        </w:rPr>
        <w:t xml:space="preserve"> [PN 202]</w:t>
      </w:r>
    </w:p>
    <w:p w:rsidR="009C3FF3" w:rsidRPr="00B31D10" w:rsidRDefault="000E7E91">
      <w:pPr>
        <w:jc w:val="center"/>
        <w:rPr>
          <w:lang w:val="sk-SK"/>
        </w:rPr>
      </w:pPr>
      <w:r w:rsidRPr="00B31D10">
        <w:rPr>
          <w:lang w:val="sk-SK"/>
        </w:rPr>
        <w:br w:type="page"/>
      </w:r>
      <w:r w:rsidRPr="00B31D10">
        <w:rPr>
          <w:lang w:val="sk-SK"/>
        </w:rPr>
        <w:lastRenderedPageBreak/>
        <w:t>Článok 42</w:t>
      </w:r>
      <w:r w:rsidRPr="00B31D10">
        <w:rPr>
          <w:lang w:val="sk-SK"/>
        </w:rPr>
        <w:br/>
      </w:r>
      <w:proofErr w:type="spellStart"/>
      <w:r w:rsidRPr="00B31D10">
        <w:rPr>
          <w:lang w:val="sk-SK"/>
        </w:rPr>
        <w:t>Vysledovateľnosť</w:t>
      </w:r>
      <w:proofErr w:type="spellEnd"/>
    </w:p>
    <w:p w:rsidR="009C3FF3" w:rsidRPr="00B31D10" w:rsidRDefault="000E7E91">
      <w:pPr>
        <w:ind w:left="850" w:hanging="850"/>
        <w:rPr>
          <w:lang w:val="sk-SK"/>
        </w:rPr>
      </w:pPr>
      <w:r w:rsidRPr="00B31D10">
        <w:rPr>
          <w:lang w:val="sk-SK"/>
        </w:rPr>
        <w:t>1.</w:t>
      </w:r>
      <w:r w:rsidRPr="00B31D10">
        <w:rPr>
          <w:lang w:val="sk-SK"/>
        </w:rPr>
        <w:tab/>
        <w:t xml:space="preserve">Profesionálni prevádzkovatelia zabezpečujú, aby bol </w:t>
      </w:r>
      <w:proofErr w:type="spellStart"/>
      <w:r w:rsidRPr="00B31D10">
        <w:rPr>
          <w:lang w:val="sk-SK"/>
        </w:rPr>
        <w:t>RMM</w:t>
      </w:r>
      <w:proofErr w:type="spellEnd"/>
      <w:r w:rsidRPr="00B31D10">
        <w:rPr>
          <w:lang w:val="sk-SK"/>
        </w:rPr>
        <w:t xml:space="preserve"> </w:t>
      </w:r>
      <w:proofErr w:type="spellStart"/>
      <w:r w:rsidRPr="00B31D10">
        <w:rPr>
          <w:lang w:val="sk-SK"/>
        </w:rPr>
        <w:t>vysledovateľný</w:t>
      </w:r>
      <w:proofErr w:type="spellEnd"/>
      <w:r w:rsidRPr="00B31D10">
        <w:rPr>
          <w:lang w:val="sk-SK"/>
        </w:rPr>
        <w:t xml:space="preserve"> vo všetkých fázach výroby a uvádzania na trh.</w:t>
      </w:r>
    </w:p>
    <w:p w:rsidR="009C3FF3" w:rsidRPr="00B31D10" w:rsidRDefault="000E7E91">
      <w:pPr>
        <w:ind w:left="850" w:hanging="850"/>
        <w:rPr>
          <w:lang w:val="sk-SK"/>
        </w:rPr>
      </w:pPr>
      <w:r w:rsidRPr="00B31D10">
        <w:rPr>
          <w:lang w:val="sk-SK"/>
        </w:rPr>
        <w:t>2.</w:t>
      </w:r>
      <w:r w:rsidRPr="00B31D10">
        <w:rPr>
          <w:lang w:val="sk-SK"/>
        </w:rPr>
        <w:tab/>
        <w:t>Profesionálni prevádzkovatelia na účely odseku 1 uchovávajú informácie, ktoré im umožňujú identifikovať:</w:t>
      </w:r>
    </w:p>
    <w:p w:rsidR="009C3FF3" w:rsidRPr="00B31D10" w:rsidRDefault="000E7E91">
      <w:pPr>
        <w:ind w:left="1416" w:hanging="566"/>
        <w:rPr>
          <w:lang w:val="sk-SK"/>
        </w:rPr>
      </w:pPr>
      <w:r w:rsidRPr="00B31D10">
        <w:rPr>
          <w:lang w:val="sk-SK"/>
        </w:rPr>
        <w:t>a)</w:t>
      </w:r>
      <w:r w:rsidRPr="00B31D10">
        <w:rPr>
          <w:lang w:val="sk-SK"/>
        </w:rPr>
        <w:tab/>
        <w:t>profesionálnych prevádzkovateľov, ktorí im dodali príslušné osivo a príslušný materiál;</w:t>
      </w:r>
    </w:p>
    <w:p w:rsidR="009C3FF3" w:rsidRPr="00B31D10" w:rsidRDefault="000E7E91">
      <w:pPr>
        <w:ind w:left="1416" w:hanging="566"/>
        <w:rPr>
          <w:lang w:val="sk-SK"/>
        </w:rPr>
      </w:pPr>
      <w:r w:rsidRPr="00B31D10">
        <w:rPr>
          <w:lang w:val="sk-SK"/>
        </w:rPr>
        <w:t>b)</w:t>
      </w:r>
      <w:r w:rsidRPr="00B31D10">
        <w:rPr>
          <w:lang w:val="sk-SK"/>
        </w:rPr>
        <w:tab/>
        <w:t>osoby, ktorým dodali RMM, a príslušný RMM, okrem prípadu konečných používateľov.</w:t>
      </w:r>
    </w:p>
    <w:p w:rsidR="009C3FF3" w:rsidRPr="00B31D10" w:rsidRDefault="000E7E91">
      <w:pPr>
        <w:ind w:left="850"/>
        <w:rPr>
          <w:lang w:val="sk-SK"/>
        </w:rPr>
      </w:pPr>
      <w:r w:rsidRPr="00B31D10">
        <w:rPr>
          <w:lang w:val="sk-SK"/>
        </w:rPr>
        <w:t>Na požiadanie takéto informácie sprístupňujú príslušným orgánom.</w:t>
      </w:r>
    </w:p>
    <w:p w:rsidR="009C3FF3" w:rsidRPr="00B31D10" w:rsidRDefault="000E7E91">
      <w:pPr>
        <w:ind w:left="850" w:hanging="850"/>
        <w:rPr>
          <w:lang w:val="sk-SK"/>
        </w:rPr>
      </w:pPr>
      <w:r w:rsidRPr="00B31D10">
        <w:rPr>
          <w:lang w:val="sk-SK"/>
        </w:rPr>
        <w:t>3.</w:t>
      </w:r>
      <w:r w:rsidRPr="00B31D10">
        <w:rPr>
          <w:lang w:val="sk-SK"/>
        </w:rPr>
        <w:tab/>
        <w:t>Profesionálni prevádzkovatelia uchovávajú záznamy o RMM a profesionálnych prevádzkovateľoch a osobách uvedených v odseku 2 počas troch rokov odo dňa, keď im bol materiál dodaný alebo keď ho dodali.</w:t>
      </w:r>
    </w:p>
    <w:p w:rsidR="009C3FF3" w:rsidRPr="00B31D10" w:rsidRDefault="000E7E91">
      <w:pPr>
        <w:ind w:left="850" w:hanging="850"/>
        <w:rPr>
          <w:b/>
          <w:lang w:val="sk-SK"/>
        </w:rPr>
      </w:pPr>
      <w:r w:rsidRPr="00B31D10">
        <w:rPr>
          <w:b/>
          <w:i/>
          <w:lang w:val="sk-SK"/>
        </w:rPr>
        <w:t>3a.</w:t>
      </w:r>
      <w:r w:rsidRPr="00B31D10">
        <w:rPr>
          <w:lang w:val="sk-SK"/>
        </w:rPr>
        <w:tab/>
      </w:r>
      <w:r w:rsidRPr="00B31D10">
        <w:rPr>
          <w:b/>
          <w:i/>
          <w:lang w:val="sk-SK"/>
        </w:rPr>
        <w:t>Činnosti, na ktoré sa vzťahujú články 29 a 30, nepodliehajú ustanoveniam tohto článku.</w:t>
      </w:r>
      <w:r w:rsidRPr="00B31D10">
        <w:rPr>
          <w:b/>
          <w:lang w:val="sk-SK"/>
        </w:rPr>
        <w:t xml:space="preserve"> [PN 203]</w:t>
      </w:r>
    </w:p>
    <w:p w:rsidR="009C3FF3" w:rsidRPr="00B31D10" w:rsidRDefault="000E7E91">
      <w:pPr>
        <w:jc w:val="center"/>
        <w:rPr>
          <w:lang w:val="sk-SK"/>
        </w:rPr>
      </w:pPr>
      <w:r w:rsidRPr="00B31D10">
        <w:rPr>
          <w:lang w:val="sk-SK"/>
        </w:rPr>
        <w:br w:type="page"/>
      </w:r>
      <w:r w:rsidRPr="00B31D10">
        <w:rPr>
          <w:lang w:val="sk-SK"/>
        </w:rPr>
        <w:lastRenderedPageBreak/>
        <w:t>Článok 43</w:t>
      </w:r>
      <w:r w:rsidRPr="00B31D10">
        <w:rPr>
          <w:lang w:val="sk-SK"/>
        </w:rPr>
        <w:br/>
        <w:t xml:space="preserve">Ročné oznamovanie plánovanej výroby a certifikácie </w:t>
      </w:r>
      <w:proofErr w:type="spellStart"/>
      <w:r w:rsidRPr="00B31D10">
        <w:rPr>
          <w:lang w:val="sk-SK"/>
        </w:rPr>
        <w:t>predzákladného</w:t>
      </w:r>
      <w:proofErr w:type="spellEnd"/>
      <w:r w:rsidRPr="00B31D10">
        <w:rPr>
          <w:lang w:val="sk-SK"/>
        </w:rPr>
        <w:t>, základného a certifikovaného osiva a materiálu</w:t>
      </w:r>
    </w:p>
    <w:p w:rsidR="009C3FF3" w:rsidRPr="00B31D10" w:rsidRDefault="000E7E91">
      <w:pPr>
        <w:rPr>
          <w:lang w:val="sk-SK"/>
        </w:rPr>
      </w:pPr>
      <w:r w:rsidRPr="00B31D10">
        <w:rPr>
          <w:lang w:val="sk-SK"/>
        </w:rPr>
        <w:t>Profesionálni prevádzkovatelia každý rok oznámia príslušným orgánom:</w:t>
      </w:r>
    </w:p>
    <w:p w:rsidR="009C3FF3" w:rsidRPr="00B31D10" w:rsidRDefault="000E7E91">
      <w:pPr>
        <w:ind w:left="850" w:hanging="850"/>
        <w:rPr>
          <w:b/>
          <w:lang w:val="sk-SK"/>
        </w:rPr>
      </w:pPr>
      <w:r w:rsidRPr="00B31D10">
        <w:rPr>
          <w:lang w:val="sk-SK"/>
        </w:rPr>
        <w:t>a)</w:t>
      </w:r>
      <w:r w:rsidRPr="00B31D10">
        <w:rPr>
          <w:lang w:val="sk-SK"/>
        </w:rPr>
        <w:tab/>
        <w:t xml:space="preserve">svoj zámer vyrábať </w:t>
      </w:r>
      <w:proofErr w:type="spellStart"/>
      <w:r w:rsidRPr="00B31D10">
        <w:rPr>
          <w:lang w:val="sk-SK"/>
        </w:rPr>
        <w:t>predzákladný</w:t>
      </w:r>
      <w:proofErr w:type="spellEnd"/>
      <w:r w:rsidRPr="00B31D10">
        <w:rPr>
          <w:lang w:val="sk-SK"/>
        </w:rPr>
        <w:t xml:space="preserve">, základný a certifikovaný materiál alebo </w:t>
      </w:r>
      <w:proofErr w:type="spellStart"/>
      <w:r w:rsidRPr="00B31D10">
        <w:rPr>
          <w:lang w:val="sk-SK"/>
        </w:rPr>
        <w:t>predzákladné</w:t>
      </w:r>
      <w:proofErr w:type="spellEnd"/>
      <w:r w:rsidRPr="00B31D10">
        <w:rPr>
          <w:lang w:val="sk-SK"/>
        </w:rPr>
        <w:t xml:space="preserve">, základné a certifikované osivo </w:t>
      </w:r>
      <w:r w:rsidRPr="00B31D10">
        <w:rPr>
          <w:strike/>
          <w:lang w:val="sk-SK"/>
        </w:rPr>
        <w:t xml:space="preserve">najmenej jeden mesiac </w:t>
      </w:r>
      <w:r w:rsidRPr="00B31D10">
        <w:rPr>
          <w:lang w:val="sk-SK"/>
        </w:rPr>
        <w:t>pred začiatkom tejto výroby a</w:t>
      </w:r>
      <w:r w:rsidRPr="00B31D10">
        <w:rPr>
          <w:b/>
          <w:lang w:val="sk-SK"/>
        </w:rPr>
        <w:t xml:space="preserve"> [PN 204]</w:t>
      </w:r>
    </w:p>
    <w:p w:rsidR="009C3FF3" w:rsidRPr="00B31D10" w:rsidRDefault="000E7E91">
      <w:pPr>
        <w:ind w:left="850" w:hanging="850"/>
        <w:rPr>
          <w:lang w:val="sk-SK"/>
        </w:rPr>
      </w:pPr>
      <w:r w:rsidRPr="00B31D10">
        <w:rPr>
          <w:lang w:val="sk-SK"/>
        </w:rPr>
        <w:t>b)</w:t>
      </w:r>
      <w:r w:rsidRPr="00B31D10">
        <w:rPr>
          <w:lang w:val="sk-SK"/>
        </w:rPr>
        <w:tab/>
        <w:t xml:space="preserve">výrobu </w:t>
      </w:r>
      <w:proofErr w:type="spellStart"/>
      <w:r w:rsidRPr="00B31D10">
        <w:rPr>
          <w:lang w:val="sk-SK"/>
        </w:rPr>
        <w:t>predzákladného</w:t>
      </w:r>
      <w:proofErr w:type="spellEnd"/>
      <w:r w:rsidRPr="00B31D10">
        <w:rPr>
          <w:lang w:val="sk-SK"/>
        </w:rPr>
        <w:t>, základného a certifikovaného materiálu, ktorá sa začala v predchádzajúcich rokoch a pokračuje v dotknutom roku.</w:t>
      </w:r>
    </w:p>
    <w:p w:rsidR="009C3FF3" w:rsidRPr="00B31D10" w:rsidRDefault="000E7E91">
      <w:pPr>
        <w:pStyle w:val="Applicationdirecte"/>
        <w:rPr>
          <w:lang w:val="sk-SK"/>
        </w:rPr>
      </w:pPr>
      <w:r w:rsidRPr="00B31D10">
        <w:rPr>
          <w:lang w:val="sk-SK"/>
        </w:rPr>
        <w:t>V tomto oznámení sa uvedú príslušné rastlinné druhy, odrody a kategórie a presné miesto výroby.</w:t>
      </w:r>
    </w:p>
    <w:p w:rsidR="009C3FF3" w:rsidRPr="00B31D10" w:rsidRDefault="000E7E91">
      <w:pPr>
        <w:jc w:val="center"/>
        <w:rPr>
          <w:lang w:val="sk-SK"/>
        </w:rPr>
      </w:pPr>
      <w:r w:rsidRPr="00B31D10">
        <w:rPr>
          <w:lang w:val="sk-SK"/>
        </w:rPr>
        <w:br w:type="page"/>
      </w:r>
      <w:r w:rsidRPr="00B31D10">
        <w:rPr>
          <w:lang w:val="sk-SK"/>
        </w:rPr>
        <w:lastRenderedPageBreak/>
        <w:t xml:space="preserve">KAPITOLA IV </w:t>
      </w:r>
      <w:r w:rsidRPr="00B31D10">
        <w:rPr>
          <w:lang w:val="sk-SK"/>
        </w:rPr>
        <w:br/>
        <w:t>REGISTRÁCIA ODRÔD</w:t>
      </w:r>
    </w:p>
    <w:p w:rsidR="009C3FF3" w:rsidRPr="00B31D10" w:rsidRDefault="000E7E91">
      <w:pPr>
        <w:jc w:val="center"/>
        <w:rPr>
          <w:lang w:val="sk-SK"/>
        </w:rPr>
      </w:pPr>
      <w:r w:rsidRPr="00B31D10">
        <w:rPr>
          <w:lang w:val="sk-SK"/>
        </w:rPr>
        <w:t>ODDIEL 1</w:t>
      </w:r>
      <w:r w:rsidRPr="00B31D10">
        <w:rPr>
          <w:lang w:val="sk-SK"/>
        </w:rPr>
        <w:br/>
        <w:t>REGISTRE ODRÔD</w:t>
      </w:r>
    </w:p>
    <w:p w:rsidR="009C3FF3" w:rsidRPr="00B31D10" w:rsidRDefault="000E7E91">
      <w:pPr>
        <w:jc w:val="center"/>
        <w:rPr>
          <w:lang w:val="sk-SK"/>
        </w:rPr>
      </w:pPr>
      <w:r w:rsidRPr="00B31D10">
        <w:rPr>
          <w:lang w:val="sk-SK"/>
        </w:rPr>
        <w:t>Článok 44</w:t>
      </w:r>
      <w:r w:rsidRPr="00B31D10">
        <w:rPr>
          <w:lang w:val="sk-SK"/>
        </w:rPr>
        <w:br/>
        <w:t>Zriadenie národných registrov odrôd</w:t>
      </w:r>
    </w:p>
    <w:p w:rsidR="009C3FF3" w:rsidRPr="00B31D10" w:rsidRDefault="000E7E91">
      <w:pPr>
        <w:ind w:left="850" w:hanging="850"/>
        <w:rPr>
          <w:b/>
          <w:lang w:val="sk-SK"/>
        </w:rPr>
      </w:pPr>
      <w:r w:rsidRPr="00B31D10">
        <w:rPr>
          <w:lang w:val="sk-SK"/>
        </w:rPr>
        <w:t>1.</w:t>
      </w:r>
      <w:r w:rsidRPr="00B31D10">
        <w:rPr>
          <w:lang w:val="sk-SK"/>
        </w:rPr>
        <w:tab/>
        <w:t>Každý členský štát zriadi a zverejní v elektronickom formáte a</w:t>
      </w:r>
      <w:r w:rsidRPr="00B31D10">
        <w:rPr>
          <w:b/>
          <w:i/>
          <w:lang w:val="sk-SK"/>
        </w:rPr>
        <w:t xml:space="preserve"> trvalo</w:t>
      </w:r>
      <w:r w:rsidRPr="00B31D10">
        <w:rPr>
          <w:lang w:val="sk-SK"/>
        </w:rPr>
        <w:t xml:space="preserve"> aktualizuje jednotný národný register odrôd (ďalej len „národný register odrôd“), ktorý obsahuje:</w:t>
      </w:r>
      <w:r w:rsidRPr="00B31D10">
        <w:rPr>
          <w:b/>
          <w:lang w:val="sk-SK"/>
        </w:rPr>
        <w:t xml:space="preserve"> [PN 205]</w:t>
      </w:r>
    </w:p>
    <w:p w:rsidR="009C3FF3" w:rsidRPr="00B31D10" w:rsidRDefault="000E7E91">
      <w:pPr>
        <w:ind w:left="1416" w:hanging="566"/>
        <w:rPr>
          <w:lang w:val="sk-SK"/>
        </w:rPr>
      </w:pPr>
      <w:r w:rsidRPr="00B31D10">
        <w:rPr>
          <w:lang w:val="sk-SK"/>
        </w:rPr>
        <w:t>a)</w:t>
      </w:r>
      <w:r w:rsidRPr="00B31D10">
        <w:rPr>
          <w:lang w:val="sk-SK"/>
        </w:rPr>
        <w:tab/>
        <w:t>všetky odrody registrované podľa postupu stanoveného v článkoch 55 až 68;</w:t>
      </w:r>
    </w:p>
    <w:p w:rsidR="009C3FF3" w:rsidRPr="00B31D10" w:rsidRDefault="000E7E91">
      <w:pPr>
        <w:ind w:left="1416" w:hanging="566"/>
        <w:rPr>
          <w:lang w:val="sk-SK"/>
        </w:rPr>
      </w:pPr>
      <w:r w:rsidRPr="00B31D10">
        <w:rPr>
          <w:lang w:val="sk-SK"/>
        </w:rPr>
        <w:t>b)</w:t>
      </w:r>
      <w:r w:rsidRPr="00B31D10">
        <w:rPr>
          <w:lang w:val="sk-SK"/>
        </w:rPr>
        <w:tab/>
        <w:t>odrody na zachovanie genofondu uvedené v článku 26 a registrované podľa článku 53.</w:t>
      </w:r>
    </w:p>
    <w:p w:rsidR="009C3FF3" w:rsidRPr="00B31D10" w:rsidRDefault="000E7E91">
      <w:pPr>
        <w:ind w:left="850" w:hanging="850"/>
        <w:rPr>
          <w:lang w:val="sk-SK"/>
        </w:rPr>
      </w:pPr>
      <w:r w:rsidRPr="00B31D10">
        <w:rPr>
          <w:lang w:val="sk-SK"/>
        </w:rPr>
        <w:t>2.</w:t>
      </w:r>
      <w:r w:rsidRPr="00B31D10">
        <w:rPr>
          <w:lang w:val="sk-SK"/>
        </w:rPr>
        <w:tab/>
        <w:t>RMM patriaci k odrode zaregistrovanej aspoň v jednom národnom registri odrôd sa môže vyrábať a uvádzať na trh v Únii v súlade s týmto nariadením.</w:t>
      </w:r>
    </w:p>
    <w:p w:rsidR="009C3FF3" w:rsidRPr="00B31D10" w:rsidRDefault="000E7E91">
      <w:pPr>
        <w:ind w:left="850" w:hanging="850"/>
        <w:rPr>
          <w:lang w:val="sk-SK"/>
        </w:rPr>
      </w:pPr>
      <w:r w:rsidRPr="00B31D10">
        <w:rPr>
          <w:lang w:val="sk-SK"/>
        </w:rPr>
        <w:br w:type="page"/>
      </w:r>
      <w:r w:rsidRPr="00B31D10">
        <w:rPr>
          <w:lang w:val="sk-SK"/>
        </w:rPr>
        <w:lastRenderedPageBreak/>
        <w:t>3.</w:t>
      </w:r>
      <w:r w:rsidRPr="00B31D10">
        <w:rPr>
          <w:lang w:val="sk-SK"/>
        </w:rPr>
        <w:tab/>
        <w:t>Po zriadení svojich národných registrov odrôd, ako aj po akejkoľvek ich aktualizácii ich členské štáty bezodkladne oznámia Komisii, aby ich zaradila do registra odrôd Únie uvedeného v článku 45.</w:t>
      </w:r>
    </w:p>
    <w:p w:rsidR="009C3FF3" w:rsidRPr="00B31D10" w:rsidRDefault="000E7E91">
      <w:pPr>
        <w:ind w:left="850" w:hanging="850"/>
        <w:rPr>
          <w:lang w:val="sk-SK"/>
        </w:rPr>
      </w:pPr>
      <w:r w:rsidRPr="00B31D10">
        <w:rPr>
          <w:lang w:val="sk-SK"/>
        </w:rPr>
        <w:t>4.</w:t>
      </w:r>
      <w:r w:rsidRPr="00B31D10">
        <w:rPr>
          <w:lang w:val="sk-SK"/>
        </w:rPr>
        <w:tab/>
        <w:t>Tento článok a články 45 až 74 sa nemôžu vzťahovať na odrody, ktoré sú vyšľachtené výlučne ako zložky hybridných odrôd.</w:t>
      </w:r>
    </w:p>
    <w:p w:rsidR="009C3FF3" w:rsidRPr="00B31D10" w:rsidRDefault="000E7E91">
      <w:pPr>
        <w:jc w:val="center"/>
        <w:rPr>
          <w:lang w:val="sk-SK"/>
        </w:rPr>
      </w:pPr>
      <w:r w:rsidRPr="00B31D10">
        <w:rPr>
          <w:lang w:val="sk-SK"/>
        </w:rPr>
        <w:t>Článok 45</w:t>
      </w:r>
      <w:r w:rsidRPr="00B31D10">
        <w:rPr>
          <w:lang w:val="sk-SK"/>
        </w:rPr>
        <w:br/>
        <w:t>Zriadenie registra odrôd Únie</w:t>
      </w:r>
    </w:p>
    <w:p w:rsidR="009C3FF3" w:rsidRPr="00B31D10" w:rsidRDefault="000E7E91">
      <w:pPr>
        <w:ind w:left="850" w:hanging="850"/>
        <w:rPr>
          <w:lang w:val="sk-SK"/>
        </w:rPr>
      </w:pPr>
      <w:r w:rsidRPr="00B31D10">
        <w:rPr>
          <w:lang w:val="sk-SK"/>
        </w:rPr>
        <w:t>1.</w:t>
      </w:r>
      <w:r w:rsidRPr="00B31D10">
        <w:rPr>
          <w:lang w:val="sk-SK"/>
        </w:rPr>
        <w:tab/>
        <w:t>Komisia zriadi, zverejní v elektronickom formáte a aktualizuje jednotný register odrôd (ďalej len „register odrôd Únie“).</w:t>
      </w:r>
    </w:p>
    <w:p w:rsidR="009C3FF3" w:rsidRPr="00B31D10" w:rsidRDefault="000E7E91">
      <w:pPr>
        <w:ind w:left="850" w:hanging="850"/>
        <w:rPr>
          <w:b/>
          <w:lang w:val="sk-SK"/>
        </w:rPr>
      </w:pPr>
      <w:r w:rsidRPr="00B31D10">
        <w:rPr>
          <w:lang w:val="sk-SK"/>
        </w:rPr>
        <w:t>2.</w:t>
      </w:r>
      <w:r w:rsidRPr="00B31D10">
        <w:rPr>
          <w:lang w:val="sk-SK"/>
        </w:rPr>
        <w:tab/>
        <w:t>Register odrôd Únie obsahuje odrody registrované v národných registroch odrôd a oznámené v súlade s článkom 44</w:t>
      </w:r>
      <w:r w:rsidRPr="00B31D10">
        <w:rPr>
          <w:b/>
          <w:i/>
          <w:lang w:val="sk-SK"/>
        </w:rPr>
        <w:t xml:space="preserve"> a aktualizuje sa každý mesiac</w:t>
      </w:r>
      <w:r w:rsidRPr="00B31D10">
        <w:rPr>
          <w:lang w:val="sk-SK"/>
        </w:rPr>
        <w:t>.</w:t>
      </w:r>
      <w:r w:rsidRPr="00B31D10">
        <w:rPr>
          <w:b/>
          <w:lang w:val="sk-SK"/>
        </w:rPr>
        <w:t xml:space="preserve"> [PN 206]</w:t>
      </w:r>
    </w:p>
    <w:p w:rsidR="009C3FF3" w:rsidRPr="00B31D10" w:rsidRDefault="000E7E91">
      <w:pPr>
        <w:ind w:left="850"/>
        <w:rPr>
          <w:lang w:val="sk-SK"/>
        </w:rPr>
      </w:pPr>
      <w:r w:rsidRPr="00B31D10">
        <w:rPr>
          <w:lang w:val="sk-SK"/>
        </w:rPr>
        <w:t>Register odrôd Únie môže byť dostupný prostredníctvom elektronického portálu, ktorý obsahuje ďalšie registre práv k odrodám rastlín, lesného reprodukčného materiálu alebo iných rastlín.</w:t>
      </w:r>
    </w:p>
    <w:p w:rsidR="009C3FF3" w:rsidRPr="00B31D10" w:rsidRDefault="000E7E91">
      <w:pPr>
        <w:jc w:val="center"/>
        <w:rPr>
          <w:lang w:val="sk-SK"/>
        </w:rPr>
      </w:pPr>
      <w:r w:rsidRPr="00B31D10">
        <w:rPr>
          <w:lang w:val="sk-SK"/>
        </w:rPr>
        <w:br w:type="page"/>
      </w:r>
      <w:r w:rsidRPr="00B31D10">
        <w:rPr>
          <w:lang w:val="sk-SK"/>
        </w:rPr>
        <w:lastRenderedPageBreak/>
        <w:t>Článok 46</w:t>
      </w:r>
      <w:r w:rsidRPr="00B31D10">
        <w:rPr>
          <w:lang w:val="sk-SK"/>
        </w:rPr>
        <w:br/>
        <w:t>Obsah národných registrov odrôd a registra odrôd Únie</w:t>
      </w:r>
    </w:p>
    <w:p w:rsidR="009C3FF3" w:rsidRPr="00B31D10" w:rsidRDefault="000E7E91">
      <w:pPr>
        <w:ind w:left="850" w:hanging="850"/>
        <w:rPr>
          <w:lang w:val="sk-SK"/>
        </w:rPr>
      </w:pPr>
      <w:r w:rsidRPr="00B31D10">
        <w:rPr>
          <w:lang w:val="sk-SK"/>
        </w:rPr>
        <w:t>1.</w:t>
      </w:r>
      <w:r w:rsidRPr="00B31D10">
        <w:rPr>
          <w:lang w:val="sk-SK"/>
        </w:rPr>
        <w:tab/>
        <w:t>Národné registre odrôd a register odrôd Únie obsahujú všetky prvky uvedené v prílohe VII týkajúce sa odrôd uvedených v článku 44 ods. 1 písm. a).</w:t>
      </w:r>
    </w:p>
    <w:p w:rsidR="009C3FF3" w:rsidRPr="00B31D10" w:rsidRDefault="000E7E91">
      <w:pPr>
        <w:ind w:left="850"/>
        <w:rPr>
          <w:lang w:val="sk-SK"/>
        </w:rPr>
      </w:pPr>
      <w:r w:rsidRPr="00B31D10">
        <w:rPr>
          <w:lang w:val="sk-SK"/>
        </w:rPr>
        <w:t>V prípade odrôd na zachovanie genofondu uvedených v článku 44 ods. 1 písm. b) sa v týchto registroch uvádza aspoň stručný súhrn úradne uznaného opisu, pôvodná oblasť ich pôvodu, ich názov a osoba, ktorá ich udržiava.</w:t>
      </w:r>
    </w:p>
    <w:p w:rsidR="009C3FF3" w:rsidRPr="00B31D10" w:rsidRDefault="000E7E91">
      <w:pPr>
        <w:ind w:left="850" w:hanging="850"/>
        <w:rPr>
          <w:b/>
          <w:lang w:val="sk-SK"/>
        </w:rPr>
      </w:pPr>
      <w:r w:rsidRPr="00B31D10">
        <w:rPr>
          <w:lang w:val="sk-SK"/>
        </w:rPr>
        <w:t>2.</w:t>
      </w:r>
      <w:r w:rsidRPr="00B31D10">
        <w:rPr>
          <w:lang w:val="sk-SK"/>
        </w:rPr>
        <w:tab/>
        <w:t>Komisia je splnomocnená prijať delegovaný akt v súlade s článkom 75 s cieľom zmeniť prílohu VII</w:t>
      </w:r>
      <w:r w:rsidRPr="00B31D10">
        <w:rPr>
          <w:b/>
          <w:i/>
          <w:lang w:val="sk-SK"/>
        </w:rPr>
        <w:t xml:space="preserve"> doplnením prvkov, ktoré je potrebné zahrnúť do registrov odrôd</w:t>
      </w:r>
      <w:r w:rsidRPr="00B31D10">
        <w:rPr>
          <w:lang w:val="sk-SK"/>
        </w:rPr>
        <w:t>, pričom zohľadní technický a vedecký vývoj a získané skúsenosti naznačujúce potrebu príslušných orgánov alebo profesionálnych prevádzkovateľov získať presnejšie informácie o registrovaných odrodách.</w:t>
      </w:r>
      <w:r w:rsidRPr="00B31D10">
        <w:rPr>
          <w:b/>
          <w:lang w:val="sk-SK"/>
        </w:rPr>
        <w:t xml:space="preserve"> [PN 207]</w:t>
      </w:r>
    </w:p>
    <w:p w:rsidR="009C3FF3" w:rsidRPr="00B31D10" w:rsidRDefault="000E7E91">
      <w:pPr>
        <w:jc w:val="center"/>
        <w:rPr>
          <w:lang w:val="sk-SK"/>
        </w:rPr>
      </w:pPr>
      <w:r w:rsidRPr="00B31D10">
        <w:rPr>
          <w:lang w:val="sk-SK"/>
        </w:rPr>
        <w:br w:type="page"/>
      </w:r>
      <w:r w:rsidRPr="00B31D10">
        <w:rPr>
          <w:lang w:val="sk-SK"/>
        </w:rPr>
        <w:lastRenderedPageBreak/>
        <w:t>ODDIEL 2</w:t>
      </w:r>
      <w:r w:rsidRPr="00B31D10">
        <w:rPr>
          <w:lang w:val="sk-SK"/>
        </w:rPr>
        <w:br/>
        <w:t xml:space="preserve">POŽIADAVKY NA REGISTRÁCIU ODRÔD </w:t>
      </w:r>
    </w:p>
    <w:p w:rsidR="009C3FF3" w:rsidRPr="00B31D10" w:rsidRDefault="000E7E91">
      <w:pPr>
        <w:jc w:val="center"/>
        <w:rPr>
          <w:lang w:val="sk-SK"/>
        </w:rPr>
      </w:pPr>
      <w:r w:rsidRPr="00B31D10">
        <w:rPr>
          <w:lang w:val="sk-SK"/>
        </w:rPr>
        <w:t>Článok 47</w:t>
      </w:r>
      <w:r w:rsidRPr="00B31D10">
        <w:rPr>
          <w:lang w:val="sk-SK"/>
        </w:rPr>
        <w:br/>
        <w:t>Požiadavky na registráciu v národných registroch odrôd</w:t>
      </w:r>
    </w:p>
    <w:p w:rsidR="009C3FF3" w:rsidRPr="00B31D10" w:rsidRDefault="000E7E91">
      <w:pPr>
        <w:ind w:left="850" w:hanging="850"/>
        <w:rPr>
          <w:lang w:val="sk-SK"/>
        </w:rPr>
      </w:pPr>
      <w:r w:rsidRPr="00B31D10">
        <w:rPr>
          <w:lang w:val="sk-SK"/>
        </w:rPr>
        <w:t>1.</w:t>
      </w:r>
      <w:r w:rsidRPr="00B31D10">
        <w:rPr>
          <w:lang w:val="sk-SK"/>
        </w:rPr>
        <w:tab/>
        <w:t>Odrody sa registrujú v národnom registri odrôd v súlade s článkami 55 až 68 iba v prípade, ak:</w:t>
      </w:r>
    </w:p>
    <w:p w:rsidR="009C3FF3" w:rsidRPr="00B31D10" w:rsidRDefault="000E7E91">
      <w:pPr>
        <w:ind w:left="1416" w:hanging="566"/>
        <w:rPr>
          <w:lang w:val="sk-SK"/>
        </w:rPr>
      </w:pPr>
      <w:r w:rsidRPr="00B31D10">
        <w:rPr>
          <w:lang w:val="sk-SK"/>
        </w:rPr>
        <w:t>a)</w:t>
      </w:r>
      <w:r w:rsidRPr="00B31D10">
        <w:rPr>
          <w:lang w:val="sk-SK"/>
        </w:rPr>
        <w:tab/>
        <w:t>majú:</w:t>
      </w:r>
    </w:p>
    <w:p w:rsidR="009C3FF3" w:rsidRPr="00B31D10" w:rsidRDefault="000E7E91">
      <w:pPr>
        <w:ind w:left="1982" w:hanging="566"/>
        <w:rPr>
          <w:b/>
          <w:lang w:val="sk-SK"/>
        </w:rPr>
      </w:pPr>
      <w:r w:rsidRPr="00B31D10">
        <w:rPr>
          <w:lang w:val="sk-SK"/>
        </w:rPr>
        <w:t>i)</w:t>
      </w:r>
      <w:r w:rsidRPr="00B31D10">
        <w:rPr>
          <w:lang w:val="sk-SK"/>
        </w:rPr>
        <w:tab/>
        <w:t xml:space="preserve">úradný opis preukazujúci súlad s požiadavkami na odlišnosť, vyrovnanosť a stálosť stanovenými v článkoch 48, 49 a 50 a </w:t>
      </w:r>
      <w:r w:rsidRPr="00B31D10">
        <w:rPr>
          <w:b/>
          <w:i/>
          <w:lang w:val="sk-SK"/>
        </w:rPr>
        <w:t xml:space="preserve">v prípade druhov uvedených v časti A s výnimkou účelových trávnikov a v častiach D a E prílohy I </w:t>
      </w:r>
      <w:r w:rsidRPr="00B31D10">
        <w:rPr>
          <w:lang w:val="sk-SK"/>
        </w:rPr>
        <w:t>spĺňajú požiadavky na uspokojivú hodnotu pre udržateľné pestovanie a využitie, ako sa uvádza v článku 52, alebo</w:t>
      </w:r>
      <w:r w:rsidRPr="00B31D10">
        <w:rPr>
          <w:b/>
          <w:lang w:val="sk-SK"/>
        </w:rPr>
        <w:t xml:space="preserve"> [PN 208]</w:t>
      </w:r>
    </w:p>
    <w:p w:rsidR="009C3FF3" w:rsidRPr="00B31D10" w:rsidRDefault="000E7E91">
      <w:pPr>
        <w:ind w:left="1982" w:hanging="566"/>
        <w:rPr>
          <w:lang w:val="sk-SK"/>
        </w:rPr>
      </w:pPr>
      <w:r w:rsidRPr="00B31D10">
        <w:rPr>
          <w:lang w:val="sk-SK"/>
        </w:rPr>
        <w:t>ii)</w:t>
      </w:r>
      <w:r w:rsidRPr="00B31D10">
        <w:rPr>
          <w:lang w:val="sk-SK"/>
        </w:rPr>
        <w:tab/>
        <w:t>úradne uznaný opis podľa článku 53, ak ide o odrody na zachovanie genofondu;</w:t>
      </w:r>
    </w:p>
    <w:p w:rsidR="009C3FF3" w:rsidRPr="00B31D10" w:rsidRDefault="000E7E91">
      <w:pPr>
        <w:ind w:left="1416" w:hanging="566"/>
        <w:rPr>
          <w:lang w:val="sk-SK"/>
        </w:rPr>
      </w:pPr>
      <w:r w:rsidRPr="00B31D10">
        <w:rPr>
          <w:lang w:val="sk-SK"/>
        </w:rPr>
        <w:t>b)</w:t>
      </w:r>
      <w:r w:rsidRPr="00B31D10">
        <w:rPr>
          <w:lang w:val="sk-SK"/>
        </w:rPr>
        <w:tab/>
        <w:t>majú názov, ktorý sa považuje za vhodný podľa článku 54;</w:t>
      </w:r>
    </w:p>
    <w:p w:rsidR="009C3FF3" w:rsidRPr="00B31D10" w:rsidRDefault="000E7E91">
      <w:pPr>
        <w:ind w:left="1416" w:hanging="566"/>
        <w:rPr>
          <w:lang w:val="sk-SK"/>
        </w:rPr>
      </w:pPr>
      <w:r w:rsidRPr="00B31D10">
        <w:rPr>
          <w:lang w:val="sk-SK"/>
        </w:rPr>
        <w:br w:type="page"/>
      </w:r>
      <w:r w:rsidRPr="00B31D10">
        <w:rPr>
          <w:lang w:val="sk-SK"/>
        </w:rPr>
        <w:lastRenderedPageBreak/>
        <w:t>c)</w:t>
      </w:r>
      <w:r w:rsidRPr="00B31D10">
        <w:rPr>
          <w:lang w:val="sk-SK"/>
        </w:rPr>
        <w:tab/>
        <w:t>ak odrody obsahujú geneticky modifikované organizmy alebo z nich pozostávajú, organizmus je povolený na pestovanie v príslušnom členskom štáte podľa článku 19 smernice 2001/18/ES alebo článkov 7 a 19 nariadenia (ES) č. 1829/2003, prípadne v príslušnom členskom štáte v súlade s článkom 26b smernice 2001/18/ES;</w:t>
      </w:r>
    </w:p>
    <w:p w:rsidR="009C3FF3" w:rsidRPr="00B31D10" w:rsidRDefault="000E7E91">
      <w:pPr>
        <w:ind w:left="1416" w:hanging="566"/>
        <w:rPr>
          <w:lang w:val="sk-SK"/>
        </w:rPr>
      </w:pPr>
      <w:r w:rsidRPr="00B31D10">
        <w:rPr>
          <w:lang w:val="sk-SK"/>
        </w:rPr>
        <w:t>d)</w:t>
      </w:r>
      <w:r w:rsidRPr="00B31D10">
        <w:rPr>
          <w:lang w:val="sk-SK"/>
        </w:rPr>
        <w:tab/>
        <w:t>ak odrody obsahujú NGT rastlinu kategórie 1, ako je vymedzená v článku 3 bode 7 nariadenia (EÚ) …/… [Úrad pre publikácie, vložte odkaz na nariadenie o NGT…], alebo z nej pozostávajú, táto rastlina získala vyhlásenie o statuse NGT rastliny kategórie 1 podľa článku 6 alebo 7 uvedeného nariadenia alebo je potomstvom takýchto rastlín;</w:t>
      </w:r>
    </w:p>
    <w:p w:rsidR="009C3FF3" w:rsidRPr="00B31D10" w:rsidRDefault="000E7E91">
      <w:pPr>
        <w:ind w:left="1416" w:hanging="566"/>
        <w:rPr>
          <w:lang w:val="sk-SK"/>
        </w:rPr>
      </w:pPr>
      <w:r w:rsidRPr="00B31D10">
        <w:rPr>
          <w:lang w:val="sk-SK"/>
        </w:rPr>
        <w:t>e)</w:t>
      </w:r>
      <w:r w:rsidRPr="00B31D10">
        <w:rPr>
          <w:lang w:val="sk-SK"/>
        </w:rPr>
        <w:tab/>
        <w:t>ak odrody obsahujú NGT rastlinu kategórie 2, ako je vymedzená v článku 3 bode 8 nariadenia (EÚ) …/… [Úrad pre publikácie, vložte odkaz na nariadenie o NGT…], alebo z nej pozostávajú, táto rastlina bola povolená podľa kapitoly III uvedeného nariadenia;</w:t>
      </w:r>
    </w:p>
    <w:p w:rsidR="009C3FF3" w:rsidRPr="00B31D10" w:rsidRDefault="000E7E91">
      <w:pPr>
        <w:ind w:left="1416" w:hanging="566"/>
        <w:rPr>
          <w:b/>
          <w:lang w:val="sk-SK"/>
        </w:rPr>
      </w:pPr>
      <w:r w:rsidRPr="00B31D10">
        <w:rPr>
          <w:lang w:val="sk-SK"/>
        </w:rPr>
        <w:br w:type="page"/>
      </w:r>
      <w:r w:rsidRPr="00B31D10">
        <w:rPr>
          <w:lang w:val="sk-SK"/>
        </w:rPr>
        <w:lastRenderedPageBreak/>
        <w:t>f)</w:t>
      </w:r>
      <w:r w:rsidRPr="00B31D10">
        <w:rPr>
          <w:lang w:val="sk-SK"/>
        </w:rPr>
        <w:tab/>
        <w:t xml:space="preserve">ak sú odrody tolerantné voči herbicídom, podliehajú podmienkam pestovania na výrobu RMM a na akýkoľvek iný účel, ktoré boli prijaté podľa odseku 3, alebo v prípade, že </w:t>
      </w:r>
      <w:r w:rsidRPr="00B31D10">
        <w:rPr>
          <w:b/>
          <w:i/>
          <w:lang w:val="sk-SK"/>
        </w:rPr>
        <w:t xml:space="preserve">takéto podmienky </w:t>
      </w:r>
      <w:r w:rsidRPr="00B31D10">
        <w:rPr>
          <w:lang w:val="sk-SK"/>
        </w:rPr>
        <w:t>neboli prijaté</w:t>
      </w:r>
      <w:r w:rsidRPr="00B31D10">
        <w:rPr>
          <w:strike/>
          <w:lang w:val="sk-SK"/>
        </w:rPr>
        <w:t xml:space="preserve"> tak, ako ich prijali príslušné orgány zodpovedné</w:t>
      </w:r>
      <w:r w:rsidRPr="00B31D10">
        <w:rPr>
          <w:b/>
          <w:i/>
          <w:lang w:val="sk-SK"/>
        </w:rPr>
        <w:t>, podmienkam prijatým príslušnými orgánmi zodpovednými</w:t>
      </w:r>
      <w:r w:rsidRPr="00B31D10">
        <w:rPr>
          <w:lang w:val="sk-SK"/>
        </w:rPr>
        <w:t xml:space="preserve"> za registráciu</w:t>
      </w:r>
      <w:r w:rsidRPr="00B31D10">
        <w:rPr>
          <w:b/>
          <w:i/>
          <w:lang w:val="sk-SK"/>
        </w:rPr>
        <w:t>, a v prípade, že sa majú odrody pestovať v inom členskom štáte, tieto podmienky musí prijať daný príslušný orgán</w:t>
      </w:r>
      <w:r w:rsidRPr="00B31D10">
        <w:rPr>
          <w:lang w:val="sk-SK"/>
        </w:rPr>
        <w:t>, aby sa zabránilo vzniku odolnosti buriny voči herbicídom v dôsledku ich použitia;</w:t>
      </w:r>
      <w:r w:rsidRPr="00B31D10">
        <w:rPr>
          <w:b/>
          <w:i/>
          <w:lang w:val="sk-SK"/>
        </w:rPr>
        <w:t xml:space="preserve"> ak členský štát už vypracoval plán pestovateľských podmienok, tieto podmienky sa v prípade potreby rozšíria na registrácie následných odrôd s podobnými vlastnosťami v danom členskom štáte;</w:t>
      </w:r>
      <w:r w:rsidRPr="00B31D10">
        <w:rPr>
          <w:b/>
          <w:lang w:val="sk-SK"/>
        </w:rPr>
        <w:t xml:space="preserve"> [PN 209]</w:t>
      </w:r>
    </w:p>
    <w:p w:rsidR="009C3FF3" w:rsidRPr="00B31D10" w:rsidRDefault="000E7E91">
      <w:pPr>
        <w:ind w:left="1416" w:hanging="566"/>
        <w:rPr>
          <w:b/>
          <w:lang w:val="sk-SK"/>
        </w:rPr>
      </w:pPr>
      <w:r w:rsidRPr="00B31D10">
        <w:rPr>
          <w:lang w:val="sk-SK"/>
        </w:rPr>
        <w:br w:type="page"/>
      </w:r>
      <w:r w:rsidRPr="00B31D10">
        <w:rPr>
          <w:lang w:val="sk-SK"/>
        </w:rPr>
        <w:lastRenderedPageBreak/>
        <w:t>g)</w:t>
      </w:r>
      <w:r w:rsidRPr="00B31D10">
        <w:rPr>
          <w:lang w:val="sk-SK"/>
        </w:rPr>
        <w:tab/>
        <w:t xml:space="preserve">ak majú odrody iné osobitné vlastnosti ako vlastnosti, ktoré sú uvedené v písmene f), ktoré môžu viesť k nežiaducim agronomickým účinkom, podliehajú podmienkam pestovania na výrobu RMM a na akýkoľvek iný účel, ktoré boli prijaté podľa odseku 3, alebo v prípade, že </w:t>
      </w:r>
      <w:r w:rsidRPr="00B31D10">
        <w:rPr>
          <w:b/>
          <w:i/>
          <w:lang w:val="sk-SK"/>
        </w:rPr>
        <w:t xml:space="preserve">takéto podmienky </w:t>
      </w:r>
      <w:r w:rsidRPr="00B31D10">
        <w:rPr>
          <w:lang w:val="sk-SK"/>
        </w:rPr>
        <w:t>neboli prijaté</w:t>
      </w:r>
      <w:r w:rsidRPr="00B31D10">
        <w:rPr>
          <w:strike/>
          <w:lang w:val="sk-SK"/>
        </w:rPr>
        <w:t xml:space="preserve"> tak, ako ich prijali príslušné orgány zodpovedné</w:t>
      </w:r>
      <w:r w:rsidRPr="00B31D10">
        <w:rPr>
          <w:b/>
          <w:i/>
          <w:lang w:val="sk-SK"/>
        </w:rPr>
        <w:t>, podmienkam prijatým príslušnými orgánmi zodpovednými</w:t>
      </w:r>
      <w:r w:rsidRPr="00B31D10">
        <w:rPr>
          <w:lang w:val="sk-SK"/>
        </w:rPr>
        <w:t xml:space="preserve"> za ich registráciu</w:t>
      </w:r>
      <w:r w:rsidRPr="00B31D10">
        <w:rPr>
          <w:b/>
          <w:i/>
          <w:lang w:val="sk-SK"/>
        </w:rPr>
        <w:t>, a v prípade, že sa majú odrody pestovať v inom členskom štáte, prijatým príslušným orgánom v danom členskom štáte</w:t>
      </w:r>
      <w:r w:rsidRPr="00B31D10">
        <w:rPr>
          <w:lang w:val="sk-SK"/>
        </w:rPr>
        <w:t>, aby sa zabránilo týmto konkrétnym nežiaducim agronomickým účinkom, ako je vznik odolnosti škodcov voči príslušným odrodám alebo nežiaduce účinky na opeľovače</w:t>
      </w:r>
      <w:r w:rsidRPr="00B31D10">
        <w:rPr>
          <w:b/>
          <w:i/>
          <w:lang w:val="sk-SK"/>
        </w:rPr>
        <w:t>; ak členský štát už stanovil podmienky pestovania, tieto podmienky sa v náležitých prípadoch rozšíria o registrácie následných odrôd s podobnými vlastnosťami v danom členskom štáte</w:t>
      </w:r>
      <w:r w:rsidRPr="00B31D10">
        <w:rPr>
          <w:lang w:val="sk-SK"/>
        </w:rPr>
        <w:t>.</w:t>
      </w:r>
      <w:r w:rsidRPr="00B31D10">
        <w:rPr>
          <w:b/>
          <w:lang w:val="sk-SK"/>
        </w:rPr>
        <w:t xml:space="preserve"> [PN 210]</w:t>
      </w:r>
    </w:p>
    <w:p w:rsidR="009C3FF3" w:rsidRPr="00B31D10" w:rsidRDefault="000E7E91">
      <w:pPr>
        <w:ind w:left="850"/>
        <w:rPr>
          <w:lang w:val="sk-SK"/>
        </w:rPr>
      </w:pPr>
      <w:r w:rsidRPr="00B31D10">
        <w:rPr>
          <w:lang w:val="sk-SK"/>
        </w:rPr>
        <w:t>Odroda nemôže byť registrovaná zároveň s úradným opisom aj s úradne uznaným opisom.</w:t>
      </w:r>
    </w:p>
    <w:p w:rsidR="009C3FF3" w:rsidRPr="00B31D10" w:rsidRDefault="000E7E91">
      <w:pPr>
        <w:ind w:left="850" w:hanging="850"/>
        <w:rPr>
          <w:b/>
          <w:lang w:val="sk-SK"/>
        </w:rPr>
      </w:pPr>
      <w:r w:rsidRPr="00B31D10">
        <w:rPr>
          <w:lang w:val="sk-SK"/>
        </w:rPr>
        <w:br w:type="page"/>
      </w:r>
      <w:r w:rsidRPr="00B31D10">
        <w:rPr>
          <w:lang w:val="sk-SK"/>
        </w:rPr>
        <w:lastRenderedPageBreak/>
        <w:t>2.</w:t>
      </w:r>
      <w:r w:rsidRPr="00B31D10">
        <w:rPr>
          <w:lang w:val="sk-SK"/>
        </w:rPr>
        <w:tab/>
        <w:t xml:space="preserve">Komisia prostredníctvom vykonávacích aktov prijme špecifické požiadavky </w:t>
      </w:r>
      <w:r w:rsidRPr="00B31D10">
        <w:rPr>
          <w:b/>
          <w:i/>
          <w:lang w:val="sk-SK"/>
        </w:rPr>
        <w:t xml:space="preserve">na vykonávanie skúšok, pokiaľ ide o návrh skúšky a podmienky pestovania, </w:t>
      </w:r>
      <w:r w:rsidRPr="00B31D10">
        <w:rPr>
          <w:lang w:val="sk-SK"/>
        </w:rPr>
        <w:t>týkajúce sa:</w:t>
      </w:r>
      <w:r w:rsidRPr="00B31D10">
        <w:rPr>
          <w:b/>
          <w:lang w:val="sk-SK"/>
        </w:rPr>
        <w:t xml:space="preserve"> [PN 211]</w:t>
      </w:r>
    </w:p>
    <w:p w:rsidR="009C3FF3" w:rsidRPr="00B31D10" w:rsidRDefault="000E7E91">
      <w:pPr>
        <w:ind w:left="1416" w:hanging="566"/>
        <w:rPr>
          <w:lang w:val="sk-SK"/>
        </w:rPr>
      </w:pPr>
      <w:r w:rsidRPr="00B31D10">
        <w:rPr>
          <w:lang w:val="sk-SK"/>
        </w:rPr>
        <w:t>a)</w:t>
      </w:r>
      <w:r w:rsidRPr="00B31D10">
        <w:rPr>
          <w:lang w:val="sk-SK"/>
        </w:rPr>
        <w:tab/>
        <w:t>odlišnosti, vyrovnanosti a stálosti podľa rodov alebo druhov odrôd, ako je uvedené v odseku 1 písm. a), na základe platných protokolov Medzinárodnej únie na ochranu nových odrôd rastlín (UPOV), protokolov stanovených úradom CPVO alebo iných relevantných technických a vedeckých dôkazov; a</w:t>
      </w:r>
    </w:p>
    <w:p w:rsidR="009C3FF3" w:rsidRPr="00B31D10" w:rsidRDefault="000E7E91">
      <w:pPr>
        <w:ind w:left="1416" w:hanging="566"/>
        <w:rPr>
          <w:lang w:val="sk-SK"/>
        </w:rPr>
      </w:pPr>
      <w:r w:rsidRPr="00B31D10">
        <w:rPr>
          <w:lang w:val="sk-SK"/>
        </w:rPr>
        <w:t>b)</w:t>
      </w:r>
      <w:r w:rsidRPr="00B31D10">
        <w:rPr>
          <w:lang w:val="sk-SK"/>
        </w:rPr>
        <w:tab/>
        <w:t>špecifické požiadavky týkajúce sa odlišnosti, vyrovnanosti a stálosti podľa rodov a druhov, ako sa uvádza v písmene a), pre ekologické odrody vhodné pre ekologickú poľnohospodársku výrobu, ako sa vymedzuje v článku 3 nariadenia (EÚ) 2018/848, na základe platných protokolov stanovených úniou UPOV alebo úradom CPVO, a najmä úpravou požiadaviek týkajúcich sa vyrovnanosti.</w:t>
      </w:r>
    </w:p>
    <w:p w:rsidR="009C3FF3" w:rsidRPr="00B31D10" w:rsidRDefault="000E7E91">
      <w:pPr>
        <w:ind w:left="850"/>
        <w:rPr>
          <w:lang w:val="sk-SK"/>
        </w:rPr>
      </w:pPr>
      <w:r w:rsidRPr="00B31D10">
        <w:rPr>
          <w:lang w:val="sk-SK"/>
        </w:rPr>
        <w:t>Uvedené vykonávacie akty sa prijmú v súlade s postupom preskúmania uvedeným v článku 76 ods. 2.</w:t>
      </w:r>
    </w:p>
    <w:p w:rsidR="009C3FF3" w:rsidRPr="00B31D10" w:rsidRDefault="000E7E91">
      <w:pPr>
        <w:ind w:left="850"/>
        <w:rPr>
          <w:lang w:val="sk-SK"/>
        </w:rPr>
      </w:pPr>
      <w:r w:rsidRPr="00B31D10">
        <w:rPr>
          <w:lang w:val="sk-SK"/>
        </w:rPr>
        <w:t>V prípade potreby prispôsobia príslušné požiadavky vývoju medzinárodných noriem a novým vedeckým a technickým vedomostiam.</w:t>
      </w:r>
    </w:p>
    <w:p w:rsidR="009C3FF3" w:rsidRPr="00B31D10" w:rsidRDefault="000E7E91">
      <w:pPr>
        <w:ind w:left="850"/>
        <w:rPr>
          <w:lang w:val="sk-SK"/>
        </w:rPr>
      </w:pPr>
      <w:r w:rsidRPr="00B31D10">
        <w:rPr>
          <w:lang w:val="sk-SK"/>
        </w:rPr>
        <w:br w:type="page"/>
      </w:r>
      <w:r w:rsidRPr="00B31D10">
        <w:rPr>
          <w:lang w:val="sk-SK"/>
        </w:rPr>
        <w:lastRenderedPageBreak/>
        <w:t>Kým sa nestanovia požiadavky uvedené v odseku 2 písm. b), posúdenie vyrovnanosti odrôd vhodných pre ekologickú poľnohospodársku výrobu iných, ako sú odrody uvedené v článku 68 ods. 1, sa vykonáva na základe odchylných typov. V prípade samoopelivých druhov sa použije populačný štandard 10 % a pravdepodobnosť prijatia aspoň 90 %. V prípade voľne opeľovaných druhov sa použije populačný štandard 20 % a pravdepodobnosť prijatia aspoň 80 %.</w:t>
      </w:r>
    </w:p>
    <w:p w:rsidR="009C3FF3" w:rsidRPr="00B31D10" w:rsidRDefault="000E7E91">
      <w:pPr>
        <w:ind w:left="850" w:hanging="850"/>
        <w:rPr>
          <w:b/>
          <w:lang w:val="sk-SK"/>
        </w:rPr>
      </w:pPr>
      <w:r w:rsidRPr="00B31D10">
        <w:rPr>
          <w:lang w:val="sk-SK"/>
        </w:rPr>
        <w:t>3.</w:t>
      </w:r>
      <w:r w:rsidRPr="00B31D10">
        <w:rPr>
          <w:lang w:val="sk-SK"/>
        </w:rPr>
        <w:tab/>
        <w:t xml:space="preserve">Komisia je splnomocnená prijímať delegované akty v súlade s článkom 75, ktorými sa toto nariadenie dopĺňa o minimálne </w:t>
      </w:r>
      <w:r w:rsidRPr="00B31D10">
        <w:rPr>
          <w:b/>
          <w:i/>
          <w:lang w:val="sk-SK"/>
        </w:rPr>
        <w:t xml:space="preserve">požiadavky na </w:t>
      </w:r>
      <w:r w:rsidRPr="00B31D10">
        <w:rPr>
          <w:lang w:val="sk-SK"/>
        </w:rPr>
        <w:t>podmienky pestovania, ktoré prijmú príslušné orgány podľa odseku 1 písm. f) a g), ktoré sa týkajú:</w:t>
      </w:r>
      <w:r w:rsidRPr="00B31D10">
        <w:rPr>
          <w:b/>
          <w:lang w:val="sk-SK"/>
        </w:rPr>
        <w:t xml:space="preserve"> [PN 212]</w:t>
      </w:r>
    </w:p>
    <w:p w:rsidR="009C3FF3" w:rsidRPr="00B31D10" w:rsidRDefault="000E7E91">
      <w:pPr>
        <w:ind w:left="1416" w:hanging="566"/>
        <w:rPr>
          <w:b/>
          <w:lang w:val="sk-SK"/>
        </w:rPr>
      </w:pPr>
      <w:proofErr w:type="spellStart"/>
      <w:r w:rsidRPr="00B31D10">
        <w:rPr>
          <w:strike/>
          <w:lang w:val="sk-SK"/>
        </w:rPr>
        <w:t>i</w:t>
      </w:r>
      <w:r w:rsidRPr="00B31D10">
        <w:rPr>
          <w:b/>
          <w:i/>
          <w:lang w:val="sk-SK"/>
        </w:rPr>
        <w:t>a</w:t>
      </w:r>
      <w:proofErr w:type="spellEnd"/>
      <w:r w:rsidRPr="00B31D10">
        <w:rPr>
          <w:lang w:val="sk-SK"/>
        </w:rPr>
        <w:t>)</w:t>
      </w:r>
      <w:r w:rsidRPr="00B31D10">
        <w:rPr>
          <w:lang w:val="sk-SK"/>
        </w:rPr>
        <w:tab/>
        <w:t>opatrení na poli vrátane striedania plodín;</w:t>
      </w:r>
      <w:r w:rsidRPr="00B31D10">
        <w:rPr>
          <w:b/>
          <w:lang w:val="sk-SK"/>
        </w:rPr>
        <w:t xml:space="preserve"> [PN 213]</w:t>
      </w:r>
    </w:p>
    <w:p w:rsidR="009C3FF3" w:rsidRPr="00B31D10" w:rsidRDefault="000E7E91">
      <w:pPr>
        <w:ind w:left="1416" w:hanging="566"/>
        <w:rPr>
          <w:b/>
          <w:lang w:val="sk-SK"/>
        </w:rPr>
      </w:pPr>
      <w:proofErr w:type="spellStart"/>
      <w:r w:rsidRPr="00B31D10">
        <w:rPr>
          <w:strike/>
          <w:lang w:val="sk-SK"/>
        </w:rPr>
        <w:t>ii</w:t>
      </w:r>
      <w:r w:rsidRPr="00B31D10">
        <w:rPr>
          <w:b/>
          <w:i/>
          <w:lang w:val="sk-SK"/>
        </w:rPr>
        <w:t>b</w:t>
      </w:r>
      <w:proofErr w:type="spellEnd"/>
      <w:r w:rsidRPr="00B31D10">
        <w:rPr>
          <w:lang w:val="sk-SK"/>
        </w:rPr>
        <w:t>)</w:t>
      </w:r>
      <w:r w:rsidRPr="00B31D10">
        <w:rPr>
          <w:lang w:val="sk-SK"/>
        </w:rPr>
        <w:tab/>
        <w:t>opatrení zameraných na monitorovanie;</w:t>
      </w:r>
      <w:r w:rsidRPr="00B31D10">
        <w:rPr>
          <w:b/>
          <w:lang w:val="sk-SK"/>
        </w:rPr>
        <w:t xml:space="preserve"> [PN 214]</w:t>
      </w:r>
    </w:p>
    <w:p w:rsidR="009C3FF3" w:rsidRPr="00B31D10" w:rsidRDefault="000E7E91">
      <w:pPr>
        <w:ind w:left="1416" w:hanging="566"/>
        <w:rPr>
          <w:b/>
          <w:lang w:val="sk-SK"/>
        </w:rPr>
      </w:pPr>
      <w:proofErr w:type="spellStart"/>
      <w:r w:rsidRPr="00B31D10">
        <w:rPr>
          <w:strike/>
          <w:lang w:val="sk-SK"/>
        </w:rPr>
        <w:t>iii</w:t>
      </w:r>
      <w:r w:rsidRPr="00B31D10">
        <w:rPr>
          <w:b/>
          <w:i/>
          <w:lang w:val="sk-SK"/>
        </w:rPr>
        <w:t>c</w:t>
      </w:r>
      <w:proofErr w:type="spellEnd"/>
      <w:r w:rsidRPr="00B31D10">
        <w:rPr>
          <w:lang w:val="sk-SK"/>
        </w:rPr>
        <w:t>)</w:t>
      </w:r>
      <w:r w:rsidRPr="00B31D10">
        <w:rPr>
          <w:lang w:val="sk-SK"/>
        </w:rPr>
        <w:tab/>
        <w:t xml:space="preserve">spôsobu oznámenia podmienok uvedených v </w:t>
      </w:r>
      <w:r w:rsidRPr="00B31D10">
        <w:rPr>
          <w:strike/>
          <w:lang w:val="sk-SK"/>
        </w:rPr>
        <w:t>bode i)</w:t>
      </w:r>
      <w:r w:rsidRPr="00B31D10">
        <w:rPr>
          <w:b/>
          <w:i/>
          <w:lang w:val="sk-SK"/>
        </w:rPr>
        <w:t>písmene a)</w:t>
      </w:r>
      <w:r w:rsidRPr="00B31D10">
        <w:rPr>
          <w:lang w:val="sk-SK"/>
        </w:rPr>
        <w:t xml:space="preserve"> Komisii a iným členským štátom;</w:t>
      </w:r>
      <w:r w:rsidRPr="00B31D10">
        <w:rPr>
          <w:b/>
          <w:lang w:val="sk-SK"/>
        </w:rPr>
        <w:t xml:space="preserve"> [PN 215]</w:t>
      </w:r>
    </w:p>
    <w:p w:rsidR="009C3FF3" w:rsidRPr="00B31D10" w:rsidRDefault="000E7E91">
      <w:pPr>
        <w:ind w:left="1416" w:hanging="566"/>
        <w:rPr>
          <w:b/>
          <w:lang w:val="sk-SK"/>
        </w:rPr>
      </w:pPr>
      <w:r w:rsidRPr="00B31D10">
        <w:rPr>
          <w:strike/>
          <w:lang w:val="sk-SK"/>
        </w:rPr>
        <w:br w:type="page"/>
      </w:r>
      <w:proofErr w:type="spellStart"/>
      <w:r w:rsidRPr="00B31D10">
        <w:rPr>
          <w:strike/>
          <w:lang w:val="sk-SK"/>
        </w:rPr>
        <w:lastRenderedPageBreak/>
        <w:t>iv</w:t>
      </w:r>
      <w:r w:rsidRPr="00B31D10">
        <w:rPr>
          <w:b/>
          <w:i/>
          <w:lang w:val="sk-SK"/>
        </w:rPr>
        <w:t>d</w:t>
      </w:r>
      <w:proofErr w:type="spellEnd"/>
      <w:r w:rsidRPr="00B31D10">
        <w:rPr>
          <w:lang w:val="sk-SK"/>
        </w:rPr>
        <w:t>)</w:t>
      </w:r>
      <w:r w:rsidRPr="00B31D10">
        <w:rPr>
          <w:lang w:val="sk-SK"/>
        </w:rPr>
        <w:tab/>
        <w:t xml:space="preserve">pravidiel podávania správ od profesionálnych prevádzkovateľov príslušným orgánom o uplatňovaní podmienok uvedených v </w:t>
      </w:r>
      <w:r w:rsidRPr="00B31D10">
        <w:rPr>
          <w:strike/>
          <w:lang w:val="sk-SK"/>
        </w:rPr>
        <w:t>bode i)</w:t>
      </w:r>
      <w:r w:rsidRPr="00B31D10">
        <w:rPr>
          <w:b/>
          <w:i/>
          <w:lang w:val="sk-SK"/>
        </w:rPr>
        <w:t>písmene a)</w:t>
      </w:r>
      <w:r w:rsidRPr="00B31D10">
        <w:rPr>
          <w:lang w:val="sk-SK"/>
        </w:rPr>
        <w:t>;</w:t>
      </w:r>
      <w:r w:rsidRPr="00B31D10">
        <w:rPr>
          <w:b/>
          <w:lang w:val="sk-SK"/>
        </w:rPr>
        <w:t xml:space="preserve"> [PN 216]</w:t>
      </w:r>
    </w:p>
    <w:p w:rsidR="009C3FF3" w:rsidRPr="00B31D10" w:rsidRDefault="000E7E91">
      <w:pPr>
        <w:ind w:left="1416" w:hanging="566"/>
        <w:rPr>
          <w:b/>
          <w:lang w:val="sk-SK"/>
        </w:rPr>
      </w:pPr>
      <w:proofErr w:type="spellStart"/>
      <w:r w:rsidRPr="00B31D10">
        <w:rPr>
          <w:strike/>
          <w:lang w:val="sk-SK"/>
        </w:rPr>
        <w:t>v</w:t>
      </w:r>
      <w:r w:rsidRPr="00B31D10">
        <w:rPr>
          <w:b/>
          <w:i/>
          <w:lang w:val="sk-SK"/>
        </w:rPr>
        <w:t>e</w:t>
      </w:r>
      <w:proofErr w:type="spellEnd"/>
      <w:r w:rsidRPr="00B31D10">
        <w:rPr>
          <w:lang w:val="sk-SK"/>
        </w:rPr>
        <w:t>)</w:t>
      </w:r>
      <w:r w:rsidRPr="00B31D10">
        <w:rPr>
          <w:lang w:val="sk-SK"/>
        </w:rPr>
        <w:tab/>
        <w:t xml:space="preserve">uvedenia podmienok stanovených v </w:t>
      </w:r>
      <w:r w:rsidRPr="00B31D10">
        <w:rPr>
          <w:strike/>
          <w:lang w:val="sk-SK"/>
        </w:rPr>
        <w:t>bode i)</w:t>
      </w:r>
      <w:r w:rsidRPr="00B31D10">
        <w:rPr>
          <w:b/>
          <w:i/>
          <w:lang w:val="sk-SK"/>
        </w:rPr>
        <w:t>písmene a)</w:t>
      </w:r>
      <w:r w:rsidRPr="00B31D10">
        <w:rPr>
          <w:lang w:val="sk-SK"/>
        </w:rPr>
        <w:t xml:space="preserve"> v národných registroch odrôd.</w:t>
      </w:r>
      <w:r w:rsidRPr="00B31D10">
        <w:rPr>
          <w:b/>
          <w:lang w:val="sk-SK"/>
        </w:rPr>
        <w:t xml:space="preserve"> [PN 217]</w:t>
      </w:r>
    </w:p>
    <w:p w:rsidR="009C3FF3" w:rsidRPr="00B31D10" w:rsidRDefault="000E7E91">
      <w:pPr>
        <w:ind w:left="850"/>
        <w:rPr>
          <w:lang w:val="sk-SK"/>
        </w:rPr>
      </w:pPr>
      <w:r w:rsidRPr="00B31D10">
        <w:rPr>
          <w:lang w:val="sk-SK"/>
        </w:rPr>
        <w:t>Tieto podmienky sú založené na najnovších vedeckých a technických vedomostiach.</w:t>
      </w:r>
    </w:p>
    <w:p w:rsidR="009C3FF3" w:rsidRPr="00B31D10" w:rsidRDefault="000E7E91">
      <w:pPr>
        <w:ind w:left="850" w:hanging="850"/>
        <w:rPr>
          <w:b/>
          <w:lang w:val="sk-SK"/>
        </w:rPr>
      </w:pPr>
      <w:r w:rsidRPr="00B31D10">
        <w:rPr>
          <w:lang w:val="sk-SK"/>
        </w:rPr>
        <w:t>4.</w:t>
      </w:r>
      <w:r w:rsidRPr="00B31D10">
        <w:rPr>
          <w:lang w:val="sk-SK"/>
        </w:rPr>
        <w:tab/>
        <w:t xml:space="preserve">Na účely registrácie odrody vo svojom národnom registri odrôd príslušný orgán </w:t>
      </w:r>
      <w:proofErr w:type="spellStart"/>
      <w:r w:rsidRPr="00B31D10">
        <w:rPr>
          <w:strike/>
          <w:lang w:val="sk-SK"/>
        </w:rPr>
        <w:t>prijme</w:t>
      </w:r>
      <w:r w:rsidRPr="00B31D10">
        <w:rPr>
          <w:b/>
          <w:i/>
          <w:lang w:val="sk-SK"/>
        </w:rPr>
        <w:t>akceptuje</w:t>
      </w:r>
      <w:proofErr w:type="spellEnd"/>
      <w:r w:rsidRPr="00B31D10">
        <w:rPr>
          <w:lang w:val="sk-SK"/>
        </w:rPr>
        <w:t xml:space="preserve"> bez akéhokoľvek ďalšieho preskúmania úradný</w:t>
      </w:r>
      <w:r w:rsidRPr="00B31D10">
        <w:rPr>
          <w:b/>
          <w:i/>
          <w:lang w:val="sk-SK"/>
        </w:rPr>
        <w:t xml:space="preserve"> opis, úradne uznaný</w:t>
      </w:r>
      <w:r w:rsidRPr="00B31D10">
        <w:rPr>
          <w:lang w:val="sk-SK"/>
        </w:rPr>
        <w:t xml:space="preserve"> opis alebo úradné preskúmanie požiadaviek na hodnotu pre udržateľné pestovanie a využitie uvedených v odseku 1 písm. a) bode i), ktoré vytvoril príslušný orgán iného členského štátu</w:t>
      </w:r>
      <w:r w:rsidRPr="00B31D10">
        <w:rPr>
          <w:b/>
          <w:i/>
          <w:lang w:val="sk-SK"/>
        </w:rPr>
        <w:t>, ak medzi týmito dvoma príslušnými orgánmi existujú rovnocenné opatrenia na uznávanie</w:t>
      </w:r>
      <w:r w:rsidRPr="00B31D10">
        <w:rPr>
          <w:lang w:val="sk-SK"/>
        </w:rPr>
        <w:t>.</w:t>
      </w:r>
      <w:r w:rsidRPr="00B31D10">
        <w:rPr>
          <w:b/>
          <w:lang w:val="sk-SK"/>
        </w:rPr>
        <w:t xml:space="preserve"> [PN 218]</w:t>
      </w:r>
    </w:p>
    <w:p w:rsidR="009C3FF3" w:rsidRPr="00B31D10" w:rsidRDefault="000E7E91">
      <w:pPr>
        <w:jc w:val="center"/>
        <w:rPr>
          <w:lang w:val="sk-SK"/>
        </w:rPr>
      </w:pPr>
      <w:r w:rsidRPr="00B31D10">
        <w:rPr>
          <w:lang w:val="sk-SK"/>
        </w:rPr>
        <w:br w:type="page"/>
      </w:r>
      <w:r w:rsidRPr="00B31D10">
        <w:rPr>
          <w:lang w:val="sk-SK"/>
        </w:rPr>
        <w:lastRenderedPageBreak/>
        <w:t>Článok 48</w:t>
      </w:r>
      <w:r w:rsidRPr="00B31D10">
        <w:rPr>
          <w:lang w:val="sk-SK"/>
        </w:rPr>
        <w:br/>
        <w:t>Odlišnosť</w:t>
      </w:r>
    </w:p>
    <w:p w:rsidR="009C3FF3" w:rsidRPr="00B31D10" w:rsidRDefault="000E7E91">
      <w:pPr>
        <w:ind w:left="850" w:hanging="850"/>
        <w:rPr>
          <w:b/>
          <w:lang w:val="sk-SK"/>
        </w:rPr>
      </w:pPr>
      <w:r w:rsidRPr="00B31D10">
        <w:rPr>
          <w:lang w:val="sk-SK"/>
        </w:rPr>
        <w:t>1.</w:t>
      </w:r>
      <w:r w:rsidRPr="00B31D10">
        <w:rPr>
          <w:lang w:val="sk-SK"/>
        </w:rPr>
        <w:tab/>
        <w:t xml:space="preserve">Na účely úradného opisu uvedeného v článku 47 ods. 1 písm. a) sa odroda považuje za odlišnú, ak sa prejavom vlastností, ktoré vyplývajú z konkrétneho genotypu alebo kombinácie genotypov, zreteľne odlišuje od akejkoľvek inej odrody, </w:t>
      </w:r>
      <w:r w:rsidRPr="00B31D10">
        <w:rPr>
          <w:strike/>
          <w:lang w:val="sk-SK"/>
        </w:rPr>
        <w:t xml:space="preserve">ktorej </w:t>
      </w:r>
      <w:proofErr w:type="spellStart"/>
      <w:r w:rsidRPr="00B31D10">
        <w:rPr>
          <w:strike/>
          <w:lang w:val="sk-SK"/>
        </w:rPr>
        <w:t>existencia</w:t>
      </w:r>
      <w:r w:rsidRPr="00B31D10">
        <w:rPr>
          <w:b/>
          <w:i/>
          <w:lang w:val="sk-SK"/>
        </w:rPr>
        <w:t>ktorá</w:t>
      </w:r>
      <w:proofErr w:type="spellEnd"/>
      <w:r w:rsidRPr="00B31D10">
        <w:rPr>
          <w:lang w:val="sk-SK"/>
        </w:rPr>
        <w:t xml:space="preserve"> je všeobecne známa v deň podania žiadosti stanovený podľa článku 58.</w:t>
      </w:r>
      <w:r w:rsidRPr="00B31D10">
        <w:rPr>
          <w:b/>
          <w:lang w:val="sk-SK"/>
        </w:rPr>
        <w:t xml:space="preserve"> [PN 219]</w:t>
      </w:r>
    </w:p>
    <w:p w:rsidR="009C3FF3" w:rsidRPr="00B31D10" w:rsidRDefault="000E7E91">
      <w:pPr>
        <w:ind w:left="850" w:hanging="850"/>
        <w:rPr>
          <w:lang w:val="sk-SK"/>
        </w:rPr>
      </w:pPr>
      <w:r w:rsidRPr="00B31D10">
        <w:rPr>
          <w:lang w:val="sk-SK"/>
        </w:rPr>
        <w:t>2.</w:t>
      </w:r>
      <w:r w:rsidRPr="00B31D10">
        <w:rPr>
          <w:lang w:val="sk-SK"/>
        </w:rPr>
        <w:tab/>
        <w:t>Existencia inej odrody, ako sa uvádza v odseku 1, sa považuje za všeobecne známu vtedy, ak je splnená aspoň jedna z týchto podmienok:</w:t>
      </w:r>
    </w:p>
    <w:p w:rsidR="009C3FF3" w:rsidRPr="00B31D10" w:rsidRDefault="000E7E91">
      <w:pPr>
        <w:ind w:left="1416" w:hanging="566"/>
        <w:rPr>
          <w:b/>
          <w:lang w:val="sk-SK"/>
        </w:rPr>
      </w:pPr>
      <w:r w:rsidRPr="00B31D10">
        <w:rPr>
          <w:lang w:val="sk-SK"/>
        </w:rPr>
        <w:t>a)</w:t>
      </w:r>
      <w:r w:rsidRPr="00B31D10">
        <w:rPr>
          <w:lang w:val="sk-SK"/>
        </w:rPr>
        <w:tab/>
        <w:t xml:space="preserve">odroda je </w:t>
      </w:r>
      <w:proofErr w:type="spellStart"/>
      <w:r w:rsidRPr="00B31D10">
        <w:rPr>
          <w:strike/>
          <w:lang w:val="sk-SK"/>
        </w:rPr>
        <w:t>zapísaná</w:t>
      </w:r>
      <w:r w:rsidRPr="00B31D10">
        <w:rPr>
          <w:b/>
          <w:i/>
          <w:lang w:val="sk-SK"/>
        </w:rPr>
        <w:t>zahrnutá</w:t>
      </w:r>
      <w:proofErr w:type="spellEnd"/>
      <w:r w:rsidRPr="00B31D10">
        <w:rPr>
          <w:lang w:val="sk-SK"/>
        </w:rPr>
        <w:t xml:space="preserve"> v národnom registri odrôd</w:t>
      </w:r>
      <w:r w:rsidRPr="00B31D10">
        <w:rPr>
          <w:b/>
          <w:i/>
          <w:lang w:val="sk-SK"/>
        </w:rPr>
        <w:t xml:space="preserve"> alebo v dokumentácii, ktorú príslušnému orgánu poskytujú fyzické alebo právnické osoby zapojené do predaja RMM konečným používateľom alebo do dynamickej ochrany</w:t>
      </w:r>
      <w:r w:rsidRPr="00B31D10">
        <w:rPr>
          <w:lang w:val="sk-SK"/>
        </w:rPr>
        <w:t>;</w:t>
      </w:r>
      <w:r w:rsidRPr="00B31D10">
        <w:rPr>
          <w:b/>
          <w:lang w:val="sk-SK"/>
        </w:rPr>
        <w:t xml:space="preserve"> [PN 220]</w:t>
      </w:r>
    </w:p>
    <w:p w:rsidR="009C3FF3" w:rsidRPr="00B31D10" w:rsidRDefault="000E7E91">
      <w:pPr>
        <w:ind w:left="1416" w:hanging="566"/>
        <w:rPr>
          <w:lang w:val="sk-SK"/>
        </w:rPr>
      </w:pPr>
      <w:r w:rsidRPr="00B31D10">
        <w:rPr>
          <w:lang w:val="sk-SK"/>
        </w:rPr>
        <w:t>b)</w:t>
      </w:r>
      <w:r w:rsidRPr="00B31D10">
        <w:rPr>
          <w:lang w:val="sk-SK"/>
        </w:rPr>
        <w:tab/>
        <w:t>žiadosť o registráciu odrody alebo žiadosť o udelenie práva k odrodám rastlín v súvislosti s touto odrodou bola podaná v Únii, alebo</w:t>
      </w:r>
    </w:p>
    <w:p w:rsidR="009C3FF3" w:rsidRPr="00B31D10" w:rsidRDefault="000E7E91">
      <w:pPr>
        <w:ind w:left="1416" w:hanging="566"/>
        <w:rPr>
          <w:lang w:val="sk-SK"/>
        </w:rPr>
      </w:pPr>
      <w:r w:rsidRPr="00B31D10">
        <w:rPr>
          <w:lang w:val="sk-SK"/>
        </w:rPr>
        <w:br w:type="page"/>
      </w:r>
      <w:r w:rsidRPr="00B31D10">
        <w:rPr>
          <w:lang w:val="sk-SK"/>
        </w:rPr>
        <w:lastRenderedPageBreak/>
        <w:t>c)</w:t>
      </w:r>
      <w:r w:rsidRPr="00B31D10">
        <w:rPr>
          <w:lang w:val="sk-SK"/>
        </w:rPr>
        <w:tab/>
        <w:t>úradný opis tejto odrody existuje v Únii, je všeobecne známy na celom svete alebo sa vykonalo odborné preskúmanie podľa článku 59.</w:t>
      </w:r>
    </w:p>
    <w:p w:rsidR="009C3FF3" w:rsidRPr="00B31D10" w:rsidRDefault="000E7E91">
      <w:pPr>
        <w:ind w:left="850" w:hanging="850"/>
        <w:rPr>
          <w:lang w:val="sk-SK"/>
        </w:rPr>
      </w:pPr>
      <w:r w:rsidRPr="00B31D10">
        <w:rPr>
          <w:lang w:val="sk-SK"/>
        </w:rPr>
        <w:t>3.</w:t>
      </w:r>
      <w:r w:rsidRPr="00B31D10">
        <w:rPr>
          <w:lang w:val="sk-SK"/>
        </w:rPr>
        <w:tab/>
        <w:t>V prípade uplatňovania odseku 2 písm. c) osoby zodpovedné za odborné preskúmania sprístupnia príslušným orgánom úradný opis odrody, ktorú preskúmali.</w:t>
      </w:r>
    </w:p>
    <w:p w:rsidR="009C3FF3" w:rsidRPr="00B31D10" w:rsidRDefault="000E7E91">
      <w:pPr>
        <w:jc w:val="center"/>
        <w:rPr>
          <w:lang w:val="sk-SK"/>
        </w:rPr>
      </w:pPr>
      <w:r w:rsidRPr="00B31D10">
        <w:rPr>
          <w:lang w:val="sk-SK"/>
        </w:rPr>
        <w:t>Článok 49</w:t>
      </w:r>
      <w:r w:rsidRPr="00B31D10">
        <w:rPr>
          <w:lang w:val="sk-SK"/>
        </w:rPr>
        <w:br/>
        <w:t>Vyrovnanosť</w:t>
      </w:r>
    </w:p>
    <w:p w:rsidR="009C3FF3" w:rsidRPr="00B31D10" w:rsidRDefault="000E7E91">
      <w:pPr>
        <w:pStyle w:val="Applicationdirecte"/>
        <w:rPr>
          <w:lang w:val="sk-SK"/>
        </w:rPr>
      </w:pPr>
      <w:r w:rsidRPr="00B31D10">
        <w:rPr>
          <w:lang w:val="sk-SK"/>
        </w:rPr>
        <w:t>Na účely úradného opisu sa odroda považuje za vyrovnanú, ak je s prihliadnutím na odchýlku, ktorú možno očakávať vzhľadom na konkrétne črty jej množenia a typ, dostatočne vyrovnaná v prejave tých vlastností, ktoré sú zahrnuté do skúšky odlišnosti, ako aj v prejave akýchkoľvek iných vlastností použitých na jej úradný opis.</w:t>
      </w:r>
    </w:p>
    <w:p w:rsidR="009C3FF3" w:rsidRPr="00B31D10" w:rsidRDefault="000E7E91">
      <w:pPr>
        <w:jc w:val="center"/>
        <w:rPr>
          <w:lang w:val="sk-SK"/>
        </w:rPr>
      </w:pPr>
      <w:r w:rsidRPr="00B31D10">
        <w:rPr>
          <w:lang w:val="sk-SK"/>
        </w:rPr>
        <w:br w:type="page"/>
      </w:r>
      <w:r w:rsidRPr="00B31D10">
        <w:rPr>
          <w:lang w:val="sk-SK"/>
        </w:rPr>
        <w:lastRenderedPageBreak/>
        <w:t>Článok 50</w:t>
      </w:r>
      <w:r w:rsidRPr="00B31D10">
        <w:rPr>
          <w:lang w:val="sk-SK"/>
        </w:rPr>
        <w:br/>
        <w:t>Stálosť</w:t>
      </w:r>
    </w:p>
    <w:p w:rsidR="009C3FF3" w:rsidRPr="00B31D10" w:rsidRDefault="000E7E91">
      <w:pPr>
        <w:pStyle w:val="Applicationdirecte"/>
        <w:rPr>
          <w:lang w:val="sk-SK"/>
        </w:rPr>
      </w:pPr>
      <w:r w:rsidRPr="00B31D10">
        <w:rPr>
          <w:lang w:val="sk-SK"/>
        </w:rPr>
        <w:t>Na účely úradného opisu sa odroda považuje za stálu, ak v prejave tých vlastností, ktoré sú zahrnuté do skúšky odlišnosti, ako aj akýchkoľvek iných vlastností použitých na opis odrody, zostane po opakovanom množení, alebo v prípade cyklov množenia na konci každého takéhoto cyklu, nezmenená.</w:t>
      </w:r>
    </w:p>
    <w:p w:rsidR="009C3FF3" w:rsidRPr="00B31D10" w:rsidRDefault="000E7E91">
      <w:pPr>
        <w:jc w:val="center"/>
        <w:rPr>
          <w:lang w:val="sk-SK"/>
        </w:rPr>
      </w:pPr>
      <w:r w:rsidRPr="00B31D10">
        <w:rPr>
          <w:lang w:val="sk-SK"/>
        </w:rPr>
        <w:t>Článok 51</w:t>
      </w:r>
      <w:r w:rsidRPr="00B31D10">
        <w:rPr>
          <w:lang w:val="sk-SK"/>
        </w:rPr>
        <w:br/>
        <w:t>Udelené práva k odrodám rastlín</w:t>
      </w:r>
    </w:p>
    <w:p w:rsidR="009C3FF3" w:rsidRPr="00B31D10" w:rsidRDefault="000E7E91">
      <w:pPr>
        <w:pStyle w:val="Applicationdirecte"/>
        <w:rPr>
          <w:lang w:val="sk-SK"/>
        </w:rPr>
      </w:pPr>
      <w:r w:rsidRPr="00B31D10">
        <w:rPr>
          <w:lang w:val="sk-SK"/>
        </w:rPr>
        <w:t>Ak odrode bolo udelené právo k odrodám rastlín podľa článku 62 nariadenia (ES) č. 2100/1994 alebo podľa právnych predpisov členského štátu, táto odroda sa považuje za odlišnú, vyrovnanú a stálu na účely úradného opisu a za odrodu s vhodným názvom na účely článku 47 ods. 1 písm. b).</w:t>
      </w:r>
    </w:p>
    <w:p w:rsidR="009C3FF3" w:rsidRPr="00B31D10" w:rsidRDefault="000E7E91">
      <w:pPr>
        <w:jc w:val="center"/>
        <w:rPr>
          <w:lang w:val="sk-SK"/>
        </w:rPr>
      </w:pPr>
      <w:r w:rsidRPr="00B31D10">
        <w:rPr>
          <w:lang w:val="sk-SK"/>
        </w:rPr>
        <w:br w:type="page"/>
      </w:r>
      <w:r w:rsidRPr="00B31D10">
        <w:rPr>
          <w:lang w:val="sk-SK"/>
        </w:rPr>
        <w:lastRenderedPageBreak/>
        <w:t>Článok 52</w:t>
      </w:r>
      <w:r w:rsidRPr="00B31D10">
        <w:rPr>
          <w:lang w:val="sk-SK"/>
        </w:rPr>
        <w:br/>
        <w:t xml:space="preserve">Hodnota pre udržateľné pestovanie a využitie </w:t>
      </w:r>
    </w:p>
    <w:p w:rsidR="009C3FF3" w:rsidRPr="00B31D10" w:rsidRDefault="000E7E91">
      <w:pPr>
        <w:ind w:left="850" w:hanging="850"/>
        <w:rPr>
          <w:lang w:val="sk-SK"/>
        </w:rPr>
      </w:pPr>
      <w:r w:rsidRPr="00B31D10">
        <w:rPr>
          <w:lang w:val="sk-SK"/>
        </w:rPr>
        <w:t>1.</w:t>
      </w:r>
      <w:r w:rsidRPr="00B31D10">
        <w:rPr>
          <w:lang w:val="sk-SK"/>
        </w:rPr>
        <w:tab/>
        <w:t>Na účely článku 47 ods. 1 písm. c) sa hodnota odrody pre udržateľné pestovanie a využitie odrody považuje za uspokojivú, ak jej celkové vlastnosti v porovnaní s inými odrodami toho istého druhu zaregistrovanými v národnom registri odrôd príslušného členského štátu ponúkajú jasné zlepšenie udržateľného pestovania a využívania plodín, iných rastlín alebo výrobkov z nich odvodených.</w:t>
      </w:r>
    </w:p>
    <w:p w:rsidR="009C3FF3" w:rsidRPr="00B31D10" w:rsidRDefault="000E7E91">
      <w:pPr>
        <w:ind w:left="850"/>
        <w:rPr>
          <w:lang w:val="sk-SK"/>
        </w:rPr>
      </w:pPr>
      <w:r w:rsidRPr="00B31D10">
        <w:rPr>
          <w:lang w:val="sk-SK"/>
        </w:rPr>
        <w:t xml:space="preserve">Vlastnosti uvedené v prvom </w:t>
      </w:r>
      <w:proofErr w:type="spellStart"/>
      <w:r w:rsidRPr="00B31D10">
        <w:rPr>
          <w:lang w:val="sk-SK"/>
        </w:rPr>
        <w:t>pododseku</w:t>
      </w:r>
      <w:proofErr w:type="spellEnd"/>
      <w:r w:rsidRPr="00B31D10">
        <w:rPr>
          <w:lang w:val="sk-SK"/>
        </w:rPr>
        <w:t xml:space="preserve"> podľa druhov, regiónov, </w:t>
      </w:r>
      <w:proofErr w:type="spellStart"/>
      <w:r w:rsidRPr="00B31D10">
        <w:rPr>
          <w:lang w:val="sk-SK"/>
        </w:rPr>
        <w:t>agroekologických</w:t>
      </w:r>
      <w:proofErr w:type="spellEnd"/>
      <w:r w:rsidRPr="00B31D10">
        <w:rPr>
          <w:lang w:val="sk-SK"/>
        </w:rPr>
        <w:t xml:space="preserve"> podmienok a využitia, sú podľa potreby:</w:t>
      </w:r>
    </w:p>
    <w:p w:rsidR="009C3FF3" w:rsidRPr="00B31D10" w:rsidRDefault="000E7E91">
      <w:pPr>
        <w:ind w:left="1416" w:hanging="566"/>
        <w:rPr>
          <w:lang w:val="sk-SK"/>
        </w:rPr>
      </w:pPr>
      <w:r w:rsidRPr="00B31D10">
        <w:rPr>
          <w:lang w:val="sk-SK"/>
        </w:rPr>
        <w:t>a)</w:t>
      </w:r>
      <w:r w:rsidRPr="00B31D10">
        <w:rPr>
          <w:lang w:val="sk-SK"/>
        </w:rPr>
        <w:tab/>
        <w:t>výnos vrátane stability výnosov a výnosu za podmienok s obmedzenými vstupmi;</w:t>
      </w:r>
    </w:p>
    <w:p w:rsidR="009C3FF3" w:rsidRPr="00B31D10" w:rsidRDefault="000E7E91">
      <w:pPr>
        <w:ind w:left="1416" w:hanging="566"/>
        <w:rPr>
          <w:lang w:val="sk-SK"/>
        </w:rPr>
      </w:pPr>
      <w:r w:rsidRPr="00B31D10">
        <w:rPr>
          <w:lang w:val="sk-SK"/>
        </w:rPr>
        <w:t>b)</w:t>
      </w:r>
      <w:r w:rsidRPr="00B31D10">
        <w:rPr>
          <w:lang w:val="sk-SK"/>
        </w:rPr>
        <w:tab/>
        <w:t>tolerancia/odolnosť voči biotickým stresom vrátane chorôb rastlín spôsobených háďatkami, hubami, baktériami, vírusmi, hmyzom a inými škodcami,</w:t>
      </w:r>
    </w:p>
    <w:p w:rsidR="009C3FF3" w:rsidRPr="00B31D10" w:rsidRDefault="000E7E91">
      <w:pPr>
        <w:ind w:left="1416" w:hanging="566"/>
        <w:rPr>
          <w:lang w:val="sk-SK"/>
        </w:rPr>
      </w:pPr>
      <w:r w:rsidRPr="00B31D10">
        <w:rPr>
          <w:lang w:val="sk-SK"/>
        </w:rPr>
        <w:t>c)</w:t>
      </w:r>
      <w:r w:rsidRPr="00B31D10">
        <w:rPr>
          <w:lang w:val="sk-SK"/>
        </w:rPr>
        <w:tab/>
        <w:t>tolerancia/odolnosť voči abiotickým stresom vrátane adaptácie na podmienky zmeny klímy;</w:t>
      </w:r>
    </w:p>
    <w:p w:rsidR="009C3FF3" w:rsidRPr="00B31D10" w:rsidRDefault="000E7E91">
      <w:pPr>
        <w:ind w:left="1416" w:hanging="566"/>
        <w:rPr>
          <w:lang w:val="sk-SK"/>
        </w:rPr>
      </w:pPr>
      <w:r w:rsidRPr="00B31D10">
        <w:rPr>
          <w:lang w:val="sk-SK"/>
        </w:rPr>
        <w:br w:type="page"/>
      </w:r>
      <w:r w:rsidRPr="00B31D10">
        <w:rPr>
          <w:lang w:val="sk-SK"/>
        </w:rPr>
        <w:lastRenderedPageBreak/>
        <w:t>d)</w:t>
      </w:r>
      <w:r w:rsidRPr="00B31D10">
        <w:rPr>
          <w:lang w:val="sk-SK"/>
        </w:rPr>
        <w:tab/>
        <w:t>efektívnejšie využívanie prírodných zdrojov, ako je voda a živiny;</w:t>
      </w:r>
    </w:p>
    <w:p w:rsidR="009C3FF3" w:rsidRPr="00B31D10" w:rsidRDefault="000E7E91">
      <w:pPr>
        <w:ind w:left="1416" w:hanging="566"/>
        <w:rPr>
          <w:lang w:val="sk-SK"/>
        </w:rPr>
      </w:pPr>
      <w:r w:rsidRPr="00B31D10">
        <w:rPr>
          <w:lang w:val="sk-SK"/>
        </w:rPr>
        <w:t>e)</w:t>
      </w:r>
      <w:r w:rsidRPr="00B31D10">
        <w:rPr>
          <w:lang w:val="sk-SK"/>
        </w:rPr>
        <w:tab/>
        <w:t>znížená potreba vonkajších vstupov, ako sú prípravky na ochranu rastlín a hnojivá;</w:t>
      </w:r>
    </w:p>
    <w:p w:rsidR="009C3FF3" w:rsidRPr="00B31D10" w:rsidRDefault="000E7E91">
      <w:pPr>
        <w:ind w:left="1416" w:hanging="566"/>
        <w:rPr>
          <w:b/>
          <w:lang w:val="sk-SK"/>
        </w:rPr>
      </w:pPr>
      <w:r w:rsidRPr="00B31D10">
        <w:rPr>
          <w:lang w:val="sk-SK"/>
        </w:rPr>
        <w:t>f)</w:t>
      </w:r>
      <w:r w:rsidRPr="00B31D10">
        <w:rPr>
          <w:lang w:val="sk-SK"/>
        </w:rPr>
        <w:tab/>
        <w:t xml:space="preserve">vlastnosti, ktoré zvyšujú udržateľnosť </w:t>
      </w:r>
      <w:r w:rsidRPr="00B31D10">
        <w:rPr>
          <w:b/>
          <w:i/>
          <w:lang w:val="sk-SK"/>
        </w:rPr>
        <w:t xml:space="preserve">pestovania, zberu, </w:t>
      </w:r>
      <w:r w:rsidRPr="00B31D10">
        <w:rPr>
          <w:lang w:val="sk-SK"/>
        </w:rPr>
        <w:t>uskladňovania, spracovania</w:t>
      </w:r>
      <w:r w:rsidRPr="00B31D10">
        <w:rPr>
          <w:strike/>
          <w:lang w:val="sk-SK"/>
        </w:rPr>
        <w:t xml:space="preserve"> a</w:t>
      </w:r>
      <w:r w:rsidRPr="00B31D10">
        <w:rPr>
          <w:b/>
          <w:i/>
          <w:lang w:val="sk-SK"/>
        </w:rPr>
        <w:t>,</w:t>
      </w:r>
      <w:r w:rsidRPr="00B31D10">
        <w:rPr>
          <w:lang w:val="sk-SK"/>
        </w:rPr>
        <w:t xml:space="preserve"> distribúcie</w:t>
      </w:r>
      <w:r w:rsidRPr="00B31D10">
        <w:rPr>
          <w:b/>
          <w:i/>
          <w:lang w:val="sk-SK"/>
        </w:rPr>
        <w:t xml:space="preserve"> a využitia</w:t>
      </w:r>
      <w:r w:rsidRPr="00B31D10">
        <w:rPr>
          <w:lang w:val="sk-SK"/>
        </w:rPr>
        <w:t>,</w:t>
      </w:r>
      <w:r w:rsidRPr="00B31D10">
        <w:rPr>
          <w:b/>
          <w:lang w:val="sk-SK"/>
        </w:rPr>
        <w:t xml:space="preserve"> [PN 221]</w:t>
      </w:r>
    </w:p>
    <w:p w:rsidR="009C3FF3" w:rsidRPr="00B31D10" w:rsidRDefault="000E7E91">
      <w:pPr>
        <w:ind w:left="1416" w:hanging="566"/>
        <w:rPr>
          <w:b/>
          <w:lang w:val="sk-SK"/>
        </w:rPr>
      </w:pPr>
      <w:r w:rsidRPr="00B31D10">
        <w:rPr>
          <w:lang w:val="sk-SK"/>
        </w:rPr>
        <w:t>g)</w:t>
      </w:r>
      <w:r w:rsidRPr="00B31D10">
        <w:rPr>
          <w:lang w:val="sk-SK"/>
        </w:rPr>
        <w:tab/>
      </w:r>
      <w:proofErr w:type="spellStart"/>
      <w:r w:rsidRPr="00B31D10">
        <w:rPr>
          <w:strike/>
          <w:lang w:val="sk-SK"/>
        </w:rPr>
        <w:t>kvalitatívne</w:t>
      </w:r>
      <w:r w:rsidRPr="00B31D10">
        <w:rPr>
          <w:b/>
          <w:i/>
          <w:lang w:val="sk-SK"/>
        </w:rPr>
        <w:t>kvalita</w:t>
      </w:r>
      <w:proofErr w:type="spellEnd"/>
      <w:r w:rsidRPr="00B31D10">
        <w:rPr>
          <w:lang w:val="sk-SK"/>
        </w:rPr>
        <w:t xml:space="preserve"> alebo výživové vlastnosti</w:t>
      </w:r>
      <w:r w:rsidRPr="00B31D10">
        <w:rPr>
          <w:strike/>
          <w:lang w:val="sk-SK"/>
        </w:rPr>
        <w:t>.</w:t>
      </w:r>
      <w:r w:rsidRPr="00B31D10">
        <w:rPr>
          <w:b/>
          <w:i/>
          <w:lang w:val="sk-SK"/>
        </w:rPr>
        <w:t xml:space="preserve"> alebo vlastnosti dôležité pre spracovanie;</w:t>
      </w:r>
      <w:r w:rsidRPr="00B31D10">
        <w:rPr>
          <w:b/>
          <w:lang w:val="sk-SK"/>
        </w:rPr>
        <w:t xml:space="preserve"> [PN 222]</w:t>
      </w:r>
    </w:p>
    <w:p w:rsidR="009C3FF3" w:rsidRPr="00B31D10" w:rsidRDefault="000E7E91">
      <w:pPr>
        <w:ind w:left="1416" w:hanging="566"/>
        <w:rPr>
          <w:b/>
          <w:lang w:val="sk-SK"/>
        </w:rPr>
      </w:pPr>
      <w:r w:rsidRPr="00B31D10">
        <w:rPr>
          <w:b/>
          <w:i/>
          <w:lang w:val="sk-SK"/>
        </w:rPr>
        <w:t>ga)</w:t>
      </w:r>
      <w:r w:rsidRPr="00B31D10">
        <w:rPr>
          <w:lang w:val="sk-SK"/>
        </w:rPr>
        <w:tab/>
      </w:r>
      <w:r w:rsidRPr="00B31D10">
        <w:rPr>
          <w:b/>
          <w:i/>
          <w:lang w:val="sk-SK"/>
        </w:rPr>
        <w:t>zníženie množstva odpadu pred zberom úrody alebo po zbere úrody.</w:t>
      </w:r>
      <w:r w:rsidRPr="00B31D10">
        <w:rPr>
          <w:b/>
          <w:lang w:val="sk-SK"/>
        </w:rPr>
        <w:t xml:space="preserve"> [PN 223]</w:t>
      </w:r>
    </w:p>
    <w:p w:rsidR="009C3FF3" w:rsidRPr="00B31D10" w:rsidRDefault="000E7E91">
      <w:pPr>
        <w:ind w:left="850" w:hanging="850"/>
        <w:rPr>
          <w:b/>
          <w:lang w:val="sk-SK"/>
        </w:rPr>
      </w:pPr>
      <w:r w:rsidRPr="00B31D10">
        <w:rPr>
          <w:b/>
          <w:i/>
          <w:lang w:val="sk-SK"/>
        </w:rPr>
        <w:t>1a.</w:t>
      </w:r>
      <w:r w:rsidRPr="00B31D10">
        <w:rPr>
          <w:lang w:val="sk-SK"/>
        </w:rPr>
        <w:tab/>
      </w:r>
      <w:r w:rsidRPr="00B31D10">
        <w:rPr>
          <w:b/>
          <w:i/>
          <w:lang w:val="sk-SK"/>
        </w:rPr>
        <w:t xml:space="preserve">Preskúmanie hodnoty pre udržateľné pestovanie a využitie sa umožní pre druhy uvedené v častiach B a C prílohy I na dobrovoľnom základe. Ak bolo preskúmanie udržateľného pestovania a využitia vykonané úradným príslušným orgánom alebo pod úradným dohľadom a vedením príslušného orgánu podľa článku 61, povolí sa uvedenie tvrdenia na ploche návesky uvedenej v článku 15 ods. 7. Toto tvrdenie sa bude týkať len tých vlastností, ktoré sa počas skúšobných testov ukázali ako jednoznačne lepšie v porovnaní s inými odrodami toho istého druhu. Dobrovoľný systém umožní príslušným orgánom vypracovať metodiky na hodnotenie vlastností uvedených v odseku 1 druhom </w:t>
      </w:r>
      <w:proofErr w:type="spellStart"/>
      <w:r w:rsidRPr="00B31D10">
        <w:rPr>
          <w:b/>
          <w:i/>
          <w:lang w:val="sk-SK"/>
        </w:rPr>
        <w:t>pododseku</w:t>
      </w:r>
      <w:proofErr w:type="spellEnd"/>
      <w:r w:rsidRPr="00B31D10">
        <w:rPr>
          <w:b/>
          <w:i/>
          <w:lang w:val="sk-SK"/>
        </w:rPr>
        <w:t xml:space="preserve"> písm. a) až g).</w:t>
      </w:r>
      <w:r w:rsidRPr="00B31D10">
        <w:rPr>
          <w:b/>
          <w:lang w:val="sk-SK"/>
        </w:rPr>
        <w:t xml:space="preserve"> [PN 224]</w:t>
      </w:r>
    </w:p>
    <w:p w:rsidR="009C3FF3" w:rsidRPr="00B31D10" w:rsidRDefault="000E7E91">
      <w:pPr>
        <w:ind w:left="850" w:hanging="850"/>
        <w:rPr>
          <w:lang w:val="sk-SK"/>
        </w:rPr>
      </w:pPr>
      <w:r w:rsidRPr="00B31D10">
        <w:rPr>
          <w:lang w:val="sk-SK"/>
        </w:rPr>
        <w:br w:type="page"/>
      </w:r>
      <w:r w:rsidRPr="00B31D10">
        <w:rPr>
          <w:lang w:val="sk-SK"/>
        </w:rPr>
        <w:lastRenderedPageBreak/>
        <w:t>2.</w:t>
      </w:r>
      <w:r w:rsidRPr="00B31D10">
        <w:rPr>
          <w:lang w:val="sk-SK"/>
        </w:rPr>
        <w:tab/>
        <w:t xml:space="preserve">Na účely odseku 1 môžu členské štáty spolupracovať s inými členskými štátmi s podobnými </w:t>
      </w:r>
      <w:proofErr w:type="spellStart"/>
      <w:r w:rsidRPr="00B31D10">
        <w:rPr>
          <w:lang w:val="sk-SK"/>
        </w:rPr>
        <w:t>agroekologickými</w:t>
      </w:r>
      <w:proofErr w:type="spellEnd"/>
      <w:r w:rsidRPr="00B31D10">
        <w:rPr>
          <w:lang w:val="sk-SK"/>
        </w:rPr>
        <w:t xml:space="preserve"> podmienkami. Tieto členské štáty môžu zriadiť spoločné zariadenia na vykonávanie preskúmania hodnoty pre udržateľné pestovanie a využitie.</w:t>
      </w:r>
    </w:p>
    <w:p w:rsidR="009C3FF3" w:rsidRPr="00B31D10" w:rsidRDefault="000E7E91">
      <w:pPr>
        <w:ind w:left="850" w:hanging="850"/>
        <w:rPr>
          <w:lang w:val="sk-SK"/>
        </w:rPr>
      </w:pPr>
      <w:r w:rsidRPr="00B31D10">
        <w:rPr>
          <w:lang w:val="sk-SK"/>
        </w:rPr>
        <w:t>3.</w:t>
      </w:r>
      <w:r w:rsidRPr="00B31D10">
        <w:rPr>
          <w:lang w:val="sk-SK"/>
        </w:rPr>
        <w:tab/>
        <w:t>Komisia je splnomocnená prijímať delegované akty v súlade s článkom 75 s cieľom doplniť toto nariadenie prostredníctvom:</w:t>
      </w:r>
    </w:p>
    <w:p w:rsidR="009C3FF3" w:rsidRPr="00B31D10" w:rsidRDefault="000E7E91">
      <w:pPr>
        <w:ind w:left="1416" w:hanging="566"/>
        <w:rPr>
          <w:lang w:val="sk-SK"/>
        </w:rPr>
      </w:pPr>
      <w:r w:rsidRPr="00B31D10">
        <w:rPr>
          <w:lang w:val="sk-SK"/>
        </w:rPr>
        <w:t>a)</w:t>
      </w:r>
      <w:r w:rsidRPr="00B31D10">
        <w:rPr>
          <w:lang w:val="sk-SK"/>
        </w:rPr>
        <w:tab/>
        <w:t>stanovenia minimálnych požiadaviek na vykonávanie preskúmania uvedeného v odseku 1;</w:t>
      </w:r>
    </w:p>
    <w:p w:rsidR="009C3FF3" w:rsidRPr="00B31D10" w:rsidRDefault="000E7E91">
      <w:pPr>
        <w:ind w:left="1416" w:hanging="566"/>
        <w:rPr>
          <w:b/>
          <w:lang w:val="sk-SK"/>
        </w:rPr>
      </w:pPr>
      <w:r w:rsidRPr="00B31D10">
        <w:rPr>
          <w:lang w:val="sk-SK"/>
        </w:rPr>
        <w:t>b)</w:t>
      </w:r>
      <w:r w:rsidRPr="00B31D10">
        <w:rPr>
          <w:lang w:val="sk-SK"/>
        </w:rPr>
        <w:tab/>
        <w:t xml:space="preserve">stanovenia metodík posúdenia vlastností uvedených v odseku 1 </w:t>
      </w:r>
      <w:r w:rsidRPr="00B31D10">
        <w:rPr>
          <w:b/>
          <w:i/>
          <w:lang w:val="sk-SK"/>
        </w:rPr>
        <w:t xml:space="preserve">druhom </w:t>
      </w:r>
      <w:proofErr w:type="spellStart"/>
      <w:r w:rsidRPr="00B31D10">
        <w:rPr>
          <w:b/>
          <w:i/>
          <w:lang w:val="sk-SK"/>
        </w:rPr>
        <w:t>pododseku</w:t>
      </w:r>
      <w:proofErr w:type="spellEnd"/>
      <w:r w:rsidRPr="00B31D10">
        <w:rPr>
          <w:b/>
          <w:i/>
          <w:lang w:val="sk-SK"/>
        </w:rPr>
        <w:t xml:space="preserve"> </w:t>
      </w:r>
      <w:r w:rsidRPr="00B31D10">
        <w:rPr>
          <w:lang w:val="sk-SK"/>
        </w:rPr>
        <w:t>písm. a) až</w:t>
      </w:r>
      <w:r w:rsidRPr="00B31D10">
        <w:rPr>
          <w:strike/>
          <w:lang w:val="sk-SK"/>
        </w:rPr>
        <w:t xml:space="preserve"> g)</w:t>
      </w:r>
      <w:r w:rsidRPr="00B31D10">
        <w:rPr>
          <w:b/>
          <w:i/>
          <w:lang w:val="sk-SK"/>
        </w:rPr>
        <w:t xml:space="preserve"> ga)</w:t>
      </w:r>
      <w:r w:rsidRPr="00B31D10">
        <w:rPr>
          <w:lang w:val="sk-SK"/>
        </w:rPr>
        <w:t>;</w:t>
      </w:r>
      <w:r w:rsidRPr="00B31D10">
        <w:rPr>
          <w:b/>
          <w:lang w:val="sk-SK"/>
        </w:rPr>
        <w:t xml:space="preserve"> [PN 225]</w:t>
      </w:r>
    </w:p>
    <w:p w:rsidR="009C3FF3" w:rsidRPr="00B31D10" w:rsidRDefault="000E7E91">
      <w:pPr>
        <w:ind w:left="1416" w:hanging="566"/>
        <w:rPr>
          <w:lang w:val="sk-SK"/>
        </w:rPr>
      </w:pPr>
      <w:r w:rsidRPr="00B31D10">
        <w:rPr>
          <w:lang w:val="sk-SK"/>
        </w:rPr>
        <w:t>c)</w:t>
      </w:r>
      <w:r w:rsidRPr="00B31D10">
        <w:rPr>
          <w:lang w:val="sk-SK"/>
        </w:rPr>
        <w:tab/>
        <w:t>stanovenia noriem pre hodnotenie a podávanie správ o výsledkoch preskúmania hodnoty pre udržateľné pestovanie a využitie.</w:t>
      </w:r>
    </w:p>
    <w:p w:rsidR="009C3FF3" w:rsidRPr="00B31D10" w:rsidRDefault="000E7E91">
      <w:pPr>
        <w:ind w:left="850"/>
        <w:rPr>
          <w:lang w:val="sk-SK"/>
        </w:rPr>
      </w:pPr>
      <w:r w:rsidRPr="00B31D10">
        <w:rPr>
          <w:lang w:val="sk-SK"/>
        </w:rPr>
        <w:t>Týmito delegovanými aktmi sa prispôsobia požiadavky, metodiky a normy uvedené v písmenách a) až c) príslušnému technickému alebo vedeckému vývoju a akýmkoľvek novým politikám alebo pravidlám Únie v oblasti udržateľného poľnohospodárstva.</w:t>
      </w:r>
    </w:p>
    <w:p w:rsidR="009C3FF3" w:rsidRPr="00B31D10" w:rsidRDefault="000E7E91">
      <w:pPr>
        <w:ind w:left="850"/>
        <w:rPr>
          <w:lang w:val="sk-SK"/>
        </w:rPr>
      </w:pPr>
      <w:r w:rsidRPr="00B31D10">
        <w:rPr>
          <w:lang w:val="sk-SK"/>
        </w:rPr>
        <w:br w:type="page"/>
      </w:r>
      <w:r w:rsidRPr="00B31D10">
        <w:rPr>
          <w:lang w:val="sk-SK"/>
        </w:rPr>
        <w:lastRenderedPageBreak/>
        <w:t>Ak tieto pravidlá ešte nie sú stanovené, členské štáty môžu prijať takéto pravidlá pre svoje príslušné územia. Informujú o nich Komisiu a ostatné členské štáty.</w:t>
      </w:r>
    </w:p>
    <w:p w:rsidR="009C3FF3" w:rsidRPr="00B31D10" w:rsidRDefault="000E7E91">
      <w:pPr>
        <w:ind w:left="850"/>
        <w:rPr>
          <w:b/>
          <w:lang w:val="sk-SK"/>
        </w:rPr>
      </w:pPr>
      <w:r w:rsidRPr="00B31D10">
        <w:rPr>
          <w:b/>
          <w:i/>
          <w:lang w:val="sk-SK"/>
        </w:rPr>
        <w:t xml:space="preserve">Uvedenými delegovanými aktmi sa zabezpečí, aby minimálne požiadavky, metodiky a normy uvedené v prvom </w:t>
      </w:r>
      <w:proofErr w:type="spellStart"/>
      <w:r w:rsidRPr="00B31D10">
        <w:rPr>
          <w:b/>
          <w:i/>
          <w:lang w:val="sk-SK"/>
        </w:rPr>
        <w:t>pododseku</w:t>
      </w:r>
      <w:proofErr w:type="spellEnd"/>
      <w:r w:rsidRPr="00B31D10">
        <w:rPr>
          <w:b/>
          <w:i/>
          <w:lang w:val="sk-SK"/>
        </w:rPr>
        <w:t xml:space="preserve"> písm. a) až c), ktoré sa uplatňujú na časti D a E prílohy I, boli prispôsobené špecifickým vlastnostiam týchto druhov a ich konečnému použitiu, ako aj cieľom rozmanitosti a inovácie.</w:t>
      </w:r>
      <w:r w:rsidRPr="00B31D10">
        <w:rPr>
          <w:b/>
          <w:lang w:val="sk-SK"/>
        </w:rPr>
        <w:t xml:space="preserve"> [PN 226]</w:t>
      </w:r>
    </w:p>
    <w:p w:rsidR="009C3FF3" w:rsidRPr="00B31D10" w:rsidRDefault="000E7E91">
      <w:pPr>
        <w:ind w:left="850"/>
        <w:rPr>
          <w:b/>
          <w:lang w:val="sk-SK"/>
        </w:rPr>
      </w:pPr>
      <w:r w:rsidRPr="00B31D10">
        <w:rPr>
          <w:strike/>
          <w:lang w:val="sk-SK"/>
        </w:rPr>
        <w:t>Komisia môže prostredníctvom vykonávacích aktov prijať rozhodnutie, ktorým členský štát požiada o zrušenie alebo úpravu týchto pravidiel, ak sa na základe dostupných vedeckých a technických dôkazov považujú za nevhodné na preskúmanie hodnoty pre udržateľné pestovanie a využitie odrody. Uvedené vykonávacie akty sa prijmú v súlade s postupom preskúmania uvedeným v článku 76 ods. 2.</w:t>
      </w:r>
      <w:r w:rsidRPr="00B31D10">
        <w:rPr>
          <w:b/>
          <w:lang w:val="sk-SK"/>
        </w:rPr>
        <w:t xml:space="preserve"> [PN 227]</w:t>
      </w:r>
    </w:p>
    <w:p w:rsidR="009C3FF3" w:rsidRPr="00B31D10" w:rsidRDefault="000E7E91">
      <w:pPr>
        <w:ind w:left="850" w:hanging="850"/>
        <w:rPr>
          <w:lang w:val="sk-SK"/>
        </w:rPr>
      </w:pPr>
      <w:r w:rsidRPr="00B31D10">
        <w:rPr>
          <w:lang w:val="sk-SK"/>
        </w:rPr>
        <w:t>4.</w:t>
      </w:r>
      <w:r w:rsidRPr="00B31D10">
        <w:rPr>
          <w:lang w:val="sk-SK"/>
        </w:rPr>
        <w:tab/>
        <w:t>Na účely registrácie ekologických odrôd vhodných pre ekologickú poľnohospodársku výrobu vymedzených v článku 3 bode 19 nariadenia (EÚ) 2018/848 sa</w:t>
      </w:r>
      <w:r w:rsidR="009B3767" w:rsidRPr="00B31D10">
        <w:rPr>
          <w:lang w:val="sk-SK"/>
        </w:rPr>
        <w:t xml:space="preserve"> </w:t>
      </w:r>
      <w:r w:rsidRPr="00B31D10">
        <w:rPr>
          <w:lang w:val="sk-SK"/>
        </w:rPr>
        <w:t>preskúmanie</w:t>
      </w:r>
      <w:r w:rsidRPr="00B31D10">
        <w:rPr>
          <w:strike/>
          <w:lang w:val="sk-SK"/>
        </w:rPr>
        <w:t xml:space="preserve"> </w:t>
      </w:r>
      <w:r w:rsidRPr="00B31D10">
        <w:rPr>
          <w:lang w:val="sk-SK"/>
        </w:rPr>
        <w:t>hodnoty pre udržateľné pestovanie a využitie vykonáva v ekologických podmienkach v súlade s uvedeným nariadením, a najmä s článkom 5 písm. d), e), f) a g) a článkom 12 uvedeného nariadenia a časťou I prílohy II k uvedenému nariadeniu</w:t>
      </w:r>
      <w:r w:rsidR="009B3767" w:rsidRPr="00B31D10">
        <w:rPr>
          <w:lang w:val="sk-SK"/>
        </w:rPr>
        <w:t>.</w:t>
      </w:r>
    </w:p>
    <w:p w:rsidR="009C3FF3" w:rsidRPr="00B31D10" w:rsidRDefault="009B3767">
      <w:pPr>
        <w:ind w:left="850"/>
        <w:rPr>
          <w:b/>
          <w:lang w:val="sk-SK"/>
        </w:rPr>
      </w:pPr>
      <w:r w:rsidRPr="00B31D10">
        <w:rPr>
          <w:lang w:val="sk-SK"/>
        </w:rPr>
        <w:br w:type="page"/>
      </w:r>
      <w:r w:rsidR="000E7E91" w:rsidRPr="00B31D10">
        <w:rPr>
          <w:lang w:val="sk-SK"/>
        </w:rPr>
        <w:lastRenderedPageBreak/>
        <w:t xml:space="preserve">Ak príslušné orgány nie sú schopné vykonať preskúmanie v ekologických podmienkach alebo preskúmanie určitých vlastností vrátane náchylnosti na choroby, testovanie sa môže vykonať za podmienok </w:t>
      </w:r>
      <w:r w:rsidRPr="00B31D10">
        <w:rPr>
          <w:b/>
          <w:i/>
          <w:lang w:val="sk-SK"/>
        </w:rPr>
        <w:t xml:space="preserve">konverzie alebo </w:t>
      </w:r>
      <w:r w:rsidR="000E7E91" w:rsidRPr="00B31D10">
        <w:rPr>
          <w:lang w:val="sk-SK"/>
        </w:rPr>
        <w:t xml:space="preserve">s obmedzenými vstupmi a len </w:t>
      </w:r>
      <w:r w:rsidR="000E7E91" w:rsidRPr="00B31D10">
        <w:rPr>
          <w:strike/>
          <w:lang w:val="sk-SK"/>
        </w:rPr>
        <w:t>s tým, čo</w:t>
      </w:r>
      <w:r w:rsidR="000E7E91" w:rsidRPr="00B31D10">
        <w:rPr>
          <w:lang w:val="sk-SK"/>
        </w:rPr>
        <w:t xml:space="preserve"> </w:t>
      </w:r>
      <w:r w:rsidRPr="00B31D10">
        <w:rPr>
          <w:b/>
          <w:i/>
          <w:lang w:val="sk-SK"/>
        </w:rPr>
        <w:t>pri takom ošetrení pesticídmi a</w:t>
      </w:r>
      <w:r w:rsidRPr="00B31D10">
        <w:rPr>
          <w:lang w:val="sk-SK"/>
        </w:rPr>
        <w:t> </w:t>
      </w:r>
      <w:r w:rsidRPr="00B31D10">
        <w:rPr>
          <w:b/>
          <w:i/>
          <w:lang w:val="sk-SK"/>
        </w:rPr>
        <w:t>inými externými vstupmi</w:t>
      </w:r>
      <w:r w:rsidRPr="00B31D10">
        <w:rPr>
          <w:lang w:val="sk-SK"/>
        </w:rPr>
        <w:t xml:space="preserve">, </w:t>
      </w:r>
      <w:r w:rsidRPr="00B31D10">
        <w:rPr>
          <w:b/>
          <w:i/>
          <w:lang w:val="sk-SK"/>
        </w:rPr>
        <w:t>ktoré</w:t>
      </w:r>
      <w:r w:rsidRPr="00B31D10">
        <w:rPr>
          <w:lang w:val="sk-SK"/>
        </w:rPr>
        <w:t xml:space="preserve"> </w:t>
      </w:r>
      <w:r w:rsidR="000E7E91" w:rsidRPr="00B31D10">
        <w:rPr>
          <w:lang w:val="sk-SK"/>
        </w:rPr>
        <w:t xml:space="preserve">je absolútne nevyhnutné na dokončenie </w:t>
      </w:r>
      <w:r w:rsidRPr="00B31D10">
        <w:rPr>
          <w:b/>
          <w:i/>
          <w:lang w:val="sk-SK"/>
        </w:rPr>
        <w:t>preskúmania.</w:t>
      </w:r>
      <w:r w:rsidRPr="00B31D10">
        <w:rPr>
          <w:lang w:val="sk-SK"/>
        </w:rPr>
        <w:t xml:space="preserve"> </w:t>
      </w:r>
      <w:r w:rsidRPr="00B31D10">
        <w:rPr>
          <w:b/>
          <w:i/>
          <w:lang w:val="sk-SK"/>
        </w:rPr>
        <w:t xml:space="preserve">V náležitých prípadoch členské štáty každoročne podávajú Komisii správu o dôvodoch nevykonania </w:t>
      </w:r>
      <w:r w:rsidR="000E7E91" w:rsidRPr="00B31D10">
        <w:rPr>
          <w:lang w:val="sk-SK"/>
        </w:rPr>
        <w:t xml:space="preserve">testov </w:t>
      </w:r>
      <w:r w:rsidR="000E7E91" w:rsidRPr="00B31D10">
        <w:rPr>
          <w:strike/>
          <w:lang w:val="sk-SK"/>
        </w:rPr>
        <w:t>ošetrenia pesticídmi a inými externými vstupmi</w:t>
      </w:r>
      <w:r w:rsidRPr="00B31D10">
        <w:rPr>
          <w:lang w:val="sk-SK"/>
        </w:rPr>
        <w:t xml:space="preserve"> </w:t>
      </w:r>
      <w:r w:rsidRPr="00B31D10">
        <w:rPr>
          <w:b/>
          <w:i/>
          <w:lang w:val="sk-SK"/>
        </w:rPr>
        <w:t>za ekologických podmienok a o vykonaní testov za neekologických podmienok</w:t>
      </w:r>
      <w:r w:rsidR="000E7E91" w:rsidRPr="00B31D10">
        <w:rPr>
          <w:lang w:val="sk-SK"/>
        </w:rPr>
        <w:t>.</w:t>
      </w:r>
      <w:r w:rsidRPr="00B31D10">
        <w:rPr>
          <w:b/>
          <w:lang w:val="sk-SK"/>
        </w:rPr>
        <w:t xml:space="preserve"> [PN 228]</w:t>
      </w:r>
    </w:p>
    <w:p w:rsidR="009C3FF3" w:rsidRPr="00B31D10" w:rsidRDefault="000E7E91">
      <w:pPr>
        <w:ind w:left="850" w:hanging="850"/>
        <w:rPr>
          <w:b/>
          <w:lang w:val="sk-SK"/>
        </w:rPr>
      </w:pPr>
      <w:r w:rsidRPr="00B31D10">
        <w:rPr>
          <w:b/>
          <w:i/>
          <w:lang w:val="sk-SK"/>
        </w:rPr>
        <w:t>4a.</w:t>
      </w:r>
      <w:r w:rsidRPr="00B31D10">
        <w:rPr>
          <w:lang w:val="sk-SK"/>
        </w:rPr>
        <w:tab/>
      </w:r>
      <w:r w:rsidRPr="00B31D10">
        <w:rPr>
          <w:b/>
          <w:i/>
          <w:lang w:val="sk-SK"/>
        </w:rPr>
        <w:t>Príslušné orgány môžu zahrnúť testovanie konvenčného osiva za podmienok s obmedzenými vstupmi, podmienok ekologickej konverzie alebo ekologických podmienok.</w:t>
      </w:r>
      <w:r w:rsidR="009B3767" w:rsidRPr="00B31D10">
        <w:rPr>
          <w:b/>
          <w:lang w:val="sk-SK"/>
        </w:rPr>
        <w:t xml:space="preserve"> [PN 229]</w:t>
      </w:r>
    </w:p>
    <w:p w:rsidR="009C3FF3" w:rsidRPr="00B31D10" w:rsidRDefault="000E7E91">
      <w:pPr>
        <w:ind w:left="850" w:hanging="850"/>
        <w:rPr>
          <w:b/>
          <w:lang w:val="sk-SK"/>
        </w:rPr>
      </w:pPr>
      <w:r w:rsidRPr="00B31D10">
        <w:rPr>
          <w:b/>
          <w:i/>
          <w:lang w:val="sk-SK"/>
        </w:rPr>
        <w:t>4b.</w:t>
      </w:r>
      <w:r w:rsidRPr="00B31D10">
        <w:rPr>
          <w:lang w:val="sk-SK"/>
        </w:rPr>
        <w:tab/>
      </w:r>
      <w:r w:rsidRPr="00B31D10">
        <w:rPr>
          <w:b/>
          <w:i/>
          <w:lang w:val="sk-SK"/>
        </w:rPr>
        <w:t>Komisia do ... [10 rokov odo dňa nadobudnutia účinnosti tohto nariadenia] vyhodnotí výsledky dobrovoľného systému uvedeného v odseku 1a a zhrnie výsledky tohto hodnotenia v správe Európskemu parlamentu a Rade.</w:t>
      </w:r>
      <w:r w:rsidR="009B3767" w:rsidRPr="00B31D10">
        <w:rPr>
          <w:b/>
          <w:lang w:val="sk-SK"/>
        </w:rPr>
        <w:t xml:space="preserve"> [PN 230]</w:t>
      </w:r>
    </w:p>
    <w:p w:rsidR="009C3FF3" w:rsidRPr="00B31D10" w:rsidRDefault="00EE7271">
      <w:pPr>
        <w:jc w:val="center"/>
        <w:rPr>
          <w:lang w:val="sk-SK"/>
        </w:rPr>
      </w:pPr>
      <w:r w:rsidRPr="00B31D10">
        <w:rPr>
          <w:lang w:val="sk-SK"/>
        </w:rPr>
        <w:br w:type="page"/>
      </w:r>
      <w:r w:rsidR="000E7E91" w:rsidRPr="00B31D10">
        <w:rPr>
          <w:lang w:val="sk-SK"/>
        </w:rPr>
        <w:lastRenderedPageBreak/>
        <w:t>Článok 53</w:t>
      </w:r>
      <w:r w:rsidR="000E7E91" w:rsidRPr="00B31D10">
        <w:rPr>
          <w:lang w:val="sk-SK"/>
        </w:rPr>
        <w:br/>
        <w:t xml:space="preserve">Registrácia odrôd na zachovanie genofondu </w:t>
      </w:r>
    </w:p>
    <w:p w:rsidR="009C3FF3" w:rsidRPr="00B31D10" w:rsidRDefault="000E7E91">
      <w:pPr>
        <w:ind w:left="850" w:hanging="850"/>
        <w:rPr>
          <w:lang w:val="sk-SK"/>
        </w:rPr>
      </w:pPr>
      <w:r w:rsidRPr="00B31D10">
        <w:rPr>
          <w:lang w:val="sk-SK"/>
        </w:rPr>
        <w:t>1.</w:t>
      </w:r>
      <w:r w:rsidRPr="00B31D10">
        <w:rPr>
          <w:lang w:val="sk-SK"/>
        </w:rPr>
        <w:tab/>
        <w:t>Odchylne od článkov 48, 49, 50, 52, článku 55 ods. 2, článkov 56, 57 a článkov 59 až 65 sa odroda na zachovanie genofondu zaregistruje v národnom registri odrôd, ak spĺňa tieto podmienky:</w:t>
      </w:r>
    </w:p>
    <w:p w:rsidR="009C3FF3" w:rsidRPr="00B31D10" w:rsidRDefault="000E7E91">
      <w:pPr>
        <w:ind w:left="1416" w:hanging="566"/>
        <w:rPr>
          <w:lang w:val="sk-SK"/>
        </w:rPr>
      </w:pPr>
      <w:r w:rsidRPr="00B31D10">
        <w:rPr>
          <w:lang w:val="sk-SK"/>
        </w:rPr>
        <w:t>a)</w:t>
      </w:r>
      <w:r w:rsidRPr="00B31D10">
        <w:rPr>
          <w:lang w:val="sk-SK"/>
        </w:rPr>
        <w:tab/>
        <w:t>má úradne uznaný opis špecifikujúci vlastnosti, ktoré ju kvalifikujú ako odrodu na zachovanie genofondu v súlade s vymedzením v článku 3 bode 29;</w:t>
      </w:r>
    </w:p>
    <w:p w:rsidR="009C3FF3" w:rsidRPr="00B31D10" w:rsidRDefault="000E7E91">
      <w:pPr>
        <w:ind w:left="1416" w:hanging="566"/>
        <w:rPr>
          <w:b/>
          <w:lang w:val="sk-SK"/>
        </w:rPr>
      </w:pPr>
      <w:r w:rsidRPr="00B31D10">
        <w:rPr>
          <w:lang w:val="sk-SK"/>
        </w:rPr>
        <w:t>b)</w:t>
      </w:r>
      <w:r w:rsidRPr="00B31D10">
        <w:rPr>
          <w:lang w:val="sk-SK"/>
        </w:rPr>
        <w:tab/>
        <w:t>má označenie svojej pôvodnej oblasti pôvodu</w:t>
      </w:r>
      <w:r w:rsidRPr="00B31D10">
        <w:rPr>
          <w:b/>
          <w:i/>
          <w:lang w:val="sk-SK"/>
        </w:rPr>
        <w:t xml:space="preserve">, ak je známa, alebo miestnych podmienok, za ktorých bola </w:t>
      </w:r>
      <w:proofErr w:type="spellStart"/>
      <w:r w:rsidRPr="00B31D10">
        <w:rPr>
          <w:b/>
          <w:i/>
          <w:lang w:val="sk-SK"/>
        </w:rPr>
        <w:t>novovyšľachtená</w:t>
      </w:r>
      <w:proofErr w:type="spellEnd"/>
      <w:r w:rsidRPr="00B31D10">
        <w:rPr>
          <w:lang w:val="sk-SK"/>
        </w:rPr>
        <w:t>;</w:t>
      </w:r>
      <w:r w:rsidR="00EE7271" w:rsidRPr="00B31D10">
        <w:rPr>
          <w:b/>
          <w:lang w:val="sk-SK"/>
        </w:rPr>
        <w:t xml:space="preserve"> [</w:t>
      </w:r>
      <w:proofErr w:type="spellStart"/>
      <w:r w:rsidR="00EE7271" w:rsidRPr="00B31D10">
        <w:rPr>
          <w:b/>
          <w:lang w:val="sk-SK"/>
        </w:rPr>
        <w:t>PN</w:t>
      </w:r>
      <w:proofErr w:type="spellEnd"/>
      <w:r w:rsidR="00EE7271" w:rsidRPr="00B31D10">
        <w:rPr>
          <w:b/>
          <w:lang w:val="sk-SK"/>
        </w:rPr>
        <w:t> 231]</w:t>
      </w:r>
    </w:p>
    <w:p w:rsidR="009C3FF3" w:rsidRPr="00B31D10" w:rsidRDefault="000E7E91">
      <w:pPr>
        <w:ind w:left="1416" w:hanging="566"/>
        <w:rPr>
          <w:lang w:val="sk-SK"/>
        </w:rPr>
      </w:pPr>
      <w:r w:rsidRPr="00B31D10">
        <w:rPr>
          <w:lang w:val="sk-SK"/>
        </w:rPr>
        <w:t>c)</w:t>
      </w:r>
      <w:r w:rsidRPr="00B31D10">
        <w:rPr>
          <w:lang w:val="sk-SK"/>
        </w:rPr>
        <w:tab/>
        <w:t>má názov v súlade s článkom 54;</w:t>
      </w:r>
    </w:p>
    <w:p w:rsidR="009C3FF3" w:rsidRPr="00B31D10" w:rsidRDefault="000E7E91">
      <w:pPr>
        <w:ind w:left="1416" w:hanging="566"/>
        <w:rPr>
          <w:lang w:val="sk-SK"/>
        </w:rPr>
      </w:pPr>
      <w:r w:rsidRPr="00B31D10">
        <w:rPr>
          <w:lang w:val="sk-SK"/>
        </w:rPr>
        <w:t>d)</w:t>
      </w:r>
      <w:r w:rsidRPr="00B31D10">
        <w:rPr>
          <w:lang w:val="sk-SK"/>
        </w:rPr>
        <w:tab/>
        <w:t>udržiava sa v Únii.</w:t>
      </w:r>
    </w:p>
    <w:p w:rsidR="009C3FF3" w:rsidRPr="00B31D10" w:rsidRDefault="000E7E91">
      <w:pPr>
        <w:ind w:left="850"/>
        <w:rPr>
          <w:b/>
          <w:lang w:val="sk-SK"/>
        </w:rPr>
      </w:pPr>
      <w:r w:rsidRPr="00B31D10">
        <w:rPr>
          <w:b/>
          <w:i/>
          <w:lang w:val="sk-SK"/>
        </w:rPr>
        <w:t>Registrácia podľa tohto článku je pre žiadateľa bezplatná.</w:t>
      </w:r>
      <w:r w:rsidR="00EE7271" w:rsidRPr="00B31D10">
        <w:rPr>
          <w:b/>
          <w:lang w:val="sk-SK"/>
        </w:rPr>
        <w:t xml:space="preserve"> [PN 232]</w:t>
      </w:r>
    </w:p>
    <w:p w:rsidR="009C3FF3" w:rsidRPr="00B31D10" w:rsidRDefault="00EE7271">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Odroda na zachovanie genofondu sa zaregistruje v národnom registri odrôd na základe žiadosti profesionálneho prevádzkovateľa usadeného v Únii. Táto žiadosť obsahuje všetky prvky uvedené v odseku 1 písm. a) až d).</w:t>
      </w:r>
    </w:p>
    <w:p w:rsidR="009C3FF3" w:rsidRPr="00B31D10" w:rsidRDefault="000E7E91">
      <w:pPr>
        <w:ind w:left="850"/>
        <w:rPr>
          <w:b/>
          <w:lang w:val="sk-SK"/>
        </w:rPr>
      </w:pPr>
      <w:r w:rsidRPr="00B31D10">
        <w:rPr>
          <w:lang w:val="sk-SK"/>
        </w:rPr>
        <w:t>Príslušný orgán prijme alebo zamietne registráciu odrody na zachovanie genofondu po kontrole jej súladu s odsekom 1.</w:t>
      </w:r>
      <w:r w:rsidRPr="00B31D10">
        <w:rPr>
          <w:b/>
          <w:i/>
          <w:lang w:val="sk-SK"/>
        </w:rPr>
        <w:t xml:space="preserve"> Príslušný orgán svoje rozhodnutie oznámi žiadateľovi. V prípade zamietnutia registrácie uvedie dôvody takéhoto zamietnutia.</w:t>
      </w:r>
      <w:r w:rsidR="00EE7271" w:rsidRPr="00B31D10">
        <w:rPr>
          <w:b/>
          <w:lang w:val="sk-SK"/>
        </w:rPr>
        <w:t xml:space="preserve"> [PN 233]</w:t>
      </w:r>
    </w:p>
    <w:p w:rsidR="009C3FF3" w:rsidRPr="00B31D10" w:rsidRDefault="000E7E91">
      <w:pPr>
        <w:ind w:left="850" w:hanging="850"/>
        <w:rPr>
          <w:lang w:val="sk-SK"/>
        </w:rPr>
      </w:pPr>
      <w:r w:rsidRPr="00B31D10">
        <w:rPr>
          <w:lang w:val="sk-SK"/>
        </w:rPr>
        <w:t>3.</w:t>
      </w:r>
      <w:r w:rsidRPr="00B31D10">
        <w:rPr>
          <w:lang w:val="sk-SK"/>
        </w:rPr>
        <w:tab/>
        <w:t>Odroda nebude uvedená v národnom registri odrôd ako odroda na zachovanie genofondu, ak:</w:t>
      </w:r>
    </w:p>
    <w:p w:rsidR="009C3FF3" w:rsidRPr="00B31D10" w:rsidRDefault="000E7E91">
      <w:pPr>
        <w:ind w:left="1416" w:hanging="566"/>
        <w:rPr>
          <w:lang w:val="sk-SK"/>
        </w:rPr>
      </w:pPr>
      <w:r w:rsidRPr="00B31D10">
        <w:rPr>
          <w:lang w:val="sk-SK"/>
        </w:rPr>
        <w:t>a)</w:t>
      </w:r>
      <w:r w:rsidRPr="00B31D10">
        <w:rPr>
          <w:lang w:val="sk-SK"/>
        </w:rPr>
        <w:tab/>
        <w:t>je už zapísaná v registri odrôd Únie s úradným opisom podľa článku 44 ods. 1 písm. a) alebo bola v priebehu posledných dvoch rokov alebo do dvoch rokov od uplynutia lehoty poskytnutej podľa článku 71 ods. 2 vymazaná z registra odrôd Únie ako odroda s úradným opisom, alebo</w:t>
      </w:r>
    </w:p>
    <w:p w:rsidR="009C3FF3" w:rsidRPr="00B31D10" w:rsidRDefault="000E7E91">
      <w:pPr>
        <w:ind w:left="1416" w:hanging="566"/>
        <w:rPr>
          <w:lang w:val="sk-SK"/>
        </w:rPr>
      </w:pPr>
      <w:r w:rsidRPr="00B31D10">
        <w:rPr>
          <w:lang w:val="sk-SK"/>
        </w:rPr>
        <w:t>b)</w:t>
      </w:r>
      <w:r w:rsidRPr="00B31D10">
        <w:rPr>
          <w:lang w:val="sk-SK"/>
        </w:rPr>
        <w:tab/>
        <w:t>je chránená právom Spoločenstva k odrodám rastlín, ako sa stanovuje v nariadení (ES) č. 2100/94, alebo vnútroštátnym právom k odrodám rastlín, alebo je podaná žiadosť v súvislosti s takýmto právom.</w:t>
      </w:r>
    </w:p>
    <w:p w:rsidR="009C3FF3" w:rsidRPr="00B31D10" w:rsidRDefault="00EE7271">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Úradne uznaný opis uvedený v odseku 1 písm. a) sa zakladá na výsledkoch neúradných skúšok, poznatkoch získaných z praktických skúseností pri pestovaní, množení a používaní alebo na iných informáciách, najmä od orgánov pre rastlinné genetické zdroje alebo od organizácií uznaných na tento účel členskými štátmi.</w:t>
      </w:r>
    </w:p>
    <w:p w:rsidR="009C3FF3" w:rsidRPr="00B31D10" w:rsidRDefault="000E7E91">
      <w:pPr>
        <w:ind w:left="850"/>
        <w:rPr>
          <w:b/>
          <w:lang w:val="sk-SK"/>
        </w:rPr>
      </w:pPr>
      <w:r w:rsidRPr="00B31D10">
        <w:rPr>
          <w:strike/>
          <w:lang w:val="sk-SK"/>
        </w:rPr>
        <w:t>Komisia môže prostredníctvom vykonávacích aktov určiť vlastnosti a informácie, ktoré by mal tento opis zahŕňať, ak je to vhodné pre konkrétne druhy. Takéto vykonávacie akty sa prijímajú v súlade s postupom preskúmania uvedeným v článku 76 ods. 2.</w:t>
      </w:r>
      <w:r w:rsidR="00EE7271" w:rsidRPr="00B31D10">
        <w:rPr>
          <w:b/>
          <w:lang w:val="sk-SK"/>
        </w:rPr>
        <w:t xml:space="preserve"> [PN 234]</w:t>
      </w:r>
    </w:p>
    <w:p w:rsidR="009C3FF3" w:rsidRPr="00B31D10" w:rsidRDefault="000E7E91">
      <w:pPr>
        <w:ind w:left="850" w:hanging="850"/>
        <w:rPr>
          <w:lang w:val="sk-SK"/>
        </w:rPr>
      </w:pPr>
      <w:r w:rsidRPr="00B31D10">
        <w:rPr>
          <w:lang w:val="sk-SK"/>
        </w:rPr>
        <w:t>5.</w:t>
      </w:r>
      <w:r w:rsidRPr="00B31D10">
        <w:rPr>
          <w:lang w:val="sk-SK"/>
        </w:rPr>
        <w:tab/>
        <w:t>Osoba zodpovedná za udržiavanie odrody na zachovanie genofondu uchováva jej vzorky a na požiadanie ich sprístupní príslušným orgánom.</w:t>
      </w:r>
    </w:p>
    <w:p w:rsidR="009C3FF3" w:rsidRPr="00B31D10" w:rsidRDefault="00EE7271">
      <w:pPr>
        <w:jc w:val="center"/>
        <w:rPr>
          <w:lang w:val="sk-SK"/>
        </w:rPr>
      </w:pPr>
      <w:r w:rsidRPr="00B31D10">
        <w:rPr>
          <w:b/>
          <w:i/>
          <w:lang w:val="sk-SK"/>
        </w:rPr>
        <w:br w:type="page"/>
      </w:r>
      <w:r w:rsidRPr="00B31D10">
        <w:rPr>
          <w:b/>
          <w:i/>
          <w:lang w:val="sk-SK"/>
        </w:rPr>
        <w:lastRenderedPageBreak/>
        <w:t>Č</w:t>
      </w:r>
      <w:r w:rsidR="000E7E91" w:rsidRPr="00B31D10">
        <w:rPr>
          <w:b/>
          <w:i/>
          <w:lang w:val="sk-SK"/>
        </w:rPr>
        <w:t>lánok 53a</w:t>
      </w:r>
      <w:r w:rsidR="000E7E91" w:rsidRPr="00B31D10">
        <w:rPr>
          <w:lang w:val="sk-SK"/>
        </w:rPr>
        <w:br/>
      </w:r>
      <w:r w:rsidR="000E7E91" w:rsidRPr="00B31D10">
        <w:rPr>
          <w:b/>
          <w:i/>
          <w:lang w:val="sk-SK"/>
        </w:rPr>
        <w:t xml:space="preserve">Požiadavky na registráciu vyselektovaného klonu a </w:t>
      </w:r>
      <w:proofErr w:type="spellStart"/>
      <w:r w:rsidR="000E7E91" w:rsidRPr="00B31D10">
        <w:rPr>
          <w:b/>
          <w:i/>
          <w:lang w:val="sk-SK"/>
        </w:rPr>
        <w:t>polyklonálneho</w:t>
      </w:r>
      <w:proofErr w:type="spellEnd"/>
      <w:r w:rsidR="000E7E91" w:rsidRPr="00B31D10">
        <w:rPr>
          <w:b/>
          <w:i/>
          <w:lang w:val="sk-SK"/>
        </w:rPr>
        <w:t xml:space="preserve"> </w:t>
      </w:r>
      <w:proofErr w:type="spellStart"/>
      <w:r w:rsidR="000E7E91" w:rsidRPr="00B31D10">
        <w:rPr>
          <w:b/>
          <w:i/>
          <w:lang w:val="sk-SK"/>
        </w:rPr>
        <w:t>RMM</w:t>
      </w:r>
      <w:proofErr w:type="spellEnd"/>
      <w:r w:rsidR="000E7E91" w:rsidRPr="00B31D10">
        <w:rPr>
          <w:b/>
          <w:i/>
          <w:lang w:val="sk-SK"/>
        </w:rPr>
        <w:t xml:space="preserve"> v registri členského štátu</w:t>
      </w:r>
    </w:p>
    <w:p w:rsidR="009C3FF3" w:rsidRPr="00B31D10" w:rsidRDefault="000E7E91">
      <w:pPr>
        <w:ind w:left="850" w:hanging="850"/>
        <w:rPr>
          <w:lang w:val="sk-SK"/>
        </w:rPr>
      </w:pPr>
      <w:r w:rsidRPr="00B31D10">
        <w:rPr>
          <w:b/>
          <w:i/>
          <w:lang w:val="sk-SK"/>
        </w:rPr>
        <w:t>1.</w:t>
      </w:r>
      <w:r w:rsidRPr="00B31D10">
        <w:rPr>
          <w:lang w:val="sk-SK"/>
        </w:rPr>
        <w:tab/>
      </w:r>
      <w:r w:rsidRPr="00B31D10">
        <w:rPr>
          <w:b/>
          <w:i/>
          <w:lang w:val="sk-SK"/>
        </w:rPr>
        <w:t>Žiadateľ predloží príslušnému orgánu žiadosť, v ktorej uvedie:</w:t>
      </w:r>
    </w:p>
    <w:p w:rsidR="009C3FF3" w:rsidRPr="00B31D10" w:rsidRDefault="000E7E91">
      <w:pPr>
        <w:ind w:left="1416" w:hanging="566"/>
        <w:rPr>
          <w:lang w:val="sk-SK"/>
        </w:rPr>
      </w:pPr>
      <w:r w:rsidRPr="00B31D10">
        <w:rPr>
          <w:b/>
          <w:i/>
          <w:lang w:val="sk-SK"/>
        </w:rPr>
        <w:t>a)</w:t>
      </w:r>
      <w:r w:rsidRPr="00B31D10">
        <w:rPr>
          <w:lang w:val="sk-SK"/>
        </w:rPr>
        <w:tab/>
      </w:r>
      <w:r w:rsidRPr="00B31D10">
        <w:rPr>
          <w:b/>
          <w:i/>
          <w:lang w:val="sk-SK"/>
        </w:rPr>
        <w:t xml:space="preserve">druh a prípadne odrodu, ku ktorej patrí vyselektovaný klon alebo </w:t>
      </w:r>
      <w:proofErr w:type="spellStart"/>
      <w:r w:rsidRPr="00B31D10">
        <w:rPr>
          <w:b/>
          <w:i/>
          <w:lang w:val="sk-SK"/>
        </w:rPr>
        <w:t>polyklonálny</w:t>
      </w:r>
      <w:proofErr w:type="spellEnd"/>
      <w:r w:rsidRPr="00B31D10">
        <w:rPr>
          <w:b/>
          <w:i/>
          <w:lang w:val="sk-SK"/>
        </w:rPr>
        <w:t xml:space="preserve"> </w:t>
      </w:r>
      <w:proofErr w:type="spellStart"/>
      <w:r w:rsidRPr="00B31D10">
        <w:rPr>
          <w:b/>
          <w:i/>
          <w:lang w:val="sk-SK"/>
        </w:rPr>
        <w:t>RMM</w:t>
      </w:r>
      <w:proofErr w:type="spellEnd"/>
      <w:r w:rsidRPr="00B31D10">
        <w:rPr>
          <w:b/>
          <w:i/>
          <w:lang w:val="sk-SK"/>
        </w:rPr>
        <w:t>, pričom odroda sa zaregistruje v národnom registri odrôd uvedenom v článku 44;</w:t>
      </w:r>
    </w:p>
    <w:p w:rsidR="009C3FF3" w:rsidRPr="00B31D10" w:rsidRDefault="000E7E91">
      <w:pPr>
        <w:ind w:left="1416" w:hanging="566"/>
        <w:rPr>
          <w:lang w:val="sk-SK"/>
        </w:rPr>
      </w:pPr>
      <w:r w:rsidRPr="00B31D10">
        <w:rPr>
          <w:b/>
          <w:i/>
          <w:lang w:val="sk-SK"/>
        </w:rPr>
        <w:t>b)</w:t>
      </w:r>
      <w:r w:rsidRPr="00B31D10">
        <w:rPr>
          <w:lang w:val="sk-SK"/>
        </w:rPr>
        <w:tab/>
      </w:r>
      <w:r w:rsidRPr="00B31D10">
        <w:rPr>
          <w:b/>
          <w:i/>
          <w:lang w:val="sk-SK"/>
        </w:rPr>
        <w:t>navrhovaný názov a synonymá;</w:t>
      </w:r>
    </w:p>
    <w:p w:rsidR="009C3FF3" w:rsidRPr="00B31D10" w:rsidRDefault="000E7E91">
      <w:pPr>
        <w:ind w:left="1416" w:hanging="566"/>
        <w:rPr>
          <w:lang w:val="sk-SK"/>
        </w:rPr>
      </w:pPr>
      <w:r w:rsidRPr="00B31D10">
        <w:rPr>
          <w:b/>
          <w:i/>
          <w:lang w:val="sk-SK"/>
        </w:rPr>
        <w:t>c)</w:t>
      </w:r>
      <w:r w:rsidRPr="00B31D10">
        <w:rPr>
          <w:lang w:val="sk-SK"/>
        </w:rPr>
        <w:tab/>
      </w:r>
      <w:r w:rsidRPr="00B31D10">
        <w:rPr>
          <w:b/>
          <w:i/>
          <w:lang w:val="sk-SK"/>
        </w:rPr>
        <w:t xml:space="preserve">v náležitom prípade opis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w:t>
      </w:r>
    </w:p>
    <w:p w:rsidR="009C3FF3" w:rsidRPr="00B31D10" w:rsidRDefault="000E7E91">
      <w:pPr>
        <w:ind w:left="1416" w:hanging="566"/>
        <w:rPr>
          <w:lang w:val="sk-SK"/>
        </w:rPr>
      </w:pPr>
      <w:r w:rsidRPr="00B31D10">
        <w:rPr>
          <w:b/>
          <w:i/>
          <w:lang w:val="sk-SK"/>
        </w:rPr>
        <w:t>d)</w:t>
      </w:r>
      <w:r w:rsidRPr="00B31D10">
        <w:rPr>
          <w:lang w:val="sk-SK"/>
        </w:rPr>
        <w:tab/>
      </w:r>
      <w:r w:rsidRPr="00B31D10">
        <w:rPr>
          <w:b/>
          <w:i/>
          <w:lang w:val="sk-SK"/>
        </w:rPr>
        <w:t xml:space="preserve">udržiavateľa vyselektovaného klonu alebo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w:t>
      </w:r>
    </w:p>
    <w:p w:rsidR="009C3FF3" w:rsidRPr="00B31D10" w:rsidRDefault="000E7E91">
      <w:pPr>
        <w:ind w:left="1416" w:hanging="566"/>
        <w:rPr>
          <w:lang w:val="sk-SK"/>
        </w:rPr>
      </w:pPr>
      <w:r w:rsidRPr="00B31D10">
        <w:rPr>
          <w:b/>
          <w:i/>
          <w:lang w:val="sk-SK"/>
        </w:rPr>
        <w:t>e)</w:t>
      </w:r>
      <w:r w:rsidRPr="00B31D10">
        <w:rPr>
          <w:lang w:val="sk-SK"/>
        </w:rPr>
        <w:tab/>
      </w:r>
      <w:r w:rsidRPr="00B31D10">
        <w:rPr>
          <w:b/>
          <w:i/>
          <w:lang w:val="sk-SK"/>
        </w:rPr>
        <w:t xml:space="preserve">odkaz na opis hlavných vlastností odrody, ku ktorej patrí vyselektovaný klon alebo </w:t>
      </w:r>
      <w:proofErr w:type="spellStart"/>
      <w:r w:rsidRPr="00B31D10">
        <w:rPr>
          <w:b/>
          <w:i/>
          <w:lang w:val="sk-SK"/>
        </w:rPr>
        <w:t>polyklonálny</w:t>
      </w:r>
      <w:proofErr w:type="spellEnd"/>
      <w:r w:rsidRPr="00B31D10">
        <w:rPr>
          <w:b/>
          <w:i/>
          <w:lang w:val="sk-SK"/>
        </w:rPr>
        <w:t xml:space="preserve"> </w:t>
      </w:r>
      <w:proofErr w:type="spellStart"/>
      <w:r w:rsidRPr="00B31D10">
        <w:rPr>
          <w:b/>
          <w:i/>
          <w:lang w:val="sk-SK"/>
        </w:rPr>
        <w:t>RMM</w:t>
      </w:r>
      <w:proofErr w:type="spellEnd"/>
      <w:r w:rsidRPr="00B31D10">
        <w:rPr>
          <w:b/>
          <w:i/>
          <w:lang w:val="sk-SK"/>
        </w:rPr>
        <w:t>;</w:t>
      </w:r>
    </w:p>
    <w:p w:rsidR="009C3FF3" w:rsidRPr="00B31D10" w:rsidRDefault="000E7E91">
      <w:pPr>
        <w:ind w:left="1416" w:hanging="566"/>
        <w:rPr>
          <w:lang w:val="sk-SK"/>
        </w:rPr>
      </w:pPr>
      <w:r w:rsidRPr="00B31D10">
        <w:rPr>
          <w:b/>
          <w:i/>
          <w:lang w:val="sk-SK"/>
        </w:rPr>
        <w:t>f)</w:t>
      </w:r>
      <w:r w:rsidRPr="00B31D10">
        <w:rPr>
          <w:lang w:val="sk-SK"/>
        </w:rPr>
        <w:tab/>
      </w:r>
      <w:r w:rsidRPr="00B31D10">
        <w:rPr>
          <w:b/>
          <w:i/>
          <w:lang w:val="sk-SK"/>
        </w:rPr>
        <w:t xml:space="preserve">opis hlavnej hodnoty pre udržateľné pestovanie a využitie vyselektovaného klonu alebo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w:t>
      </w:r>
    </w:p>
    <w:p w:rsidR="009C3FF3" w:rsidRPr="00B31D10" w:rsidRDefault="000E7E91">
      <w:pPr>
        <w:ind w:left="1416" w:hanging="566"/>
        <w:rPr>
          <w:lang w:val="sk-SK"/>
        </w:rPr>
      </w:pPr>
      <w:r w:rsidRPr="00B31D10">
        <w:rPr>
          <w:b/>
          <w:i/>
          <w:lang w:val="sk-SK"/>
        </w:rPr>
        <w:t>g)</w:t>
      </w:r>
      <w:r w:rsidRPr="00B31D10">
        <w:rPr>
          <w:lang w:val="sk-SK"/>
        </w:rPr>
        <w:tab/>
      </w:r>
      <w:r w:rsidRPr="00B31D10">
        <w:rPr>
          <w:b/>
          <w:i/>
          <w:lang w:val="sk-SK"/>
        </w:rPr>
        <w:t xml:space="preserve">odhadované genetické zisky vyselektovaného klonu alebo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 xml:space="preserve"> vo vzťahu k celkovým vlastnostiam príslušnej odrody;</w:t>
      </w:r>
    </w:p>
    <w:p w:rsidR="009C3FF3" w:rsidRPr="00B31D10" w:rsidRDefault="00EE7271">
      <w:pPr>
        <w:ind w:left="1416" w:hanging="566"/>
        <w:rPr>
          <w:lang w:val="sk-SK"/>
        </w:rPr>
      </w:pPr>
      <w:r w:rsidRPr="00B31D10">
        <w:rPr>
          <w:b/>
          <w:i/>
          <w:lang w:val="sk-SK"/>
        </w:rPr>
        <w:br w:type="page"/>
      </w:r>
      <w:r w:rsidR="000E7E91" w:rsidRPr="00B31D10">
        <w:rPr>
          <w:b/>
          <w:i/>
          <w:lang w:val="sk-SK"/>
        </w:rPr>
        <w:lastRenderedPageBreak/>
        <w:t>h)</w:t>
      </w:r>
      <w:r w:rsidR="000E7E91" w:rsidRPr="00B31D10">
        <w:rPr>
          <w:lang w:val="sk-SK"/>
        </w:rPr>
        <w:tab/>
      </w:r>
      <w:r w:rsidR="000E7E91" w:rsidRPr="00B31D10">
        <w:rPr>
          <w:b/>
          <w:i/>
          <w:lang w:val="sk-SK"/>
        </w:rPr>
        <w:t xml:space="preserve">informácie o tom, či je vyselektovaný klon alebo </w:t>
      </w:r>
      <w:proofErr w:type="spellStart"/>
      <w:r w:rsidR="000E7E91" w:rsidRPr="00B31D10">
        <w:rPr>
          <w:b/>
          <w:i/>
          <w:lang w:val="sk-SK"/>
        </w:rPr>
        <w:t>polyklonálny</w:t>
      </w:r>
      <w:proofErr w:type="spellEnd"/>
      <w:r w:rsidR="000E7E91" w:rsidRPr="00B31D10">
        <w:rPr>
          <w:b/>
          <w:i/>
          <w:lang w:val="sk-SK"/>
        </w:rPr>
        <w:t xml:space="preserve"> </w:t>
      </w:r>
      <w:proofErr w:type="spellStart"/>
      <w:r w:rsidR="000E7E91" w:rsidRPr="00B31D10">
        <w:rPr>
          <w:b/>
          <w:i/>
          <w:lang w:val="sk-SK"/>
        </w:rPr>
        <w:t>RMM</w:t>
      </w:r>
      <w:proofErr w:type="spellEnd"/>
      <w:r w:rsidR="000E7E91" w:rsidRPr="00B31D10">
        <w:rPr>
          <w:b/>
          <w:i/>
          <w:lang w:val="sk-SK"/>
        </w:rPr>
        <w:t xml:space="preserve"> už zaregistrovaný v registri iného členského štátu.</w:t>
      </w:r>
    </w:p>
    <w:p w:rsidR="009C3FF3" w:rsidRPr="00B31D10" w:rsidRDefault="000E7E91">
      <w:pPr>
        <w:ind w:left="850" w:hanging="850"/>
        <w:rPr>
          <w:lang w:val="sk-SK"/>
        </w:rPr>
      </w:pPr>
      <w:r w:rsidRPr="00B31D10">
        <w:rPr>
          <w:b/>
          <w:i/>
          <w:lang w:val="sk-SK"/>
        </w:rPr>
        <w:t>2.</w:t>
      </w:r>
      <w:r w:rsidRPr="00B31D10">
        <w:rPr>
          <w:lang w:val="sk-SK"/>
        </w:rPr>
        <w:tab/>
      </w:r>
      <w:r w:rsidRPr="00B31D10">
        <w:rPr>
          <w:b/>
          <w:i/>
          <w:lang w:val="sk-SK"/>
        </w:rPr>
        <w:t>Vyselektovaný klon musí spĺňať tieto požiadavky, aby mohol byť zaregistrovaný v registri členského štátu:</w:t>
      </w:r>
    </w:p>
    <w:p w:rsidR="009C3FF3" w:rsidRPr="00B31D10" w:rsidRDefault="000E7E91">
      <w:pPr>
        <w:ind w:left="1416" w:hanging="566"/>
        <w:rPr>
          <w:lang w:val="sk-SK"/>
        </w:rPr>
      </w:pPr>
      <w:r w:rsidRPr="00B31D10">
        <w:rPr>
          <w:b/>
          <w:i/>
          <w:lang w:val="sk-SK"/>
        </w:rPr>
        <w:t>a)</w:t>
      </w:r>
      <w:r w:rsidRPr="00B31D10">
        <w:rPr>
          <w:lang w:val="sk-SK"/>
        </w:rPr>
        <w:tab/>
      </w:r>
      <w:r w:rsidRPr="00B31D10">
        <w:rPr>
          <w:b/>
          <w:i/>
          <w:lang w:val="sk-SK"/>
        </w:rPr>
        <w:t xml:space="preserve">je vyselektovaný v rámci odrody, ku ktorej patrí, pre niektoré svoje osobitné </w:t>
      </w:r>
      <w:proofErr w:type="spellStart"/>
      <w:r w:rsidRPr="00B31D10">
        <w:rPr>
          <w:b/>
          <w:i/>
          <w:lang w:val="sk-SK"/>
        </w:rPr>
        <w:t>vnútroodrodové</w:t>
      </w:r>
      <w:proofErr w:type="spellEnd"/>
      <w:r w:rsidRPr="00B31D10">
        <w:rPr>
          <w:b/>
          <w:i/>
          <w:lang w:val="sk-SK"/>
        </w:rPr>
        <w:t xml:space="preserve"> </w:t>
      </w:r>
      <w:proofErr w:type="spellStart"/>
      <w:r w:rsidRPr="00B31D10">
        <w:rPr>
          <w:b/>
          <w:i/>
          <w:lang w:val="sk-SK"/>
        </w:rPr>
        <w:t>fenotypové</w:t>
      </w:r>
      <w:proofErr w:type="spellEnd"/>
      <w:r w:rsidRPr="00B31D10">
        <w:rPr>
          <w:b/>
          <w:i/>
          <w:lang w:val="sk-SK"/>
        </w:rPr>
        <w:t xml:space="preserve"> znaky a svoj rastlinolekársky štatút, ktoré mu poskytujú lepšie vlastnosti v súlade s medzinárodne uznávanými metódami založenými na metódach Medzinárodnej organizácie pre vinič a víno;</w:t>
      </w:r>
    </w:p>
    <w:p w:rsidR="009C3FF3" w:rsidRPr="00B31D10" w:rsidRDefault="000E7E91">
      <w:pPr>
        <w:ind w:left="1416" w:hanging="566"/>
        <w:rPr>
          <w:lang w:val="sk-SK"/>
        </w:rPr>
      </w:pPr>
      <w:r w:rsidRPr="00B31D10">
        <w:rPr>
          <w:b/>
          <w:i/>
          <w:lang w:val="sk-SK"/>
        </w:rPr>
        <w:t>b)</w:t>
      </w:r>
      <w:r w:rsidRPr="00B31D10">
        <w:rPr>
          <w:lang w:val="sk-SK"/>
        </w:rPr>
        <w:tab/>
      </w:r>
      <w:r w:rsidRPr="00B31D10">
        <w:rPr>
          <w:b/>
          <w:i/>
          <w:lang w:val="sk-SK"/>
        </w:rPr>
        <w:t xml:space="preserve">pravosť identity odrody vyselektovaného klonu sa zabezpečí pozorovaním </w:t>
      </w:r>
      <w:proofErr w:type="spellStart"/>
      <w:r w:rsidRPr="00B31D10">
        <w:rPr>
          <w:b/>
          <w:i/>
          <w:lang w:val="sk-SK"/>
        </w:rPr>
        <w:t>fenotypových</w:t>
      </w:r>
      <w:proofErr w:type="spellEnd"/>
      <w:r w:rsidRPr="00B31D10">
        <w:rPr>
          <w:b/>
          <w:i/>
          <w:lang w:val="sk-SK"/>
        </w:rPr>
        <w:t xml:space="preserve"> znakov a prípadne molekulárnou analýzou podľa medzinárodne uznávaných noriem.</w:t>
      </w:r>
    </w:p>
    <w:p w:rsidR="009C3FF3" w:rsidRPr="00B31D10" w:rsidRDefault="00EE7271">
      <w:pPr>
        <w:ind w:left="850" w:hanging="850"/>
        <w:rPr>
          <w:lang w:val="sk-SK"/>
        </w:rPr>
      </w:pPr>
      <w:r w:rsidRPr="00B31D10">
        <w:rPr>
          <w:b/>
          <w:i/>
          <w:lang w:val="sk-SK"/>
        </w:rPr>
        <w:br w:type="page"/>
      </w:r>
      <w:r w:rsidR="000E7E91" w:rsidRPr="00B31D10">
        <w:rPr>
          <w:b/>
          <w:i/>
          <w:lang w:val="sk-SK"/>
        </w:rPr>
        <w:lastRenderedPageBreak/>
        <w:t>3.</w:t>
      </w:r>
      <w:r w:rsidR="000E7E91" w:rsidRPr="00B31D10">
        <w:rPr>
          <w:lang w:val="sk-SK"/>
        </w:rPr>
        <w:tab/>
      </w:r>
      <w:proofErr w:type="spellStart"/>
      <w:r w:rsidR="000E7E91" w:rsidRPr="00B31D10">
        <w:rPr>
          <w:b/>
          <w:i/>
          <w:lang w:val="sk-SK"/>
        </w:rPr>
        <w:t>Polyklonálny</w:t>
      </w:r>
      <w:proofErr w:type="spellEnd"/>
      <w:r w:rsidR="000E7E91" w:rsidRPr="00B31D10">
        <w:rPr>
          <w:b/>
          <w:i/>
          <w:lang w:val="sk-SK"/>
        </w:rPr>
        <w:t xml:space="preserve"> </w:t>
      </w:r>
      <w:proofErr w:type="spellStart"/>
      <w:r w:rsidR="000E7E91" w:rsidRPr="00B31D10">
        <w:rPr>
          <w:b/>
          <w:i/>
          <w:lang w:val="sk-SK"/>
        </w:rPr>
        <w:t>RMM</w:t>
      </w:r>
      <w:proofErr w:type="spellEnd"/>
      <w:r w:rsidR="000E7E91" w:rsidRPr="00B31D10">
        <w:rPr>
          <w:b/>
          <w:i/>
          <w:lang w:val="sk-SK"/>
        </w:rPr>
        <w:t xml:space="preserve"> musí spĺňať tieto požiadavky, aby mohol byť zaregistrovaný v registri členského štátu:</w:t>
      </w:r>
    </w:p>
    <w:p w:rsidR="009C3FF3" w:rsidRPr="00B31D10" w:rsidRDefault="000E7E91">
      <w:pPr>
        <w:ind w:left="1416" w:hanging="566"/>
        <w:rPr>
          <w:lang w:val="sk-SK"/>
        </w:rPr>
      </w:pPr>
      <w:r w:rsidRPr="00B31D10">
        <w:rPr>
          <w:b/>
          <w:i/>
          <w:lang w:val="sk-SK"/>
        </w:rPr>
        <w:t>a)</w:t>
      </w:r>
      <w:r w:rsidRPr="00B31D10">
        <w:rPr>
          <w:lang w:val="sk-SK"/>
        </w:rPr>
        <w:tab/>
      </w:r>
      <w:r w:rsidRPr="00B31D10">
        <w:rPr>
          <w:b/>
          <w:i/>
          <w:lang w:val="sk-SK"/>
        </w:rPr>
        <w:t>vyselektuje sa v jedinom poľnom pokuse obsahujúcom reprezentatívnu vzorku celkovej genetickej diverzity odrody podľa experimentálneho návrhu založeného na medzinárodne uznávaných metódach; táto koncepcia sa zakladá na metódach predpísaných Medzinárodnou organizáciou p</w:t>
      </w:r>
      <w:r w:rsidR="00D91405" w:rsidRPr="00B31D10">
        <w:rPr>
          <w:b/>
          <w:i/>
          <w:lang w:val="sk-SK"/>
        </w:rPr>
        <w:t>re vinič a víno a pozostáva zo siedmych</w:t>
      </w:r>
      <w:r w:rsidRPr="00B31D10">
        <w:rPr>
          <w:b/>
          <w:i/>
          <w:lang w:val="sk-SK"/>
        </w:rPr>
        <w:t xml:space="preserve"> až 20 rôznych genotypov</w:t>
      </w:r>
      <w:r w:rsidRPr="00B31D10">
        <w:rPr>
          <w:rStyle w:val="FootnoteReference"/>
          <w:lang w:val="sk-SK"/>
        </w:rPr>
        <w:footnoteReference w:id="30"/>
      </w:r>
      <w:r w:rsidRPr="00B31D10">
        <w:rPr>
          <w:b/>
          <w:i/>
          <w:lang w:val="sk-SK"/>
        </w:rPr>
        <w:t>;</w:t>
      </w:r>
    </w:p>
    <w:p w:rsidR="009C3FF3" w:rsidRPr="00B31D10" w:rsidRDefault="000E7E91">
      <w:pPr>
        <w:ind w:left="1416" w:hanging="566"/>
        <w:rPr>
          <w:lang w:val="sk-SK"/>
        </w:rPr>
      </w:pPr>
      <w:r w:rsidRPr="00B31D10">
        <w:rPr>
          <w:b/>
          <w:i/>
          <w:lang w:val="sk-SK"/>
        </w:rPr>
        <w:t>b)</w:t>
      </w:r>
      <w:r w:rsidRPr="00B31D10">
        <w:rPr>
          <w:lang w:val="sk-SK"/>
        </w:rPr>
        <w:tab/>
      </w:r>
      <w:r w:rsidRPr="00B31D10">
        <w:rPr>
          <w:b/>
          <w:i/>
          <w:lang w:val="sk-SK"/>
        </w:rPr>
        <w:t xml:space="preserve">pravosť identity odrody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 xml:space="preserve"> sa zabezpečí pozorovaním </w:t>
      </w:r>
      <w:proofErr w:type="spellStart"/>
      <w:r w:rsidRPr="00B31D10">
        <w:rPr>
          <w:b/>
          <w:i/>
          <w:lang w:val="sk-SK"/>
        </w:rPr>
        <w:t>fenotypových</w:t>
      </w:r>
      <w:proofErr w:type="spellEnd"/>
      <w:r w:rsidRPr="00B31D10">
        <w:rPr>
          <w:b/>
          <w:i/>
          <w:lang w:val="sk-SK"/>
        </w:rPr>
        <w:t xml:space="preserve"> znakov a prípadne molekulárnou analýzou podľa medzinárodne uznávaných noriem.</w:t>
      </w:r>
    </w:p>
    <w:p w:rsidR="009C3FF3" w:rsidRPr="00B31D10" w:rsidRDefault="000E7E91">
      <w:pPr>
        <w:ind w:left="850" w:hanging="850"/>
        <w:rPr>
          <w:b/>
          <w:lang w:val="sk-SK"/>
        </w:rPr>
      </w:pPr>
      <w:r w:rsidRPr="00B31D10">
        <w:rPr>
          <w:b/>
          <w:i/>
          <w:lang w:val="sk-SK"/>
        </w:rPr>
        <w:t>4.</w:t>
      </w:r>
      <w:r w:rsidRPr="00B31D10">
        <w:rPr>
          <w:lang w:val="sk-SK"/>
        </w:rPr>
        <w:tab/>
      </w:r>
      <w:r w:rsidRPr="00B31D10">
        <w:rPr>
          <w:b/>
          <w:i/>
          <w:lang w:val="sk-SK"/>
        </w:rPr>
        <w:t>Príslušný orgán rozhodne o registrácii v registri členského štátu až po tom, čo dospeje k záveru, že sú splnené podmienky stanovené v odsekoch 2 a 3 pre daný typ materiálu.</w:t>
      </w:r>
      <w:r w:rsidR="00EE7271" w:rsidRPr="00B31D10">
        <w:rPr>
          <w:b/>
          <w:lang w:val="sk-SK"/>
        </w:rPr>
        <w:t xml:space="preserve"> [PN 235]</w:t>
      </w:r>
    </w:p>
    <w:p w:rsidR="009C3FF3" w:rsidRPr="00B31D10" w:rsidRDefault="00EE7271">
      <w:pPr>
        <w:jc w:val="center"/>
        <w:rPr>
          <w:lang w:val="sk-SK"/>
        </w:rPr>
      </w:pPr>
      <w:r w:rsidRPr="00B31D10">
        <w:rPr>
          <w:lang w:val="sk-SK"/>
        </w:rPr>
        <w:br w:type="page"/>
      </w:r>
      <w:r w:rsidR="000E7E91" w:rsidRPr="00B31D10">
        <w:rPr>
          <w:lang w:val="sk-SK"/>
        </w:rPr>
        <w:lastRenderedPageBreak/>
        <w:t>Článok 54</w:t>
      </w:r>
      <w:r w:rsidR="000E7E91" w:rsidRPr="00B31D10">
        <w:rPr>
          <w:lang w:val="sk-SK"/>
        </w:rPr>
        <w:br/>
        <w:t>Vhodnosť názvov odrôd</w:t>
      </w:r>
    </w:p>
    <w:p w:rsidR="009C3FF3" w:rsidRPr="00B31D10" w:rsidRDefault="000E7E91">
      <w:pPr>
        <w:ind w:left="850" w:hanging="850"/>
        <w:rPr>
          <w:lang w:val="sk-SK"/>
        </w:rPr>
      </w:pPr>
      <w:r w:rsidRPr="00B31D10">
        <w:rPr>
          <w:lang w:val="sk-SK"/>
        </w:rPr>
        <w:t>1.</w:t>
      </w:r>
      <w:r w:rsidRPr="00B31D10">
        <w:rPr>
          <w:lang w:val="sk-SK"/>
        </w:rPr>
        <w:tab/>
        <w:t>Na účely článku 47 ods. 1 písm. b) sa názov odrody nepovažuje sa vhodný, ak:</w:t>
      </w:r>
    </w:p>
    <w:p w:rsidR="009C3FF3" w:rsidRPr="00B31D10" w:rsidRDefault="000E7E91">
      <w:pPr>
        <w:ind w:left="1416" w:hanging="566"/>
        <w:rPr>
          <w:lang w:val="sk-SK"/>
        </w:rPr>
      </w:pPr>
      <w:r w:rsidRPr="00B31D10">
        <w:rPr>
          <w:lang w:val="sk-SK"/>
        </w:rPr>
        <w:t>a)</w:t>
      </w:r>
      <w:r w:rsidRPr="00B31D10">
        <w:rPr>
          <w:lang w:val="sk-SK"/>
        </w:rPr>
        <w:tab/>
        <w:t>jeho používanie na území Únie znemožňuje predchádzajúce právo tretej strany;</w:t>
      </w:r>
    </w:p>
    <w:p w:rsidR="009C3FF3" w:rsidRPr="00B31D10" w:rsidRDefault="000E7E91">
      <w:pPr>
        <w:ind w:left="1416" w:hanging="566"/>
        <w:rPr>
          <w:lang w:val="sk-SK"/>
        </w:rPr>
      </w:pPr>
      <w:r w:rsidRPr="00B31D10">
        <w:rPr>
          <w:lang w:val="sk-SK"/>
        </w:rPr>
        <w:t>b)</w:t>
      </w:r>
      <w:r w:rsidRPr="00B31D10">
        <w:rPr>
          <w:lang w:val="sk-SK"/>
        </w:rPr>
        <w:tab/>
        <w:t>môže jeho používateľom spôsobiť ťažkosti spojené s rozpoznávaním alebo množením;</w:t>
      </w:r>
    </w:p>
    <w:p w:rsidR="009C3FF3" w:rsidRPr="00B31D10" w:rsidRDefault="000E7E91">
      <w:pPr>
        <w:ind w:left="1416" w:hanging="566"/>
        <w:rPr>
          <w:lang w:val="sk-SK"/>
        </w:rPr>
      </w:pPr>
      <w:r w:rsidRPr="00B31D10">
        <w:rPr>
          <w:lang w:val="sk-SK"/>
        </w:rPr>
        <w:t>c)</w:t>
      </w:r>
      <w:r w:rsidRPr="00B31D10">
        <w:rPr>
          <w:lang w:val="sk-SK"/>
        </w:rPr>
        <w:tab/>
        <w:t>je zhodný alebo môže byť zamenený s názvom odrody:</w:t>
      </w:r>
    </w:p>
    <w:p w:rsidR="009C3FF3" w:rsidRPr="00B31D10" w:rsidRDefault="000E7E91">
      <w:pPr>
        <w:ind w:left="1982" w:hanging="566"/>
        <w:rPr>
          <w:b/>
          <w:lang w:val="sk-SK"/>
        </w:rPr>
      </w:pPr>
      <w:r w:rsidRPr="00B31D10">
        <w:rPr>
          <w:lang w:val="sk-SK"/>
        </w:rPr>
        <w:t>i)</w:t>
      </w:r>
      <w:r w:rsidRPr="00B31D10">
        <w:rPr>
          <w:lang w:val="sk-SK"/>
        </w:rPr>
        <w:tab/>
        <w:t>pod ktorým je iná odroda toho istého alebo blízko príbuzného druhu zapísaná v národnom registri odrôd alebo v registri odrôd Únie, alebo</w:t>
      </w:r>
      <w:r w:rsidRPr="00B31D10">
        <w:rPr>
          <w:b/>
          <w:i/>
          <w:lang w:val="sk-SK"/>
        </w:rPr>
        <w:t xml:space="preserve"> v dokumentácii, ktorú príslušnému orgánu predložila fyzická alebo právnická osoba zapojená do dynamickej ochrany;</w:t>
      </w:r>
      <w:r w:rsidR="00EE7271" w:rsidRPr="00B31D10">
        <w:rPr>
          <w:b/>
          <w:lang w:val="sk-SK"/>
        </w:rPr>
        <w:t xml:space="preserve"> [PN 236]</w:t>
      </w:r>
    </w:p>
    <w:p w:rsidR="009C3FF3" w:rsidRPr="00B31D10" w:rsidRDefault="000E7E91">
      <w:pPr>
        <w:ind w:left="1982" w:hanging="566"/>
        <w:rPr>
          <w:lang w:val="sk-SK"/>
        </w:rPr>
      </w:pPr>
      <w:r w:rsidRPr="00B31D10">
        <w:rPr>
          <w:lang w:val="sk-SK"/>
        </w:rPr>
        <w:t>ii)</w:t>
      </w:r>
      <w:r w:rsidRPr="00B31D10">
        <w:rPr>
          <w:lang w:val="sk-SK"/>
        </w:rPr>
        <w:tab/>
        <w:t>pod ktorým bol materiál inej odrody sprístupnený na trhu v členskom štáte alebo v členskom štáte Medzinárodnej únie na ochranu nových odrôd rastlín,</w:t>
      </w:r>
    </w:p>
    <w:p w:rsidR="009C3FF3" w:rsidRPr="00B31D10" w:rsidRDefault="00EE7271">
      <w:pPr>
        <w:ind w:left="1416"/>
        <w:rPr>
          <w:b/>
          <w:lang w:val="sk-SK"/>
        </w:rPr>
      </w:pPr>
      <w:r w:rsidRPr="00B31D10">
        <w:rPr>
          <w:strike/>
          <w:lang w:val="sk-SK"/>
        </w:rPr>
        <w:br w:type="page"/>
      </w:r>
      <w:r w:rsidR="000E7E91" w:rsidRPr="00B31D10">
        <w:rPr>
          <w:strike/>
          <w:lang w:val="sk-SK"/>
        </w:rPr>
        <w:lastRenderedPageBreak/>
        <w:t>pokiaľ odroda uvedená v bode i) alebo ii) už neexistuje a jej názov nenadobudol žiadny osobitný význam;</w:t>
      </w:r>
      <w:r w:rsidRPr="00B31D10">
        <w:rPr>
          <w:b/>
          <w:lang w:val="sk-SK"/>
        </w:rPr>
        <w:t xml:space="preserve"> [PN 237]</w:t>
      </w:r>
    </w:p>
    <w:p w:rsidR="009C3FF3" w:rsidRPr="00B31D10" w:rsidRDefault="000E7E91">
      <w:pPr>
        <w:ind w:left="1416" w:hanging="566"/>
        <w:rPr>
          <w:lang w:val="sk-SK"/>
        </w:rPr>
      </w:pPr>
      <w:r w:rsidRPr="00B31D10">
        <w:rPr>
          <w:lang w:val="sk-SK"/>
        </w:rPr>
        <w:t>d)</w:t>
      </w:r>
      <w:r w:rsidRPr="00B31D10">
        <w:rPr>
          <w:lang w:val="sk-SK"/>
        </w:rPr>
        <w:tab/>
        <w:t>je zhodný alebo môže byť zamenený s inými názvami, ktoré sa bežne používajú na sprístupňovanie tovaru na trhu alebo ktoré musia podľa právnych predpisov Únie zostať voľné;</w:t>
      </w:r>
    </w:p>
    <w:p w:rsidR="009C3FF3" w:rsidRPr="00B31D10" w:rsidRDefault="000E7E91">
      <w:pPr>
        <w:ind w:left="1416" w:hanging="566"/>
        <w:rPr>
          <w:lang w:val="sk-SK"/>
        </w:rPr>
      </w:pPr>
      <w:r w:rsidRPr="00B31D10">
        <w:rPr>
          <w:lang w:val="sk-SK"/>
        </w:rPr>
        <w:t>e)</w:t>
      </w:r>
      <w:r w:rsidRPr="00B31D10">
        <w:rPr>
          <w:lang w:val="sk-SK"/>
        </w:rPr>
        <w:tab/>
        <w:t>môže v jednom z členských štátov naplniť skutkovú podstatu priestupku alebo je v rozpore s verejným poriadkom;</w:t>
      </w:r>
    </w:p>
    <w:p w:rsidR="009C3FF3" w:rsidRPr="00B31D10" w:rsidRDefault="000E7E91">
      <w:pPr>
        <w:ind w:left="1416" w:hanging="566"/>
        <w:rPr>
          <w:lang w:val="sk-SK"/>
        </w:rPr>
      </w:pPr>
      <w:r w:rsidRPr="00B31D10">
        <w:rPr>
          <w:lang w:val="sk-SK"/>
        </w:rPr>
        <w:t>f)</w:t>
      </w:r>
      <w:r w:rsidRPr="00B31D10">
        <w:rPr>
          <w:lang w:val="sk-SK"/>
        </w:rPr>
        <w:tab/>
        <w:t>môže zavádzať alebo spôsobiť zmätok v súvislosti s vlastnosťami, hodnotou, identitou odrody alebo totožnosťou šľachtiteľa.</w:t>
      </w:r>
    </w:p>
    <w:p w:rsidR="009C3FF3" w:rsidRPr="00B31D10" w:rsidRDefault="000E7E91">
      <w:pPr>
        <w:ind w:left="850" w:hanging="850"/>
        <w:rPr>
          <w:lang w:val="sk-SK"/>
        </w:rPr>
      </w:pPr>
      <w:r w:rsidRPr="00B31D10">
        <w:rPr>
          <w:lang w:val="sk-SK"/>
        </w:rPr>
        <w:t>2.</w:t>
      </w:r>
      <w:r w:rsidRPr="00B31D10">
        <w:rPr>
          <w:lang w:val="sk-SK"/>
        </w:rPr>
        <w:tab/>
        <w:t>Bez toho, aby bol dotknutý odsek 1, ak je odroda už zaregistrovaná v iných národných registroch odrôd, názov sa považuje za vhodný len v prípade, ak je zhodný s názvom uvedeným v týchto registroch.</w:t>
      </w:r>
    </w:p>
    <w:p w:rsidR="009C3FF3" w:rsidRPr="00B31D10" w:rsidRDefault="000E7E91">
      <w:pPr>
        <w:ind w:left="850"/>
        <w:rPr>
          <w:lang w:val="sk-SK"/>
        </w:rPr>
      </w:pPr>
      <w:r w:rsidRPr="00B31D10">
        <w:rPr>
          <w:lang w:val="sk-SK"/>
        </w:rPr>
        <w:t>Tento odsek sa neuplatňuje v prípade, ak:</w:t>
      </w:r>
    </w:p>
    <w:p w:rsidR="009C3FF3" w:rsidRPr="00B31D10" w:rsidRDefault="000E7E91">
      <w:pPr>
        <w:ind w:left="1416" w:hanging="566"/>
        <w:rPr>
          <w:lang w:val="sk-SK"/>
        </w:rPr>
      </w:pPr>
      <w:r w:rsidRPr="00B31D10">
        <w:rPr>
          <w:lang w:val="sk-SK"/>
        </w:rPr>
        <w:t>a)</w:t>
      </w:r>
      <w:r w:rsidRPr="00B31D10">
        <w:rPr>
          <w:lang w:val="sk-SK"/>
        </w:rPr>
        <w:tab/>
        <w:t>názov môže zavádzať alebo spôsobiť zmätok v súvislosti s príslušnou odrodou v jednom alebo vo viacerých členských štátoch; alebo</w:t>
      </w:r>
    </w:p>
    <w:p w:rsidR="009C3FF3" w:rsidRPr="00B31D10" w:rsidRDefault="00EE7271">
      <w:pPr>
        <w:ind w:left="1416" w:hanging="566"/>
        <w:rPr>
          <w:lang w:val="sk-SK"/>
        </w:rPr>
      </w:pPr>
      <w:r w:rsidRPr="00B31D10">
        <w:rPr>
          <w:lang w:val="sk-SK"/>
        </w:rPr>
        <w:br w:type="page"/>
      </w:r>
      <w:r w:rsidR="000E7E91" w:rsidRPr="00B31D10">
        <w:rPr>
          <w:lang w:val="sk-SK"/>
        </w:rPr>
        <w:lastRenderedPageBreak/>
        <w:t>b)</w:t>
      </w:r>
      <w:r w:rsidR="000E7E91" w:rsidRPr="00B31D10">
        <w:rPr>
          <w:lang w:val="sk-SK"/>
        </w:rPr>
        <w:tab/>
        <w:t>práva tretích strán bránia voľnému používaniu uvedeného názvu v spojení s príslušnou odrodou.</w:t>
      </w:r>
    </w:p>
    <w:p w:rsidR="009C3FF3" w:rsidRPr="00B31D10" w:rsidRDefault="000E7E91">
      <w:pPr>
        <w:ind w:left="850" w:hanging="850"/>
        <w:rPr>
          <w:lang w:val="sk-SK"/>
        </w:rPr>
      </w:pPr>
      <w:r w:rsidRPr="00B31D10">
        <w:rPr>
          <w:lang w:val="sk-SK"/>
        </w:rPr>
        <w:t>3.</w:t>
      </w:r>
      <w:r w:rsidRPr="00B31D10">
        <w:rPr>
          <w:lang w:val="sk-SK"/>
        </w:rPr>
        <w:tab/>
        <w:t>Ak po registrácii odrody príslušný orgán zistí, že názov odrody v čase registrácie nebol vhodný v zmysle odsekov 1 a 2, žiadateľ predloží žiadosť o nový názov. Príslušný orgán rozhodne o tejto žiadosti po konzultácii s úradom CPVO.</w:t>
      </w:r>
    </w:p>
    <w:p w:rsidR="009C3FF3" w:rsidRPr="00B31D10" w:rsidRDefault="000E7E91">
      <w:pPr>
        <w:ind w:left="850"/>
        <w:rPr>
          <w:lang w:val="sk-SK"/>
        </w:rPr>
      </w:pPr>
      <w:r w:rsidRPr="00B31D10">
        <w:rPr>
          <w:lang w:val="sk-SK"/>
        </w:rPr>
        <w:t>Príslušný orgán môže povoliť dočasné používanie predchádzajúceho názvu.</w:t>
      </w:r>
    </w:p>
    <w:p w:rsidR="009C3FF3" w:rsidRPr="00B31D10" w:rsidRDefault="000E7E91">
      <w:pPr>
        <w:ind w:left="850" w:hanging="850"/>
        <w:rPr>
          <w:lang w:val="sk-SK"/>
        </w:rPr>
      </w:pPr>
      <w:r w:rsidRPr="00B31D10">
        <w:rPr>
          <w:lang w:val="sk-SK"/>
        </w:rPr>
        <w:t>4.</w:t>
      </w:r>
      <w:r w:rsidRPr="00B31D10">
        <w:rPr>
          <w:lang w:val="sk-SK"/>
        </w:rPr>
        <w:tab/>
        <w:t>Komisia je splnomocnená prijímať delegované akty v súlade s článkom 75 s cieľom doplniť toto nariadenie a stanoviť špecifické kritériá týkajúce sa vhodnosti názvov odrôd, pokiaľ ide o:</w:t>
      </w:r>
    </w:p>
    <w:p w:rsidR="009C3FF3" w:rsidRPr="00B31D10" w:rsidRDefault="000E7E91">
      <w:pPr>
        <w:ind w:left="1416" w:hanging="566"/>
        <w:rPr>
          <w:lang w:val="sk-SK"/>
        </w:rPr>
      </w:pPr>
      <w:r w:rsidRPr="00B31D10">
        <w:rPr>
          <w:lang w:val="sk-SK"/>
        </w:rPr>
        <w:t>a)</w:t>
      </w:r>
      <w:r w:rsidRPr="00B31D10">
        <w:rPr>
          <w:lang w:val="sk-SK"/>
        </w:rPr>
        <w:tab/>
        <w:t>ich vzťah k ochranným známkam;</w:t>
      </w:r>
    </w:p>
    <w:p w:rsidR="009C3FF3" w:rsidRPr="00B31D10" w:rsidRDefault="000E7E91">
      <w:pPr>
        <w:ind w:left="1416" w:hanging="566"/>
        <w:rPr>
          <w:lang w:val="sk-SK"/>
        </w:rPr>
      </w:pPr>
      <w:r w:rsidRPr="00B31D10">
        <w:rPr>
          <w:lang w:val="sk-SK"/>
        </w:rPr>
        <w:t>b)</w:t>
      </w:r>
      <w:r w:rsidRPr="00B31D10">
        <w:rPr>
          <w:lang w:val="sk-SK"/>
        </w:rPr>
        <w:tab/>
        <w:t>ich vzťah k zemepisným označeniam alebo označeniam pôvodu pre poľnohospodárske výrobku;</w:t>
      </w:r>
    </w:p>
    <w:p w:rsidR="009C3FF3" w:rsidRPr="00B31D10" w:rsidRDefault="00EE7271">
      <w:pPr>
        <w:ind w:left="1416" w:hanging="566"/>
        <w:rPr>
          <w:lang w:val="sk-SK"/>
        </w:rPr>
      </w:pPr>
      <w:r w:rsidRPr="00B31D10">
        <w:rPr>
          <w:lang w:val="sk-SK"/>
        </w:rPr>
        <w:br w:type="page"/>
      </w:r>
      <w:r w:rsidR="000E7E91" w:rsidRPr="00B31D10">
        <w:rPr>
          <w:lang w:val="sk-SK"/>
        </w:rPr>
        <w:lastRenderedPageBreak/>
        <w:t>c)</w:t>
      </w:r>
      <w:r w:rsidR="000E7E91" w:rsidRPr="00B31D10">
        <w:rPr>
          <w:lang w:val="sk-SK"/>
        </w:rPr>
        <w:tab/>
        <w:t>písomné súhlasy držiteľov predchádzajúcich práv na odstránenie prekážok brániacich vhodnosti názvu;</w:t>
      </w:r>
    </w:p>
    <w:p w:rsidR="009C3FF3" w:rsidRPr="00B31D10" w:rsidRDefault="000E7E91">
      <w:pPr>
        <w:ind w:left="1416" w:hanging="566"/>
        <w:rPr>
          <w:lang w:val="sk-SK"/>
        </w:rPr>
      </w:pPr>
      <w:r w:rsidRPr="00B31D10">
        <w:rPr>
          <w:lang w:val="sk-SK"/>
        </w:rPr>
        <w:t>d)</w:t>
      </w:r>
      <w:r w:rsidRPr="00B31D10">
        <w:rPr>
          <w:lang w:val="sk-SK"/>
        </w:rPr>
        <w:tab/>
        <w:t>určenie toho, či je názov zavádzajúci alebo spôsobuje zmätok, ako sa uvádza v odseku 1 písm. f), a</w:t>
      </w:r>
    </w:p>
    <w:p w:rsidR="009C3FF3" w:rsidRPr="00B31D10" w:rsidRDefault="000E7E91">
      <w:pPr>
        <w:ind w:left="1416" w:hanging="566"/>
        <w:rPr>
          <w:lang w:val="sk-SK"/>
        </w:rPr>
      </w:pPr>
      <w:r w:rsidRPr="00B31D10">
        <w:rPr>
          <w:lang w:val="sk-SK"/>
        </w:rPr>
        <w:t>e)</w:t>
      </w:r>
      <w:r w:rsidRPr="00B31D10">
        <w:rPr>
          <w:lang w:val="sk-SK"/>
        </w:rPr>
        <w:tab/>
        <w:t>používanie názvu vo forme kódu.</w:t>
      </w:r>
    </w:p>
    <w:p w:rsidR="009C3FF3" w:rsidRPr="00B31D10" w:rsidRDefault="000E7E91">
      <w:pPr>
        <w:jc w:val="center"/>
        <w:rPr>
          <w:lang w:val="sk-SK"/>
        </w:rPr>
      </w:pPr>
      <w:r w:rsidRPr="00B31D10">
        <w:rPr>
          <w:lang w:val="sk-SK"/>
        </w:rPr>
        <w:t>ODDIEL 3</w:t>
      </w:r>
      <w:r w:rsidRPr="00B31D10">
        <w:rPr>
          <w:lang w:val="sk-SK"/>
        </w:rPr>
        <w:br/>
        <w:t>POSTUP REGISTRÁCIE ODRÔD V NÁRODNÝCH REGISTROCH ODRÔD</w:t>
      </w:r>
    </w:p>
    <w:p w:rsidR="009C3FF3" w:rsidRPr="00B31D10" w:rsidRDefault="000E7E91">
      <w:pPr>
        <w:jc w:val="center"/>
        <w:rPr>
          <w:lang w:val="sk-SK"/>
        </w:rPr>
      </w:pPr>
      <w:r w:rsidRPr="00B31D10">
        <w:rPr>
          <w:lang w:val="sk-SK"/>
        </w:rPr>
        <w:t>Článok 55</w:t>
      </w:r>
      <w:r w:rsidRPr="00B31D10">
        <w:rPr>
          <w:lang w:val="sk-SK"/>
        </w:rPr>
        <w:br/>
        <w:t xml:space="preserve">Predloženie žiadosti </w:t>
      </w:r>
    </w:p>
    <w:p w:rsidR="009C3FF3" w:rsidRPr="00B31D10" w:rsidRDefault="000E7E91">
      <w:pPr>
        <w:pStyle w:val="Applicationdirecte"/>
        <w:rPr>
          <w:lang w:val="sk-SK"/>
        </w:rPr>
      </w:pPr>
      <w:r w:rsidRPr="00B31D10">
        <w:rPr>
          <w:lang w:val="sk-SK"/>
        </w:rPr>
        <w:t>Žiadosť o registráciu odrody v národnom registri odrôd môže príslušnému orgánu elektronicky predložiť každý profesionálny prevádzkovateľ usadený v Únii.</w:t>
      </w:r>
    </w:p>
    <w:p w:rsidR="009C3FF3" w:rsidRPr="00B31D10" w:rsidRDefault="000E7E91">
      <w:pPr>
        <w:pStyle w:val="Applicationdirecte"/>
        <w:rPr>
          <w:lang w:val="sk-SK"/>
        </w:rPr>
      </w:pPr>
      <w:r w:rsidRPr="00B31D10">
        <w:rPr>
          <w:lang w:val="sk-SK"/>
        </w:rPr>
        <w:t>Na podanie tejto žiadosti sa môže vzťahovať úhrada poplatku žiadateľom, ktorého výšku stanoví príslušný orgán.</w:t>
      </w:r>
    </w:p>
    <w:p w:rsidR="009C3FF3" w:rsidRPr="00B31D10" w:rsidRDefault="00EE7271">
      <w:pPr>
        <w:jc w:val="center"/>
        <w:rPr>
          <w:lang w:val="sk-SK"/>
        </w:rPr>
      </w:pPr>
      <w:r w:rsidRPr="00B31D10">
        <w:rPr>
          <w:lang w:val="sk-SK"/>
        </w:rPr>
        <w:br w:type="page"/>
      </w:r>
      <w:r w:rsidR="000E7E91" w:rsidRPr="00B31D10">
        <w:rPr>
          <w:lang w:val="sk-SK"/>
        </w:rPr>
        <w:lastRenderedPageBreak/>
        <w:t>Článok 56</w:t>
      </w:r>
      <w:r w:rsidR="000E7E91" w:rsidRPr="00B31D10">
        <w:rPr>
          <w:lang w:val="sk-SK"/>
        </w:rPr>
        <w:br/>
        <w:t>Obsah žiadosti o registráciu odrody</w:t>
      </w:r>
    </w:p>
    <w:p w:rsidR="009C3FF3" w:rsidRPr="00B31D10" w:rsidRDefault="000E7E91">
      <w:pPr>
        <w:ind w:left="850" w:hanging="850"/>
        <w:rPr>
          <w:lang w:val="sk-SK"/>
        </w:rPr>
      </w:pPr>
      <w:r w:rsidRPr="00B31D10">
        <w:rPr>
          <w:lang w:val="sk-SK"/>
        </w:rPr>
        <w:t>1.</w:t>
      </w:r>
      <w:r w:rsidRPr="00B31D10">
        <w:rPr>
          <w:lang w:val="sk-SK"/>
        </w:rPr>
        <w:tab/>
        <w:t>Žiadosť o registráciu odrody v národnom registri odrôd obsahuje tieto údaje:</w:t>
      </w:r>
    </w:p>
    <w:p w:rsidR="009C3FF3" w:rsidRPr="00B31D10" w:rsidRDefault="000E7E91">
      <w:pPr>
        <w:ind w:left="1416" w:hanging="566"/>
        <w:rPr>
          <w:lang w:val="sk-SK"/>
        </w:rPr>
      </w:pPr>
      <w:r w:rsidRPr="00B31D10">
        <w:rPr>
          <w:lang w:val="sk-SK"/>
        </w:rPr>
        <w:t>a)</w:t>
      </w:r>
      <w:r w:rsidRPr="00B31D10">
        <w:rPr>
          <w:lang w:val="sk-SK"/>
        </w:rPr>
        <w:tab/>
        <w:t>žiadosť o registráciu;</w:t>
      </w:r>
    </w:p>
    <w:p w:rsidR="009C3FF3" w:rsidRPr="00B31D10" w:rsidRDefault="000E7E91">
      <w:pPr>
        <w:ind w:left="1416" w:hanging="566"/>
        <w:rPr>
          <w:lang w:val="sk-SK"/>
        </w:rPr>
      </w:pPr>
      <w:r w:rsidRPr="00B31D10">
        <w:rPr>
          <w:lang w:val="sk-SK"/>
        </w:rPr>
        <w:t>b)</w:t>
      </w:r>
      <w:r w:rsidRPr="00B31D10">
        <w:rPr>
          <w:lang w:val="sk-SK"/>
        </w:rPr>
        <w:tab/>
        <w:t xml:space="preserve">určenie botanického </w:t>
      </w:r>
      <w:proofErr w:type="spellStart"/>
      <w:r w:rsidRPr="00B31D10">
        <w:rPr>
          <w:lang w:val="sk-SK"/>
        </w:rPr>
        <w:t>taxónu</w:t>
      </w:r>
      <w:proofErr w:type="spellEnd"/>
      <w:r w:rsidRPr="00B31D10">
        <w:rPr>
          <w:lang w:val="sk-SK"/>
        </w:rPr>
        <w:t>, do ktorého odroda patrí;</w:t>
      </w:r>
    </w:p>
    <w:p w:rsidR="009C3FF3" w:rsidRPr="00B31D10" w:rsidRDefault="000E7E91">
      <w:pPr>
        <w:ind w:left="1416" w:hanging="566"/>
        <w:rPr>
          <w:lang w:val="sk-SK"/>
        </w:rPr>
      </w:pPr>
      <w:r w:rsidRPr="00B31D10">
        <w:rPr>
          <w:lang w:val="sk-SK"/>
        </w:rPr>
        <w:t>c)</w:t>
      </w:r>
      <w:r w:rsidRPr="00B31D10">
        <w:rPr>
          <w:lang w:val="sk-SK"/>
        </w:rPr>
        <w:tab/>
        <w:t xml:space="preserve">v príslušných prípadoch registračné číslo žiadateľa, jeho meno a adresu alebo prípadne mená a adresy </w:t>
      </w:r>
      <w:proofErr w:type="spellStart"/>
      <w:r w:rsidRPr="00B31D10">
        <w:rPr>
          <w:lang w:val="sk-SK"/>
        </w:rPr>
        <w:t>spolužiadateľov</w:t>
      </w:r>
      <w:proofErr w:type="spellEnd"/>
      <w:r w:rsidRPr="00B31D10">
        <w:rPr>
          <w:lang w:val="sk-SK"/>
        </w:rPr>
        <w:t xml:space="preserve"> a poverovacie listiny akéhokoľvek zástupcu v konaní;</w:t>
      </w:r>
    </w:p>
    <w:p w:rsidR="009C3FF3" w:rsidRPr="00B31D10" w:rsidRDefault="000E7E91">
      <w:pPr>
        <w:ind w:left="1416" w:hanging="566"/>
        <w:rPr>
          <w:b/>
          <w:lang w:val="sk-SK"/>
        </w:rPr>
      </w:pPr>
      <w:r w:rsidRPr="00B31D10">
        <w:rPr>
          <w:lang w:val="sk-SK"/>
        </w:rPr>
        <w:t>d)</w:t>
      </w:r>
      <w:r w:rsidRPr="00B31D10">
        <w:rPr>
          <w:lang w:val="sk-SK"/>
        </w:rPr>
        <w:tab/>
      </w:r>
      <w:r w:rsidRPr="00B31D10">
        <w:rPr>
          <w:strike/>
          <w:lang w:val="sk-SK"/>
        </w:rPr>
        <w:t xml:space="preserve">navrhovaný </w:t>
      </w:r>
      <w:proofErr w:type="spellStart"/>
      <w:r w:rsidRPr="00B31D10">
        <w:rPr>
          <w:strike/>
          <w:lang w:val="sk-SK"/>
        </w:rPr>
        <w:t>názov</w:t>
      </w:r>
      <w:r w:rsidRPr="00B31D10">
        <w:rPr>
          <w:b/>
          <w:i/>
          <w:lang w:val="sk-SK"/>
        </w:rPr>
        <w:t>predbežné</w:t>
      </w:r>
      <w:proofErr w:type="spellEnd"/>
      <w:r w:rsidRPr="00B31D10">
        <w:rPr>
          <w:b/>
          <w:i/>
          <w:lang w:val="sk-SK"/>
        </w:rPr>
        <w:t xml:space="preserve"> označenie</w:t>
      </w:r>
      <w:r w:rsidRPr="00B31D10">
        <w:rPr>
          <w:lang w:val="sk-SK"/>
        </w:rPr>
        <w:t>;</w:t>
      </w:r>
      <w:r w:rsidR="00EE7271" w:rsidRPr="00B31D10">
        <w:rPr>
          <w:b/>
          <w:lang w:val="sk-SK"/>
        </w:rPr>
        <w:t xml:space="preserve"> [</w:t>
      </w:r>
      <w:proofErr w:type="spellStart"/>
      <w:r w:rsidR="00EE7271" w:rsidRPr="00B31D10">
        <w:rPr>
          <w:b/>
          <w:lang w:val="sk-SK"/>
        </w:rPr>
        <w:t>PN</w:t>
      </w:r>
      <w:proofErr w:type="spellEnd"/>
      <w:r w:rsidR="00EE7271" w:rsidRPr="00B31D10">
        <w:rPr>
          <w:b/>
          <w:lang w:val="sk-SK"/>
        </w:rPr>
        <w:t> 238]</w:t>
      </w:r>
    </w:p>
    <w:p w:rsidR="009C3FF3" w:rsidRPr="00B31D10" w:rsidRDefault="000E7E91">
      <w:pPr>
        <w:ind w:left="1416" w:hanging="566"/>
        <w:rPr>
          <w:b/>
          <w:lang w:val="sk-SK"/>
        </w:rPr>
      </w:pPr>
      <w:r w:rsidRPr="00B31D10">
        <w:rPr>
          <w:b/>
          <w:i/>
          <w:lang w:val="sk-SK"/>
        </w:rPr>
        <w:t>da)</w:t>
      </w:r>
      <w:r w:rsidRPr="00B31D10">
        <w:rPr>
          <w:lang w:val="sk-SK"/>
        </w:rPr>
        <w:tab/>
      </w:r>
      <w:r w:rsidRPr="00B31D10">
        <w:rPr>
          <w:b/>
          <w:i/>
          <w:lang w:val="sk-SK"/>
        </w:rPr>
        <w:t>názov odrody navrhnutý žiadateľom, ktorý môže tvoriť prílohu prihlášky;</w:t>
      </w:r>
      <w:r w:rsidR="00EE7271" w:rsidRPr="00B31D10">
        <w:rPr>
          <w:b/>
          <w:lang w:val="sk-SK"/>
        </w:rPr>
        <w:t xml:space="preserve"> [PN 239]</w:t>
      </w:r>
    </w:p>
    <w:p w:rsidR="009C3FF3" w:rsidRPr="00B31D10" w:rsidRDefault="000E7E91">
      <w:pPr>
        <w:ind w:left="1416" w:hanging="566"/>
        <w:rPr>
          <w:lang w:val="sk-SK"/>
        </w:rPr>
      </w:pPr>
      <w:r w:rsidRPr="00B31D10">
        <w:rPr>
          <w:lang w:val="sk-SK"/>
        </w:rPr>
        <w:t>e)</w:t>
      </w:r>
      <w:r w:rsidRPr="00B31D10">
        <w:rPr>
          <w:lang w:val="sk-SK"/>
        </w:rPr>
        <w:tab/>
        <w:t>meno a adresu osoby zodpovednej za udržiavanie odrody a prípadne registračné číslo tejto osoby;</w:t>
      </w:r>
    </w:p>
    <w:p w:rsidR="009C3FF3" w:rsidRPr="00B31D10" w:rsidRDefault="00EE7271">
      <w:pPr>
        <w:ind w:left="1416" w:hanging="566"/>
        <w:rPr>
          <w:lang w:val="sk-SK"/>
        </w:rPr>
      </w:pPr>
      <w:r w:rsidRPr="00B31D10">
        <w:rPr>
          <w:lang w:val="sk-SK"/>
        </w:rPr>
        <w:br w:type="page"/>
      </w:r>
      <w:r w:rsidR="000E7E91" w:rsidRPr="00B31D10">
        <w:rPr>
          <w:lang w:val="sk-SK"/>
        </w:rPr>
        <w:lastRenderedPageBreak/>
        <w:t>f)</w:t>
      </w:r>
      <w:r w:rsidR="000E7E91" w:rsidRPr="00B31D10">
        <w:rPr>
          <w:lang w:val="sk-SK"/>
        </w:rPr>
        <w:tab/>
        <w:t>opis hlavných vlastností odrody, informácie o tom, či je prispôsobená len pre určité ročné obdobia, a vyplnený technický dotazník, ak je k dispozícii;</w:t>
      </w:r>
    </w:p>
    <w:p w:rsidR="009C3FF3" w:rsidRPr="00B31D10" w:rsidRDefault="000E7E91">
      <w:pPr>
        <w:ind w:left="1416" w:hanging="566"/>
        <w:rPr>
          <w:lang w:val="sk-SK"/>
        </w:rPr>
      </w:pPr>
      <w:r w:rsidRPr="00B31D10">
        <w:rPr>
          <w:lang w:val="sk-SK"/>
        </w:rPr>
        <w:t>g)</w:t>
      </w:r>
      <w:r w:rsidRPr="00B31D10">
        <w:rPr>
          <w:lang w:val="sk-SK"/>
        </w:rPr>
        <w:tab/>
        <w:t>opis postupu udržiavania odrody;</w:t>
      </w:r>
    </w:p>
    <w:p w:rsidR="009C3FF3" w:rsidRPr="00B31D10" w:rsidRDefault="000E7E91">
      <w:pPr>
        <w:ind w:left="1416" w:hanging="566"/>
        <w:rPr>
          <w:lang w:val="sk-SK"/>
        </w:rPr>
      </w:pPr>
      <w:r w:rsidRPr="00B31D10">
        <w:rPr>
          <w:lang w:val="sk-SK"/>
        </w:rPr>
        <w:t>h)</w:t>
      </w:r>
      <w:r w:rsidRPr="00B31D10">
        <w:rPr>
          <w:lang w:val="sk-SK"/>
        </w:rPr>
        <w:tab/>
        <w:t>miesto šľachtenia odrody a prípadne jej konkrétnu oblasť pôvodu;</w:t>
      </w:r>
    </w:p>
    <w:p w:rsidR="009C3FF3" w:rsidRPr="00B31D10" w:rsidRDefault="000E7E91">
      <w:pPr>
        <w:ind w:left="1416" w:hanging="566"/>
        <w:rPr>
          <w:lang w:val="sk-SK"/>
        </w:rPr>
      </w:pPr>
      <w:r w:rsidRPr="00B31D10">
        <w:rPr>
          <w:lang w:val="sk-SK"/>
        </w:rPr>
        <w:t>i)</w:t>
      </w:r>
      <w:r w:rsidRPr="00B31D10">
        <w:rPr>
          <w:lang w:val="sk-SK"/>
        </w:rPr>
        <w:tab/>
        <w:t>informácie o tom, či je odroda registrovaná v inom národnom registri odrôd a či je žiadateľovi známe, že žiadosť o registráciu v jednom z týchto registrov je v schvaľovacom procese;</w:t>
      </w:r>
    </w:p>
    <w:p w:rsidR="009C3FF3" w:rsidRPr="00B31D10" w:rsidRDefault="000E7E91">
      <w:pPr>
        <w:ind w:left="1416" w:hanging="566"/>
        <w:rPr>
          <w:b/>
          <w:lang w:val="sk-SK"/>
        </w:rPr>
      </w:pPr>
      <w:r w:rsidRPr="00B31D10">
        <w:rPr>
          <w:lang w:val="sk-SK"/>
        </w:rPr>
        <w:t>j)</w:t>
      </w:r>
      <w:r w:rsidRPr="00B31D10">
        <w:rPr>
          <w:lang w:val="sk-SK"/>
        </w:rPr>
        <w:tab/>
        <w:t>ak odroda obsahuje geneticky modifikovaný organizmus alebo z neho pozostáva, doklad o tom, že daný geneticky modifikovaný organizmus je povolený na pestovanie v Únii v súlade so smernicou 2001/18/ES alebo s nariadením (ES) č. 1829/2003, prípadne v príslušnom členskom štáte v súlade s článkom 26b smernice 2001/18/ES</w:t>
      </w:r>
      <w:r w:rsidRPr="00B31D10">
        <w:rPr>
          <w:b/>
          <w:i/>
          <w:lang w:val="sk-SK"/>
        </w:rPr>
        <w:t>, a doklad o súlade s požiadavkami na pestovanie a monitorovanie v danom vegetačnom období</w:t>
      </w:r>
      <w:r w:rsidRPr="00B31D10">
        <w:rPr>
          <w:lang w:val="sk-SK"/>
        </w:rPr>
        <w:t>;</w:t>
      </w:r>
      <w:r w:rsidR="00EE7271" w:rsidRPr="00B31D10">
        <w:rPr>
          <w:b/>
          <w:lang w:val="sk-SK"/>
        </w:rPr>
        <w:t xml:space="preserve"> [PN 240]</w:t>
      </w:r>
    </w:p>
    <w:p w:rsidR="009C3FF3" w:rsidRPr="00B31D10" w:rsidRDefault="00EE7271">
      <w:pPr>
        <w:ind w:left="1416" w:hanging="566"/>
        <w:rPr>
          <w:b/>
          <w:lang w:val="sk-SK"/>
        </w:rPr>
      </w:pPr>
      <w:r w:rsidRPr="00B31D10">
        <w:rPr>
          <w:strike/>
          <w:lang w:val="sk-SK"/>
        </w:rPr>
        <w:br w:type="page"/>
      </w:r>
      <w:r w:rsidR="000E7E91" w:rsidRPr="00B31D10">
        <w:rPr>
          <w:strike/>
          <w:lang w:val="sk-SK"/>
        </w:rPr>
        <w:lastRenderedPageBreak/>
        <w:t>k)</w:t>
      </w:r>
      <w:r w:rsidR="000E7E91" w:rsidRPr="00B31D10">
        <w:rPr>
          <w:lang w:val="sk-SK"/>
        </w:rPr>
        <w:tab/>
      </w:r>
      <w:r w:rsidR="000E7E91" w:rsidRPr="00B31D10">
        <w:rPr>
          <w:strike/>
          <w:lang w:val="sk-SK"/>
        </w:rPr>
        <w:t>ak sa žiadosť týka odrôd na zachovanie genofondu, informácie o úradne uznanom opise odrody, doklad o tomto opise a akýkoľvek podkladový dokument alebo publikáciu;</w:t>
      </w:r>
      <w:r w:rsidRPr="00B31D10">
        <w:rPr>
          <w:b/>
          <w:lang w:val="sk-SK"/>
        </w:rPr>
        <w:t xml:space="preserve"> [PN 241]</w:t>
      </w:r>
    </w:p>
    <w:p w:rsidR="009C3FF3" w:rsidRPr="00B31D10" w:rsidRDefault="000E7E91">
      <w:pPr>
        <w:ind w:left="1416" w:hanging="566"/>
        <w:rPr>
          <w:lang w:val="sk-SK"/>
        </w:rPr>
      </w:pPr>
      <w:r w:rsidRPr="00B31D10">
        <w:rPr>
          <w:lang w:val="sk-SK"/>
        </w:rPr>
        <w:t>l)</w:t>
      </w:r>
      <w:r w:rsidRPr="00B31D10">
        <w:rPr>
          <w:lang w:val="sk-SK"/>
        </w:rPr>
        <w:tab/>
        <w:t>v prípade žiadosti týkajúcej sa odrôd, ktorým bolo udelené právo k odrodám rastlín podľa nariadenia (ES) č. 2100/94 alebo právnych predpisov členského štátu, dôkaz o tom, že odroda je chránená takýmto právom, spolu so zodpovedajúcim úradným opisom;</w:t>
      </w:r>
    </w:p>
    <w:p w:rsidR="009C3FF3" w:rsidRPr="00B31D10" w:rsidRDefault="000E7E91">
      <w:pPr>
        <w:ind w:left="1416" w:hanging="566"/>
        <w:rPr>
          <w:lang w:val="sk-SK"/>
        </w:rPr>
      </w:pPr>
      <w:r w:rsidRPr="00B31D10">
        <w:rPr>
          <w:lang w:val="sk-SK"/>
        </w:rPr>
        <w:t>m)</w:t>
      </w:r>
      <w:r w:rsidRPr="00B31D10">
        <w:rPr>
          <w:lang w:val="sk-SK"/>
        </w:rPr>
        <w:tab/>
        <w:t>ak odroda obsahuje NGT rastlinu kategórie 1, ako je vymedzená v článku 3 bode 7 nariadenia Európskeho parlamentu a Rady (EÚ) …/…</w:t>
      </w:r>
      <w:r w:rsidRPr="00B31D10">
        <w:rPr>
          <w:rStyle w:val="FootnoteReference"/>
          <w:lang w:val="sk-SK"/>
        </w:rPr>
        <w:footnoteReference w:id="31"/>
      </w:r>
      <w:r w:rsidRPr="00B31D10">
        <w:rPr>
          <w:lang w:val="sk-SK"/>
        </w:rPr>
        <w:t xml:space="preserve"> [Úrad pre publikácie, vložte odkaz na nariadenie o NGT], alebo z nej pozostáva, doklad o tom, že táto rastlina získala vyhlásenie o statuse NGT rastliny kategórie 1 podľa článku 6 alebo 7 uvedeného nariadenia alebo že je potomstvom takýchto rastlín;</w:t>
      </w:r>
    </w:p>
    <w:p w:rsidR="009C3FF3" w:rsidRPr="00B31D10" w:rsidRDefault="000E7E91">
      <w:pPr>
        <w:ind w:left="1416" w:hanging="566"/>
        <w:rPr>
          <w:lang w:val="sk-SK"/>
        </w:rPr>
      </w:pPr>
      <w:r w:rsidRPr="00B31D10">
        <w:rPr>
          <w:lang w:val="sk-SK"/>
        </w:rPr>
        <w:t>n)</w:t>
      </w:r>
      <w:r w:rsidRPr="00B31D10">
        <w:rPr>
          <w:lang w:val="sk-SK"/>
        </w:rPr>
        <w:tab/>
        <w:t>ak odroda obsahuje NGT rastlinu kategórie 2, ako je vymedzená v článku 3 bode 8 nariadenia (EÚ) …/… [Úrad pre publikácie, vložte odkaz na nariadenie o NGT], alebo z nej pozostáva, uvedenie tejto skutočnosti;</w:t>
      </w:r>
    </w:p>
    <w:p w:rsidR="009C3FF3" w:rsidRPr="00B31D10" w:rsidRDefault="00EE7271">
      <w:pPr>
        <w:ind w:left="1416" w:hanging="566"/>
        <w:rPr>
          <w:b/>
          <w:lang w:val="sk-SK"/>
        </w:rPr>
      </w:pPr>
      <w:r w:rsidRPr="00B31D10">
        <w:rPr>
          <w:lang w:val="sk-SK"/>
        </w:rPr>
        <w:br w:type="page"/>
      </w:r>
      <w:r w:rsidR="000E7E91" w:rsidRPr="00B31D10">
        <w:rPr>
          <w:lang w:val="sk-SK"/>
        </w:rPr>
        <w:lastRenderedPageBreak/>
        <w:t>o)</w:t>
      </w:r>
      <w:r w:rsidR="000E7E91" w:rsidRPr="00B31D10">
        <w:rPr>
          <w:lang w:val="sk-SK"/>
        </w:rPr>
        <w:tab/>
      </w:r>
      <w:r w:rsidR="000E7E91" w:rsidRPr="00B31D10">
        <w:rPr>
          <w:strike/>
          <w:lang w:val="sk-SK"/>
        </w:rPr>
        <w:t xml:space="preserve">zamýšľané </w:t>
      </w:r>
      <w:proofErr w:type="spellStart"/>
      <w:r w:rsidR="000E7E91" w:rsidRPr="00B31D10">
        <w:rPr>
          <w:strike/>
          <w:lang w:val="sk-SK"/>
        </w:rPr>
        <w:t>použitie</w:t>
      </w:r>
      <w:r w:rsidR="000E7E91" w:rsidRPr="00B31D10">
        <w:rPr>
          <w:b/>
          <w:i/>
          <w:lang w:val="sk-SK"/>
        </w:rPr>
        <w:t>v</w:t>
      </w:r>
      <w:proofErr w:type="spellEnd"/>
      <w:r w:rsidR="000E7E91" w:rsidRPr="00B31D10">
        <w:rPr>
          <w:b/>
          <w:i/>
          <w:lang w:val="sk-SK"/>
        </w:rPr>
        <w:t xml:space="preserve"> prípade, že je odroda tolerantná voči herbicídom, ako sa uvádza v článku 47 ods. 1 písm. f),</w:t>
      </w:r>
      <w:r w:rsidR="000E7E91" w:rsidRPr="00B31D10">
        <w:rPr>
          <w:lang w:val="sk-SK"/>
        </w:rPr>
        <w:t xml:space="preserve"> alebo </w:t>
      </w:r>
      <w:r w:rsidR="000E7E91" w:rsidRPr="00B31D10">
        <w:rPr>
          <w:strike/>
          <w:lang w:val="sk-SK"/>
        </w:rPr>
        <w:t xml:space="preserve">podmienky pestovania odrody, ak je to </w:t>
      </w:r>
      <w:proofErr w:type="spellStart"/>
      <w:r w:rsidR="000E7E91" w:rsidRPr="00B31D10">
        <w:rPr>
          <w:strike/>
          <w:lang w:val="sk-SK"/>
        </w:rPr>
        <w:t>uplatniteľné</w:t>
      </w:r>
      <w:r w:rsidR="000E7E91" w:rsidRPr="00B31D10">
        <w:rPr>
          <w:b/>
          <w:i/>
          <w:lang w:val="sk-SK"/>
        </w:rPr>
        <w:t>má</w:t>
      </w:r>
      <w:proofErr w:type="spellEnd"/>
      <w:r w:rsidR="000E7E91" w:rsidRPr="00B31D10">
        <w:rPr>
          <w:b/>
          <w:i/>
          <w:lang w:val="sk-SK"/>
        </w:rPr>
        <w:t xml:space="preserve"> osobitné vlastnosti, ktoré môžu viesť k nežiaducim agronomickým účinkom</w:t>
      </w:r>
      <w:r w:rsidR="000E7E91" w:rsidRPr="00B31D10">
        <w:rPr>
          <w:lang w:val="sk-SK"/>
        </w:rPr>
        <w:t xml:space="preserve"> podľa článku 47 ods. </w:t>
      </w:r>
      <w:r w:rsidR="000E7E91" w:rsidRPr="00B31D10">
        <w:rPr>
          <w:strike/>
          <w:lang w:val="sk-SK"/>
        </w:rPr>
        <w:t>2</w:t>
      </w:r>
      <w:r w:rsidR="000E7E91" w:rsidRPr="00B31D10">
        <w:rPr>
          <w:b/>
          <w:i/>
          <w:lang w:val="sk-SK"/>
        </w:rPr>
        <w:t>1 písm</w:t>
      </w:r>
      <w:r w:rsidR="000E7E91" w:rsidRPr="00B31D10">
        <w:rPr>
          <w:lang w:val="sk-SK"/>
        </w:rPr>
        <w:t>.</w:t>
      </w:r>
      <w:r w:rsidR="000E7E91" w:rsidRPr="00B31D10">
        <w:rPr>
          <w:b/>
          <w:i/>
          <w:lang w:val="sk-SK"/>
        </w:rPr>
        <w:t xml:space="preserve"> g), uvedenie tejto skutočnosti;</w:t>
      </w:r>
      <w:r w:rsidRPr="00B31D10">
        <w:rPr>
          <w:b/>
          <w:lang w:val="sk-SK"/>
        </w:rPr>
        <w:t xml:space="preserve"> [PN 242]</w:t>
      </w:r>
    </w:p>
    <w:p w:rsidR="009C3FF3" w:rsidRPr="00B31D10" w:rsidRDefault="000E7E91">
      <w:pPr>
        <w:ind w:left="1416" w:hanging="566"/>
        <w:rPr>
          <w:b/>
          <w:lang w:val="sk-SK"/>
        </w:rPr>
      </w:pPr>
      <w:proofErr w:type="spellStart"/>
      <w:r w:rsidRPr="00B31D10">
        <w:rPr>
          <w:b/>
          <w:i/>
          <w:lang w:val="sk-SK"/>
        </w:rPr>
        <w:t>oa</w:t>
      </w:r>
      <w:proofErr w:type="spellEnd"/>
      <w:r w:rsidRPr="00B31D10">
        <w:rPr>
          <w:b/>
          <w:i/>
          <w:lang w:val="sk-SK"/>
        </w:rPr>
        <w:t>)</w:t>
      </w:r>
      <w:r w:rsidRPr="00B31D10">
        <w:rPr>
          <w:lang w:val="sk-SK"/>
        </w:rPr>
        <w:tab/>
      </w:r>
      <w:r w:rsidRPr="00B31D10">
        <w:rPr>
          <w:b/>
          <w:i/>
          <w:lang w:val="sk-SK"/>
        </w:rPr>
        <w:t xml:space="preserve">šľachtiteľské metódy použité pri vývoji odrody; </w:t>
      </w:r>
      <w:r w:rsidR="00EE7271" w:rsidRPr="00B31D10">
        <w:rPr>
          <w:b/>
          <w:lang w:val="sk-SK"/>
        </w:rPr>
        <w:t>[PN 243]</w:t>
      </w:r>
    </w:p>
    <w:p w:rsidR="009C3FF3" w:rsidRPr="00B31D10" w:rsidRDefault="000E7E91">
      <w:pPr>
        <w:ind w:left="1416" w:hanging="566"/>
        <w:rPr>
          <w:b/>
          <w:lang w:val="sk-SK"/>
        </w:rPr>
      </w:pPr>
      <w:proofErr w:type="spellStart"/>
      <w:r w:rsidRPr="00B31D10">
        <w:rPr>
          <w:b/>
          <w:i/>
          <w:lang w:val="sk-SK"/>
        </w:rPr>
        <w:t>ob</w:t>
      </w:r>
      <w:proofErr w:type="spellEnd"/>
      <w:r w:rsidRPr="00B31D10">
        <w:rPr>
          <w:b/>
          <w:i/>
          <w:lang w:val="sk-SK"/>
        </w:rPr>
        <w:t>)</w:t>
      </w:r>
      <w:r w:rsidRPr="00B31D10">
        <w:rPr>
          <w:lang w:val="sk-SK"/>
        </w:rPr>
        <w:tab/>
      </w:r>
      <w:r w:rsidRPr="00B31D10">
        <w:rPr>
          <w:b/>
          <w:i/>
          <w:lang w:val="sk-SK"/>
        </w:rPr>
        <w:t>existenciu akýchkoľvek práv duševného vlastníctva vzťahujúcich sa na odrodu, jej zložky a vlastnosti v medziach práv, o ktoré žiada žiadateľ alebo ktoré mu boli pre danú odrodu udelené, vrátane prípadov, keď žiadateľ podpísal zmluvnú licenciu alebo získal nútenú licenciu na používanie patentu, ktorý vlastní iný prevádzkovateľ.</w:t>
      </w:r>
      <w:r w:rsidR="00EE7271" w:rsidRPr="00B31D10">
        <w:rPr>
          <w:b/>
          <w:lang w:val="sk-SK"/>
        </w:rPr>
        <w:t xml:space="preserve"> [PN 244]</w:t>
      </w:r>
    </w:p>
    <w:p w:rsidR="009C3FF3" w:rsidRPr="00B31D10" w:rsidRDefault="000E7E91">
      <w:pPr>
        <w:ind w:left="850" w:hanging="850"/>
        <w:rPr>
          <w:lang w:val="sk-SK"/>
        </w:rPr>
      </w:pPr>
      <w:r w:rsidRPr="00B31D10">
        <w:rPr>
          <w:lang w:val="sk-SK"/>
        </w:rPr>
        <w:t>2.</w:t>
      </w:r>
      <w:r w:rsidRPr="00B31D10">
        <w:rPr>
          <w:lang w:val="sk-SK"/>
        </w:rPr>
        <w:tab/>
        <w:t>K žiadosti o registráciu odrody v národnom registri odrôd sa priloží vzorka, ktorá sa má použiť na preskúmanie tejto odrody. Príslušný orgán príslušného členského štátu stanoví lehotu na predloženie tejto vzorky a určí jej kvalitu a množstvo.</w:t>
      </w:r>
    </w:p>
    <w:p w:rsidR="009C3FF3" w:rsidRPr="00B31D10" w:rsidRDefault="00EE7271">
      <w:pPr>
        <w:jc w:val="center"/>
        <w:rPr>
          <w:lang w:val="sk-SK"/>
        </w:rPr>
      </w:pPr>
      <w:r w:rsidRPr="00B31D10">
        <w:rPr>
          <w:lang w:val="sk-SK"/>
        </w:rPr>
        <w:br w:type="page"/>
      </w:r>
      <w:r w:rsidR="000E7E91" w:rsidRPr="00B31D10">
        <w:rPr>
          <w:lang w:val="sk-SK"/>
        </w:rPr>
        <w:lastRenderedPageBreak/>
        <w:t>Článok 57</w:t>
      </w:r>
      <w:r w:rsidR="000E7E91" w:rsidRPr="00B31D10">
        <w:rPr>
          <w:lang w:val="sk-SK"/>
        </w:rPr>
        <w:br/>
        <w:t>Formálne preskúmanie žiadosti</w:t>
      </w:r>
    </w:p>
    <w:p w:rsidR="009C3FF3" w:rsidRPr="00B31D10" w:rsidRDefault="000E7E91">
      <w:pPr>
        <w:ind w:left="850" w:hanging="850"/>
        <w:rPr>
          <w:lang w:val="sk-SK"/>
        </w:rPr>
      </w:pPr>
      <w:r w:rsidRPr="00B31D10">
        <w:rPr>
          <w:lang w:val="sk-SK"/>
        </w:rPr>
        <w:t>1.</w:t>
      </w:r>
      <w:r w:rsidRPr="00B31D10">
        <w:rPr>
          <w:lang w:val="sk-SK"/>
        </w:rPr>
        <w:tab/>
        <w:t>Príslušný orgán príslušného členského štátu zaregistruje a preskúma každú žiadosť uvedenú v článku 55 s cieľom zistiť, či spĺňa požiadavky stanovené v článku 56.</w:t>
      </w:r>
    </w:p>
    <w:p w:rsidR="009C3FF3" w:rsidRPr="00B31D10" w:rsidRDefault="000E7E91">
      <w:pPr>
        <w:ind w:left="850" w:hanging="850"/>
        <w:rPr>
          <w:lang w:val="sk-SK"/>
        </w:rPr>
      </w:pPr>
      <w:r w:rsidRPr="00B31D10">
        <w:rPr>
          <w:lang w:val="sk-SK"/>
        </w:rPr>
        <w:t>2.</w:t>
      </w:r>
      <w:r w:rsidRPr="00B31D10">
        <w:rPr>
          <w:lang w:val="sk-SK"/>
        </w:rPr>
        <w:tab/>
        <w:t>Ak žiadosť nespĺňa požiadavky stanovené v článku 56, príslušný orgán poskytne žiadateľovi možnosť žiadosť v stanovenej lehote zodpovedajúcim spôsobom opraviť. Ak žiadosť nespĺňa tieto požiadavky do uplynutia uvedenej lehoty, príslušný orgán žiadosť zamietne a registráciu odrody ukončí.</w:t>
      </w:r>
    </w:p>
    <w:p w:rsidR="009C3FF3" w:rsidRPr="00B31D10" w:rsidRDefault="000E7E91">
      <w:pPr>
        <w:jc w:val="center"/>
        <w:rPr>
          <w:lang w:val="sk-SK"/>
        </w:rPr>
      </w:pPr>
      <w:r w:rsidRPr="00B31D10">
        <w:rPr>
          <w:lang w:val="sk-SK"/>
        </w:rPr>
        <w:t>Článok 58</w:t>
      </w:r>
      <w:r w:rsidRPr="00B31D10">
        <w:rPr>
          <w:lang w:val="sk-SK"/>
        </w:rPr>
        <w:br/>
        <w:t xml:space="preserve">Dátum žiadosti o registráciu </w:t>
      </w:r>
    </w:p>
    <w:p w:rsidR="009C3FF3" w:rsidRPr="00B31D10" w:rsidRDefault="000E7E91">
      <w:pPr>
        <w:pStyle w:val="Applicationdirecte"/>
        <w:rPr>
          <w:lang w:val="sk-SK"/>
        </w:rPr>
      </w:pPr>
      <w:r w:rsidRPr="00B31D10">
        <w:rPr>
          <w:lang w:val="sk-SK"/>
        </w:rPr>
        <w:t>Dátumom podania žiadosti o registráciu je dátum doručenia žiadosti, ktorá v plnom rozsahu spĺňa požiadavky stanovené v článku 56, príslušnému orgánu príslušného členského štátu.</w:t>
      </w:r>
    </w:p>
    <w:p w:rsidR="009C3FF3" w:rsidRPr="00B31D10" w:rsidRDefault="000E7E91">
      <w:pPr>
        <w:pStyle w:val="Applicationdirecte"/>
        <w:rPr>
          <w:lang w:val="sk-SK"/>
        </w:rPr>
      </w:pPr>
      <w:r w:rsidRPr="00B31D10">
        <w:rPr>
          <w:lang w:val="sk-SK"/>
        </w:rPr>
        <w:t>Príslušné orgány bezodkladne zašlú žiadateľovi potvrdenie o úspešnom podaní žiadosti vrátane informácie o dátume podania žiadosti.</w:t>
      </w:r>
    </w:p>
    <w:p w:rsidR="009C3FF3" w:rsidRPr="00B31D10" w:rsidRDefault="00EE7271">
      <w:pPr>
        <w:jc w:val="center"/>
        <w:rPr>
          <w:lang w:val="sk-SK"/>
        </w:rPr>
      </w:pPr>
      <w:r w:rsidRPr="00B31D10">
        <w:rPr>
          <w:lang w:val="sk-SK"/>
        </w:rPr>
        <w:br w:type="page"/>
      </w:r>
      <w:r w:rsidR="000E7E91" w:rsidRPr="00B31D10">
        <w:rPr>
          <w:lang w:val="sk-SK"/>
        </w:rPr>
        <w:lastRenderedPageBreak/>
        <w:t>Článok 59</w:t>
      </w:r>
      <w:r w:rsidR="000E7E91" w:rsidRPr="00B31D10">
        <w:rPr>
          <w:lang w:val="sk-SK"/>
        </w:rPr>
        <w:br/>
        <w:t>Odborné preskúmanie odrody</w:t>
      </w:r>
    </w:p>
    <w:p w:rsidR="009C3FF3" w:rsidRPr="00B31D10" w:rsidRDefault="000E7E91">
      <w:pPr>
        <w:ind w:left="850" w:hanging="850"/>
        <w:rPr>
          <w:lang w:val="sk-SK"/>
        </w:rPr>
      </w:pPr>
      <w:r w:rsidRPr="00B31D10">
        <w:rPr>
          <w:lang w:val="sk-SK"/>
        </w:rPr>
        <w:t>1.</w:t>
      </w:r>
      <w:r w:rsidRPr="00B31D10">
        <w:rPr>
          <w:lang w:val="sk-SK"/>
        </w:rPr>
        <w:tab/>
        <w:t>Ak sa pri formálnom preskúmaní zistí, že žiadosť je v súlade s požiadavkami uvedenými v článku 56, vykoná sa odborné preskúmanie odrody.</w:t>
      </w:r>
    </w:p>
    <w:p w:rsidR="009C3FF3" w:rsidRPr="00B31D10" w:rsidRDefault="000E7E91">
      <w:pPr>
        <w:ind w:left="850"/>
        <w:rPr>
          <w:lang w:val="sk-SK"/>
        </w:rPr>
      </w:pPr>
      <w:r w:rsidRPr="00B31D10">
        <w:rPr>
          <w:lang w:val="sk-SK"/>
        </w:rPr>
        <w:t xml:space="preserve">Odborné preskúmanie sa vykoná pestovaním odrody, pričom sa zohľadní zamýšľané použitie a podmienky pestovania odrody. Iné prostriedky vrátane použitia </w:t>
      </w:r>
      <w:proofErr w:type="spellStart"/>
      <w:r w:rsidRPr="00B31D10">
        <w:rPr>
          <w:lang w:val="sk-SK"/>
        </w:rPr>
        <w:t>biomolekulárnych</w:t>
      </w:r>
      <w:proofErr w:type="spellEnd"/>
      <w:r w:rsidRPr="00B31D10">
        <w:rPr>
          <w:lang w:val="sk-SK"/>
        </w:rPr>
        <w:t xml:space="preserve"> techník sa môžu použiť ako doplnkový nástroj, ak je to vhodné na účely odborného preskúmania, dotknutých druhov alebo vlastností, ktoré sa majú kontrolovať, ako sa stanovuje podľa vykonávacieho aktu uvedeného v článku 47 ods. 2 týkajúceho sa odlišnosti, vyrovnanosti a stálosti.</w:t>
      </w:r>
    </w:p>
    <w:p w:rsidR="009C3FF3" w:rsidRPr="00B31D10" w:rsidRDefault="000E7E91">
      <w:pPr>
        <w:ind w:left="850"/>
        <w:rPr>
          <w:lang w:val="sk-SK"/>
        </w:rPr>
      </w:pPr>
      <w:r w:rsidRPr="00B31D10">
        <w:rPr>
          <w:lang w:val="sk-SK"/>
        </w:rPr>
        <w:t>V rámci odborného preskúmania sa overí:</w:t>
      </w:r>
    </w:p>
    <w:p w:rsidR="009C3FF3" w:rsidRPr="00B31D10" w:rsidRDefault="000E7E91">
      <w:pPr>
        <w:ind w:left="1416" w:hanging="566"/>
        <w:rPr>
          <w:lang w:val="sk-SK"/>
        </w:rPr>
      </w:pPr>
      <w:r w:rsidRPr="00B31D10">
        <w:rPr>
          <w:lang w:val="sk-SK"/>
        </w:rPr>
        <w:t>a)</w:t>
      </w:r>
      <w:r w:rsidRPr="00B31D10">
        <w:rPr>
          <w:lang w:val="sk-SK"/>
        </w:rPr>
        <w:tab/>
        <w:t>súlad s požiadavkami na odlišnosť, vyrovnanosť a stálosť odrody, ako sú stanovené v článkoch 48 až 50;</w:t>
      </w:r>
    </w:p>
    <w:p w:rsidR="009C3FF3" w:rsidRPr="00B31D10" w:rsidRDefault="000E7E91">
      <w:pPr>
        <w:ind w:left="1416" w:hanging="566"/>
        <w:rPr>
          <w:lang w:val="sk-SK"/>
        </w:rPr>
      </w:pPr>
      <w:r w:rsidRPr="00B31D10">
        <w:rPr>
          <w:lang w:val="sk-SK"/>
        </w:rPr>
        <w:t>b)</w:t>
      </w:r>
      <w:r w:rsidRPr="00B31D10">
        <w:rPr>
          <w:lang w:val="sk-SK"/>
        </w:rPr>
        <w:tab/>
        <w:t>či má odroda hodnotu pre udržateľné pestovanie a využitie v súlade s článkom 52 v prípade odrôd uvedených v článku 47 ods. 1 písm. a) bode ii).</w:t>
      </w:r>
    </w:p>
    <w:p w:rsidR="009C3FF3" w:rsidRPr="00B31D10" w:rsidRDefault="00EE7271">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Odborné preskúmanie uvedené v odseku 1 vykonávajú príslušné orgány v súlade s článkom 60, pokiaľ sa neuplatňuje výnimka uvedená v článku 61 ods. 1.</w:t>
      </w:r>
    </w:p>
    <w:p w:rsidR="009C3FF3" w:rsidRPr="00B31D10" w:rsidRDefault="000E7E91">
      <w:pPr>
        <w:ind w:left="850" w:hanging="850"/>
        <w:rPr>
          <w:lang w:val="sk-SK"/>
        </w:rPr>
      </w:pPr>
      <w:r w:rsidRPr="00B31D10">
        <w:rPr>
          <w:lang w:val="sk-SK"/>
        </w:rPr>
        <w:t>3.</w:t>
      </w:r>
      <w:r w:rsidRPr="00B31D10">
        <w:rPr>
          <w:lang w:val="sk-SK"/>
        </w:rPr>
        <w:tab/>
        <w:t>Ak je už dostupná formálna správa o odlišnosti, vyrovnanosti a stálosti odrody, ktorú vypracoval úrad CPVO alebo iný príslušný orgán, príslušný orgán zohľadní závery tejto správy na účely ukončenia odborného preskúmania.</w:t>
      </w:r>
    </w:p>
    <w:p w:rsidR="009C3FF3" w:rsidRPr="00B31D10" w:rsidRDefault="000E7E91">
      <w:pPr>
        <w:ind w:left="850" w:hanging="850"/>
        <w:rPr>
          <w:lang w:val="sk-SK"/>
        </w:rPr>
      </w:pPr>
      <w:r w:rsidRPr="00B31D10">
        <w:rPr>
          <w:lang w:val="sk-SK"/>
        </w:rPr>
        <w:t>4.</w:t>
      </w:r>
      <w:r w:rsidRPr="00B31D10">
        <w:rPr>
          <w:lang w:val="sk-SK"/>
        </w:rPr>
        <w:tab/>
        <w:t>Na vykonanie odborného preskúmania uvedeného v odseku 1 sa môže vzťahovať úhrada poplatku žiadateľom, ktorého výšku stanoví príslušný orgán.</w:t>
      </w:r>
    </w:p>
    <w:p w:rsidR="009C3FF3" w:rsidRPr="00B31D10" w:rsidRDefault="000E7E91">
      <w:pPr>
        <w:jc w:val="center"/>
        <w:rPr>
          <w:lang w:val="sk-SK"/>
        </w:rPr>
      </w:pPr>
      <w:r w:rsidRPr="00B31D10">
        <w:rPr>
          <w:lang w:val="sk-SK"/>
        </w:rPr>
        <w:t>Článok 60</w:t>
      </w:r>
      <w:r w:rsidRPr="00B31D10">
        <w:rPr>
          <w:lang w:val="sk-SK"/>
        </w:rPr>
        <w:br/>
        <w:t>Audit priestorov príslušného orgánu</w:t>
      </w:r>
    </w:p>
    <w:p w:rsidR="009C3FF3" w:rsidRPr="00B31D10" w:rsidRDefault="000E7E91">
      <w:pPr>
        <w:pStyle w:val="Applicationdirecte"/>
        <w:rPr>
          <w:lang w:val="sk-SK"/>
        </w:rPr>
      </w:pPr>
      <w:r w:rsidRPr="00B31D10">
        <w:rPr>
          <w:lang w:val="sk-SK"/>
        </w:rPr>
        <w:t>Príslušný orgán príslušného členského štátu môže vykonať odborné preskúmanie v súvislosti so súladom s požiadavkami na odlišnosť, vyrovnanosť a stálosť uvedenými v článkoch 48 až 50 iba v prípade, ak sa jeho priestory a pracovné podmienky určené na tento účel považujú za vhodné na vykonanie tohto preskúmania na základe auditu vykonaného úradom CPVO alebo Komisiou.</w:t>
      </w:r>
    </w:p>
    <w:p w:rsidR="009C3FF3" w:rsidRPr="00B31D10" w:rsidRDefault="00EE7271">
      <w:pPr>
        <w:pStyle w:val="Applicationdirecte"/>
        <w:rPr>
          <w:lang w:val="sk-SK"/>
        </w:rPr>
      </w:pPr>
      <w:r w:rsidRPr="00B31D10">
        <w:rPr>
          <w:lang w:val="sk-SK"/>
        </w:rPr>
        <w:br w:type="page"/>
      </w:r>
      <w:r w:rsidR="000E7E91" w:rsidRPr="00B31D10">
        <w:rPr>
          <w:lang w:val="sk-SK"/>
        </w:rPr>
        <w:lastRenderedPageBreak/>
        <w:t xml:space="preserve">Na základe auditu uvedeného v prvom </w:t>
      </w:r>
      <w:proofErr w:type="spellStart"/>
      <w:r w:rsidR="000E7E91" w:rsidRPr="00B31D10">
        <w:rPr>
          <w:lang w:val="sk-SK"/>
        </w:rPr>
        <w:t>pododseku</w:t>
      </w:r>
      <w:proofErr w:type="spellEnd"/>
      <w:r w:rsidR="000E7E91" w:rsidRPr="00B31D10">
        <w:rPr>
          <w:lang w:val="sk-SK"/>
        </w:rPr>
        <w:t xml:space="preserve"> Komisia môže príslušnému orgánu prípadne odporučiť opatrenia na zaistenie vhodnosti priestorov a organizačnej štruktúry príslušných orgánov. Komisia môže vykonať dodatočné audity a prípadne odporučiť príslušným orgánom nápravné opatrenia na zabezpečenie vhodnosti ich priestorov a organizačnej štruktúry.</w:t>
      </w:r>
    </w:p>
    <w:p w:rsidR="009C3FF3" w:rsidRPr="00B31D10" w:rsidRDefault="000E7E91">
      <w:pPr>
        <w:jc w:val="center"/>
        <w:rPr>
          <w:lang w:val="sk-SK"/>
        </w:rPr>
      </w:pPr>
      <w:r w:rsidRPr="00B31D10">
        <w:rPr>
          <w:lang w:val="sk-SK"/>
        </w:rPr>
        <w:t>Článok 61</w:t>
      </w:r>
      <w:r w:rsidRPr="00B31D10">
        <w:rPr>
          <w:lang w:val="sk-SK"/>
        </w:rPr>
        <w:br/>
        <w:t>Oprávnenie žiadateľa vykonať odborné preskúmanie hodnoty pre udržateľné pestovanie a využitie</w:t>
      </w:r>
    </w:p>
    <w:p w:rsidR="009C3FF3" w:rsidRPr="00B31D10" w:rsidRDefault="000E7E91">
      <w:pPr>
        <w:ind w:left="850" w:hanging="850"/>
        <w:rPr>
          <w:b/>
          <w:lang w:val="sk-SK"/>
        </w:rPr>
      </w:pPr>
      <w:r w:rsidRPr="00B31D10">
        <w:rPr>
          <w:lang w:val="sk-SK"/>
        </w:rPr>
        <w:t>1.</w:t>
      </w:r>
      <w:r w:rsidRPr="00B31D10">
        <w:rPr>
          <w:lang w:val="sk-SK"/>
        </w:rPr>
        <w:tab/>
        <w:t xml:space="preserve">Odchylne od článku 59 ods. 2 </w:t>
      </w:r>
      <w:r w:rsidRPr="00B31D10">
        <w:rPr>
          <w:b/>
          <w:i/>
          <w:lang w:val="sk-SK"/>
        </w:rPr>
        <w:t xml:space="preserve">a len pre prevádzkovateľov v rámci dobrovoľného systému uvedeného v článku 52 ods. 1a môže príslušný orgán povoliť žiadateľovi, aby </w:t>
      </w:r>
      <w:proofErr w:type="spellStart"/>
      <w:r w:rsidRPr="00B31D10">
        <w:rPr>
          <w:b/>
          <w:i/>
          <w:lang w:val="sk-SK"/>
        </w:rPr>
        <w:t>vykonal</w:t>
      </w:r>
      <w:r w:rsidRPr="00B31D10">
        <w:rPr>
          <w:strike/>
          <w:lang w:val="sk-SK"/>
        </w:rPr>
        <w:t>môže</w:t>
      </w:r>
      <w:proofErr w:type="spellEnd"/>
      <w:r w:rsidRPr="00B31D10">
        <w:rPr>
          <w:lang w:val="sk-SK"/>
        </w:rPr>
        <w:t xml:space="preserve"> odborné preskúmanie hodnoty odrody pre udržateľné pestovanie a využitie v súlade s článkom 52 alebo jeho časť</w:t>
      </w:r>
      <w:r w:rsidRPr="00B31D10">
        <w:rPr>
          <w:strike/>
          <w:lang w:val="sk-SK"/>
        </w:rPr>
        <w:t xml:space="preserve"> vykonať žiadateľ</w:t>
      </w:r>
      <w:r w:rsidRPr="00B31D10">
        <w:rPr>
          <w:lang w:val="sk-SK"/>
        </w:rPr>
        <w:t>, ak:</w:t>
      </w:r>
      <w:r w:rsidR="00EE7271" w:rsidRPr="00B31D10">
        <w:rPr>
          <w:b/>
          <w:lang w:val="sk-SK"/>
        </w:rPr>
        <w:t xml:space="preserve"> [PN 245]</w:t>
      </w:r>
    </w:p>
    <w:p w:rsidR="009C3FF3" w:rsidRPr="00B31D10" w:rsidRDefault="000E7E91">
      <w:pPr>
        <w:ind w:left="1416" w:hanging="566"/>
        <w:rPr>
          <w:b/>
          <w:lang w:val="sk-SK"/>
        </w:rPr>
      </w:pPr>
      <w:r w:rsidRPr="00B31D10">
        <w:rPr>
          <w:strike/>
          <w:lang w:val="sk-SK"/>
        </w:rPr>
        <w:t>a)</w:t>
      </w:r>
      <w:r w:rsidRPr="00B31D10">
        <w:rPr>
          <w:lang w:val="sk-SK"/>
        </w:rPr>
        <w:tab/>
      </w:r>
      <w:r w:rsidRPr="00B31D10">
        <w:rPr>
          <w:strike/>
          <w:lang w:val="sk-SK"/>
        </w:rPr>
        <w:t>bol oprávnený príslušným orgánom príslušného členského štátu;</w:t>
      </w:r>
      <w:r w:rsidR="00EE7271" w:rsidRPr="00B31D10">
        <w:rPr>
          <w:b/>
          <w:lang w:val="sk-SK"/>
        </w:rPr>
        <w:t xml:space="preserve"> [PN 246]</w:t>
      </w:r>
    </w:p>
    <w:p w:rsidR="009C3FF3" w:rsidRPr="00B31D10" w:rsidRDefault="000E7E91">
      <w:pPr>
        <w:ind w:left="1416" w:hanging="566"/>
        <w:rPr>
          <w:lang w:val="sk-SK"/>
        </w:rPr>
      </w:pPr>
      <w:r w:rsidRPr="00B31D10">
        <w:rPr>
          <w:lang w:val="sk-SK"/>
        </w:rPr>
        <w:t>b)</w:t>
      </w:r>
      <w:r w:rsidRPr="00B31D10">
        <w:rPr>
          <w:lang w:val="sk-SK"/>
        </w:rPr>
        <w:tab/>
        <w:t>preskúmanie sa vykonáva pod úradným dohľadom a vedením daného príslušného orgánu a</w:t>
      </w:r>
    </w:p>
    <w:p w:rsidR="009C3FF3" w:rsidRPr="00B31D10" w:rsidRDefault="00EE7271">
      <w:pPr>
        <w:ind w:left="1416" w:hanging="566"/>
        <w:rPr>
          <w:lang w:val="sk-SK"/>
        </w:rPr>
      </w:pPr>
      <w:r w:rsidRPr="00B31D10">
        <w:rPr>
          <w:lang w:val="sk-SK"/>
        </w:rPr>
        <w:br w:type="page"/>
      </w:r>
      <w:r w:rsidR="000E7E91" w:rsidRPr="00B31D10">
        <w:rPr>
          <w:lang w:val="sk-SK"/>
        </w:rPr>
        <w:lastRenderedPageBreak/>
        <w:t>c)</w:t>
      </w:r>
      <w:r w:rsidR="000E7E91" w:rsidRPr="00B31D10">
        <w:rPr>
          <w:lang w:val="sk-SK"/>
        </w:rPr>
        <w:tab/>
        <w:t>preskúmanie sa vykonáva v priestoroch určených na tento účel</w:t>
      </w:r>
      <w:r w:rsidRPr="00B31D10">
        <w:rPr>
          <w:lang w:val="sk-SK"/>
        </w:rPr>
        <w:t>;</w:t>
      </w:r>
    </w:p>
    <w:p w:rsidR="009C3FF3" w:rsidRPr="00B31D10" w:rsidRDefault="000E7E91">
      <w:pPr>
        <w:ind w:left="1416" w:hanging="566"/>
        <w:rPr>
          <w:b/>
          <w:lang w:val="sk-SK"/>
        </w:rPr>
      </w:pPr>
      <w:proofErr w:type="spellStart"/>
      <w:r w:rsidRPr="00B31D10">
        <w:rPr>
          <w:b/>
          <w:i/>
          <w:lang w:val="sk-SK"/>
        </w:rPr>
        <w:t>ca</w:t>
      </w:r>
      <w:proofErr w:type="spellEnd"/>
      <w:r w:rsidRPr="00B31D10">
        <w:rPr>
          <w:b/>
          <w:i/>
          <w:lang w:val="sk-SK"/>
        </w:rPr>
        <w:t>)</w:t>
      </w:r>
      <w:r w:rsidRPr="00B31D10">
        <w:rPr>
          <w:lang w:val="sk-SK"/>
        </w:rPr>
        <w:tab/>
      </w:r>
      <w:r w:rsidRPr="00B31D10">
        <w:rPr>
          <w:b/>
          <w:i/>
          <w:lang w:val="sk-SK"/>
        </w:rPr>
        <w:t xml:space="preserve">preskúmanie nenahrádza posúdenie rizika </w:t>
      </w:r>
      <w:r w:rsidR="00D91405" w:rsidRPr="00B31D10">
        <w:rPr>
          <w:b/>
          <w:i/>
          <w:lang w:val="sk-SK"/>
        </w:rPr>
        <w:t xml:space="preserve">vyžadované pre </w:t>
      </w:r>
      <w:r w:rsidRPr="00B31D10">
        <w:rPr>
          <w:b/>
          <w:i/>
          <w:lang w:val="sk-SK"/>
        </w:rPr>
        <w:t>žiados</w:t>
      </w:r>
      <w:r w:rsidR="00D91405" w:rsidRPr="00B31D10">
        <w:rPr>
          <w:b/>
          <w:i/>
          <w:lang w:val="sk-SK"/>
        </w:rPr>
        <w:t>ť</w:t>
      </w:r>
      <w:r w:rsidRPr="00B31D10">
        <w:rPr>
          <w:b/>
          <w:i/>
          <w:lang w:val="sk-SK"/>
        </w:rPr>
        <w:t xml:space="preserve"> o povolenie na uvedenie na trh podľa smernice 2001/18/ES o geneticky modifikovaných organizmoch.</w:t>
      </w:r>
      <w:r w:rsidR="00EE7271" w:rsidRPr="00B31D10">
        <w:rPr>
          <w:b/>
          <w:lang w:val="sk-SK"/>
        </w:rPr>
        <w:t xml:space="preserve"> [PN 247]</w:t>
      </w:r>
    </w:p>
    <w:p w:rsidR="009C3FF3" w:rsidRPr="00B31D10" w:rsidRDefault="000E7E91">
      <w:pPr>
        <w:ind w:left="850" w:hanging="850"/>
        <w:rPr>
          <w:lang w:val="sk-SK"/>
        </w:rPr>
      </w:pPr>
      <w:r w:rsidRPr="00B31D10">
        <w:rPr>
          <w:lang w:val="sk-SK"/>
        </w:rPr>
        <w:t>2.</w:t>
      </w:r>
      <w:r w:rsidRPr="00B31D10">
        <w:rPr>
          <w:lang w:val="sk-SK"/>
        </w:rPr>
        <w:tab/>
        <w:t>Pred udelením oprávnenia na vykonávanie odborného preskúmania v priestoroch šľachtiteľa príslušný orgán vykoná audit priestorov, zdrojov a organizačných štruktúr žiadateľa. Týmto auditom sa overí, či sú priestory, laboratórne zariadenia, organizačná štruktúra a vykonávanie pestovateľských skúšok vhodné na realizáciu odborného preskúmania v priestoroch šľachtiteľov, pokiaľ ide o súlad s požiadavkami na hodnotu pre udržateľné pestovanie a využitie uvedenými v článku 52.</w:t>
      </w:r>
    </w:p>
    <w:p w:rsidR="009C3FF3" w:rsidRPr="00B31D10" w:rsidRDefault="000E7E91">
      <w:pPr>
        <w:ind w:left="850" w:hanging="850"/>
        <w:rPr>
          <w:lang w:val="sk-SK"/>
        </w:rPr>
      </w:pPr>
      <w:r w:rsidRPr="00B31D10">
        <w:rPr>
          <w:lang w:val="sk-SK"/>
        </w:rPr>
        <w:t>3.</w:t>
      </w:r>
      <w:r w:rsidRPr="00B31D10">
        <w:rPr>
          <w:lang w:val="sk-SK"/>
        </w:rPr>
        <w:tab/>
        <w:t>Komisia je splnomocnená prijímať delegované akty v súlade s článkom 75, ktorými sa dopĺňa toto nariadenie prostredníctvom stanovenia pravidiel týkajúcich sa auditu uvedeného v odseku 2.</w:t>
      </w:r>
    </w:p>
    <w:p w:rsidR="009C3FF3" w:rsidRPr="00B31D10" w:rsidRDefault="000E7E91">
      <w:pPr>
        <w:ind w:left="850" w:hanging="850"/>
        <w:rPr>
          <w:lang w:val="sk-SK"/>
        </w:rPr>
      </w:pPr>
      <w:r w:rsidRPr="00B31D10">
        <w:rPr>
          <w:lang w:val="sk-SK"/>
        </w:rPr>
        <w:t>4.</w:t>
      </w:r>
      <w:r w:rsidRPr="00B31D10">
        <w:rPr>
          <w:lang w:val="sk-SK"/>
        </w:rPr>
        <w:tab/>
        <w:t>Na základe auditu uvedeného v odseku 2 príslušný orgán prípadne môže odporučiť žiadateľovi opatrenia na zabezpečenie vhodnosti priestorov žiadateľa a organizácie preskúmania.</w:t>
      </w:r>
    </w:p>
    <w:p w:rsidR="009C3FF3" w:rsidRPr="00B31D10" w:rsidRDefault="00EE7271">
      <w:pPr>
        <w:ind w:left="850" w:hanging="850"/>
        <w:rPr>
          <w:lang w:val="sk-SK"/>
        </w:rPr>
      </w:pPr>
      <w:r w:rsidRPr="00B31D10">
        <w:rPr>
          <w:lang w:val="sk-SK"/>
        </w:rPr>
        <w:br w:type="page"/>
      </w:r>
      <w:r w:rsidR="000E7E91" w:rsidRPr="00B31D10">
        <w:rPr>
          <w:lang w:val="sk-SK"/>
        </w:rPr>
        <w:lastRenderedPageBreak/>
        <w:t>5.</w:t>
      </w:r>
      <w:r w:rsidR="000E7E91" w:rsidRPr="00B31D10">
        <w:rPr>
          <w:lang w:val="sk-SK"/>
        </w:rPr>
        <w:tab/>
        <w:t>Príslušný orgán môže vykonať dodatočné audity okrem auditu uvedeného v odseku 2 a prípadne odporučiť žiadateľovi, aby v rámci konkrétneho časového obdobia vykonal nápravné opatrenia týkajúce sa jeho priestorov a pracovných opatrení. Ak príslušný orgán dospeje k záveru, že priestory a pracovné opatrenia žiadateľa nie sú po uplynutí tohto obdobia vhodné, môže zrušiť alebo zmeniť oprávnenie uvedené v odseku 1.</w:t>
      </w:r>
    </w:p>
    <w:p w:rsidR="009C3FF3" w:rsidRPr="00B31D10" w:rsidRDefault="000E7E91">
      <w:pPr>
        <w:jc w:val="center"/>
        <w:rPr>
          <w:lang w:val="sk-SK"/>
        </w:rPr>
      </w:pPr>
      <w:r w:rsidRPr="00B31D10">
        <w:rPr>
          <w:lang w:val="sk-SK"/>
        </w:rPr>
        <w:t>Článok 62</w:t>
      </w:r>
      <w:r w:rsidRPr="00B31D10">
        <w:rPr>
          <w:lang w:val="sk-SK"/>
        </w:rPr>
        <w:br/>
        <w:t xml:space="preserve">Doplňujúce pravidlá odborného preskúmania </w:t>
      </w:r>
    </w:p>
    <w:p w:rsidR="009C3FF3" w:rsidRPr="00B31D10" w:rsidRDefault="000E7E91">
      <w:pPr>
        <w:ind w:left="850" w:hanging="850"/>
        <w:rPr>
          <w:lang w:val="sk-SK"/>
        </w:rPr>
      </w:pPr>
      <w:r w:rsidRPr="00B31D10">
        <w:rPr>
          <w:lang w:val="sk-SK"/>
        </w:rPr>
        <w:t>1.</w:t>
      </w:r>
      <w:r w:rsidRPr="00B31D10">
        <w:rPr>
          <w:lang w:val="sk-SK"/>
        </w:rPr>
        <w:tab/>
        <w:t>Komisia je splnomocnená prijímať delegované akty v súlade s článkom 75, ktorými sa dopĺňajú požiadavky na odborné preskúmanie stanovené v článku 59. Tieto delegované akty sa môžu týkať:</w:t>
      </w:r>
    </w:p>
    <w:p w:rsidR="009C3FF3" w:rsidRPr="00B31D10" w:rsidRDefault="000E7E91">
      <w:pPr>
        <w:ind w:left="1416" w:hanging="566"/>
        <w:rPr>
          <w:lang w:val="sk-SK"/>
        </w:rPr>
      </w:pPr>
      <w:r w:rsidRPr="00B31D10">
        <w:rPr>
          <w:lang w:val="sk-SK"/>
        </w:rPr>
        <w:t>a)</w:t>
      </w:r>
      <w:r w:rsidRPr="00B31D10">
        <w:rPr>
          <w:lang w:val="sk-SK"/>
        </w:rPr>
        <w:tab/>
        <w:t>kvalifikácie, odbornej prípravy a činností zamestnancov príslušného orgánu alebo žiadateľa na účely odborného preskúmania uvedeného v článku 61;</w:t>
      </w:r>
    </w:p>
    <w:p w:rsidR="009C3FF3" w:rsidRPr="00B31D10" w:rsidRDefault="000E7E91">
      <w:pPr>
        <w:ind w:left="1416" w:hanging="566"/>
        <w:rPr>
          <w:lang w:val="sk-SK"/>
        </w:rPr>
      </w:pPr>
      <w:r w:rsidRPr="00B31D10">
        <w:rPr>
          <w:lang w:val="sk-SK"/>
        </w:rPr>
        <w:t>b)</w:t>
      </w:r>
      <w:r w:rsidRPr="00B31D10">
        <w:rPr>
          <w:lang w:val="sk-SK"/>
        </w:rPr>
        <w:tab/>
        <w:t>nevyhnutného vybavenia vrátane laboratórií na testovanie, ktoré je potrebné na vykonanie odborného preskúmania;</w:t>
      </w:r>
    </w:p>
    <w:p w:rsidR="009C3FF3" w:rsidRPr="00B31D10" w:rsidRDefault="00EE7271">
      <w:pPr>
        <w:ind w:left="1416" w:hanging="566"/>
        <w:rPr>
          <w:lang w:val="sk-SK"/>
        </w:rPr>
      </w:pPr>
      <w:r w:rsidRPr="00B31D10">
        <w:rPr>
          <w:lang w:val="sk-SK"/>
        </w:rPr>
        <w:br w:type="page"/>
      </w:r>
      <w:r w:rsidR="000E7E91" w:rsidRPr="00B31D10">
        <w:rPr>
          <w:lang w:val="sk-SK"/>
        </w:rPr>
        <w:lastRenderedPageBreak/>
        <w:t>c)</w:t>
      </w:r>
      <w:r w:rsidR="000E7E91" w:rsidRPr="00B31D10">
        <w:rPr>
          <w:lang w:val="sk-SK"/>
        </w:rPr>
        <w:tab/>
        <w:t>zriadenia referenčnej kolekcie odrôd na porovnanie skúmanej odrody s inými odrodami s cieľom posúdiť odlišnosť a riadenia uchovávania takejto referenčnej kolekcie;</w:t>
      </w:r>
    </w:p>
    <w:p w:rsidR="009C3FF3" w:rsidRPr="00B31D10" w:rsidRDefault="000E7E91">
      <w:pPr>
        <w:ind w:left="1416" w:hanging="566"/>
        <w:rPr>
          <w:lang w:val="sk-SK"/>
        </w:rPr>
      </w:pPr>
      <w:r w:rsidRPr="00B31D10">
        <w:rPr>
          <w:lang w:val="sk-SK"/>
        </w:rPr>
        <w:t>d)</w:t>
      </w:r>
      <w:r w:rsidRPr="00B31D10">
        <w:rPr>
          <w:lang w:val="sk-SK"/>
        </w:rPr>
        <w:tab/>
        <w:t>zavedenia systémov riadenia kvality vrátane záznamov o činnostiach a protokolov alebo usmernení, ktoré sa majú použiť na odborné preskúmanie;</w:t>
      </w:r>
    </w:p>
    <w:p w:rsidR="009C3FF3" w:rsidRPr="00B31D10" w:rsidRDefault="000E7E91">
      <w:pPr>
        <w:ind w:left="1416" w:hanging="566"/>
        <w:rPr>
          <w:lang w:val="sk-SK"/>
        </w:rPr>
      </w:pPr>
      <w:r w:rsidRPr="00B31D10">
        <w:rPr>
          <w:lang w:val="sk-SK"/>
        </w:rPr>
        <w:t>e)</w:t>
      </w:r>
      <w:r w:rsidRPr="00B31D10">
        <w:rPr>
          <w:lang w:val="sk-SK"/>
        </w:rPr>
        <w:tab/>
        <w:t xml:space="preserve">vykonávania pestovateľských skúšok a laboratórnych testov pre určité rody alebo druhy vrátane </w:t>
      </w:r>
      <w:proofErr w:type="spellStart"/>
      <w:r w:rsidRPr="00B31D10">
        <w:rPr>
          <w:lang w:val="sk-SK"/>
        </w:rPr>
        <w:t>biomolekulárnych</w:t>
      </w:r>
      <w:proofErr w:type="spellEnd"/>
      <w:r w:rsidRPr="00B31D10">
        <w:rPr>
          <w:lang w:val="sk-SK"/>
        </w:rPr>
        <w:t xml:space="preserve"> techník.</w:t>
      </w:r>
    </w:p>
    <w:p w:rsidR="009C3FF3" w:rsidRPr="00B31D10" w:rsidRDefault="000E7E91">
      <w:pPr>
        <w:ind w:left="850"/>
        <w:rPr>
          <w:lang w:val="sk-SK"/>
        </w:rPr>
      </w:pPr>
      <w:r w:rsidRPr="00B31D10">
        <w:rPr>
          <w:lang w:val="sk-SK"/>
        </w:rPr>
        <w:t>Tieto delegované akty sa prispôsobujú dostupným medzinárodným technickým a vedeckým protokolom.</w:t>
      </w:r>
    </w:p>
    <w:p w:rsidR="009C3FF3" w:rsidRPr="00B31D10" w:rsidRDefault="000E7E91">
      <w:pPr>
        <w:ind w:left="850" w:hanging="850"/>
        <w:rPr>
          <w:lang w:val="sk-SK"/>
        </w:rPr>
      </w:pPr>
      <w:r w:rsidRPr="00B31D10">
        <w:rPr>
          <w:lang w:val="sk-SK"/>
        </w:rPr>
        <w:t>2.</w:t>
      </w:r>
      <w:r w:rsidRPr="00B31D10">
        <w:rPr>
          <w:lang w:val="sk-SK"/>
        </w:rPr>
        <w:tab/>
        <w:t>Ak neboli prijaté požiadavky podľa odseku 1, odborné preskúmania sa vykonajú v súlade s vnútroštátnymi protokolmi, pokiaľ ide o prvky uvedené v odseku 1 písm. a) až e).</w:t>
      </w:r>
    </w:p>
    <w:p w:rsidR="009C3FF3" w:rsidRPr="00B31D10" w:rsidRDefault="00EE7271">
      <w:pPr>
        <w:jc w:val="center"/>
        <w:rPr>
          <w:lang w:val="sk-SK"/>
        </w:rPr>
      </w:pPr>
      <w:r w:rsidRPr="00B31D10">
        <w:rPr>
          <w:lang w:val="sk-SK"/>
        </w:rPr>
        <w:br w:type="page"/>
      </w:r>
      <w:r w:rsidR="000E7E91" w:rsidRPr="00B31D10">
        <w:rPr>
          <w:lang w:val="sk-SK"/>
        </w:rPr>
        <w:lastRenderedPageBreak/>
        <w:t>Článok 63</w:t>
      </w:r>
      <w:r w:rsidR="000E7E91" w:rsidRPr="00B31D10">
        <w:rPr>
          <w:lang w:val="sk-SK"/>
        </w:rPr>
        <w:br/>
        <w:t>Dôvernosť</w:t>
      </w:r>
    </w:p>
    <w:p w:rsidR="009C3FF3" w:rsidRPr="00B31D10" w:rsidRDefault="000E7E91">
      <w:pPr>
        <w:ind w:left="850" w:hanging="850"/>
        <w:rPr>
          <w:lang w:val="sk-SK"/>
        </w:rPr>
      </w:pPr>
      <w:r w:rsidRPr="00B31D10">
        <w:rPr>
          <w:lang w:val="sk-SK"/>
        </w:rPr>
        <w:t>1.</w:t>
      </w:r>
      <w:r w:rsidRPr="00B31D10">
        <w:rPr>
          <w:lang w:val="sk-SK"/>
        </w:rPr>
        <w:tab/>
        <w:t>Ak sa v rámci odborného preskúmania uvedeného v článku 59 ukáže ako potrebné preskúmanie genealogických zložiek, s výsledkami tohto preskúmania a opisom genealogických zložiek sa naloží ako s dôvernými, ak o to žiadateľ požiada.</w:t>
      </w:r>
    </w:p>
    <w:p w:rsidR="009C3FF3" w:rsidRPr="00B31D10" w:rsidRDefault="000E7E91">
      <w:pPr>
        <w:ind w:left="850" w:hanging="850"/>
        <w:rPr>
          <w:lang w:val="sk-SK"/>
        </w:rPr>
      </w:pPr>
      <w:r w:rsidRPr="00B31D10">
        <w:rPr>
          <w:lang w:val="sk-SK"/>
        </w:rPr>
        <w:t>2.</w:t>
      </w:r>
      <w:r w:rsidRPr="00B31D10">
        <w:rPr>
          <w:lang w:val="sk-SK"/>
        </w:rPr>
        <w:tab/>
        <w:t>V prípade odrôd RMM určených výlučne na výrobu poľnohospodárskych surovín na priemyselné účely sa určité prvky odborného preskúmania a zamýšľané použitia týchto odrôd, ktorých zverejnenie môže ovplyvniť konkurenčné postavenie žiadateľa, považujú za dôverné, ak o to žiadateľ požiada.</w:t>
      </w:r>
    </w:p>
    <w:p w:rsidR="009C3FF3" w:rsidRPr="00B31D10" w:rsidRDefault="000E7E91">
      <w:pPr>
        <w:ind w:left="850" w:hanging="850"/>
        <w:rPr>
          <w:b/>
          <w:lang w:val="sk-SK"/>
        </w:rPr>
      </w:pPr>
      <w:r w:rsidRPr="00B31D10">
        <w:rPr>
          <w:lang w:val="sk-SK"/>
        </w:rPr>
        <w:t>3.</w:t>
      </w:r>
      <w:r w:rsidRPr="00B31D10">
        <w:rPr>
          <w:lang w:val="sk-SK"/>
        </w:rPr>
        <w:tab/>
        <w:t>Tento článok sa uplatňuje bez toho, aby bol dotknutý článok 8 nariadenia (EÚ) 2017/625.</w:t>
      </w:r>
      <w:r w:rsidRPr="00B31D10">
        <w:rPr>
          <w:b/>
          <w:i/>
          <w:lang w:val="sk-SK"/>
        </w:rPr>
        <w:t xml:space="preserve"> Príslušné orgány náležite zohľadnia dodržiavanie dôvernosti obchodných alebo priemyselných informácií, ak je takáto dôvernosť stanovená právom Únie alebo vnútroštátnym právom na ochranu oprávnených hospodárskych záujmov.</w:t>
      </w:r>
      <w:r w:rsidR="00EE7271" w:rsidRPr="00B31D10">
        <w:rPr>
          <w:b/>
          <w:lang w:val="sk-SK"/>
        </w:rPr>
        <w:t xml:space="preserve"> [PN 248]</w:t>
      </w:r>
    </w:p>
    <w:p w:rsidR="009C3FF3" w:rsidRPr="00B31D10" w:rsidRDefault="00EE7271">
      <w:pPr>
        <w:jc w:val="center"/>
        <w:rPr>
          <w:lang w:val="sk-SK"/>
        </w:rPr>
      </w:pPr>
      <w:r w:rsidRPr="00B31D10">
        <w:rPr>
          <w:lang w:val="sk-SK"/>
        </w:rPr>
        <w:br w:type="page"/>
      </w:r>
      <w:r w:rsidR="000E7E91" w:rsidRPr="00B31D10">
        <w:rPr>
          <w:lang w:val="sk-SK"/>
        </w:rPr>
        <w:lastRenderedPageBreak/>
        <w:t>Článok 64</w:t>
      </w:r>
      <w:r w:rsidR="000E7E91" w:rsidRPr="00B31D10">
        <w:rPr>
          <w:lang w:val="sk-SK"/>
        </w:rPr>
        <w:br/>
        <w:t>Predbežná správa o preskúmaní a predbežný úradný opis</w:t>
      </w:r>
    </w:p>
    <w:p w:rsidR="009C3FF3" w:rsidRPr="00B31D10" w:rsidRDefault="000E7E91">
      <w:pPr>
        <w:ind w:left="850" w:hanging="850"/>
        <w:rPr>
          <w:lang w:val="sk-SK"/>
        </w:rPr>
      </w:pPr>
      <w:r w:rsidRPr="00B31D10">
        <w:rPr>
          <w:lang w:val="sk-SK"/>
        </w:rPr>
        <w:t>1.</w:t>
      </w:r>
      <w:r w:rsidRPr="00B31D10">
        <w:rPr>
          <w:lang w:val="sk-SK"/>
        </w:rPr>
        <w:tab/>
        <w:t>Po odbornom preskúmaní uvedenom v článku 59 príslušný orgán vypracuje predbežnú správu o preskúmaní, pokiaľ ide o plnenie požiadaviek na odlišnosť, vyrovnanosť a stálosť a prípadne o vlastnosti hodnoty pre udržateľné pestovanie a využitie, ako sú uvedené v článkoch 48, 49, 50 a 52, a na základe tejto správy vydá predbežný úradný opis odrody.</w:t>
      </w:r>
    </w:p>
    <w:p w:rsidR="009C3FF3" w:rsidRPr="00B31D10" w:rsidRDefault="000E7E91">
      <w:pPr>
        <w:ind w:left="850" w:hanging="850"/>
        <w:rPr>
          <w:lang w:val="sk-SK"/>
        </w:rPr>
      </w:pPr>
      <w:r w:rsidRPr="00B31D10">
        <w:rPr>
          <w:lang w:val="sk-SK"/>
        </w:rPr>
        <w:t>2.</w:t>
      </w:r>
      <w:r w:rsidRPr="00B31D10">
        <w:rPr>
          <w:lang w:val="sk-SK"/>
        </w:rPr>
        <w:tab/>
        <w:t>Predbežná správa o preskúmaní sa môže odvolávať na zistenia iných správ o preskúmaní, ktoré o príslušnej odrode vypracoval dotknutý príslušný orgán, iné príslušné orgány alebo úrad CPVO.</w:t>
      </w:r>
    </w:p>
    <w:p w:rsidR="009C3FF3" w:rsidRPr="00B31D10" w:rsidRDefault="000E7E91">
      <w:pPr>
        <w:ind w:left="850" w:hanging="850"/>
        <w:rPr>
          <w:lang w:val="sk-SK"/>
        </w:rPr>
      </w:pPr>
      <w:r w:rsidRPr="00B31D10">
        <w:rPr>
          <w:lang w:val="sk-SK"/>
        </w:rPr>
        <w:t>3.</w:t>
      </w:r>
      <w:r w:rsidRPr="00B31D10">
        <w:rPr>
          <w:lang w:val="sk-SK"/>
        </w:rPr>
        <w:tab/>
        <w:t>Príslušný orgán oznámi žiadateľovi predbežnú správu o preskúmaní a predbežný úradný popis odrody. Žiadateľ sa môže k týmto dokumentom vyjadriť do 15 kalendárnych dní.</w:t>
      </w:r>
    </w:p>
    <w:p w:rsidR="009C3FF3" w:rsidRPr="00B31D10" w:rsidRDefault="00EE7271">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Ak sa príslušný orgán nedomnieva, že predbežná správa o preskúmaní predstavuje dostatočný základ pre rozhodnutie o registrácii odrody, vyžiada si od žiadateľa dodatočné informácie, preskúmania alebo prípadne iné opatrenia na zabezpečenie súladu odrody s požiadavkami týkajúcimi sa odlišnosti, vyrovnanosti, stálosti a hodnoty pre udržateľné pestovanie a/alebo využitie, ako sú uvedené v článkoch 48, 49, 50 a 52.</w:t>
      </w:r>
    </w:p>
    <w:p w:rsidR="009C3FF3" w:rsidRPr="00B31D10" w:rsidRDefault="000E7E91">
      <w:pPr>
        <w:jc w:val="center"/>
        <w:rPr>
          <w:lang w:val="sk-SK"/>
        </w:rPr>
      </w:pPr>
      <w:r w:rsidRPr="00B31D10">
        <w:rPr>
          <w:lang w:val="sk-SK"/>
        </w:rPr>
        <w:t>Článok 65</w:t>
      </w:r>
      <w:r w:rsidRPr="00B31D10">
        <w:rPr>
          <w:lang w:val="sk-SK"/>
        </w:rPr>
        <w:br/>
        <w:t>Správa o preskúmaní a konečný úradný opis</w:t>
      </w:r>
    </w:p>
    <w:p w:rsidR="009C3FF3" w:rsidRPr="00B31D10" w:rsidRDefault="000E7E91">
      <w:pPr>
        <w:pStyle w:val="Applicationdirecte"/>
        <w:rPr>
          <w:lang w:val="sk-SK"/>
        </w:rPr>
      </w:pPr>
      <w:r w:rsidRPr="00B31D10">
        <w:rPr>
          <w:lang w:val="sk-SK"/>
        </w:rPr>
        <w:t>Po zohľadnení všetkých pripomienok k predbežnej správe o preskúmaní a k predbežnému úradnému opisu poskytnutých žiadateľom príslušný orgán vydá konečnú správu o preskúmaní a konečný úradný opis o odlišnosti, vyrovnanosti a stálosti odrody vrátane zhrnutia výsledkov preskúmania hodnoty pre udržateľné pestovanie a využitie.</w:t>
      </w:r>
    </w:p>
    <w:p w:rsidR="009C3FF3" w:rsidRPr="00B31D10" w:rsidRDefault="000E7E91">
      <w:pPr>
        <w:pStyle w:val="Applicationdirecte"/>
        <w:rPr>
          <w:lang w:val="sk-SK"/>
        </w:rPr>
      </w:pPr>
      <w:r w:rsidRPr="00B31D10">
        <w:rPr>
          <w:lang w:val="sk-SK"/>
        </w:rPr>
        <w:t xml:space="preserve">Na odôvodnenú žiadosť príslušné orgány poskytnú správy o preskúmaní a úradný opis tretím stranám, pričom sa na </w:t>
      </w:r>
      <w:proofErr w:type="spellStart"/>
      <w:r w:rsidRPr="00B31D10">
        <w:rPr>
          <w:lang w:val="sk-SK"/>
        </w:rPr>
        <w:t>ne</w:t>
      </w:r>
      <w:proofErr w:type="spellEnd"/>
      <w:r w:rsidRPr="00B31D10">
        <w:rPr>
          <w:lang w:val="sk-SK"/>
        </w:rPr>
        <w:t xml:space="preserve"> vzťahujú vnútroštátne ustanovenia alebo ustanovenia Únie o ochrane údajov a uplatniteľné pravidlá o zachovávaní dôvernosti informácií.</w:t>
      </w:r>
    </w:p>
    <w:p w:rsidR="009C3FF3" w:rsidRPr="00B31D10" w:rsidRDefault="00EE7271">
      <w:pPr>
        <w:jc w:val="center"/>
        <w:rPr>
          <w:lang w:val="sk-SK"/>
        </w:rPr>
      </w:pPr>
      <w:r w:rsidRPr="00B31D10">
        <w:rPr>
          <w:lang w:val="sk-SK"/>
        </w:rPr>
        <w:br w:type="page"/>
      </w:r>
      <w:r w:rsidR="000E7E91" w:rsidRPr="00B31D10">
        <w:rPr>
          <w:lang w:val="sk-SK"/>
        </w:rPr>
        <w:lastRenderedPageBreak/>
        <w:t>Článok 66</w:t>
      </w:r>
      <w:r w:rsidR="000E7E91" w:rsidRPr="00B31D10">
        <w:rPr>
          <w:lang w:val="sk-SK"/>
        </w:rPr>
        <w:br/>
        <w:t>Preskúmanie názvu odrody</w:t>
      </w:r>
    </w:p>
    <w:p w:rsidR="009C3FF3" w:rsidRPr="00B31D10" w:rsidRDefault="000E7E91">
      <w:pPr>
        <w:pStyle w:val="Applicationdirecte"/>
        <w:rPr>
          <w:lang w:val="sk-SK"/>
        </w:rPr>
      </w:pPr>
      <w:r w:rsidRPr="00B31D10">
        <w:rPr>
          <w:lang w:val="sk-SK"/>
        </w:rPr>
        <w:t>Po formálnom preskúmaní žiadosti uvedenom v článku 57 a pred registráciou odrody v národnom registri odrôd podľa článku 67 sa príslušný orgán poradí s úradom CPVO o názve odrody, ktorý navrhol žiadateľ.</w:t>
      </w:r>
    </w:p>
    <w:p w:rsidR="009C3FF3" w:rsidRPr="00B31D10" w:rsidRDefault="000E7E91">
      <w:pPr>
        <w:pStyle w:val="Applicationdirecte"/>
        <w:rPr>
          <w:lang w:val="sk-SK"/>
        </w:rPr>
      </w:pPr>
      <w:r w:rsidRPr="00B31D10">
        <w:rPr>
          <w:lang w:val="sk-SK"/>
        </w:rPr>
        <w:t>V súlade s článkom 54 úrad CPVO predloží príslušnému orgánu odporúčanie o vhodnosti názvu odrody, ktorý navrhol žiadateľ. Príslušný orgán informuje žiadateľa o tomto odporúčaní.</w:t>
      </w:r>
    </w:p>
    <w:p w:rsidR="009C3FF3" w:rsidRPr="00B31D10" w:rsidRDefault="000E7E91">
      <w:pPr>
        <w:jc w:val="center"/>
        <w:rPr>
          <w:lang w:val="sk-SK"/>
        </w:rPr>
      </w:pPr>
      <w:r w:rsidRPr="00B31D10">
        <w:rPr>
          <w:lang w:val="sk-SK"/>
        </w:rPr>
        <w:t>Článok 67</w:t>
      </w:r>
      <w:r w:rsidRPr="00B31D10">
        <w:rPr>
          <w:lang w:val="sk-SK"/>
        </w:rPr>
        <w:br/>
        <w:t>Rozhodnutie o registrácii odrody v národnom registri odrôd</w:t>
      </w:r>
    </w:p>
    <w:p w:rsidR="009C3FF3" w:rsidRPr="00B31D10" w:rsidRDefault="000E7E91">
      <w:pPr>
        <w:ind w:left="850" w:hanging="850"/>
        <w:rPr>
          <w:lang w:val="sk-SK"/>
        </w:rPr>
      </w:pPr>
      <w:r w:rsidRPr="00B31D10">
        <w:rPr>
          <w:lang w:val="sk-SK"/>
        </w:rPr>
        <w:t>1.</w:t>
      </w:r>
      <w:r w:rsidRPr="00B31D10">
        <w:rPr>
          <w:lang w:val="sk-SK"/>
        </w:rPr>
        <w:tab/>
        <w:t>Ak sa na základe postupu stanoveného v článkoch 55 až 66 dospelo k záveru, že odroda je v súlade s požiadavkami stanovenými v článku 47 ods. 1, príslušný orgán príslušného členského štátu rozhodne o registrácii odrody v národnom registri odrôd.</w:t>
      </w:r>
    </w:p>
    <w:p w:rsidR="009C3FF3" w:rsidRPr="00B31D10" w:rsidRDefault="00EE7271">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Príslušný orgán prijme rozhodnutie o zamietnutí registrácie v národnom registri odrôd, ak:</w:t>
      </w:r>
    </w:p>
    <w:p w:rsidR="009C3FF3" w:rsidRPr="00B31D10" w:rsidRDefault="000E7E91">
      <w:pPr>
        <w:ind w:left="1416" w:hanging="566"/>
        <w:rPr>
          <w:b/>
          <w:lang w:val="sk-SK"/>
        </w:rPr>
      </w:pPr>
      <w:r w:rsidRPr="00B31D10">
        <w:rPr>
          <w:lang w:val="sk-SK"/>
        </w:rPr>
        <w:t>a)</w:t>
      </w:r>
      <w:r w:rsidRPr="00B31D10">
        <w:rPr>
          <w:lang w:val="sk-SK"/>
        </w:rPr>
        <w:tab/>
        <w:t xml:space="preserve">zistí, že príslušné požiadavky stanovené v článku 47 ods. 1 </w:t>
      </w:r>
      <w:r w:rsidRPr="00B31D10">
        <w:rPr>
          <w:b/>
          <w:i/>
          <w:lang w:val="sk-SK"/>
        </w:rPr>
        <w:t xml:space="preserve">a článku 48 </w:t>
      </w:r>
      <w:r w:rsidRPr="00B31D10">
        <w:rPr>
          <w:lang w:val="sk-SK"/>
        </w:rPr>
        <w:t>nie sú splnené, alebo</w:t>
      </w:r>
      <w:r w:rsidR="00EE7271" w:rsidRPr="00B31D10">
        <w:rPr>
          <w:b/>
          <w:lang w:val="sk-SK"/>
        </w:rPr>
        <w:t xml:space="preserve"> [PN 249]</w:t>
      </w:r>
    </w:p>
    <w:p w:rsidR="009C3FF3" w:rsidRPr="00B31D10" w:rsidRDefault="000E7E91">
      <w:pPr>
        <w:ind w:left="1416" w:hanging="566"/>
        <w:rPr>
          <w:lang w:val="sk-SK"/>
        </w:rPr>
      </w:pPr>
      <w:r w:rsidRPr="00B31D10">
        <w:rPr>
          <w:lang w:val="sk-SK"/>
        </w:rPr>
        <w:t>b)</w:t>
      </w:r>
      <w:r w:rsidRPr="00B31D10">
        <w:rPr>
          <w:lang w:val="sk-SK"/>
        </w:rPr>
        <w:tab/>
        <w:t>žiadateľ nesplnil niektorú z povinností stanovených v článkoch 55 až 64.</w:t>
      </w:r>
    </w:p>
    <w:p w:rsidR="009C3FF3" w:rsidRPr="00B31D10" w:rsidRDefault="000E7E91">
      <w:pPr>
        <w:ind w:left="850" w:hanging="850"/>
        <w:rPr>
          <w:lang w:val="sk-SK"/>
        </w:rPr>
      </w:pPr>
      <w:r w:rsidRPr="00B31D10">
        <w:rPr>
          <w:lang w:val="sk-SK"/>
        </w:rPr>
        <w:t>3.</w:t>
      </w:r>
      <w:r w:rsidRPr="00B31D10">
        <w:rPr>
          <w:lang w:val="sk-SK"/>
        </w:rPr>
        <w:tab/>
        <w:t>V rozhodnutiach o zamietnutí registrácie odrody v národnom registri odrôd sa uvedú dôvody oprávňujúce takéto odmietnutie.</w:t>
      </w:r>
    </w:p>
    <w:p w:rsidR="009C3FF3" w:rsidRPr="00B31D10" w:rsidRDefault="000E7E91">
      <w:pPr>
        <w:ind w:left="850" w:hanging="850"/>
        <w:rPr>
          <w:lang w:val="sk-SK"/>
        </w:rPr>
      </w:pPr>
      <w:r w:rsidRPr="00B31D10">
        <w:rPr>
          <w:lang w:val="sk-SK"/>
        </w:rPr>
        <w:t>4.</w:t>
      </w:r>
      <w:r w:rsidRPr="00B31D10">
        <w:rPr>
          <w:lang w:val="sk-SK"/>
        </w:rPr>
        <w:tab/>
        <w:t>Príslušný orgán zašle žiadateľovi rozhodnutie uvedené v odsekoch 1 a 2.</w:t>
      </w:r>
    </w:p>
    <w:p w:rsidR="009C3FF3" w:rsidRPr="00B31D10" w:rsidRDefault="000E7E91">
      <w:pPr>
        <w:ind w:left="850" w:hanging="850"/>
        <w:rPr>
          <w:lang w:val="sk-SK"/>
        </w:rPr>
      </w:pPr>
      <w:r w:rsidRPr="00B31D10">
        <w:rPr>
          <w:lang w:val="sk-SK"/>
        </w:rPr>
        <w:t>5.</w:t>
      </w:r>
      <w:r w:rsidRPr="00B31D10">
        <w:rPr>
          <w:lang w:val="sk-SK"/>
        </w:rPr>
        <w:tab/>
        <w:t>Proti rozhodnutiam uvedeným v odsekoch 1 a 2 sa možno odvolať v súlade s administratívnymi pravidlami dotknutého členského štátu. Každé odvolanie proti rozhodnutiu uvedenému v odseku 1 má odkladný účinok na registráciu príslušnej odrody.</w:t>
      </w:r>
    </w:p>
    <w:p w:rsidR="009C3FF3" w:rsidRPr="00B31D10" w:rsidRDefault="000E7E91">
      <w:pPr>
        <w:ind w:left="850" w:hanging="850"/>
        <w:rPr>
          <w:lang w:val="sk-SK"/>
        </w:rPr>
      </w:pPr>
      <w:r w:rsidRPr="00B31D10">
        <w:rPr>
          <w:lang w:val="sk-SK"/>
        </w:rPr>
        <w:t>6.</w:t>
      </w:r>
      <w:r w:rsidRPr="00B31D10">
        <w:rPr>
          <w:lang w:val="sk-SK"/>
        </w:rPr>
        <w:tab/>
        <w:t>Na prijatie rozhodnutia uvedeného v odseku 1 sa môže vzťahovať úhrada poplatku žiadateľom, ktorého výšku stanoví príslušný orgán.</w:t>
      </w:r>
    </w:p>
    <w:p w:rsidR="009C3FF3" w:rsidRPr="00B31D10" w:rsidRDefault="00EE7271">
      <w:pPr>
        <w:jc w:val="center"/>
        <w:rPr>
          <w:lang w:val="sk-SK"/>
        </w:rPr>
      </w:pPr>
      <w:r w:rsidRPr="00B31D10">
        <w:rPr>
          <w:lang w:val="sk-SK"/>
        </w:rPr>
        <w:br w:type="page"/>
      </w:r>
      <w:r w:rsidR="000E7E91" w:rsidRPr="00B31D10">
        <w:rPr>
          <w:lang w:val="sk-SK"/>
        </w:rPr>
        <w:lastRenderedPageBreak/>
        <w:t>Článok 68</w:t>
      </w:r>
      <w:r w:rsidR="000E7E91" w:rsidRPr="00B31D10">
        <w:rPr>
          <w:lang w:val="sk-SK"/>
        </w:rPr>
        <w:br/>
        <w:t xml:space="preserve">Odrody registrované podľa smerníc 68/193/EHS, 2002/53/ES, 2002/55/ES a 2008/90/ES </w:t>
      </w:r>
    </w:p>
    <w:p w:rsidR="009C3FF3" w:rsidRPr="00B31D10" w:rsidRDefault="000E7E91">
      <w:pPr>
        <w:ind w:left="850" w:hanging="850"/>
        <w:rPr>
          <w:b/>
          <w:lang w:val="sk-SK"/>
        </w:rPr>
      </w:pPr>
      <w:r w:rsidRPr="00B31D10">
        <w:rPr>
          <w:lang w:val="sk-SK"/>
        </w:rPr>
        <w:t>1.</w:t>
      </w:r>
      <w:r w:rsidRPr="00B31D10">
        <w:rPr>
          <w:lang w:val="sk-SK"/>
        </w:rPr>
        <w:tab/>
        <w:t xml:space="preserve">Odchylne od článkov 54 až 67 príslušné orgány vo svojich národných registroch odrôd bezodkladne zaregistrujú všetky odrody úradne schválené alebo registrované pred … [deň nadobudnutia účinnosti tohto nariadenia] v katalógoch, zoznamoch alebo registroch zriadených ich členskými štátmi podľa článku 5 smernice 68/193/EHS, článku 3 smernice 2002/53/ES, článku 3 ods. 2 smernice 2002/55/ES a </w:t>
      </w:r>
      <w:r w:rsidRPr="00B31D10">
        <w:rPr>
          <w:b/>
          <w:i/>
          <w:lang w:val="sk-SK"/>
        </w:rPr>
        <w:t xml:space="preserve">odrody s úradným opisom podľa </w:t>
      </w:r>
      <w:r w:rsidRPr="00B31D10">
        <w:rPr>
          <w:lang w:val="sk-SK"/>
        </w:rPr>
        <w:t>článku 7</w:t>
      </w:r>
      <w:r w:rsidRPr="00B31D10">
        <w:rPr>
          <w:strike/>
          <w:lang w:val="sk-SK"/>
        </w:rPr>
        <w:t xml:space="preserve"> ods. 4</w:t>
      </w:r>
      <w:r w:rsidRPr="00B31D10">
        <w:rPr>
          <w:lang w:val="sk-SK"/>
        </w:rPr>
        <w:t xml:space="preserve"> smernice 2008/90/ES bez uplatnenia postupu registrácie stanoveného v uvedených článkoch.</w:t>
      </w:r>
      <w:r w:rsidR="00EE7271" w:rsidRPr="00B31D10">
        <w:rPr>
          <w:b/>
          <w:lang w:val="sk-SK"/>
        </w:rPr>
        <w:t xml:space="preserve"> [PN 250]</w:t>
      </w:r>
    </w:p>
    <w:p w:rsidR="009C3FF3" w:rsidRPr="00B31D10" w:rsidRDefault="000E7E91">
      <w:pPr>
        <w:ind w:left="850" w:hanging="850"/>
        <w:rPr>
          <w:b/>
          <w:lang w:val="sk-SK"/>
        </w:rPr>
      </w:pPr>
      <w:r w:rsidRPr="00B31D10">
        <w:rPr>
          <w:lang w:val="sk-SK"/>
        </w:rPr>
        <w:t>2.</w:t>
      </w:r>
      <w:r w:rsidRPr="00B31D10">
        <w:rPr>
          <w:lang w:val="sk-SK"/>
        </w:rPr>
        <w:tab/>
        <w:t xml:space="preserve">Odchylne od článku 53 odrody schválené v súlade s článkom 3 smernice 2008/62/ES a článkom 3 ods. 1 </w:t>
      </w:r>
      <w:r w:rsidRPr="00B31D10">
        <w:rPr>
          <w:b/>
          <w:i/>
          <w:lang w:val="sk-SK"/>
        </w:rPr>
        <w:t xml:space="preserve">a článkom 21 ods. 1 </w:t>
      </w:r>
      <w:r w:rsidRPr="00B31D10">
        <w:rPr>
          <w:lang w:val="sk-SK"/>
        </w:rPr>
        <w:t xml:space="preserve">smernice 2009/145/ES </w:t>
      </w:r>
      <w:r w:rsidRPr="00B31D10">
        <w:rPr>
          <w:b/>
          <w:i/>
          <w:lang w:val="sk-SK"/>
        </w:rPr>
        <w:t xml:space="preserve">a odrody s úradne uznaným opisom podľa článku 7 smernice 2008/90/ES </w:t>
      </w:r>
      <w:r w:rsidRPr="00B31D10">
        <w:rPr>
          <w:lang w:val="sk-SK"/>
        </w:rPr>
        <w:t>pred … [</w:t>
      </w:r>
      <w:r w:rsidRPr="00B31D10">
        <w:rPr>
          <w:strike/>
          <w:lang w:val="sk-SK"/>
        </w:rPr>
        <w:t xml:space="preserve">Ú. v., vložte </w:t>
      </w:r>
      <w:r w:rsidRPr="00B31D10">
        <w:rPr>
          <w:lang w:val="sk-SK"/>
        </w:rPr>
        <w:t>deň nadobudnutia účinnosti tohto nariadenia] sa bezodkladne zaregistrujú v národných registroch odrôd ako odrody na zachovanie genofondu s úradne uznaným opisom bez uplatnenia postupu registrácie stanoveného v uvedenom článku.</w:t>
      </w:r>
      <w:r w:rsidR="00EE7271" w:rsidRPr="00B31D10">
        <w:rPr>
          <w:b/>
          <w:lang w:val="sk-SK"/>
        </w:rPr>
        <w:t xml:space="preserve"> [PN 251]</w:t>
      </w:r>
    </w:p>
    <w:p w:rsidR="009C3FF3" w:rsidRPr="00B31D10" w:rsidRDefault="00EE7271">
      <w:pPr>
        <w:jc w:val="center"/>
        <w:rPr>
          <w:lang w:val="sk-SK"/>
        </w:rPr>
      </w:pPr>
      <w:r w:rsidRPr="00B31D10">
        <w:rPr>
          <w:lang w:val="sk-SK"/>
        </w:rPr>
        <w:br w:type="page"/>
      </w:r>
      <w:r w:rsidR="000E7E91" w:rsidRPr="00B31D10">
        <w:rPr>
          <w:lang w:val="sk-SK"/>
        </w:rPr>
        <w:lastRenderedPageBreak/>
        <w:t>ODDIEL 4</w:t>
      </w:r>
      <w:r w:rsidR="000E7E91" w:rsidRPr="00B31D10">
        <w:rPr>
          <w:lang w:val="sk-SK"/>
        </w:rPr>
        <w:br/>
        <w:t>Obdobie registrácie a udržiavanie odrody</w:t>
      </w:r>
    </w:p>
    <w:p w:rsidR="009C3FF3" w:rsidRPr="00B31D10" w:rsidRDefault="000E7E91">
      <w:pPr>
        <w:jc w:val="center"/>
        <w:rPr>
          <w:lang w:val="sk-SK"/>
        </w:rPr>
      </w:pPr>
      <w:r w:rsidRPr="00B31D10">
        <w:rPr>
          <w:lang w:val="sk-SK"/>
        </w:rPr>
        <w:t>Článok 69</w:t>
      </w:r>
      <w:r w:rsidRPr="00B31D10">
        <w:rPr>
          <w:lang w:val="sk-SK"/>
        </w:rPr>
        <w:br/>
        <w:t>Obdobie registrácie</w:t>
      </w:r>
    </w:p>
    <w:p w:rsidR="009C3FF3" w:rsidRPr="00B31D10" w:rsidRDefault="000E7E91">
      <w:pPr>
        <w:ind w:left="850" w:hanging="850"/>
        <w:rPr>
          <w:lang w:val="sk-SK"/>
        </w:rPr>
      </w:pPr>
      <w:r w:rsidRPr="00B31D10">
        <w:rPr>
          <w:lang w:val="sk-SK"/>
        </w:rPr>
        <w:t>1.</w:t>
      </w:r>
      <w:r w:rsidRPr="00B31D10">
        <w:rPr>
          <w:lang w:val="sk-SK"/>
        </w:rPr>
        <w:tab/>
        <w:t>Obdobie registrácie odrody v národnom registri odrôd (ďalej len „obdobie registrácie“) je 10 rokov.</w:t>
      </w:r>
    </w:p>
    <w:p w:rsidR="009C3FF3" w:rsidRPr="00B31D10" w:rsidRDefault="000E7E91">
      <w:pPr>
        <w:ind w:left="850"/>
        <w:rPr>
          <w:b/>
          <w:lang w:val="sk-SK"/>
        </w:rPr>
      </w:pPr>
      <w:r w:rsidRPr="00B31D10">
        <w:rPr>
          <w:lang w:val="sk-SK"/>
        </w:rPr>
        <w:t>Toto obdobie registrácie je však 30 rokov v prípade</w:t>
      </w:r>
      <w:r w:rsidRPr="00B31D10">
        <w:rPr>
          <w:b/>
          <w:i/>
          <w:lang w:val="sk-SK"/>
        </w:rPr>
        <w:t xml:space="preserve"> odrôd na ochranu a</w:t>
      </w:r>
      <w:r w:rsidRPr="00B31D10">
        <w:rPr>
          <w:lang w:val="sk-SK"/>
        </w:rPr>
        <w:t xml:space="preserve"> odrôd druhov ovocných drevín a množiteľského materiálu viniča, ako sú uvedené v častiach C a D prílohy I.</w:t>
      </w:r>
      <w:r w:rsidR="00EE7271" w:rsidRPr="00B31D10">
        <w:rPr>
          <w:b/>
          <w:lang w:val="sk-SK"/>
        </w:rPr>
        <w:t xml:space="preserve"> [PN 252]</w:t>
      </w:r>
    </w:p>
    <w:p w:rsidR="009C3FF3" w:rsidRPr="00B31D10" w:rsidRDefault="000E7E91">
      <w:pPr>
        <w:ind w:left="850"/>
        <w:rPr>
          <w:lang w:val="sk-SK"/>
        </w:rPr>
      </w:pPr>
      <w:r w:rsidRPr="00B31D10">
        <w:rPr>
          <w:lang w:val="sk-SK"/>
        </w:rPr>
        <w:t>V prípade odrôd, ktoré pozostávajú z geneticky modifikovaného organizmu alebo ho obsahujú, sa obdobie registrácie obmedzuje na obdobie, počas ktorého je povolené pestovanie tohto geneticky modifikovaného organizmu podľa smernice 2001/18/ES alebo nariadenia (ES) č. 1829/2003.</w:t>
      </w:r>
    </w:p>
    <w:p w:rsidR="009C3FF3" w:rsidRPr="00B31D10" w:rsidRDefault="000E7E91">
      <w:pPr>
        <w:ind w:left="850"/>
        <w:rPr>
          <w:lang w:val="sk-SK"/>
        </w:rPr>
      </w:pPr>
      <w:r w:rsidRPr="00B31D10">
        <w:rPr>
          <w:lang w:val="sk-SK"/>
        </w:rPr>
        <w:t>V prípade odrôd, ktoré pozostávajú z NGT rastliny kategórie 2, ako je vymedzená v článku 3 bode 8 nariadenia (EÚ) …/… [Úrad pre publikácie, vložte odkaz na nariadenie o NGT…], alebo ju obsahujú, sa obdobie registrácie obmedzí na obdobie, na ktoré je daná rastlina povolená podľa uvedeného nariadenia.</w:t>
      </w:r>
    </w:p>
    <w:p w:rsidR="009C3FF3" w:rsidRPr="00B31D10" w:rsidRDefault="00EE7271">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Obdobie registrácie odrody v národnom registri odrôd sa v súlade s postupom a podmienkami stanovenými v článku 70 môže obnoviť na ďalšie obdobie v trvaní 10 rokov, resp. 30 rokov.</w:t>
      </w:r>
    </w:p>
    <w:p w:rsidR="009C3FF3" w:rsidRPr="00B31D10" w:rsidRDefault="000E7E91">
      <w:pPr>
        <w:ind w:left="850"/>
        <w:rPr>
          <w:lang w:val="sk-SK"/>
        </w:rPr>
      </w:pPr>
      <w:r w:rsidRPr="00B31D10">
        <w:rPr>
          <w:lang w:val="sk-SK"/>
        </w:rPr>
        <w:t>V prípade odrody, ktorá pozostáva z geneticky modifikovaného organizmu alebo ho obsahuje, sa obnovenie obdobia registrácie obmedzuje na obdobie, počas ktorého je povolené pestovanie tohto geneticky modifikovaného organizmu podľa smernice 2001/18/ES alebo nariadenia (ES) č. 1829/2003.</w:t>
      </w:r>
    </w:p>
    <w:p w:rsidR="009C3FF3" w:rsidRPr="00B31D10" w:rsidRDefault="000E7E91">
      <w:pPr>
        <w:ind w:left="850" w:hanging="850"/>
        <w:rPr>
          <w:lang w:val="sk-SK"/>
        </w:rPr>
      </w:pPr>
      <w:r w:rsidRPr="00B31D10">
        <w:rPr>
          <w:lang w:val="sk-SK"/>
        </w:rPr>
        <w:t>3.</w:t>
      </w:r>
      <w:r w:rsidRPr="00B31D10">
        <w:rPr>
          <w:lang w:val="sk-SK"/>
        </w:rPr>
        <w:tab/>
        <w:t>Na registráciu odrody sa môže vzťahovať úhrada ročného poplatku žiadateľom, ktorého výšku stanoví príslušný orgán.</w:t>
      </w:r>
    </w:p>
    <w:p w:rsidR="009C3FF3" w:rsidRPr="00B31D10" w:rsidRDefault="000E7E91">
      <w:pPr>
        <w:jc w:val="center"/>
        <w:rPr>
          <w:lang w:val="sk-SK"/>
        </w:rPr>
      </w:pPr>
      <w:r w:rsidRPr="00B31D10">
        <w:rPr>
          <w:lang w:val="sk-SK"/>
        </w:rPr>
        <w:t>Článok 70</w:t>
      </w:r>
      <w:r w:rsidRPr="00B31D10">
        <w:rPr>
          <w:lang w:val="sk-SK"/>
        </w:rPr>
        <w:br/>
        <w:t>Postup a podmienky obnovenia registrácie</w:t>
      </w:r>
    </w:p>
    <w:p w:rsidR="009C3FF3" w:rsidRPr="00B31D10" w:rsidRDefault="000E7E91">
      <w:pPr>
        <w:ind w:left="850" w:hanging="850"/>
        <w:rPr>
          <w:lang w:val="sk-SK"/>
        </w:rPr>
      </w:pPr>
      <w:r w:rsidRPr="00B31D10">
        <w:rPr>
          <w:lang w:val="sk-SK"/>
        </w:rPr>
        <w:t>1.</w:t>
      </w:r>
      <w:r w:rsidRPr="00B31D10">
        <w:rPr>
          <w:lang w:val="sk-SK"/>
        </w:rPr>
        <w:tab/>
        <w:t>Každá osoba, ktorá chce požiadať o obnovenie registrácie odrody, predloží žiadosť, najskôr 12 mesiacov a najneskôr 6 mesiacov pred uplynutím obdobia registrácie uvedeného v článku 69 ods. 1.</w:t>
      </w:r>
    </w:p>
    <w:p w:rsidR="009C3FF3" w:rsidRPr="00B31D10" w:rsidRDefault="000E7E91">
      <w:pPr>
        <w:ind w:left="850" w:hanging="850"/>
        <w:rPr>
          <w:lang w:val="sk-SK"/>
        </w:rPr>
      </w:pPr>
      <w:r w:rsidRPr="00B31D10">
        <w:rPr>
          <w:lang w:val="sk-SK"/>
        </w:rPr>
        <w:t>2.</w:t>
      </w:r>
      <w:r w:rsidRPr="00B31D10">
        <w:rPr>
          <w:lang w:val="sk-SK"/>
        </w:rPr>
        <w:tab/>
        <w:t>Žiadosť sa predkladá elektronicky. K žiadosti musia byť priložené dôkazy o tom, že sú splnené podmienky stanovené v odseku 3.</w:t>
      </w:r>
    </w:p>
    <w:p w:rsidR="009C3FF3" w:rsidRPr="00B31D10" w:rsidRDefault="00EE7271">
      <w:pPr>
        <w:ind w:left="850" w:hanging="850"/>
        <w:rPr>
          <w:lang w:val="sk-SK"/>
        </w:rPr>
      </w:pPr>
      <w:r w:rsidRPr="00B31D10">
        <w:rPr>
          <w:lang w:val="sk-SK"/>
        </w:rPr>
        <w:br w:type="page"/>
      </w:r>
      <w:r w:rsidR="000E7E91" w:rsidRPr="00B31D10">
        <w:rPr>
          <w:lang w:val="sk-SK"/>
        </w:rPr>
        <w:lastRenderedPageBreak/>
        <w:t>3.</w:t>
      </w:r>
      <w:r w:rsidR="000E7E91" w:rsidRPr="00B31D10">
        <w:rPr>
          <w:lang w:val="sk-SK"/>
        </w:rPr>
        <w:tab/>
        <w:t>Obnovenie registrácie odrody v národnom registri odrôd sa môže povoliť len v prípade, ak:</w:t>
      </w:r>
    </w:p>
    <w:p w:rsidR="009C3FF3" w:rsidRPr="00B31D10" w:rsidRDefault="000E7E91">
      <w:pPr>
        <w:ind w:left="1416" w:hanging="566"/>
        <w:rPr>
          <w:lang w:val="sk-SK"/>
        </w:rPr>
      </w:pPr>
      <w:r w:rsidRPr="00B31D10">
        <w:rPr>
          <w:lang w:val="sk-SK"/>
        </w:rPr>
        <w:t>a)</w:t>
      </w:r>
      <w:r w:rsidRPr="00B31D10">
        <w:rPr>
          <w:lang w:val="sk-SK"/>
        </w:rPr>
        <w:tab/>
        <w:t>žiadateľ predložil dostatočné dôkazy o tom, že odroda naďalej spĺňa príslušné požiadavky článku 47 ods. 1, a</w:t>
      </w:r>
    </w:p>
    <w:p w:rsidR="009C3FF3" w:rsidRPr="00B31D10" w:rsidRDefault="000E7E91">
      <w:pPr>
        <w:ind w:left="1416" w:hanging="566"/>
        <w:rPr>
          <w:lang w:val="sk-SK"/>
        </w:rPr>
      </w:pPr>
      <w:r w:rsidRPr="00B31D10">
        <w:rPr>
          <w:lang w:val="sk-SK"/>
        </w:rPr>
        <w:t>b)</w:t>
      </w:r>
      <w:r w:rsidRPr="00B31D10">
        <w:rPr>
          <w:lang w:val="sk-SK"/>
        </w:rPr>
        <w:tab/>
        <w:t>príslušný orgán príslušného členského štátu zistil, že bola určená osoba zodpovedná za udržiavanie odrody v súlade s článkom 72.</w:t>
      </w:r>
    </w:p>
    <w:p w:rsidR="009C3FF3" w:rsidRPr="00B31D10" w:rsidRDefault="000E7E91">
      <w:pPr>
        <w:ind w:left="850" w:hanging="850"/>
        <w:rPr>
          <w:b/>
          <w:lang w:val="sk-SK"/>
        </w:rPr>
      </w:pPr>
      <w:r w:rsidRPr="00B31D10">
        <w:rPr>
          <w:lang w:val="sk-SK"/>
        </w:rPr>
        <w:t>4.</w:t>
      </w:r>
      <w:r w:rsidRPr="00B31D10">
        <w:rPr>
          <w:lang w:val="sk-SK"/>
        </w:rPr>
        <w:tab/>
        <w:t xml:space="preserve">Príslušný orgán môže z vlastnej iniciatívy obnoviť registráciu odrody, ak je po nej stále veľký dopyt zo strany príslušných profesionálnych prevádzkovateľov a poľnohospodárov alebo ak by sa mala zachovať v záujme </w:t>
      </w:r>
      <w:proofErr w:type="spellStart"/>
      <w:r w:rsidRPr="00B31D10">
        <w:rPr>
          <w:strike/>
          <w:lang w:val="sk-SK"/>
        </w:rPr>
        <w:t>zachovania</w:t>
      </w:r>
      <w:r w:rsidRPr="00B31D10">
        <w:rPr>
          <w:b/>
          <w:i/>
          <w:lang w:val="sk-SK"/>
        </w:rPr>
        <w:t>ochrany</w:t>
      </w:r>
      <w:proofErr w:type="spellEnd"/>
      <w:r w:rsidRPr="00B31D10">
        <w:rPr>
          <w:lang w:val="sk-SK"/>
        </w:rPr>
        <w:t xml:space="preserve"> rastlinných genetických zdrojov</w:t>
      </w:r>
      <w:r w:rsidRPr="00B31D10">
        <w:rPr>
          <w:b/>
          <w:i/>
          <w:lang w:val="sk-SK"/>
        </w:rPr>
        <w:t xml:space="preserve"> za predpokladu, že odroda už nie je chránená právom šľachtiteľov rastlín v súlade s nariadením (ES) č</w:t>
      </w:r>
      <w:r w:rsidRPr="00B31D10">
        <w:rPr>
          <w:lang w:val="sk-SK"/>
        </w:rPr>
        <w:t>.</w:t>
      </w:r>
      <w:r w:rsidRPr="00B31D10">
        <w:rPr>
          <w:b/>
          <w:i/>
          <w:lang w:val="sk-SK"/>
        </w:rPr>
        <w:t xml:space="preserve"> 2100/94, a za predpokladu, že odroda je vyradená zo zoznamu minimálne dva roky.</w:t>
      </w:r>
      <w:r w:rsidR="00EE7271" w:rsidRPr="00B31D10">
        <w:rPr>
          <w:b/>
          <w:lang w:val="sk-SK"/>
        </w:rPr>
        <w:t xml:space="preserve"> [PN 253]</w:t>
      </w:r>
    </w:p>
    <w:p w:rsidR="009C3FF3" w:rsidRPr="00B31D10" w:rsidRDefault="00EE7271">
      <w:pPr>
        <w:jc w:val="center"/>
        <w:rPr>
          <w:lang w:val="sk-SK"/>
        </w:rPr>
      </w:pPr>
      <w:r w:rsidRPr="00B31D10">
        <w:rPr>
          <w:lang w:val="sk-SK"/>
        </w:rPr>
        <w:br w:type="page"/>
      </w:r>
      <w:r w:rsidR="000E7E91" w:rsidRPr="00B31D10">
        <w:rPr>
          <w:lang w:val="sk-SK"/>
        </w:rPr>
        <w:lastRenderedPageBreak/>
        <w:t>Článok 71</w:t>
      </w:r>
      <w:r w:rsidR="000E7E91" w:rsidRPr="00B31D10">
        <w:rPr>
          <w:lang w:val="sk-SK"/>
        </w:rPr>
        <w:br/>
        <w:t>Odstránenie z národných registrov odrôd</w:t>
      </w:r>
    </w:p>
    <w:p w:rsidR="009C3FF3" w:rsidRPr="00B31D10" w:rsidRDefault="000E7E91">
      <w:pPr>
        <w:ind w:left="850" w:hanging="850"/>
        <w:rPr>
          <w:lang w:val="sk-SK"/>
        </w:rPr>
      </w:pPr>
      <w:r w:rsidRPr="00B31D10">
        <w:rPr>
          <w:lang w:val="sk-SK"/>
        </w:rPr>
        <w:t>1.</w:t>
      </w:r>
      <w:r w:rsidRPr="00B31D10">
        <w:rPr>
          <w:lang w:val="sk-SK"/>
        </w:rPr>
        <w:tab/>
        <w:t>Príslušný orgán príslušného členského štátu odstráni odrodu z národného registra odrôd, ak:</w:t>
      </w:r>
    </w:p>
    <w:p w:rsidR="009C3FF3" w:rsidRPr="00B31D10" w:rsidRDefault="000E7E91">
      <w:pPr>
        <w:ind w:left="1416" w:hanging="566"/>
        <w:rPr>
          <w:lang w:val="sk-SK"/>
        </w:rPr>
      </w:pPr>
      <w:r w:rsidRPr="00B31D10">
        <w:rPr>
          <w:lang w:val="sk-SK"/>
        </w:rPr>
        <w:t>a)</w:t>
      </w:r>
      <w:r w:rsidRPr="00B31D10">
        <w:rPr>
          <w:lang w:val="sk-SK"/>
        </w:rPr>
        <w:tab/>
        <w:t>na základe akýchkoľvek nových dôkazov zistí, že požiadavky na registráciu uvedené v článku 47 ods. 1 už nie sú splnené;</w:t>
      </w:r>
    </w:p>
    <w:p w:rsidR="009C3FF3" w:rsidRPr="00B31D10" w:rsidRDefault="000E7E91">
      <w:pPr>
        <w:ind w:left="1416" w:hanging="566"/>
        <w:rPr>
          <w:lang w:val="sk-SK"/>
        </w:rPr>
      </w:pPr>
      <w:r w:rsidRPr="00B31D10">
        <w:rPr>
          <w:lang w:val="sk-SK"/>
        </w:rPr>
        <w:t>b)</w:t>
      </w:r>
      <w:r w:rsidRPr="00B31D10">
        <w:rPr>
          <w:lang w:val="sk-SK"/>
        </w:rPr>
        <w:tab/>
        <w:t>žiadateľ neuhradí poplatok, ktorý príslušný orgán stanovil v súlade s článkom 55, článkom 59 ods. 4, článkom 67 ods. 6 a článkom 69 ods. 3;</w:t>
      </w:r>
    </w:p>
    <w:p w:rsidR="009C3FF3" w:rsidRPr="00B31D10" w:rsidRDefault="000E7E91">
      <w:pPr>
        <w:ind w:left="1416" w:hanging="566"/>
        <w:rPr>
          <w:lang w:val="sk-SK"/>
        </w:rPr>
      </w:pPr>
      <w:r w:rsidRPr="00B31D10">
        <w:rPr>
          <w:lang w:val="sk-SK"/>
        </w:rPr>
        <w:t>c)</w:t>
      </w:r>
      <w:r w:rsidRPr="00B31D10">
        <w:rPr>
          <w:lang w:val="sk-SK"/>
        </w:rPr>
        <w:tab/>
        <w:t>o to požiada osoba zodpovedná za udržiavanie odrody, ako sa uvádza v článku 72, alebo ak táto osoba prestala udržiavať odrodu a žiadna iná osoba sa nestala zodpovednou za jej udržiavanie;</w:t>
      </w:r>
    </w:p>
    <w:p w:rsidR="009C3FF3" w:rsidRPr="00B31D10" w:rsidRDefault="000E7E91">
      <w:pPr>
        <w:ind w:left="1416" w:hanging="566"/>
        <w:rPr>
          <w:lang w:val="sk-SK"/>
        </w:rPr>
      </w:pPr>
      <w:r w:rsidRPr="00B31D10">
        <w:rPr>
          <w:lang w:val="sk-SK"/>
        </w:rPr>
        <w:t>d)</w:t>
      </w:r>
      <w:r w:rsidRPr="00B31D10">
        <w:rPr>
          <w:lang w:val="sk-SK"/>
        </w:rPr>
        <w:tab/>
        <w:t>odroda už nie je udržiavaná podľa požiadaviek stanovených v článku 72;</w:t>
      </w:r>
    </w:p>
    <w:p w:rsidR="009C3FF3" w:rsidRPr="00B31D10" w:rsidRDefault="000E7E91">
      <w:pPr>
        <w:ind w:left="1416" w:hanging="566"/>
        <w:rPr>
          <w:lang w:val="sk-SK"/>
        </w:rPr>
      </w:pPr>
      <w:r w:rsidRPr="00B31D10">
        <w:rPr>
          <w:lang w:val="sk-SK"/>
        </w:rPr>
        <w:t>e)</w:t>
      </w:r>
      <w:r w:rsidRPr="00B31D10">
        <w:rPr>
          <w:lang w:val="sk-SK"/>
        </w:rPr>
        <w:tab/>
        <w:t>odroda je udržiavaná v tretej krajine, ktorá neposkytla súčinnosť pri kontrolách udržiavania odrody podľa článku 72 ods. 7;</w:t>
      </w:r>
    </w:p>
    <w:p w:rsidR="009C3FF3" w:rsidRPr="00B31D10" w:rsidRDefault="000E7E91">
      <w:pPr>
        <w:ind w:left="1416" w:hanging="566"/>
        <w:rPr>
          <w:lang w:val="sk-SK"/>
        </w:rPr>
      </w:pPr>
      <w:r w:rsidRPr="00B31D10">
        <w:rPr>
          <w:lang w:val="sk-SK"/>
        </w:rPr>
        <w:t>f)</w:t>
      </w:r>
      <w:r w:rsidRPr="00B31D10">
        <w:rPr>
          <w:lang w:val="sk-SK"/>
        </w:rPr>
        <w:tab/>
        <w:t>údaje, na základe ktorých sa rozhodlo o registrácii, predložené v čase podania žiadosti boli falošné alebo podvodné;</w:t>
      </w:r>
    </w:p>
    <w:p w:rsidR="009C3FF3" w:rsidRPr="00B31D10" w:rsidRDefault="00EE7271">
      <w:pPr>
        <w:ind w:left="1416" w:hanging="566"/>
        <w:rPr>
          <w:lang w:val="sk-SK"/>
        </w:rPr>
      </w:pPr>
      <w:r w:rsidRPr="00B31D10">
        <w:rPr>
          <w:lang w:val="sk-SK"/>
        </w:rPr>
        <w:br w:type="page"/>
      </w:r>
      <w:r w:rsidR="000E7E91" w:rsidRPr="00B31D10">
        <w:rPr>
          <w:lang w:val="sk-SK"/>
        </w:rPr>
        <w:lastRenderedPageBreak/>
        <w:t>g)</w:t>
      </w:r>
      <w:r w:rsidR="000E7E91" w:rsidRPr="00B31D10">
        <w:rPr>
          <w:lang w:val="sk-SK"/>
        </w:rPr>
        <w:tab/>
        <w:t>v lehote uvedenej v článku 70 ods. 1 nebola predložená žiadna žiadosť o obnovenie a uplynulo obdobie platnosti registrácie uvedené v článku 69 ods. 1.</w:t>
      </w:r>
    </w:p>
    <w:p w:rsidR="009C3FF3" w:rsidRPr="00B31D10" w:rsidRDefault="000E7E91">
      <w:pPr>
        <w:ind w:left="850" w:hanging="850"/>
        <w:rPr>
          <w:lang w:val="sk-SK"/>
        </w:rPr>
      </w:pPr>
      <w:r w:rsidRPr="00B31D10">
        <w:rPr>
          <w:lang w:val="sk-SK"/>
        </w:rPr>
        <w:t>2.</w:t>
      </w:r>
      <w:r w:rsidRPr="00B31D10">
        <w:rPr>
          <w:lang w:val="sk-SK"/>
        </w:rPr>
        <w:tab/>
        <w:t>Na základe žiadosti žiadateľa príslušný orgán môže povoliť naďalej sprístupňovať na trhu odrodu odstránenú z národného registra odrôd v súlade s odsekom 1 písm. g), a to do 30. júna tretieho roku od odstránenia z registra.</w:t>
      </w:r>
    </w:p>
    <w:p w:rsidR="009C3FF3" w:rsidRPr="00B31D10" w:rsidRDefault="000E7E91">
      <w:pPr>
        <w:ind w:left="850"/>
        <w:rPr>
          <w:lang w:val="sk-SK"/>
        </w:rPr>
      </w:pPr>
      <w:r w:rsidRPr="00B31D10">
        <w:rPr>
          <w:lang w:val="sk-SK"/>
        </w:rPr>
        <w:t>Táto žiadosť sa predloží najneskôr v deň uplynutia obdobia platnosti registrácie.</w:t>
      </w:r>
    </w:p>
    <w:p w:rsidR="009C3FF3" w:rsidRPr="00B31D10" w:rsidRDefault="000E7E91">
      <w:pPr>
        <w:ind w:left="850" w:hanging="850"/>
        <w:rPr>
          <w:lang w:val="sk-SK"/>
        </w:rPr>
      </w:pPr>
      <w:r w:rsidRPr="00B31D10">
        <w:rPr>
          <w:lang w:val="sk-SK"/>
        </w:rPr>
        <w:t>3.</w:t>
      </w:r>
      <w:r w:rsidRPr="00B31D10">
        <w:rPr>
          <w:lang w:val="sk-SK"/>
        </w:rPr>
        <w:tab/>
        <w:t>Po odstránení z národného registra odrôd, ako je uvedené v odseku 1, sa príslušná odroda bezodkladne odstráni z registra odrôd Únie, ak nie je registrovaná v inom národnom registri odrôd.</w:t>
      </w:r>
    </w:p>
    <w:p w:rsidR="009C3FF3" w:rsidRPr="00B31D10" w:rsidRDefault="00EE7271">
      <w:pPr>
        <w:jc w:val="center"/>
        <w:rPr>
          <w:lang w:val="sk-SK"/>
        </w:rPr>
      </w:pPr>
      <w:r w:rsidRPr="00B31D10">
        <w:rPr>
          <w:lang w:val="sk-SK"/>
        </w:rPr>
        <w:br w:type="page"/>
      </w:r>
      <w:r w:rsidR="000E7E91" w:rsidRPr="00B31D10">
        <w:rPr>
          <w:lang w:val="sk-SK"/>
        </w:rPr>
        <w:lastRenderedPageBreak/>
        <w:t>Článok 72</w:t>
      </w:r>
      <w:r w:rsidR="000E7E91" w:rsidRPr="00B31D10">
        <w:rPr>
          <w:lang w:val="sk-SK"/>
        </w:rPr>
        <w:br/>
        <w:t>Udržiavanie odrody</w:t>
      </w:r>
    </w:p>
    <w:p w:rsidR="009C3FF3" w:rsidRPr="00B31D10" w:rsidRDefault="000E7E91">
      <w:pPr>
        <w:ind w:left="850" w:hanging="850"/>
        <w:rPr>
          <w:lang w:val="sk-SK"/>
        </w:rPr>
      </w:pPr>
      <w:r w:rsidRPr="00B31D10">
        <w:rPr>
          <w:lang w:val="sk-SK"/>
        </w:rPr>
        <w:t>1.</w:t>
      </w:r>
      <w:r w:rsidRPr="00B31D10">
        <w:rPr>
          <w:lang w:val="sk-SK"/>
        </w:rPr>
        <w:tab/>
        <w:t>Odrody registrované v národnom registri odrôd udržiava žiadateľ alebo iná osoba, ktorú žiadateľ oznámi príslušnému orgánu. Príslušný orgán povolí tejto inej osobe vykonávať udržiavanie odrody, ak táto osoba preukáže svoju spôsobilosť plniť túto úlohu, a príslušný orgán toto povolenie stiahne, ak táto osoba už nebude spôsobilá na plnenie tejto úlohy. Meno a registračné číslo tejto osoby oznámi žiadateľ príslušnému orgánu členského štátu.</w:t>
      </w:r>
    </w:p>
    <w:p w:rsidR="009C3FF3" w:rsidRPr="00B31D10" w:rsidRDefault="000E7E91">
      <w:pPr>
        <w:ind w:left="850" w:hanging="850"/>
        <w:rPr>
          <w:lang w:val="sk-SK"/>
        </w:rPr>
      </w:pPr>
      <w:r w:rsidRPr="00B31D10">
        <w:rPr>
          <w:lang w:val="sk-SK"/>
        </w:rPr>
        <w:t>2.</w:t>
      </w:r>
      <w:r w:rsidRPr="00B31D10">
        <w:rPr>
          <w:lang w:val="sk-SK"/>
        </w:rPr>
        <w:tab/>
        <w:t>Udržiavanie odrody sa uskutočňuje v súlade s uznávanými postupmi, ktoré sa primeraným spôsobom vzťahujú na jednotlivé rody, druhy alebo konkrétne typy odrôd.</w:t>
      </w:r>
    </w:p>
    <w:p w:rsidR="009C3FF3" w:rsidRPr="00B31D10" w:rsidRDefault="000E7E91">
      <w:pPr>
        <w:ind w:left="850" w:hanging="850"/>
        <w:rPr>
          <w:lang w:val="sk-SK"/>
        </w:rPr>
      </w:pPr>
      <w:r w:rsidRPr="00B31D10">
        <w:rPr>
          <w:lang w:val="sk-SK"/>
        </w:rPr>
        <w:t>3.</w:t>
      </w:r>
      <w:r w:rsidRPr="00B31D10">
        <w:rPr>
          <w:lang w:val="sk-SK"/>
        </w:rPr>
        <w:tab/>
        <w:t xml:space="preserve">Osoby uvedené v odseku 1 vedú záznamy týkajúce sa udržiavania odrody. Príslušný orgán musí mať možnosť kedykoľvek preveriť udržiavanie odrody v týchto záznamoch. Tieto záznamy musia pokrývať aj výrobu </w:t>
      </w:r>
      <w:proofErr w:type="spellStart"/>
      <w:r w:rsidRPr="00B31D10">
        <w:rPr>
          <w:lang w:val="sk-SK"/>
        </w:rPr>
        <w:t>predzákladného</w:t>
      </w:r>
      <w:proofErr w:type="spellEnd"/>
      <w:r w:rsidRPr="00B31D10">
        <w:rPr>
          <w:lang w:val="sk-SK"/>
        </w:rPr>
        <w:t xml:space="preserve">, základného, certifikovaného a štandardného materiálu, ako aj fázy výroby pred </w:t>
      </w:r>
      <w:proofErr w:type="spellStart"/>
      <w:r w:rsidRPr="00B31D10">
        <w:rPr>
          <w:lang w:val="sk-SK"/>
        </w:rPr>
        <w:t>predzákladným</w:t>
      </w:r>
      <w:proofErr w:type="spellEnd"/>
      <w:r w:rsidRPr="00B31D10">
        <w:rPr>
          <w:lang w:val="sk-SK"/>
        </w:rPr>
        <w:t xml:space="preserve"> materiálom.</w:t>
      </w:r>
    </w:p>
    <w:p w:rsidR="009C3FF3" w:rsidRPr="00B31D10" w:rsidRDefault="00EE7271">
      <w:pPr>
        <w:ind w:left="850"/>
        <w:rPr>
          <w:lang w:val="sk-SK"/>
        </w:rPr>
      </w:pPr>
      <w:r w:rsidRPr="00B31D10">
        <w:rPr>
          <w:lang w:val="sk-SK"/>
        </w:rPr>
        <w:br w:type="page"/>
      </w:r>
      <w:r w:rsidR="000E7E91" w:rsidRPr="00B31D10">
        <w:rPr>
          <w:lang w:val="sk-SK"/>
        </w:rPr>
        <w:lastRenderedPageBreak/>
        <w:t>Príslušnému orgánu sa na požiadanie poskytne štandardná vzorka príslušnej odrody.</w:t>
      </w:r>
    </w:p>
    <w:p w:rsidR="009C3FF3" w:rsidRPr="00B31D10" w:rsidRDefault="000E7E91">
      <w:pPr>
        <w:ind w:left="850" w:hanging="850"/>
        <w:rPr>
          <w:lang w:val="sk-SK"/>
        </w:rPr>
      </w:pPr>
      <w:r w:rsidRPr="00B31D10">
        <w:rPr>
          <w:lang w:val="sk-SK"/>
        </w:rPr>
        <w:t>4.</w:t>
      </w:r>
      <w:r w:rsidRPr="00B31D10">
        <w:rPr>
          <w:lang w:val="sk-SK"/>
        </w:rPr>
        <w:tab/>
        <w:t>Príslušný orgán vykonáva kontroly spôsobu, akým sa udržiavanie odrody uskutočňuje, a na tento účel môže odoberať vzorky z dotknutých odrôd. Frekvencia týchto kontrol je založená na pravdepodobnosti nesúladu s odsekmi 1 až 3.</w:t>
      </w:r>
    </w:p>
    <w:p w:rsidR="009C3FF3" w:rsidRPr="00B31D10" w:rsidRDefault="000E7E91">
      <w:pPr>
        <w:ind w:left="850" w:hanging="850"/>
        <w:rPr>
          <w:lang w:val="sk-SK"/>
        </w:rPr>
      </w:pPr>
      <w:r w:rsidRPr="00B31D10">
        <w:rPr>
          <w:lang w:val="sk-SK"/>
        </w:rPr>
        <w:t>5.</w:t>
      </w:r>
      <w:r w:rsidRPr="00B31D10">
        <w:rPr>
          <w:lang w:val="sk-SK"/>
        </w:rPr>
        <w:tab/>
        <w:t>Ak príslušný orgán zistí, že osoba zodpovedná za udržiavanie odrody nespĺňa ustanovenia odsekov 1 až 3, poskytne tejto osobe primeraný čas na prijatie nápravných opatrení alebo požiada o udržiavanie odrody inú osobu. Ak sa v tejto lehote neprijme žiadne takéto opatrenie, príslušný orgán odstráni odrodu z národného registra odrôd v súlade s článkom 71.</w:t>
      </w:r>
    </w:p>
    <w:p w:rsidR="009C3FF3" w:rsidRPr="00B31D10" w:rsidRDefault="00EE7271">
      <w:pPr>
        <w:ind w:left="850" w:hanging="850"/>
        <w:rPr>
          <w:lang w:val="sk-SK"/>
        </w:rPr>
      </w:pPr>
      <w:r w:rsidRPr="00B31D10">
        <w:rPr>
          <w:lang w:val="sk-SK"/>
        </w:rPr>
        <w:br w:type="page"/>
      </w:r>
      <w:r w:rsidR="000E7E91" w:rsidRPr="00B31D10">
        <w:rPr>
          <w:lang w:val="sk-SK"/>
        </w:rPr>
        <w:lastRenderedPageBreak/>
        <w:t>6.</w:t>
      </w:r>
      <w:r w:rsidR="000E7E91" w:rsidRPr="00B31D10">
        <w:rPr>
          <w:lang w:val="sk-SK"/>
        </w:rPr>
        <w:tab/>
        <w:t>Ak sa udržiavanie odrody vykonáva v inom členskom štáte ako v členskom štáte, v ktorého národnom registri odrôd bola odroda zaregistrovaná, príslušné orgány oboch dotknutých členských štátov si navzájom poskytnú pomoc, pokiaľ ide o kontroly udržiavania odrody. Ak sa takáto pomoc neposkytne v primeranej lehote alebo ak sa dospeje k záveru, že udržiavanie odrody sa nevykonáva v súlade s týmto článkom, príslušný orgán odstráni odrodu z národného registra odrôd v súlade s článkom 71.</w:t>
      </w:r>
    </w:p>
    <w:p w:rsidR="009C3FF3" w:rsidRPr="00B31D10" w:rsidRDefault="000E7E91">
      <w:pPr>
        <w:ind w:left="850" w:hanging="850"/>
        <w:rPr>
          <w:lang w:val="sk-SK"/>
        </w:rPr>
      </w:pPr>
      <w:r w:rsidRPr="00B31D10">
        <w:rPr>
          <w:lang w:val="sk-SK"/>
        </w:rPr>
        <w:t>7.</w:t>
      </w:r>
      <w:r w:rsidRPr="00B31D10">
        <w:rPr>
          <w:lang w:val="sk-SK"/>
        </w:rPr>
        <w:tab/>
        <w:t>Ak sa udržiavanie odrody uskutočňuje v tretej krajine, príslušné orgány členského štátu, v ktorého národnom registri odrôd bola odroda zaregistrovaná, požiadajú úrady tejto tretej krajiny o pomoc pri kontrolách udržiavania odrody, ak sa na toto udržiavanie vzťahuje uznanie rovnocennosti podľa článku 39 ods. 5. Ak sa takáto pomoc neposkytne v primeranej lehote alebo ak sa dospeje k záveru, že udržiavanie odrody sa nevykonáva v súlade s týmto článkom, príslušný orgán odstráni odrodu z národného registra odrôd v súlade s článkom 71.</w:t>
      </w:r>
    </w:p>
    <w:p w:rsidR="009C3FF3" w:rsidRPr="00B31D10" w:rsidRDefault="00EE7271">
      <w:pPr>
        <w:jc w:val="center"/>
        <w:rPr>
          <w:lang w:val="sk-SK"/>
        </w:rPr>
      </w:pPr>
      <w:r w:rsidRPr="00B31D10">
        <w:rPr>
          <w:lang w:val="sk-SK"/>
        </w:rPr>
        <w:br w:type="page"/>
      </w:r>
      <w:r w:rsidR="000E7E91" w:rsidRPr="00B31D10">
        <w:rPr>
          <w:lang w:val="sk-SK"/>
        </w:rPr>
        <w:lastRenderedPageBreak/>
        <w:t>ODDIEL 5</w:t>
      </w:r>
      <w:r w:rsidR="000E7E91" w:rsidRPr="00B31D10">
        <w:rPr>
          <w:lang w:val="sk-SK"/>
        </w:rPr>
        <w:br/>
        <w:t>UCHOVÁVANIE DOKUMENTÁCIE A VZORIEK</w:t>
      </w:r>
    </w:p>
    <w:p w:rsidR="009C3FF3" w:rsidRPr="00B31D10" w:rsidRDefault="000E7E91">
      <w:pPr>
        <w:jc w:val="center"/>
        <w:rPr>
          <w:lang w:val="sk-SK"/>
        </w:rPr>
      </w:pPr>
      <w:r w:rsidRPr="00B31D10">
        <w:rPr>
          <w:lang w:val="sk-SK"/>
        </w:rPr>
        <w:t>Článok 73</w:t>
      </w:r>
      <w:r w:rsidRPr="00B31D10">
        <w:rPr>
          <w:lang w:val="sk-SK"/>
        </w:rPr>
        <w:br/>
        <w:t xml:space="preserve">Dokumentácia o národných registroch odrôd </w:t>
      </w:r>
    </w:p>
    <w:p w:rsidR="009C3FF3" w:rsidRPr="00B31D10" w:rsidRDefault="000E7E91">
      <w:pPr>
        <w:rPr>
          <w:lang w:val="sk-SK"/>
        </w:rPr>
      </w:pPr>
      <w:r w:rsidRPr="00B31D10">
        <w:rPr>
          <w:lang w:val="sk-SK"/>
        </w:rPr>
        <w:t>Príslušný orgán príslušného členského štátu vedie o každej odrode registrovanej v národnom registri odrôd spis, ktorý obsahuje:</w:t>
      </w:r>
    </w:p>
    <w:p w:rsidR="009C3FF3" w:rsidRPr="00B31D10" w:rsidRDefault="000E7E91">
      <w:pPr>
        <w:ind w:left="850" w:hanging="850"/>
        <w:rPr>
          <w:lang w:val="sk-SK"/>
        </w:rPr>
      </w:pPr>
      <w:r w:rsidRPr="00B31D10">
        <w:rPr>
          <w:lang w:val="sk-SK"/>
        </w:rPr>
        <w:t>a)</w:t>
      </w:r>
      <w:r w:rsidRPr="00B31D10">
        <w:rPr>
          <w:lang w:val="sk-SK"/>
        </w:rPr>
        <w:tab/>
        <w:t>úradný opis alebo úradne uznaný opis odrody;</w:t>
      </w:r>
    </w:p>
    <w:p w:rsidR="009C3FF3" w:rsidRPr="00B31D10" w:rsidRDefault="000E7E91">
      <w:pPr>
        <w:ind w:left="850" w:hanging="850"/>
        <w:rPr>
          <w:lang w:val="sk-SK"/>
        </w:rPr>
      </w:pPr>
      <w:r w:rsidRPr="00B31D10">
        <w:rPr>
          <w:lang w:val="sk-SK"/>
        </w:rPr>
        <w:t>b)</w:t>
      </w:r>
      <w:r w:rsidRPr="00B31D10">
        <w:rPr>
          <w:lang w:val="sk-SK"/>
        </w:rPr>
        <w:tab/>
        <w:t>správu o preskúmaní a</w:t>
      </w:r>
    </w:p>
    <w:p w:rsidR="009C3FF3" w:rsidRPr="00B31D10" w:rsidRDefault="000E7E91">
      <w:pPr>
        <w:ind w:left="850" w:hanging="850"/>
        <w:rPr>
          <w:lang w:val="sk-SK"/>
        </w:rPr>
      </w:pPr>
      <w:r w:rsidRPr="00B31D10">
        <w:rPr>
          <w:lang w:val="sk-SK"/>
        </w:rPr>
        <w:t>c)</w:t>
      </w:r>
      <w:r w:rsidRPr="00B31D10">
        <w:rPr>
          <w:lang w:val="sk-SK"/>
        </w:rPr>
        <w:tab/>
        <w:t>akúkoľvek doplňujúcu správu o preskúmaní podľa článku 64 ods. 4.</w:t>
      </w:r>
    </w:p>
    <w:p w:rsidR="009C3FF3" w:rsidRPr="00B31D10" w:rsidRDefault="000E7E91">
      <w:pPr>
        <w:pStyle w:val="Applicationdirecte"/>
        <w:rPr>
          <w:lang w:val="sk-SK"/>
        </w:rPr>
      </w:pPr>
      <w:r w:rsidRPr="00B31D10">
        <w:rPr>
          <w:lang w:val="sk-SK"/>
        </w:rPr>
        <w:t>V prípade úradne uznaného opisu spis obsahuje len tento opis a podkladové dokumenty.</w:t>
      </w:r>
    </w:p>
    <w:p w:rsidR="009C3FF3" w:rsidRPr="00B31D10" w:rsidRDefault="00EE7271">
      <w:pPr>
        <w:jc w:val="center"/>
        <w:rPr>
          <w:lang w:val="sk-SK"/>
        </w:rPr>
      </w:pPr>
      <w:r w:rsidRPr="00B31D10">
        <w:rPr>
          <w:lang w:val="sk-SK"/>
        </w:rPr>
        <w:br w:type="page"/>
      </w:r>
      <w:r w:rsidR="000E7E91" w:rsidRPr="00B31D10">
        <w:rPr>
          <w:lang w:val="sk-SK"/>
        </w:rPr>
        <w:lastRenderedPageBreak/>
        <w:t>Článok 74</w:t>
      </w:r>
      <w:r w:rsidR="000E7E91" w:rsidRPr="00B31D10">
        <w:rPr>
          <w:lang w:val="sk-SK"/>
        </w:rPr>
        <w:br/>
        <w:t>Vzorky registrovaných odrôd</w:t>
      </w:r>
    </w:p>
    <w:p w:rsidR="009C3FF3" w:rsidRPr="00B31D10" w:rsidRDefault="000E7E91">
      <w:pPr>
        <w:pStyle w:val="Applicationdirecte"/>
        <w:rPr>
          <w:lang w:val="sk-SK"/>
        </w:rPr>
      </w:pPr>
      <w:r w:rsidRPr="00B31D10">
        <w:rPr>
          <w:lang w:val="sk-SK"/>
        </w:rPr>
        <w:t>Príslušné orgány uchovávajú vzorky odrôd registrovaných v národných registroch odrôd a na požiadanie ich sprístupnia akejkoľvek tretej strane.</w:t>
      </w:r>
    </w:p>
    <w:p w:rsidR="009C3FF3" w:rsidRPr="00B31D10" w:rsidRDefault="000E7E91">
      <w:pPr>
        <w:pStyle w:val="Applicationdirecte"/>
        <w:rPr>
          <w:lang w:val="sk-SK"/>
        </w:rPr>
      </w:pPr>
      <w:r w:rsidRPr="00B31D10">
        <w:rPr>
          <w:lang w:val="sk-SK"/>
        </w:rPr>
        <w:t>Komisia môže prostredníctvom vykonávacích aktov určiť veľkosť týchto vzoriek, pravidlá ich nahradenia v prípade, že množstvo pôvodnej vzorky je príliš obmedzené alebo už nie je primerané z dôvodu jej použitia pri iných preskúmaniach, a ich predloženia iným príslušným orgánom. Uvedený vykonávací akt sa prijme v súlade s postupom preskúmania uvedeným v článku 76 ods. 2.</w:t>
      </w:r>
    </w:p>
    <w:p w:rsidR="009C3FF3" w:rsidRPr="00B31D10" w:rsidRDefault="000E7E91">
      <w:pPr>
        <w:jc w:val="center"/>
        <w:rPr>
          <w:lang w:val="sk-SK"/>
        </w:rPr>
      </w:pPr>
      <w:r w:rsidRPr="00B31D10">
        <w:rPr>
          <w:lang w:val="sk-SK"/>
        </w:rPr>
        <w:t xml:space="preserve">KAPITOLA V </w:t>
      </w:r>
      <w:r w:rsidRPr="00B31D10">
        <w:rPr>
          <w:lang w:val="sk-SK"/>
        </w:rPr>
        <w:br/>
        <w:t>PROCEDURÁLNE USTANOVENIA</w:t>
      </w:r>
    </w:p>
    <w:p w:rsidR="009C3FF3" w:rsidRPr="00B31D10" w:rsidRDefault="000E7E91">
      <w:pPr>
        <w:jc w:val="center"/>
        <w:rPr>
          <w:lang w:val="sk-SK"/>
        </w:rPr>
      </w:pPr>
      <w:r w:rsidRPr="00B31D10">
        <w:rPr>
          <w:lang w:val="sk-SK"/>
        </w:rPr>
        <w:t>Článok 75</w:t>
      </w:r>
      <w:r w:rsidRPr="00B31D10">
        <w:rPr>
          <w:lang w:val="sk-SK"/>
        </w:rPr>
        <w:br/>
        <w:t>Vykonávanie delegovania právomoci</w:t>
      </w:r>
    </w:p>
    <w:p w:rsidR="009C3FF3" w:rsidRPr="00B31D10" w:rsidRDefault="000E7E91">
      <w:pPr>
        <w:ind w:left="850" w:hanging="850"/>
        <w:rPr>
          <w:lang w:val="sk-SK"/>
        </w:rPr>
      </w:pPr>
      <w:r w:rsidRPr="00B31D10">
        <w:rPr>
          <w:lang w:val="sk-SK"/>
        </w:rPr>
        <w:t>1.</w:t>
      </w:r>
      <w:r w:rsidRPr="00B31D10">
        <w:rPr>
          <w:lang w:val="sk-SK"/>
        </w:rPr>
        <w:tab/>
        <w:t>Komisii sa udeľuje právomoc prijímať delegované akty za podmienok stanovených v tomto článku.</w:t>
      </w:r>
    </w:p>
    <w:p w:rsidR="009C3FF3" w:rsidRPr="00B31D10" w:rsidRDefault="00EE7271">
      <w:pPr>
        <w:ind w:left="850" w:hanging="850"/>
        <w:rPr>
          <w:b/>
          <w:lang w:val="sk-SK"/>
        </w:rPr>
      </w:pPr>
      <w:r w:rsidRPr="00B31D10">
        <w:rPr>
          <w:lang w:val="sk-SK"/>
        </w:rPr>
        <w:br w:type="page"/>
      </w:r>
      <w:r w:rsidR="000E7E91" w:rsidRPr="00B31D10">
        <w:rPr>
          <w:lang w:val="sk-SK"/>
        </w:rPr>
        <w:lastRenderedPageBreak/>
        <w:t>2.</w:t>
      </w:r>
      <w:r w:rsidR="000E7E91" w:rsidRPr="00B31D10">
        <w:rPr>
          <w:lang w:val="sk-SK"/>
        </w:rPr>
        <w:tab/>
      </w:r>
      <w:r w:rsidR="000E7E91" w:rsidRPr="00B31D10">
        <w:rPr>
          <w:strike/>
          <w:lang w:val="sk-SK"/>
        </w:rPr>
        <w:t xml:space="preserve">Delegovanie právomocí </w:t>
      </w:r>
      <w:proofErr w:type="spellStart"/>
      <w:r w:rsidR="000E7E91" w:rsidRPr="00B31D10">
        <w:rPr>
          <w:strike/>
          <w:lang w:val="sk-SK"/>
        </w:rPr>
        <w:t>uvedených</w:t>
      </w:r>
      <w:r w:rsidR="000E7E91" w:rsidRPr="00B31D10">
        <w:rPr>
          <w:b/>
          <w:i/>
          <w:lang w:val="sk-SK"/>
        </w:rPr>
        <w:t>Právomoc</w:t>
      </w:r>
      <w:proofErr w:type="spellEnd"/>
      <w:r w:rsidR="000E7E91" w:rsidRPr="00B31D10">
        <w:rPr>
          <w:b/>
          <w:i/>
          <w:lang w:val="sk-SK"/>
        </w:rPr>
        <w:t xml:space="preserve"> prijímať delegované akty uvedené</w:t>
      </w:r>
      <w:r w:rsidR="000E7E91" w:rsidRPr="00B31D10">
        <w:rPr>
          <w:lang w:val="sk-SK"/>
        </w:rPr>
        <w:t xml:space="preserve"> v článku 2 ods. 3, článku 7 ods. 3, článku 8 ods. 4, článku 10 ods. 2</w:t>
      </w:r>
      <w:r w:rsidR="000E7E91" w:rsidRPr="00B31D10">
        <w:rPr>
          <w:b/>
          <w:i/>
          <w:lang w:val="sk-SK"/>
        </w:rPr>
        <w:t>, článku 12 ods. 3</w:t>
      </w:r>
      <w:r w:rsidR="000E7E91" w:rsidRPr="00B31D10">
        <w:rPr>
          <w:lang w:val="sk-SK"/>
        </w:rPr>
        <w:t xml:space="preserve">, článku 15 ods. 5, článku 20 ods. 2, článku 22 ods. 2, článku 24 ods. 4, článku 27 ods. 3, článku </w:t>
      </w:r>
      <w:r w:rsidR="000E7E91" w:rsidRPr="00B31D10">
        <w:rPr>
          <w:b/>
          <w:i/>
          <w:lang w:val="sk-SK"/>
        </w:rPr>
        <w:t xml:space="preserve">30a, článku 33 ods. 1 a 3, článku 38 ods. 1 a 2, článku </w:t>
      </w:r>
      <w:r w:rsidR="000E7E91" w:rsidRPr="00B31D10">
        <w:rPr>
          <w:lang w:val="sk-SK"/>
        </w:rPr>
        <w:t>46 ods. 2, článku 47 ods. 3, článku 52 ods. 3, článku 54</w:t>
      </w:r>
      <w:r w:rsidR="000E7E91" w:rsidRPr="00B31D10">
        <w:rPr>
          <w:strike/>
          <w:lang w:val="sk-SK"/>
        </w:rPr>
        <w:t>,</w:t>
      </w:r>
      <w:r w:rsidR="000E7E91" w:rsidRPr="00B31D10">
        <w:rPr>
          <w:lang w:val="sk-SK"/>
        </w:rPr>
        <w:t xml:space="preserve"> ods. 4, článku 61 ods. 3 a článku 62 ods. 1 sa Komisii udeľuje na </w:t>
      </w:r>
      <w:proofErr w:type="spellStart"/>
      <w:r w:rsidR="000E7E91" w:rsidRPr="00B31D10">
        <w:rPr>
          <w:strike/>
          <w:lang w:val="sk-SK"/>
        </w:rPr>
        <w:t>päť</w:t>
      </w:r>
      <w:r w:rsidR="000E7E91" w:rsidRPr="00B31D10">
        <w:rPr>
          <w:b/>
          <w:i/>
          <w:lang w:val="sk-SK"/>
        </w:rPr>
        <w:t>obdobie</w:t>
      </w:r>
      <w:proofErr w:type="spellEnd"/>
      <w:r w:rsidR="000E7E91" w:rsidRPr="00B31D10">
        <w:rPr>
          <w:b/>
          <w:i/>
          <w:lang w:val="sk-SK"/>
        </w:rPr>
        <w:t xml:space="preserve"> piatich</w:t>
      </w:r>
      <w:r w:rsidR="000E7E91" w:rsidRPr="00B31D10">
        <w:rPr>
          <w:lang w:val="sk-SK"/>
        </w:rPr>
        <w:t xml:space="preserve"> rokov </w:t>
      </w:r>
      <w:r w:rsidR="000E7E91" w:rsidRPr="00B31D10">
        <w:rPr>
          <w:strike/>
          <w:lang w:val="sk-SK"/>
        </w:rPr>
        <w:t xml:space="preserve">odo </w:t>
      </w:r>
      <w:proofErr w:type="spellStart"/>
      <w:r w:rsidR="000E7E91" w:rsidRPr="00B31D10">
        <w:rPr>
          <w:strike/>
          <w:lang w:val="sk-SK"/>
        </w:rPr>
        <w:t>dňa</w:t>
      </w:r>
      <w:r w:rsidR="000E7E91" w:rsidRPr="00B31D10">
        <w:rPr>
          <w:b/>
          <w:i/>
          <w:lang w:val="sk-SK"/>
        </w:rPr>
        <w:t>od</w:t>
      </w:r>
      <w:proofErr w:type="spellEnd"/>
      <w:r w:rsidR="000E7E91" w:rsidRPr="00B31D10">
        <w:rPr>
          <w:b/>
          <w:i/>
          <w:lang w:val="sk-SK"/>
        </w:rPr>
        <w:t xml:space="preserve"> ... [deň</w:t>
      </w:r>
      <w:r w:rsidR="000E7E91" w:rsidRPr="00B31D10">
        <w:rPr>
          <w:lang w:val="sk-SK"/>
        </w:rPr>
        <w:t xml:space="preserve"> nadobudnutia účinnosti tohto nariadenia</w:t>
      </w:r>
      <w:r w:rsidR="000E7E91" w:rsidRPr="00B31D10">
        <w:rPr>
          <w:b/>
          <w:i/>
          <w:lang w:val="sk-SK"/>
        </w:rPr>
        <w:t>]</w:t>
      </w:r>
      <w:r w:rsidR="000E7E91" w:rsidRPr="00B31D10">
        <w:rPr>
          <w:lang w:val="sk-SK"/>
        </w:rPr>
        <w:t>.</w:t>
      </w:r>
      <w:r w:rsidRPr="00B31D10">
        <w:rPr>
          <w:b/>
          <w:lang w:val="sk-SK"/>
        </w:rPr>
        <w:t xml:space="preserve"> [PN 254]</w:t>
      </w:r>
    </w:p>
    <w:p w:rsidR="009C3FF3" w:rsidRPr="00B31D10" w:rsidRDefault="000E7E91">
      <w:pPr>
        <w:ind w:left="850"/>
        <w:rPr>
          <w:lang w:val="sk-SK"/>
        </w:rPr>
      </w:pPr>
      <w:r w:rsidRPr="00B31D10">
        <w:rPr>
          <w:lang w:val="sk-SK"/>
        </w:rPr>
        <w:t>Delegovanie právomoci sa automaticky predlžuje na obdobia piatich rokov, pokiaľ Európsky parlament alebo Rada nevznesú proti takémuto predĺženiu námietku najneskôr tri mesiace pred koncom každého obdobia. Komisia vypracuje správu týkajúcu sa delegovania právomoci najneskôr deväť mesiacov pred uplynutím prvého päťročného obdobia.</w:t>
      </w:r>
    </w:p>
    <w:p w:rsidR="009C3FF3" w:rsidRPr="00B31D10" w:rsidRDefault="000E7E91">
      <w:pPr>
        <w:ind w:left="850" w:hanging="850"/>
        <w:rPr>
          <w:b/>
          <w:lang w:val="sk-SK"/>
        </w:rPr>
      </w:pPr>
      <w:r w:rsidRPr="00B31D10">
        <w:rPr>
          <w:lang w:val="sk-SK"/>
        </w:rPr>
        <w:t>3.</w:t>
      </w:r>
      <w:r w:rsidRPr="00B31D10">
        <w:rPr>
          <w:lang w:val="sk-SK"/>
        </w:rPr>
        <w:tab/>
        <w:t xml:space="preserve">Delegovanie právomoci uvedené v článku 2 ods. 3, článku 7 ods. 3, článku 8 ods. 4, článku 10 ods. 2, článku </w:t>
      </w:r>
      <w:r w:rsidRPr="00B31D10">
        <w:rPr>
          <w:b/>
          <w:i/>
          <w:lang w:val="sk-SK"/>
        </w:rPr>
        <w:t xml:space="preserve">12 ods. 3, článku </w:t>
      </w:r>
      <w:r w:rsidRPr="00B31D10">
        <w:rPr>
          <w:lang w:val="sk-SK"/>
        </w:rPr>
        <w:t xml:space="preserve">15 ods. 5, článku 20 ods. 2, článku 22 ods. 2, článku 24 ods. 4, článku 27 ods. 3, článku </w:t>
      </w:r>
      <w:r w:rsidRPr="00B31D10">
        <w:rPr>
          <w:b/>
          <w:i/>
          <w:lang w:val="sk-SK"/>
        </w:rPr>
        <w:t xml:space="preserve">30a, článku 33 ods. 1 a 3, článku 38 ods. 1 a 2, článku </w:t>
      </w:r>
      <w:r w:rsidRPr="00B31D10">
        <w:rPr>
          <w:lang w:val="sk-SK"/>
        </w:rPr>
        <w:t>46 ods. 2, článku 47 ods. 3, článku 52 ods. 3, článku 54</w:t>
      </w:r>
      <w:r w:rsidRPr="00B31D10">
        <w:rPr>
          <w:strike/>
          <w:lang w:val="sk-SK"/>
        </w:rPr>
        <w:t>,</w:t>
      </w:r>
      <w:r w:rsidRPr="00B31D10">
        <w:rPr>
          <w:lang w:val="sk-SK"/>
        </w:rPr>
        <w:t xml:space="preserve"> ods. 4, článku 61 ods. 3 a článku 62 ods. 1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w:t>
      </w:r>
      <w:r w:rsidRPr="00B31D10">
        <w:rPr>
          <w:strike/>
          <w:lang w:val="sk-SK"/>
        </w:rPr>
        <w:t xml:space="preserve">Týmto rozhodnutím </w:t>
      </w:r>
      <w:r w:rsidRPr="00B31D10">
        <w:rPr>
          <w:lang w:val="sk-SK"/>
        </w:rPr>
        <w:t>Nie je</w:t>
      </w:r>
      <w:r w:rsidRPr="00B31D10">
        <w:rPr>
          <w:b/>
          <w:i/>
          <w:lang w:val="sk-SK"/>
        </w:rPr>
        <w:t xml:space="preserve"> ním</w:t>
      </w:r>
      <w:r w:rsidRPr="00B31D10">
        <w:rPr>
          <w:lang w:val="sk-SK"/>
        </w:rPr>
        <w:t xml:space="preserve"> dotknutá platnosť delegovaných aktov, ktoré už nadobudli účinnosť.</w:t>
      </w:r>
      <w:r w:rsidR="00EE7271" w:rsidRPr="00B31D10">
        <w:rPr>
          <w:b/>
          <w:lang w:val="sk-SK"/>
        </w:rPr>
        <w:t xml:space="preserve"> [PN 255]</w:t>
      </w:r>
    </w:p>
    <w:p w:rsidR="009C3FF3" w:rsidRPr="00B31D10" w:rsidRDefault="00EE7271">
      <w:pPr>
        <w:ind w:left="850" w:hanging="850"/>
        <w:rPr>
          <w:lang w:val="sk-SK"/>
        </w:rPr>
      </w:pPr>
      <w:r w:rsidRPr="00B31D10">
        <w:rPr>
          <w:lang w:val="sk-SK"/>
        </w:rPr>
        <w:br w:type="page"/>
      </w:r>
      <w:r w:rsidR="000E7E91" w:rsidRPr="00B31D10">
        <w:rPr>
          <w:lang w:val="sk-SK"/>
        </w:rPr>
        <w:lastRenderedPageBreak/>
        <w:t>4.</w:t>
      </w:r>
      <w:r w:rsidR="000E7E91" w:rsidRPr="00B31D10">
        <w:rPr>
          <w:lang w:val="sk-SK"/>
        </w:rPr>
        <w:tab/>
        <w:t xml:space="preserve">Komisia pred prijatím delegovaného aktu konzultuje s odborníkmi určenými jednotlivými členskými štátmi v súlade so zásadami stanovenými v </w:t>
      </w:r>
      <w:proofErr w:type="spellStart"/>
      <w:r w:rsidR="000E7E91" w:rsidRPr="00B31D10">
        <w:rPr>
          <w:lang w:val="sk-SK"/>
        </w:rPr>
        <w:t>Medziinštitucionálnej</w:t>
      </w:r>
      <w:proofErr w:type="spellEnd"/>
      <w:r w:rsidR="000E7E91" w:rsidRPr="00B31D10">
        <w:rPr>
          <w:lang w:val="sk-SK"/>
        </w:rPr>
        <w:t xml:space="preserve"> dohode z 13. apríla 2016 o lepšej tvorbe práva.</w:t>
      </w:r>
    </w:p>
    <w:p w:rsidR="009C3FF3" w:rsidRPr="00B31D10" w:rsidRDefault="000E7E91">
      <w:pPr>
        <w:ind w:left="850" w:hanging="850"/>
        <w:rPr>
          <w:lang w:val="sk-SK"/>
        </w:rPr>
      </w:pPr>
      <w:r w:rsidRPr="00B31D10">
        <w:rPr>
          <w:lang w:val="sk-SK"/>
        </w:rPr>
        <w:t>5.</w:t>
      </w:r>
      <w:r w:rsidRPr="00B31D10">
        <w:rPr>
          <w:lang w:val="sk-SK"/>
        </w:rPr>
        <w:tab/>
        <w:t>Komisia oznamuje delegovaný akt hneď po jeho prijatí súčasne Európskemu parlamentu a Rade.</w:t>
      </w:r>
    </w:p>
    <w:p w:rsidR="009C3FF3" w:rsidRPr="00B31D10" w:rsidRDefault="000E7E91">
      <w:pPr>
        <w:ind w:left="850" w:hanging="850"/>
        <w:rPr>
          <w:b/>
          <w:lang w:val="sk-SK"/>
        </w:rPr>
      </w:pPr>
      <w:r w:rsidRPr="00B31D10">
        <w:rPr>
          <w:lang w:val="sk-SK"/>
        </w:rPr>
        <w:t>6.</w:t>
      </w:r>
      <w:r w:rsidRPr="00B31D10">
        <w:rPr>
          <w:lang w:val="sk-SK"/>
        </w:rPr>
        <w:tab/>
        <w:t xml:space="preserve">Delegovaný akt prijatý podľa článku 2 ods. 3, článku 7 ods. 3, článku 8 ods. 4, článku 10 ods. 2, článku </w:t>
      </w:r>
      <w:r w:rsidRPr="00B31D10">
        <w:rPr>
          <w:b/>
          <w:i/>
          <w:lang w:val="sk-SK"/>
        </w:rPr>
        <w:t xml:space="preserve">12 ods. 3, článku </w:t>
      </w:r>
      <w:r w:rsidRPr="00B31D10">
        <w:rPr>
          <w:lang w:val="sk-SK"/>
        </w:rPr>
        <w:t xml:space="preserve">15 ods. 5, článku 20 ods. 2, článku 22 ods. 2, článku 24 ods. 4, článku 27 ods. 3, článku </w:t>
      </w:r>
      <w:r w:rsidRPr="00B31D10">
        <w:rPr>
          <w:b/>
          <w:i/>
          <w:lang w:val="sk-SK"/>
        </w:rPr>
        <w:t xml:space="preserve">30a, článku 33 ods. 1 a 3, článku 38 ods. 1 a 2, článku </w:t>
      </w:r>
      <w:r w:rsidRPr="00B31D10">
        <w:rPr>
          <w:lang w:val="sk-SK"/>
        </w:rPr>
        <w:t>46 ods. 2, článku 47 ods. 3, článku 52 ods. 3, článku 54</w:t>
      </w:r>
      <w:r w:rsidRPr="00B31D10">
        <w:rPr>
          <w:strike/>
          <w:lang w:val="sk-SK"/>
        </w:rPr>
        <w:t>,</w:t>
      </w:r>
      <w:r w:rsidRPr="00B31D10">
        <w:rPr>
          <w:lang w:val="sk-SK"/>
        </w:rPr>
        <w:t xml:space="preserve"> ods. 4, článku 61 ods. 3 a článku 62 ods. 1 nadobudne účinnosť</w:t>
      </w:r>
      <w:r w:rsidRPr="00B31D10">
        <w:rPr>
          <w:b/>
          <w:i/>
          <w:lang w:val="sk-SK"/>
        </w:rPr>
        <w:t>,</w:t>
      </w:r>
      <w:r w:rsidRPr="00B31D10">
        <w:rPr>
          <w:lang w:val="sk-SK"/>
        </w:rPr>
        <w:t xml:space="preserve"> len</w:t>
      </w:r>
      <w:r w:rsidRPr="00B31D10">
        <w:rPr>
          <w:strike/>
          <w:lang w:val="sk-SK"/>
        </w:rPr>
        <w:t xml:space="preserve"> v prípade,</w:t>
      </w:r>
      <w:r w:rsidRPr="00B31D10">
        <w:rPr>
          <w:lang w:val="sk-SK"/>
        </w:rPr>
        <w:t xml:space="preserve">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sidR="00EE7271" w:rsidRPr="00B31D10">
        <w:rPr>
          <w:b/>
          <w:lang w:val="sk-SK"/>
        </w:rPr>
        <w:t xml:space="preserve"> [PN 256]</w:t>
      </w:r>
    </w:p>
    <w:p w:rsidR="009C3FF3" w:rsidRPr="00B31D10" w:rsidRDefault="00EE7271">
      <w:pPr>
        <w:jc w:val="center"/>
        <w:rPr>
          <w:lang w:val="sk-SK"/>
        </w:rPr>
      </w:pPr>
      <w:r w:rsidRPr="00B31D10">
        <w:rPr>
          <w:lang w:val="sk-SK"/>
        </w:rPr>
        <w:br w:type="page"/>
      </w:r>
      <w:r w:rsidR="000E7E91" w:rsidRPr="00B31D10">
        <w:rPr>
          <w:lang w:val="sk-SK"/>
        </w:rPr>
        <w:lastRenderedPageBreak/>
        <w:t>Článok 76</w:t>
      </w:r>
      <w:r w:rsidR="000E7E91" w:rsidRPr="00B31D10">
        <w:rPr>
          <w:lang w:val="sk-SK"/>
        </w:rPr>
        <w:br/>
        <w:t>Postup výboru</w:t>
      </w:r>
    </w:p>
    <w:p w:rsidR="009C3FF3" w:rsidRPr="00B31D10" w:rsidRDefault="000E7E91">
      <w:pPr>
        <w:ind w:left="850" w:hanging="850"/>
        <w:rPr>
          <w:lang w:val="sk-SK"/>
        </w:rPr>
      </w:pPr>
      <w:r w:rsidRPr="00B31D10">
        <w:rPr>
          <w:lang w:val="sk-SK"/>
        </w:rPr>
        <w:t>1.</w:t>
      </w:r>
      <w:r w:rsidRPr="00B31D10">
        <w:rPr>
          <w:lang w:val="sk-SK"/>
        </w:rPr>
        <w:tab/>
        <w:t>Komisii pomáha Stály výbor pre rastliny, zvieratá, potraviny a krmivá ustanovený článkom 58 ods. 1 nariadenia Európskeho parlamentu a Rady (ES) č. 178/2002</w:t>
      </w:r>
      <w:r w:rsidRPr="00B31D10">
        <w:rPr>
          <w:rStyle w:val="FootnoteReference"/>
          <w:lang w:val="sk-SK"/>
        </w:rPr>
        <w:footnoteReference w:id="32"/>
      </w:r>
      <w:r w:rsidRPr="00B31D10">
        <w:rPr>
          <w:lang w:val="sk-SK"/>
        </w:rPr>
        <w:t>. Uvedený výbor je výborom v zmysle nariadenia (EÚ) č. 182/2011.</w:t>
      </w:r>
    </w:p>
    <w:p w:rsidR="009C3FF3" w:rsidRPr="00B31D10" w:rsidRDefault="000E7E91">
      <w:pPr>
        <w:ind w:left="850" w:hanging="850"/>
        <w:rPr>
          <w:lang w:val="sk-SK"/>
        </w:rPr>
      </w:pPr>
      <w:r w:rsidRPr="00B31D10">
        <w:rPr>
          <w:lang w:val="sk-SK"/>
        </w:rPr>
        <w:t>2.</w:t>
      </w:r>
      <w:r w:rsidRPr="00B31D10">
        <w:rPr>
          <w:lang w:val="sk-SK"/>
        </w:rPr>
        <w:tab/>
        <w:t>Ak sa odkazuje na tento odsek, uplatňuje sa článok 5 nariadenia (EÚ) č. 182/2011.</w:t>
      </w:r>
    </w:p>
    <w:p w:rsidR="009C3FF3" w:rsidRPr="00B31D10" w:rsidRDefault="000E7E91">
      <w:pPr>
        <w:ind w:left="850"/>
        <w:rPr>
          <w:lang w:val="sk-SK"/>
        </w:rPr>
      </w:pPr>
      <w:r w:rsidRPr="00B31D10">
        <w:rPr>
          <w:lang w:val="sk-SK"/>
        </w:rPr>
        <w:t>Ak sa má stanovisko výboru získať písomným postupom, uvedený postup sa ukončí bez výsledku, ak tak v rámci lehoty na vydanie stanoviska rozhodne predseda výboru alebo ak o to požiada jednoduchá väčšina členov výboru.</w:t>
      </w:r>
    </w:p>
    <w:p w:rsidR="009C3FF3" w:rsidRPr="00B31D10" w:rsidRDefault="000E7E91">
      <w:pPr>
        <w:ind w:left="850" w:hanging="850"/>
        <w:rPr>
          <w:lang w:val="sk-SK"/>
        </w:rPr>
      </w:pPr>
      <w:r w:rsidRPr="00B31D10">
        <w:rPr>
          <w:lang w:val="sk-SK"/>
        </w:rPr>
        <w:t>3.</w:t>
      </w:r>
      <w:r w:rsidRPr="00B31D10">
        <w:rPr>
          <w:lang w:val="sk-SK"/>
        </w:rPr>
        <w:tab/>
        <w:t>Ak sa odkazuje na tento odsek, uplatňuje sa článok 8 nariadenia (EÚ) č. 182/2011 v spojení s jeho článkom 5.</w:t>
      </w:r>
    </w:p>
    <w:p w:rsidR="009C3FF3" w:rsidRPr="00B31D10" w:rsidRDefault="00EE7271">
      <w:pPr>
        <w:jc w:val="center"/>
        <w:rPr>
          <w:lang w:val="sk-SK"/>
        </w:rPr>
      </w:pPr>
      <w:r w:rsidRPr="00B31D10">
        <w:rPr>
          <w:lang w:val="sk-SK"/>
        </w:rPr>
        <w:br w:type="page"/>
      </w:r>
      <w:r w:rsidR="000E7E91" w:rsidRPr="00B31D10">
        <w:rPr>
          <w:lang w:val="sk-SK"/>
        </w:rPr>
        <w:lastRenderedPageBreak/>
        <w:t xml:space="preserve">KAPITOLA VI </w:t>
      </w:r>
      <w:r w:rsidR="000E7E91" w:rsidRPr="00B31D10">
        <w:rPr>
          <w:lang w:val="sk-SK"/>
        </w:rPr>
        <w:br/>
        <w:t>PODÁVANIE SPRÁV, SANKCIE A ZMENY NARIADENÍ (EÚ) 2016/2031, (EÚ) 2017/625 A (EÚ) 2018/848</w:t>
      </w:r>
    </w:p>
    <w:p w:rsidR="009C3FF3" w:rsidRPr="00B31D10" w:rsidRDefault="000E7E91">
      <w:pPr>
        <w:jc w:val="center"/>
        <w:rPr>
          <w:lang w:val="sk-SK"/>
        </w:rPr>
      </w:pPr>
      <w:r w:rsidRPr="00B31D10">
        <w:rPr>
          <w:lang w:val="sk-SK"/>
        </w:rPr>
        <w:t>Článok 77</w:t>
      </w:r>
      <w:r w:rsidRPr="00B31D10">
        <w:rPr>
          <w:lang w:val="sk-SK"/>
        </w:rPr>
        <w:br/>
        <w:t>Podávanie správ</w:t>
      </w:r>
    </w:p>
    <w:p w:rsidR="009C3FF3" w:rsidRPr="00B31D10" w:rsidRDefault="000E7E91">
      <w:pPr>
        <w:ind w:left="850" w:hanging="850"/>
        <w:rPr>
          <w:lang w:val="sk-SK"/>
        </w:rPr>
      </w:pPr>
      <w:r w:rsidRPr="00B31D10">
        <w:rPr>
          <w:lang w:val="sk-SK"/>
        </w:rPr>
        <w:t>1.</w:t>
      </w:r>
      <w:r w:rsidRPr="00B31D10">
        <w:rPr>
          <w:lang w:val="sk-SK"/>
        </w:rPr>
        <w:tab/>
        <w:t>Do … [päť rokov odo dňa začatia uplatňovania tohto nariadenia] a potom každých päť rokov členské štáty zašlú Komisii správu o:</w:t>
      </w:r>
    </w:p>
    <w:p w:rsidR="009C3FF3" w:rsidRPr="00B31D10" w:rsidRDefault="000E7E91">
      <w:pPr>
        <w:ind w:left="1416" w:hanging="566"/>
        <w:rPr>
          <w:b/>
          <w:lang w:val="sk-SK"/>
        </w:rPr>
      </w:pPr>
      <w:r w:rsidRPr="00B31D10">
        <w:rPr>
          <w:lang w:val="sk-SK"/>
        </w:rPr>
        <w:t>a)</w:t>
      </w:r>
      <w:r w:rsidRPr="00B31D10">
        <w:rPr>
          <w:lang w:val="sk-SK"/>
        </w:rPr>
        <w:tab/>
        <w:t>množstvách certifikovaného a štandardného RMM</w:t>
      </w:r>
      <w:r w:rsidRPr="00B31D10">
        <w:rPr>
          <w:strike/>
          <w:lang w:val="sk-SK"/>
        </w:rPr>
        <w:t xml:space="preserve"> a plochách použitých na jeho výrobu</w:t>
      </w:r>
      <w:r w:rsidRPr="00B31D10">
        <w:rPr>
          <w:lang w:val="sk-SK"/>
        </w:rPr>
        <w:t xml:space="preserve"> za rok a podľa druhu, pričom sa uvedú množstvá použité pre ekologické odrody vhodné pre ekologickú poľnohospodársku výrobu;</w:t>
      </w:r>
      <w:r w:rsidR="00EE7271" w:rsidRPr="00B31D10">
        <w:rPr>
          <w:b/>
          <w:lang w:val="sk-SK"/>
        </w:rPr>
        <w:t xml:space="preserve"> [PN 257]</w:t>
      </w:r>
    </w:p>
    <w:p w:rsidR="009C3FF3" w:rsidRPr="00B31D10" w:rsidRDefault="000E7E91">
      <w:pPr>
        <w:ind w:left="1416" w:hanging="566"/>
        <w:rPr>
          <w:lang w:val="sk-SK"/>
        </w:rPr>
      </w:pPr>
      <w:r w:rsidRPr="00B31D10">
        <w:rPr>
          <w:lang w:val="sk-SK"/>
        </w:rPr>
        <w:t>b)</w:t>
      </w:r>
      <w:r w:rsidRPr="00B31D10">
        <w:rPr>
          <w:lang w:val="sk-SK"/>
        </w:rPr>
        <w:tab/>
        <w:t>množstvách RMM z heterogénneho materiálu, ktorý sa uvádza na trh, a plochách použitých na jeho výrobu za rok a podľa druhu,</w:t>
      </w:r>
    </w:p>
    <w:p w:rsidR="009C3FF3" w:rsidRPr="00B31D10" w:rsidRDefault="000E7E91">
      <w:pPr>
        <w:ind w:left="1416" w:hanging="566"/>
        <w:rPr>
          <w:lang w:val="sk-SK"/>
        </w:rPr>
      </w:pPr>
      <w:r w:rsidRPr="00B31D10">
        <w:rPr>
          <w:lang w:val="sk-SK"/>
        </w:rPr>
        <w:t>c)</w:t>
      </w:r>
      <w:r w:rsidRPr="00B31D10">
        <w:rPr>
          <w:lang w:val="sk-SK"/>
        </w:rPr>
        <w:tab/>
        <w:t>množstvách RMM odrôd na zachovanie genofondu, ktorý sa uvádza na trh, za rok a podľa druhu,</w:t>
      </w:r>
    </w:p>
    <w:p w:rsidR="009C3FF3" w:rsidRPr="00B31D10" w:rsidRDefault="000E7E91">
      <w:pPr>
        <w:ind w:left="1416" w:hanging="566"/>
        <w:rPr>
          <w:b/>
          <w:lang w:val="sk-SK"/>
        </w:rPr>
      </w:pPr>
      <w:r w:rsidRPr="00B31D10">
        <w:rPr>
          <w:lang w:val="sk-SK"/>
        </w:rPr>
        <w:t>d)</w:t>
      </w:r>
      <w:r w:rsidRPr="00B31D10">
        <w:rPr>
          <w:lang w:val="sk-SK"/>
        </w:rPr>
        <w:tab/>
        <w:t>počte profesionálnych prevádzkovateľov využívajúcich výnimky na predaj konečným používateľom v súlade s článkom 28</w:t>
      </w:r>
      <w:r w:rsidRPr="00B31D10">
        <w:rPr>
          <w:strike/>
          <w:lang w:val="sk-SK"/>
        </w:rPr>
        <w:t>,</w:t>
      </w:r>
      <w:r w:rsidRPr="00B31D10">
        <w:rPr>
          <w:b/>
          <w:i/>
          <w:lang w:val="sk-SK"/>
        </w:rPr>
        <w:t xml:space="preserve"> a</w:t>
      </w:r>
      <w:r w:rsidRPr="00B31D10">
        <w:rPr>
          <w:lang w:val="sk-SK"/>
        </w:rPr>
        <w:t xml:space="preserve"> o príslušných druhoch</w:t>
      </w:r>
      <w:r w:rsidRPr="00B31D10">
        <w:rPr>
          <w:strike/>
          <w:lang w:val="sk-SK"/>
        </w:rPr>
        <w:t xml:space="preserve"> a celkových množstvách RMM podľa druhu</w:t>
      </w:r>
      <w:r w:rsidRPr="00B31D10">
        <w:rPr>
          <w:lang w:val="sk-SK"/>
        </w:rPr>
        <w:t>;</w:t>
      </w:r>
      <w:r w:rsidR="00EE7271" w:rsidRPr="00B31D10">
        <w:rPr>
          <w:b/>
          <w:lang w:val="sk-SK"/>
        </w:rPr>
        <w:t xml:space="preserve"> [PN 258]</w:t>
      </w:r>
    </w:p>
    <w:p w:rsidR="009C3FF3" w:rsidRPr="00B31D10" w:rsidRDefault="00EE7271">
      <w:pPr>
        <w:ind w:left="1416" w:hanging="566"/>
        <w:rPr>
          <w:b/>
          <w:lang w:val="sk-SK"/>
        </w:rPr>
      </w:pPr>
      <w:r w:rsidRPr="00B31D10">
        <w:rPr>
          <w:lang w:val="sk-SK"/>
        </w:rPr>
        <w:br w:type="page"/>
      </w:r>
      <w:r w:rsidR="000E7E91" w:rsidRPr="00B31D10">
        <w:rPr>
          <w:lang w:val="sk-SK"/>
        </w:rPr>
        <w:lastRenderedPageBreak/>
        <w:t>e)</w:t>
      </w:r>
      <w:r w:rsidR="000E7E91" w:rsidRPr="00B31D10">
        <w:rPr>
          <w:lang w:val="sk-SK"/>
        </w:rPr>
        <w:tab/>
        <w:t>počte</w:t>
      </w:r>
      <w:r w:rsidR="000E7E91" w:rsidRPr="00B31D10">
        <w:rPr>
          <w:strike/>
          <w:lang w:val="sk-SK"/>
        </w:rPr>
        <w:t xml:space="preserve"> génových bánk,</w:t>
      </w:r>
      <w:r w:rsidR="000E7E91" w:rsidRPr="00B31D10">
        <w:rPr>
          <w:lang w:val="sk-SK"/>
        </w:rPr>
        <w:t xml:space="preserve"> organizácií a sietí</w:t>
      </w:r>
      <w:r w:rsidR="000E7E91" w:rsidRPr="00B31D10">
        <w:rPr>
          <w:b/>
          <w:i/>
          <w:lang w:val="sk-SK"/>
        </w:rPr>
        <w:t xml:space="preserve"> pôsobiacich v oblasti ochrany</w:t>
      </w:r>
      <w:r w:rsidR="000E7E91" w:rsidRPr="00B31D10">
        <w:rPr>
          <w:lang w:val="sk-SK"/>
        </w:rPr>
        <w:t xml:space="preserve"> so štatutárnym alebo iným deklarovaným cieľom zachovať rastlinné genetické zdroje rastlín v súlade s článkom 29 a o príslušných druhoch;</w:t>
      </w:r>
      <w:r w:rsidRPr="00B31D10">
        <w:rPr>
          <w:b/>
          <w:lang w:val="sk-SK"/>
        </w:rPr>
        <w:t xml:space="preserve"> [PN 259]</w:t>
      </w:r>
    </w:p>
    <w:p w:rsidR="009C3FF3" w:rsidRPr="00B31D10" w:rsidRDefault="000E7E91">
      <w:pPr>
        <w:ind w:left="1416" w:hanging="566"/>
        <w:rPr>
          <w:b/>
          <w:lang w:val="sk-SK"/>
        </w:rPr>
      </w:pPr>
      <w:r w:rsidRPr="00B31D10">
        <w:rPr>
          <w:strike/>
          <w:lang w:val="sk-SK"/>
        </w:rPr>
        <w:t>f)</w:t>
      </w:r>
      <w:r w:rsidRPr="00B31D10">
        <w:rPr>
          <w:lang w:val="sk-SK"/>
        </w:rPr>
        <w:tab/>
      </w:r>
      <w:r w:rsidRPr="00B31D10">
        <w:rPr>
          <w:strike/>
          <w:lang w:val="sk-SK"/>
        </w:rPr>
        <w:t>množstvách, ako sú vymedzené pre jednotlivé druhy osiva, ktoré si poľnohospodári naturálne vymieňajú v súlade s článkom 30;</w:t>
      </w:r>
      <w:r w:rsidR="00EE7271" w:rsidRPr="00B31D10">
        <w:rPr>
          <w:b/>
          <w:lang w:val="sk-SK"/>
        </w:rPr>
        <w:t xml:space="preserve"> [PN 260]</w:t>
      </w:r>
    </w:p>
    <w:p w:rsidR="009C3FF3" w:rsidRPr="00B31D10" w:rsidRDefault="000E7E91">
      <w:pPr>
        <w:ind w:left="1416" w:hanging="566"/>
        <w:rPr>
          <w:b/>
          <w:lang w:val="sk-SK"/>
        </w:rPr>
      </w:pPr>
      <w:r w:rsidRPr="00B31D10">
        <w:rPr>
          <w:strike/>
          <w:lang w:val="sk-SK"/>
        </w:rPr>
        <w:t>g)</w:t>
      </w:r>
      <w:r w:rsidRPr="00B31D10">
        <w:rPr>
          <w:lang w:val="sk-SK"/>
        </w:rPr>
        <w:tab/>
      </w:r>
      <w:r w:rsidRPr="00B31D10">
        <w:rPr>
          <w:strike/>
          <w:lang w:val="sk-SK"/>
        </w:rPr>
        <w:t>množstvách povolených na jednotlivé druhy pre RMM určený na testy a skúšky na šľachtenie nových odrôd v súlade s článkom 31;</w:t>
      </w:r>
      <w:r w:rsidR="00EE7271" w:rsidRPr="00B31D10">
        <w:rPr>
          <w:b/>
          <w:lang w:val="sk-SK"/>
        </w:rPr>
        <w:t xml:space="preserve"> [PN 261]</w:t>
      </w:r>
    </w:p>
    <w:p w:rsidR="009C3FF3" w:rsidRPr="00B31D10" w:rsidRDefault="000E7E91">
      <w:pPr>
        <w:ind w:left="1416" w:hanging="566"/>
        <w:rPr>
          <w:lang w:val="sk-SK"/>
        </w:rPr>
      </w:pPr>
      <w:r w:rsidRPr="00B31D10">
        <w:rPr>
          <w:lang w:val="sk-SK"/>
        </w:rPr>
        <w:t>h)</w:t>
      </w:r>
      <w:r w:rsidRPr="00B31D10">
        <w:rPr>
          <w:lang w:val="sk-SK"/>
        </w:rPr>
        <w:tab/>
        <w:t>množstvách RMM podľa rodov a druhov, na ktoré sa uplatňuje článok 33 ods. 4;</w:t>
      </w:r>
    </w:p>
    <w:p w:rsidR="009C3FF3" w:rsidRPr="00B31D10" w:rsidRDefault="000E7E91">
      <w:pPr>
        <w:ind w:left="1416" w:hanging="566"/>
        <w:rPr>
          <w:lang w:val="sk-SK"/>
        </w:rPr>
      </w:pPr>
      <w:r w:rsidRPr="00B31D10">
        <w:rPr>
          <w:lang w:val="sk-SK"/>
        </w:rPr>
        <w:t>i)</w:t>
      </w:r>
      <w:r w:rsidRPr="00B31D10">
        <w:rPr>
          <w:lang w:val="sk-SK"/>
        </w:rPr>
        <w:tab/>
        <w:t>množstvách RMM podľa rodov a druhov dovezených z tretích krajín v súlade s článkom 39;</w:t>
      </w:r>
    </w:p>
    <w:p w:rsidR="009C3FF3" w:rsidRPr="00B31D10" w:rsidRDefault="000E7E91">
      <w:pPr>
        <w:ind w:left="1416" w:hanging="566"/>
        <w:rPr>
          <w:lang w:val="sk-SK"/>
        </w:rPr>
      </w:pPr>
      <w:r w:rsidRPr="00B31D10">
        <w:rPr>
          <w:lang w:val="sk-SK"/>
        </w:rPr>
        <w:t>j)</w:t>
      </w:r>
      <w:r w:rsidRPr="00B31D10">
        <w:rPr>
          <w:lang w:val="sk-SK"/>
        </w:rPr>
        <w:tab/>
        <w:t>sankciách uložených v súlade s článkom 78;</w:t>
      </w:r>
    </w:p>
    <w:p w:rsidR="009C3FF3" w:rsidRPr="00B31D10" w:rsidRDefault="000E7E91">
      <w:pPr>
        <w:ind w:left="1416" w:hanging="566"/>
        <w:rPr>
          <w:lang w:val="sk-SK"/>
        </w:rPr>
      </w:pPr>
      <w:r w:rsidRPr="00B31D10">
        <w:rPr>
          <w:lang w:val="sk-SK"/>
        </w:rPr>
        <w:t>k)</w:t>
      </w:r>
      <w:r w:rsidRPr="00B31D10">
        <w:rPr>
          <w:lang w:val="sk-SK"/>
        </w:rPr>
        <w:tab/>
        <w:t>počte profesionálnych prevádzkovateľov usadených na ich území</w:t>
      </w:r>
      <w:r w:rsidR="00EE7271" w:rsidRPr="00B31D10">
        <w:rPr>
          <w:lang w:val="sk-SK"/>
        </w:rPr>
        <w:t>;</w:t>
      </w:r>
    </w:p>
    <w:p w:rsidR="009C3FF3" w:rsidRPr="00B31D10" w:rsidRDefault="000E7E91">
      <w:pPr>
        <w:ind w:left="1416" w:hanging="566"/>
        <w:rPr>
          <w:b/>
          <w:lang w:val="sk-SK"/>
        </w:rPr>
      </w:pPr>
      <w:r w:rsidRPr="00B31D10">
        <w:rPr>
          <w:b/>
          <w:i/>
          <w:lang w:val="sk-SK"/>
        </w:rPr>
        <w:t>ka)</w:t>
      </w:r>
      <w:r w:rsidRPr="00B31D10">
        <w:rPr>
          <w:lang w:val="sk-SK"/>
        </w:rPr>
        <w:tab/>
      </w:r>
      <w:r w:rsidRPr="00B31D10">
        <w:rPr>
          <w:b/>
          <w:i/>
          <w:lang w:val="sk-SK"/>
        </w:rPr>
        <w:t>pokroku dosiahnutom pri ochrane a udržateľnom využívaní genetických zdrojov rastlín pre výživu a poľnohospodárstvo, t. j. prostredníctvom počtu subjektov, ktoré oznámili využívanie článku 29, a ďalších súvisiacich údajov.</w:t>
      </w:r>
      <w:r w:rsidR="00EE7271" w:rsidRPr="00B31D10">
        <w:rPr>
          <w:b/>
          <w:lang w:val="sk-SK"/>
        </w:rPr>
        <w:t xml:space="preserve"> [PN 331]</w:t>
      </w:r>
    </w:p>
    <w:p w:rsidR="009C3FF3" w:rsidRPr="00B31D10" w:rsidRDefault="00EE7271">
      <w:pPr>
        <w:ind w:left="850" w:hanging="850"/>
        <w:rPr>
          <w:lang w:val="sk-SK"/>
        </w:rPr>
      </w:pPr>
      <w:r w:rsidRPr="00B31D10">
        <w:rPr>
          <w:lang w:val="sk-SK"/>
        </w:rPr>
        <w:br w:type="page"/>
      </w:r>
      <w:r w:rsidR="000E7E91" w:rsidRPr="00B31D10">
        <w:rPr>
          <w:lang w:val="sk-SK"/>
        </w:rPr>
        <w:lastRenderedPageBreak/>
        <w:t>2.</w:t>
      </w:r>
      <w:r w:rsidR="000E7E91" w:rsidRPr="00B31D10">
        <w:rPr>
          <w:lang w:val="sk-SK"/>
        </w:rPr>
        <w:tab/>
        <w:t>Komisia prostredníctvom vykonávacích aktov stanoví technické formáty podávania správ podľa odseku 1. Uvedené vykonávacie akty sa prijmú v súlade s postupom preskúmania uvedeným v článku 76 ods. 2.</w:t>
      </w:r>
    </w:p>
    <w:p w:rsidR="009C3FF3" w:rsidRPr="00B31D10" w:rsidRDefault="000E7E91">
      <w:pPr>
        <w:jc w:val="center"/>
        <w:rPr>
          <w:lang w:val="sk-SK"/>
        </w:rPr>
      </w:pPr>
      <w:r w:rsidRPr="00B31D10">
        <w:rPr>
          <w:lang w:val="sk-SK"/>
        </w:rPr>
        <w:t>Článok 78</w:t>
      </w:r>
      <w:r w:rsidRPr="00B31D10">
        <w:rPr>
          <w:lang w:val="sk-SK"/>
        </w:rPr>
        <w:br/>
        <w:t>Sankcie</w:t>
      </w:r>
    </w:p>
    <w:p w:rsidR="009C3FF3" w:rsidRPr="00B31D10" w:rsidRDefault="000E7E91">
      <w:pPr>
        <w:ind w:left="850" w:hanging="850"/>
        <w:rPr>
          <w:b/>
          <w:lang w:val="sk-SK"/>
        </w:rPr>
      </w:pPr>
      <w:r w:rsidRPr="00B31D10">
        <w:rPr>
          <w:lang w:val="sk-SK"/>
        </w:rPr>
        <w:t>1.</w:t>
      </w:r>
      <w:r w:rsidRPr="00B31D10">
        <w:rPr>
          <w:lang w:val="sk-SK"/>
        </w:rPr>
        <w:tab/>
        <w:t xml:space="preserve">Členské štáty stanovia pravidlá, pokiaľ ide o sankcie uplatniteľné pri porušení tohto nariadenia, a prijmú všetky opatrenia potrebné na zabezpečenie ich vykonávania. Stanovené sankcie </w:t>
      </w:r>
      <w:proofErr w:type="spellStart"/>
      <w:r w:rsidRPr="00B31D10">
        <w:rPr>
          <w:strike/>
          <w:lang w:val="sk-SK"/>
        </w:rPr>
        <w:t>sú</w:t>
      </w:r>
      <w:r w:rsidRPr="00B31D10">
        <w:rPr>
          <w:b/>
          <w:i/>
          <w:lang w:val="sk-SK"/>
        </w:rPr>
        <w:t>musia</w:t>
      </w:r>
      <w:proofErr w:type="spellEnd"/>
      <w:r w:rsidRPr="00B31D10">
        <w:rPr>
          <w:b/>
          <w:i/>
          <w:lang w:val="sk-SK"/>
        </w:rPr>
        <w:t xml:space="preserve"> byť</w:t>
      </w:r>
      <w:r w:rsidRPr="00B31D10">
        <w:rPr>
          <w:lang w:val="sk-SK"/>
        </w:rPr>
        <w:t xml:space="preserve"> účinné, primerané</w:t>
      </w:r>
      <w:r w:rsidRPr="00B31D10">
        <w:rPr>
          <w:b/>
          <w:i/>
          <w:lang w:val="sk-SK"/>
        </w:rPr>
        <w:t>, preventívne</w:t>
      </w:r>
      <w:r w:rsidRPr="00B31D10">
        <w:rPr>
          <w:lang w:val="sk-SK"/>
        </w:rPr>
        <w:t xml:space="preserve"> a odrádzajúce. Členské štáty</w:t>
      </w:r>
      <w:r w:rsidRPr="00B31D10">
        <w:rPr>
          <w:strike/>
          <w:lang w:val="sk-SK"/>
        </w:rPr>
        <w:t xml:space="preserve"> bezodkladne informujú Komisiu</w:t>
      </w:r>
      <w:r w:rsidRPr="00B31D10">
        <w:rPr>
          <w:lang w:val="sk-SK"/>
        </w:rPr>
        <w:t xml:space="preserve"> o týchto pravidlách a opatreniach</w:t>
      </w:r>
      <w:r w:rsidRPr="00B31D10">
        <w:rPr>
          <w:strike/>
          <w:lang w:val="sk-SK"/>
        </w:rPr>
        <w:t>, ako aj o všetkých následných zmenách, ktoré sa ich týkajú</w:t>
      </w:r>
      <w:r w:rsidRPr="00B31D10">
        <w:rPr>
          <w:b/>
          <w:i/>
          <w:lang w:val="sk-SK"/>
        </w:rPr>
        <w:t xml:space="preserve"> bezodkladne informujú Komisiu a bezodkladne jej oznámia každú nasledujúcu zmenu, ktorá ich ovplyvní</w:t>
      </w:r>
      <w:r w:rsidRPr="00B31D10">
        <w:rPr>
          <w:lang w:val="sk-SK"/>
        </w:rPr>
        <w:t>.</w:t>
      </w:r>
      <w:r w:rsidR="00EE7271" w:rsidRPr="00B31D10">
        <w:rPr>
          <w:b/>
          <w:lang w:val="sk-SK"/>
        </w:rPr>
        <w:t xml:space="preserve"> [PN 262]</w:t>
      </w:r>
    </w:p>
    <w:p w:rsidR="009C3FF3" w:rsidRPr="00B31D10" w:rsidRDefault="000E7E91">
      <w:pPr>
        <w:ind w:left="850" w:hanging="850"/>
        <w:rPr>
          <w:lang w:val="sk-SK"/>
        </w:rPr>
      </w:pPr>
      <w:r w:rsidRPr="00B31D10">
        <w:rPr>
          <w:lang w:val="sk-SK"/>
        </w:rPr>
        <w:t>2.</w:t>
      </w:r>
      <w:r w:rsidRPr="00B31D10">
        <w:rPr>
          <w:lang w:val="sk-SK"/>
        </w:rPr>
        <w:tab/>
        <w:t>Členské štáty zabezpečia, aby sa finančné sankcie za porušenia tohto nariadenia, ku ktorým došlo v dôsledku podvodu, v súlade s vnútroštátnym právom rovnali aspoň hospodárskej výhode, ktorú získal profesionálny prevádzkovateľ, alebo určitému percentu z obratu profesionálneho prevádzkovateľa.</w:t>
      </w:r>
    </w:p>
    <w:p w:rsidR="009C3FF3" w:rsidRPr="00B31D10" w:rsidRDefault="00EE7271">
      <w:pPr>
        <w:jc w:val="center"/>
        <w:rPr>
          <w:lang w:val="sk-SK"/>
        </w:rPr>
      </w:pPr>
      <w:r w:rsidRPr="00B31D10">
        <w:rPr>
          <w:lang w:val="sk-SK"/>
        </w:rPr>
        <w:br w:type="page"/>
      </w:r>
      <w:r w:rsidR="000E7E91" w:rsidRPr="00B31D10">
        <w:rPr>
          <w:lang w:val="sk-SK"/>
        </w:rPr>
        <w:lastRenderedPageBreak/>
        <w:t>Článok 79</w:t>
      </w:r>
      <w:r w:rsidR="000E7E91" w:rsidRPr="00B31D10">
        <w:rPr>
          <w:lang w:val="sk-SK"/>
        </w:rPr>
        <w:br/>
        <w:t>Zmeny nariadenia (EÚ) 2016/2031</w:t>
      </w:r>
    </w:p>
    <w:p w:rsidR="009C3FF3" w:rsidRPr="00B31D10" w:rsidRDefault="000E7E91">
      <w:pPr>
        <w:ind w:left="850" w:hanging="850"/>
        <w:rPr>
          <w:lang w:val="sk-SK"/>
        </w:rPr>
      </w:pPr>
      <w:r w:rsidRPr="00B31D10">
        <w:rPr>
          <w:lang w:val="sk-SK"/>
        </w:rPr>
        <w:t>V článku 37 nariadenia (EÚ) 2016/2031 sa odsek 4 nahrádza takto:</w:t>
      </w:r>
    </w:p>
    <w:p w:rsidR="009C3FF3" w:rsidRPr="00B31D10" w:rsidRDefault="000E7E91" w:rsidP="00EE7271">
      <w:pPr>
        <w:ind w:left="851" w:hanging="850"/>
        <w:rPr>
          <w:lang w:val="sk-SK"/>
        </w:rPr>
      </w:pPr>
      <w:r w:rsidRPr="00B31D10">
        <w:rPr>
          <w:lang w:val="sk-SK"/>
        </w:rPr>
        <w:t>„4.</w:t>
      </w:r>
      <w:r w:rsidRPr="00B31D10">
        <w:rPr>
          <w:lang w:val="sk-SK"/>
        </w:rPr>
        <w:tab/>
        <w:t>Komisia prostredníctvom vykonávacieho aktu podľa potreby stanoví opatrenia na zabránenie výskytu regulovaných nekaranténnych škodcov Únie na príslušných rastlinách na výsadbu, ako sa uvádza v článku 36 písm. f). Tieto opatrenia sa podľa potreby týkajú uvedenia týchto rastlín do Únie a ich premiestňovania v nej.“</w:t>
      </w:r>
    </w:p>
    <w:p w:rsidR="009C3FF3" w:rsidRPr="00B31D10" w:rsidRDefault="00EE7271">
      <w:pPr>
        <w:jc w:val="center"/>
        <w:rPr>
          <w:lang w:val="sk-SK"/>
        </w:rPr>
      </w:pPr>
      <w:r w:rsidRPr="00B31D10">
        <w:rPr>
          <w:lang w:val="sk-SK"/>
        </w:rPr>
        <w:br w:type="page"/>
      </w:r>
      <w:r w:rsidR="000E7E91" w:rsidRPr="00B31D10">
        <w:rPr>
          <w:lang w:val="sk-SK"/>
        </w:rPr>
        <w:lastRenderedPageBreak/>
        <w:t>Článok 80</w:t>
      </w:r>
      <w:r w:rsidR="000E7E91" w:rsidRPr="00B31D10">
        <w:rPr>
          <w:lang w:val="sk-SK"/>
        </w:rPr>
        <w:br/>
        <w:t>Zmeny nariadenia (EÚ) 2017/625</w:t>
      </w:r>
    </w:p>
    <w:p w:rsidR="009C3FF3" w:rsidRPr="00B31D10" w:rsidRDefault="000E7E91">
      <w:pPr>
        <w:rPr>
          <w:lang w:val="sk-SK"/>
        </w:rPr>
      </w:pPr>
      <w:r w:rsidRPr="00B31D10">
        <w:rPr>
          <w:lang w:val="sk-SK"/>
        </w:rPr>
        <w:t>Nariadenie (EÚ) 2017/625 sa mení takto:</w:t>
      </w:r>
    </w:p>
    <w:p w:rsidR="009C3FF3" w:rsidRPr="00B31D10" w:rsidRDefault="000E7E91">
      <w:pPr>
        <w:ind w:left="850" w:hanging="850"/>
        <w:rPr>
          <w:lang w:val="sk-SK"/>
        </w:rPr>
      </w:pPr>
      <w:r w:rsidRPr="00B31D10">
        <w:rPr>
          <w:lang w:val="sk-SK"/>
        </w:rPr>
        <w:t>1.</w:t>
      </w:r>
      <w:r w:rsidRPr="00B31D10">
        <w:rPr>
          <w:lang w:val="sk-SK"/>
        </w:rPr>
        <w:tab/>
        <w:t>V článku 1 ods. 2 sa dopĺňa toto písmeno:</w:t>
      </w:r>
    </w:p>
    <w:p w:rsidR="009C3FF3" w:rsidRPr="00B31D10" w:rsidRDefault="000E7E91">
      <w:pPr>
        <w:ind w:left="1416" w:hanging="566"/>
        <w:rPr>
          <w:lang w:val="sk-SK"/>
        </w:rPr>
      </w:pPr>
      <w:r w:rsidRPr="00B31D10">
        <w:rPr>
          <w:lang w:val="sk-SK"/>
        </w:rPr>
        <w:t>„k)</w:t>
      </w:r>
      <w:r w:rsidRPr="00B31D10">
        <w:rPr>
          <w:lang w:val="sk-SK"/>
        </w:rPr>
        <w:tab/>
        <w:t>výroby a uvádzania rastlinného množiteľského materiálu na trh.“</w:t>
      </w:r>
    </w:p>
    <w:p w:rsidR="009C3FF3" w:rsidRPr="00B31D10" w:rsidRDefault="000E7E91">
      <w:pPr>
        <w:ind w:left="850" w:hanging="850"/>
        <w:rPr>
          <w:lang w:val="sk-SK"/>
        </w:rPr>
      </w:pPr>
      <w:r w:rsidRPr="00B31D10">
        <w:rPr>
          <w:lang w:val="sk-SK"/>
        </w:rPr>
        <w:t>2.</w:t>
      </w:r>
      <w:r w:rsidRPr="00B31D10">
        <w:rPr>
          <w:lang w:val="sk-SK"/>
        </w:rPr>
        <w:tab/>
        <w:t>V článku 3 sa dopĺňa tento bod:</w:t>
      </w:r>
    </w:p>
    <w:p w:rsidR="009C3FF3" w:rsidRPr="00B31D10" w:rsidRDefault="000E7E91">
      <w:pPr>
        <w:ind w:left="1416" w:hanging="566"/>
        <w:rPr>
          <w:lang w:val="sk-SK"/>
        </w:rPr>
      </w:pPr>
      <w:r w:rsidRPr="00B31D10">
        <w:rPr>
          <w:lang w:val="sk-SK"/>
        </w:rPr>
        <w:t>„52.</w:t>
      </w:r>
      <w:r w:rsidRPr="00B31D10">
        <w:rPr>
          <w:lang w:val="sk-SK"/>
        </w:rPr>
        <w:tab/>
        <w:t>„rastlinný množiteľský materiál“ je rastlinný množiteľský materiál vymedzený v článku 3 bode 1 nariadenia Európskeho parlamentu a Rady (EÚ) …/…(*)+“.</w:t>
      </w:r>
    </w:p>
    <w:p w:rsidR="009C3FF3" w:rsidRPr="00B31D10" w:rsidRDefault="000E7E91">
      <w:pPr>
        <w:ind w:left="1416"/>
        <w:rPr>
          <w:lang w:val="sk-SK"/>
        </w:rPr>
      </w:pPr>
      <w:r w:rsidRPr="00B31D10">
        <w:rPr>
          <w:lang w:val="sk-SK"/>
        </w:rPr>
        <w:t>_________</w:t>
      </w:r>
    </w:p>
    <w:p w:rsidR="009C3FF3" w:rsidRPr="00B31D10" w:rsidRDefault="000E7E91">
      <w:pPr>
        <w:ind w:left="1416"/>
        <w:rPr>
          <w:lang w:val="sk-SK"/>
        </w:rPr>
      </w:pPr>
      <w:r w:rsidRPr="00B31D10">
        <w:rPr>
          <w:lang w:val="sk-SK"/>
        </w:rPr>
        <w:t>(*)</w:t>
      </w:r>
      <w:r w:rsidRPr="00B31D10">
        <w:rPr>
          <w:lang w:val="sk-SK"/>
        </w:rPr>
        <w:tab/>
        <w:t>Nariadenie Európskeho parlamentu a Rady (EÚ) …/… (Ú. v. …, s. …). [poznámka pod čiarou, ktorá bude v uvedenom nariadení, sa nachádza tu]</w:t>
      </w:r>
    </w:p>
    <w:p w:rsidR="009C3FF3" w:rsidRPr="00B31D10" w:rsidRDefault="000E7E91">
      <w:pPr>
        <w:ind w:left="1416"/>
        <w:rPr>
          <w:lang w:val="sk-SK"/>
        </w:rPr>
      </w:pPr>
      <w:r w:rsidRPr="00B31D10">
        <w:rPr>
          <w:lang w:val="sk-SK"/>
        </w:rPr>
        <w:t>[+</w:t>
      </w:r>
      <w:r w:rsidRPr="00B31D10">
        <w:rPr>
          <w:lang w:val="sk-SK"/>
        </w:rPr>
        <w:tab/>
        <w:t>Ú. v: vložte do textu číslo tohto nariadenia a do poznámky pod čiarou vložte číslo, dátum, názov a odkaz na uverejnenie tohto nariadenia v úradnom vestníku.]“</w:t>
      </w:r>
    </w:p>
    <w:p w:rsidR="009C3FF3" w:rsidRPr="00B31D10" w:rsidRDefault="00EE7271">
      <w:pPr>
        <w:ind w:left="850" w:hanging="850"/>
        <w:rPr>
          <w:lang w:val="sk-SK"/>
        </w:rPr>
      </w:pPr>
      <w:r w:rsidRPr="00B31D10">
        <w:rPr>
          <w:lang w:val="sk-SK"/>
        </w:rPr>
        <w:br w:type="page"/>
      </w:r>
      <w:r w:rsidR="000E7E91" w:rsidRPr="00B31D10">
        <w:rPr>
          <w:lang w:val="sk-SK"/>
        </w:rPr>
        <w:lastRenderedPageBreak/>
        <w:t>3.</w:t>
      </w:r>
      <w:r w:rsidR="000E7E91" w:rsidRPr="00B31D10">
        <w:rPr>
          <w:lang w:val="sk-SK"/>
        </w:rPr>
        <w:tab/>
        <w:t>Za článok 22 sa vkladá tento článok:</w:t>
      </w:r>
    </w:p>
    <w:p w:rsidR="009C3FF3" w:rsidRPr="00B31D10" w:rsidRDefault="000E7E91">
      <w:pPr>
        <w:ind w:left="850"/>
        <w:rPr>
          <w:lang w:val="sk-SK"/>
        </w:rPr>
      </w:pPr>
      <w:r w:rsidRPr="00B31D10">
        <w:rPr>
          <w:lang w:val="sk-SK"/>
        </w:rPr>
        <w:t>„Článok 22a</w:t>
      </w:r>
    </w:p>
    <w:p w:rsidR="009C3FF3" w:rsidRPr="00B31D10" w:rsidRDefault="000E7E91">
      <w:pPr>
        <w:ind w:left="850"/>
        <w:rPr>
          <w:lang w:val="sk-SK"/>
        </w:rPr>
      </w:pPr>
      <w:r w:rsidRPr="00B31D10">
        <w:rPr>
          <w:lang w:val="sk-SK"/>
        </w:rPr>
        <w:t>Špecifické pravidlá pre úradné kontroly a pre opatrenia, ktoré príslušné orgány prijmú v súvislosti s rastlinným množiteľským materiálom</w:t>
      </w:r>
    </w:p>
    <w:p w:rsidR="009C3FF3" w:rsidRPr="00B31D10" w:rsidRDefault="000E7E91">
      <w:pPr>
        <w:ind w:left="1416" w:hanging="566"/>
        <w:rPr>
          <w:lang w:val="sk-SK"/>
        </w:rPr>
      </w:pPr>
      <w:r w:rsidRPr="00B31D10">
        <w:rPr>
          <w:lang w:val="sk-SK"/>
        </w:rPr>
        <w:t>1.</w:t>
      </w:r>
      <w:r w:rsidRPr="00B31D10">
        <w:rPr>
          <w:lang w:val="sk-SK"/>
        </w:rPr>
        <w:tab/>
        <w:t>Úradné kontroly na overenie dodržiavania pravidiel uvedených v článku 1 ods. 2 písm. k) zahŕňajú úradné kontroly rastlinného množiteľského materiálu, prevádzkovateľov a iných osôb, na ktoré sa vzťahujú uvedené pravidlá.</w:t>
      </w:r>
    </w:p>
    <w:p w:rsidR="009C3FF3" w:rsidRPr="00B31D10" w:rsidRDefault="000E7E91">
      <w:pPr>
        <w:ind w:left="1416" w:hanging="566"/>
        <w:rPr>
          <w:lang w:val="sk-SK"/>
        </w:rPr>
      </w:pPr>
      <w:r w:rsidRPr="00B31D10">
        <w:rPr>
          <w:lang w:val="sk-SK"/>
        </w:rPr>
        <w:t>2.</w:t>
      </w:r>
      <w:r w:rsidRPr="00B31D10">
        <w:rPr>
          <w:lang w:val="sk-SK"/>
        </w:rPr>
        <w:tab/>
        <w:t>Komisia je splnomocnená prijímať delegované akty v súlade s článkom 144 s cieľom doplniť toto nariadenie tým, že stanoví pravidlá vykonávania úradných kontrol rastlinného množiteľského materiálu na overenie dodržiavania pravidiel Únie uvedených v článku 1 ods. 2 písm. k) platných pre tento tovar, ako aj pravidlá pre opatrenia, ktoré príslušné orgány prijmú na základe vykonávania týchto úradných kontrol.</w:t>
      </w:r>
    </w:p>
    <w:p w:rsidR="009C3FF3" w:rsidRPr="00B31D10" w:rsidRDefault="000E7E91">
      <w:pPr>
        <w:ind w:left="1416"/>
        <w:rPr>
          <w:lang w:val="sk-SK"/>
        </w:rPr>
      </w:pPr>
      <w:r w:rsidRPr="00B31D10">
        <w:rPr>
          <w:lang w:val="sk-SK"/>
        </w:rPr>
        <w:t>V uvedených delegovaných aktoch sa stanovia pravidlá týkajúce sa špecifických požiadaviek na vykonávanie takýchto úradných kontrol:</w:t>
      </w:r>
    </w:p>
    <w:p w:rsidR="009C3FF3" w:rsidRPr="00B31D10" w:rsidRDefault="00EE7271">
      <w:pPr>
        <w:ind w:left="1982" w:hanging="566"/>
        <w:rPr>
          <w:lang w:val="sk-SK"/>
        </w:rPr>
      </w:pPr>
      <w:r w:rsidRPr="00B31D10">
        <w:rPr>
          <w:lang w:val="sk-SK"/>
        </w:rPr>
        <w:br w:type="page"/>
      </w:r>
      <w:r w:rsidR="000E7E91" w:rsidRPr="00B31D10">
        <w:rPr>
          <w:lang w:val="sk-SK"/>
        </w:rPr>
        <w:lastRenderedPageBreak/>
        <w:t>a)</w:t>
      </w:r>
      <w:r w:rsidR="000E7E91" w:rsidRPr="00B31D10">
        <w:rPr>
          <w:lang w:val="sk-SK"/>
        </w:rPr>
        <w:tab/>
        <w:t>dovozu konkrétneho rastlinného množiteľského materiálu, na ktorý sa vzťahujú pravidlá uvedené v článku 1 ods. 2 písm. k) o jeho identifikácii a kvalite, do Únie a jeho uvádzania na trh v rámci Únie a</w:t>
      </w:r>
    </w:p>
    <w:p w:rsidR="009C3FF3" w:rsidRPr="00B31D10" w:rsidRDefault="000E7E91">
      <w:pPr>
        <w:ind w:left="1982" w:hanging="566"/>
        <w:rPr>
          <w:lang w:val="sk-SK"/>
        </w:rPr>
      </w:pPr>
      <w:r w:rsidRPr="00B31D10">
        <w:rPr>
          <w:lang w:val="sk-SK"/>
        </w:rPr>
        <w:t>b)</w:t>
      </w:r>
      <w:r w:rsidRPr="00B31D10">
        <w:rPr>
          <w:lang w:val="sk-SK"/>
        </w:rPr>
        <w:tab/>
        <w:t>špecifických požiadaviek na vykonávanie takýchto úradných kontrol činností prevádzkovateľov počas výroby konkrétneho rastlinného množiteľského materiálu podľa pravidiel uvedených v článku 1 ods. 2 písm. k).</w:t>
      </w:r>
    </w:p>
    <w:p w:rsidR="009C3FF3" w:rsidRPr="00B31D10" w:rsidRDefault="000E7E91">
      <w:pPr>
        <w:ind w:left="1416" w:hanging="566"/>
        <w:rPr>
          <w:lang w:val="sk-SK"/>
        </w:rPr>
      </w:pPr>
      <w:r w:rsidRPr="00B31D10">
        <w:rPr>
          <w:lang w:val="sk-SK"/>
        </w:rPr>
        <w:t>3.</w:t>
      </w:r>
      <w:r w:rsidRPr="00B31D10">
        <w:rPr>
          <w:lang w:val="sk-SK"/>
        </w:rPr>
        <w:tab/>
        <w:t>Komisia prostredníctvom vykonávacích aktov stanoví pravidlá týkajúce sa jednotných praktických opatrení pre vykonávanie úradných kontrol rastlinného množiteľského materiálu na overenie dodržiavania pravidiel Únie uvedených v článku 1 ods. 2 písm. k), ktoré sa vzťahujú na tento tovar, a pre opatrenia, ktoré príslušné orgány prijmú na základe takýchto úradných kontrol a ktoré sa týkajú:</w:t>
      </w:r>
    </w:p>
    <w:p w:rsidR="009C3FF3" w:rsidRPr="00B31D10" w:rsidRDefault="000E7E91">
      <w:pPr>
        <w:ind w:left="1982" w:hanging="566"/>
        <w:rPr>
          <w:lang w:val="sk-SK"/>
        </w:rPr>
      </w:pPr>
      <w:r w:rsidRPr="00B31D10">
        <w:rPr>
          <w:lang w:val="sk-SK"/>
        </w:rPr>
        <w:t>a)</w:t>
      </w:r>
      <w:r w:rsidRPr="00B31D10">
        <w:rPr>
          <w:lang w:val="sk-SK"/>
        </w:rPr>
        <w:tab/>
        <w:t>jednotnej minimálnej frekvencie takýchto úradných kontrol v prípadoch, keď je potrebná minimálna úroveň úradných kontrol s cieľom reagovať na známe jednotné riziká nedodržiavania pravidiel týkajúcich sa rastlinného množiteľského materiálu určitého pôvodu alebo proveniencie;</w:t>
      </w:r>
    </w:p>
    <w:p w:rsidR="009C3FF3" w:rsidRPr="00B31D10" w:rsidRDefault="00EE7271">
      <w:pPr>
        <w:ind w:left="1982" w:hanging="566"/>
        <w:rPr>
          <w:lang w:val="sk-SK"/>
        </w:rPr>
      </w:pPr>
      <w:r w:rsidRPr="00B31D10">
        <w:rPr>
          <w:lang w:val="sk-SK"/>
        </w:rPr>
        <w:br w:type="page"/>
      </w:r>
      <w:r w:rsidR="000E7E91" w:rsidRPr="00B31D10">
        <w:rPr>
          <w:lang w:val="sk-SK"/>
        </w:rPr>
        <w:lastRenderedPageBreak/>
        <w:t>b)</w:t>
      </w:r>
      <w:r w:rsidR="000E7E91" w:rsidRPr="00B31D10">
        <w:rPr>
          <w:lang w:val="sk-SK"/>
        </w:rPr>
        <w:tab/>
        <w:t>jednotnej frekvencie úradných kontrol, ktoré príslušné orgány vykonávajú u prevádzkovateľov oprávnených vykonávať certifikáciu pod úradným dohľadom v súlade s článkom 12 ods. 1 nariadenia (EÚ) …/…++</w:t>
      </w:r>
    </w:p>
    <w:p w:rsidR="009C3FF3" w:rsidRPr="00B31D10" w:rsidRDefault="000E7E91">
      <w:pPr>
        <w:ind w:left="1982"/>
        <w:rPr>
          <w:lang w:val="sk-SK"/>
        </w:rPr>
      </w:pPr>
      <w:r w:rsidRPr="00B31D10">
        <w:rPr>
          <w:lang w:val="sk-SK"/>
        </w:rPr>
        <w:t>Uvedené vykonávacie akty sa prijmú v súlade s postupom preskúmania uvedeným v článku 145 ods. 2.</w:t>
      </w:r>
    </w:p>
    <w:p w:rsidR="009C3FF3" w:rsidRPr="00B31D10" w:rsidRDefault="000E7E91">
      <w:pPr>
        <w:ind w:left="1982"/>
        <w:rPr>
          <w:lang w:val="sk-SK"/>
        </w:rPr>
      </w:pPr>
      <w:r w:rsidRPr="00B31D10">
        <w:rPr>
          <w:lang w:val="sk-SK"/>
        </w:rPr>
        <w:t>_________</w:t>
      </w:r>
    </w:p>
    <w:p w:rsidR="009C3FF3" w:rsidRPr="00B31D10" w:rsidRDefault="000E7E91">
      <w:pPr>
        <w:ind w:left="1982"/>
        <w:rPr>
          <w:lang w:val="sk-SK"/>
        </w:rPr>
      </w:pPr>
      <w:r w:rsidRPr="00B31D10">
        <w:rPr>
          <w:lang w:val="sk-SK"/>
        </w:rPr>
        <w:t>++</w:t>
      </w:r>
      <w:r w:rsidRPr="00B31D10">
        <w:rPr>
          <w:lang w:val="sk-SK"/>
        </w:rPr>
        <w:tab/>
        <w:t>Ú. v: vložte referenčné číslo tohto nariadenia.</w:t>
      </w:r>
    </w:p>
    <w:p w:rsidR="009C3FF3" w:rsidRPr="00B31D10" w:rsidRDefault="000E7E91">
      <w:pPr>
        <w:ind w:left="1416" w:hanging="566"/>
        <w:rPr>
          <w:lang w:val="sk-SK"/>
        </w:rPr>
      </w:pPr>
      <w:r w:rsidRPr="00B31D10">
        <w:rPr>
          <w:lang w:val="sk-SK"/>
        </w:rPr>
        <w:t>4.</w:t>
      </w:r>
      <w:r w:rsidRPr="00B31D10">
        <w:rPr>
          <w:lang w:val="sk-SK"/>
        </w:rPr>
        <w:tab/>
        <w:t>Na účely článku 30 sa povoľuje delegovanie určitých úloh úradných kontrol uvedených v tomto článku na jednu alebo viaceré fyzické osoby.“</w:t>
      </w:r>
    </w:p>
    <w:p w:rsidR="009C3FF3" w:rsidRPr="00B31D10" w:rsidRDefault="000E7E91">
      <w:pPr>
        <w:ind w:left="850" w:hanging="850"/>
        <w:rPr>
          <w:lang w:val="sk-SK"/>
        </w:rPr>
      </w:pPr>
      <w:r w:rsidRPr="00B31D10">
        <w:rPr>
          <w:lang w:val="sk-SK"/>
        </w:rPr>
        <w:t>4.</w:t>
      </w:r>
      <w:r w:rsidRPr="00B31D10">
        <w:rPr>
          <w:lang w:val="sk-SK"/>
        </w:rPr>
        <w:tab/>
        <w:t>V článku 40 ods. 1 sa dopĺňa toto písmeno:</w:t>
      </w:r>
    </w:p>
    <w:p w:rsidR="009C3FF3" w:rsidRPr="00B31D10" w:rsidRDefault="000E7E91">
      <w:pPr>
        <w:ind w:left="1416" w:hanging="566"/>
        <w:rPr>
          <w:lang w:val="sk-SK"/>
        </w:rPr>
      </w:pPr>
      <w:r w:rsidRPr="00B31D10">
        <w:rPr>
          <w:lang w:val="sk-SK"/>
        </w:rPr>
        <w:t>„c)</w:t>
      </w:r>
      <w:r w:rsidRPr="00B31D10">
        <w:rPr>
          <w:lang w:val="sk-SK"/>
        </w:rPr>
        <w:tab/>
        <w:t>laboratóriá, ktoré sú akreditované Medzinárodnou asociáciou na skúšanie osív na vykonávanie analýz, skúšok a diagnostiky vzoriek osiva.“</w:t>
      </w:r>
    </w:p>
    <w:p w:rsidR="009C3FF3" w:rsidRPr="00B31D10" w:rsidRDefault="009C3FF3">
      <w:pPr>
        <w:rPr>
          <w:lang w:val="sk-SK"/>
        </w:rPr>
      </w:pPr>
    </w:p>
    <w:p w:rsidR="009C3FF3" w:rsidRPr="00B31D10" w:rsidRDefault="00EE7271">
      <w:pPr>
        <w:jc w:val="center"/>
        <w:rPr>
          <w:lang w:val="sk-SK"/>
        </w:rPr>
      </w:pPr>
      <w:r w:rsidRPr="00B31D10">
        <w:rPr>
          <w:strike/>
          <w:lang w:val="sk-SK"/>
        </w:rPr>
        <w:br w:type="page"/>
      </w:r>
      <w:r w:rsidR="000E7E91" w:rsidRPr="00B31D10">
        <w:rPr>
          <w:strike/>
          <w:lang w:val="sk-SK"/>
        </w:rPr>
        <w:lastRenderedPageBreak/>
        <w:t>Článok 81</w:t>
      </w:r>
      <w:r w:rsidR="000E7E91" w:rsidRPr="00B31D10">
        <w:rPr>
          <w:lang w:val="sk-SK"/>
        </w:rPr>
        <w:br/>
      </w:r>
      <w:r w:rsidR="000E7E91" w:rsidRPr="00B31D10">
        <w:rPr>
          <w:strike/>
          <w:lang w:val="sk-SK"/>
        </w:rPr>
        <w:t>Zmena nariadenia (EÚ) 2018/848</w:t>
      </w:r>
    </w:p>
    <w:p w:rsidR="009C3FF3" w:rsidRPr="00B31D10" w:rsidRDefault="000E7E91">
      <w:pPr>
        <w:rPr>
          <w:lang w:val="sk-SK"/>
        </w:rPr>
      </w:pPr>
      <w:r w:rsidRPr="00B31D10">
        <w:rPr>
          <w:strike/>
          <w:lang w:val="sk-SK"/>
        </w:rPr>
        <w:t>Nariadenie (EÚ) 2018/848 sa mení takto:</w:t>
      </w:r>
    </w:p>
    <w:p w:rsidR="009C3FF3" w:rsidRPr="00B31D10" w:rsidRDefault="000E7E91">
      <w:pPr>
        <w:ind w:left="850" w:hanging="850"/>
        <w:rPr>
          <w:lang w:val="sk-SK"/>
        </w:rPr>
      </w:pPr>
      <w:r w:rsidRPr="00B31D10">
        <w:rPr>
          <w:strike/>
          <w:lang w:val="sk-SK"/>
        </w:rPr>
        <w:t>1.</w:t>
      </w:r>
      <w:r w:rsidRPr="00B31D10">
        <w:rPr>
          <w:lang w:val="sk-SK"/>
        </w:rPr>
        <w:tab/>
      </w:r>
      <w:r w:rsidRPr="00B31D10">
        <w:rPr>
          <w:strike/>
          <w:lang w:val="sk-SK"/>
        </w:rPr>
        <w:t>Článok 3 sa mení takto:</w:t>
      </w:r>
    </w:p>
    <w:p w:rsidR="009C3FF3" w:rsidRPr="00B31D10" w:rsidRDefault="000E7E91">
      <w:pPr>
        <w:ind w:left="1416" w:hanging="566"/>
        <w:rPr>
          <w:lang w:val="sk-SK"/>
        </w:rPr>
      </w:pPr>
      <w:r w:rsidRPr="00B31D10">
        <w:rPr>
          <w:strike/>
          <w:lang w:val="sk-SK"/>
        </w:rPr>
        <w:t>a)</w:t>
      </w:r>
      <w:r w:rsidRPr="00B31D10">
        <w:rPr>
          <w:lang w:val="sk-SK"/>
        </w:rPr>
        <w:tab/>
      </w:r>
      <w:r w:rsidRPr="00B31D10">
        <w:rPr>
          <w:strike/>
          <w:lang w:val="sk-SK"/>
        </w:rPr>
        <w:t>bod 17 sa nahrádza takto:</w:t>
      </w:r>
    </w:p>
    <w:p w:rsidR="009C3FF3" w:rsidRPr="00B31D10" w:rsidRDefault="000E7E91">
      <w:pPr>
        <w:ind w:left="1982" w:hanging="566"/>
        <w:rPr>
          <w:lang w:val="sk-SK"/>
        </w:rPr>
      </w:pPr>
      <w:r w:rsidRPr="00B31D10">
        <w:rPr>
          <w:lang w:val="sk-SK"/>
        </w:rPr>
        <w:t>„</w:t>
      </w:r>
      <w:r w:rsidRPr="00B31D10">
        <w:rPr>
          <w:strike/>
          <w:lang w:val="sk-SK"/>
        </w:rPr>
        <w:t>17.</w:t>
      </w:r>
      <w:r w:rsidRPr="00B31D10">
        <w:rPr>
          <w:lang w:val="sk-SK"/>
        </w:rPr>
        <w:tab/>
      </w:r>
      <w:r w:rsidRPr="00B31D10">
        <w:rPr>
          <w:strike/>
          <w:lang w:val="sk-SK"/>
        </w:rPr>
        <w:t>„rastlinný množiteľský materiál“ je rastlinný množiteľský materiál vymedzený v článku 3 bode 1 nariadenia Európskeho parlamentu a Rady (EÚ) …/…(*)+;“;</w:t>
      </w:r>
    </w:p>
    <w:p w:rsidR="009C3FF3" w:rsidRPr="00B31D10" w:rsidRDefault="000E7E91">
      <w:pPr>
        <w:ind w:left="1982"/>
        <w:rPr>
          <w:lang w:val="sk-SK"/>
        </w:rPr>
      </w:pPr>
      <w:r w:rsidRPr="00B31D10">
        <w:rPr>
          <w:strike/>
          <w:lang w:val="sk-SK"/>
        </w:rPr>
        <w:t>____________</w:t>
      </w:r>
    </w:p>
    <w:p w:rsidR="009C3FF3" w:rsidRPr="00B31D10" w:rsidRDefault="000E7E91">
      <w:pPr>
        <w:ind w:left="1982"/>
        <w:rPr>
          <w:lang w:val="sk-SK"/>
        </w:rPr>
      </w:pPr>
      <w:r w:rsidRPr="00B31D10">
        <w:rPr>
          <w:strike/>
          <w:lang w:val="sk-SK"/>
        </w:rPr>
        <w:t>(*)</w:t>
      </w:r>
      <w:r w:rsidRPr="00B31D10">
        <w:rPr>
          <w:strike/>
          <w:lang w:val="sk-SK"/>
        </w:rPr>
        <w:tab/>
        <w:t>Nariadenie Európskeho parlamentu a Rady (EÚ) …/… (Ú. v. …, s. …). [poznámka pod čiarou, ktorá bude v uvedenom nariadení, sa nachádza tu]</w:t>
      </w:r>
    </w:p>
    <w:p w:rsidR="009C3FF3" w:rsidRPr="00B31D10" w:rsidRDefault="000E7E91">
      <w:pPr>
        <w:ind w:left="1982"/>
        <w:rPr>
          <w:lang w:val="sk-SK"/>
        </w:rPr>
      </w:pPr>
      <w:r w:rsidRPr="00B31D10">
        <w:rPr>
          <w:strike/>
          <w:lang w:val="sk-SK"/>
        </w:rPr>
        <w:t>[+</w:t>
      </w:r>
      <w:r w:rsidRPr="00B31D10">
        <w:rPr>
          <w:strike/>
          <w:lang w:val="sk-SK"/>
        </w:rPr>
        <w:tab/>
        <w:t>Ú. v: vložte do textu číslo tohto nariadenia a do poznámky pod čiarou vložte číslo, dátum, názov a odkaz na uverejnenie tohto nariadenia v úradnom vestníku.]</w:t>
      </w:r>
      <w:r w:rsidRPr="00B31D10">
        <w:rPr>
          <w:lang w:val="sk-SK"/>
        </w:rPr>
        <w:t>“</w:t>
      </w:r>
    </w:p>
    <w:p w:rsidR="009C3FF3" w:rsidRPr="00B31D10" w:rsidRDefault="000E7E91">
      <w:pPr>
        <w:ind w:left="1416" w:hanging="566"/>
        <w:rPr>
          <w:lang w:val="sk-SK"/>
        </w:rPr>
      </w:pPr>
      <w:r w:rsidRPr="00B31D10">
        <w:rPr>
          <w:strike/>
          <w:lang w:val="sk-SK"/>
        </w:rPr>
        <w:t>b)</w:t>
      </w:r>
      <w:r w:rsidRPr="00B31D10">
        <w:rPr>
          <w:lang w:val="sk-SK"/>
        </w:rPr>
        <w:tab/>
      </w:r>
      <w:r w:rsidRPr="00B31D10">
        <w:rPr>
          <w:strike/>
          <w:lang w:val="sk-SK"/>
        </w:rPr>
        <w:t>bod 18 sa nahrádza takto:</w:t>
      </w:r>
    </w:p>
    <w:p w:rsidR="009C3FF3" w:rsidRPr="00B31D10" w:rsidRDefault="000E7E91">
      <w:pPr>
        <w:ind w:left="1982" w:hanging="566"/>
        <w:rPr>
          <w:lang w:val="sk-SK"/>
        </w:rPr>
      </w:pPr>
      <w:r w:rsidRPr="00B31D10">
        <w:rPr>
          <w:lang w:val="sk-SK"/>
        </w:rPr>
        <w:t>„</w:t>
      </w:r>
      <w:r w:rsidRPr="00B31D10">
        <w:rPr>
          <w:strike/>
          <w:lang w:val="sk-SK"/>
        </w:rPr>
        <w:t>18.</w:t>
      </w:r>
      <w:r w:rsidRPr="00B31D10">
        <w:rPr>
          <w:lang w:val="sk-SK"/>
        </w:rPr>
        <w:tab/>
      </w:r>
      <w:r w:rsidRPr="00B31D10">
        <w:rPr>
          <w:strike/>
          <w:lang w:val="sk-SK"/>
        </w:rPr>
        <w:t>„ekologický heterogénny materiál“ je heterogénny materiál vymedzený v článku 3 bode 27 nariadenia (EÚ) …/…(*)++, ktorý je vyrobený v súlade s týmto nariadením;“.</w:t>
      </w:r>
    </w:p>
    <w:p w:rsidR="009C3FF3" w:rsidRPr="00B31D10" w:rsidRDefault="000E7E91">
      <w:pPr>
        <w:ind w:left="1982"/>
        <w:rPr>
          <w:lang w:val="sk-SK"/>
        </w:rPr>
      </w:pPr>
      <w:r w:rsidRPr="00B31D10">
        <w:rPr>
          <w:strike/>
          <w:lang w:val="sk-SK"/>
        </w:rPr>
        <w:t>____________</w:t>
      </w:r>
    </w:p>
    <w:p w:rsidR="009C3FF3" w:rsidRPr="00B31D10" w:rsidRDefault="000E7E91">
      <w:pPr>
        <w:ind w:left="1982"/>
        <w:rPr>
          <w:lang w:val="sk-SK"/>
        </w:rPr>
      </w:pPr>
      <w:r w:rsidRPr="00B31D10">
        <w:rPr>
          <w:strike/>
          <w:lang w:val="sk-SK"/>
        </w:rPr>
        <w:t>(*)</w:t>
      </w:r>
      <w:r w:rsidRPr="00B31D10">
        <w:rPr>
          <w:strike/>
          <w:lang w:val="sk-SK"/>
        </w:rPr>
        <w:tab/>
        <w:t>Nariadenie Európskeho parlamentu a Rady (EÚ) …/… (Ú. v. …, s. …). [poznámka pod čiarou, ktorá bude v uvedenom nariadení, sa nachádza tu]</w:t>
      </w:r>
    </w:p>
    <w:p w:rsidR="009C3FF3" w:rsidRPr="00B31D10" w:rsidRDefault="000E7E91">
      <w:pPr>
        <w:ind w:left="1982"/>
        <w:rPr>
          <w:lang w:val="sk-SK"/>
        </w:rPr>
      </w:pPr>
      <w:r w:rsidRPr="00B31D10">
        <w:rPr>
          <w:strike/>
          <w:lang w:val="sk-SK"/>
        </w:rPr>
        <w:t>[++</w:t>
      </w:r>
      <w:r w:rsidRPr="00B31D10">
        <w:rPr>
          <w:strike/>
          <w:lang w:val="sk-SK"/>
        </w:rPr>
        <w:tab/>
        <w:t>Ú. v: vložte do textu číslo tohto nariadenia.]</w:t>
      </w:r>
      <w:r w:rsidRPr="00B31D10">
        <w:rPr>
          <w:lang w:val="sk-SK"/>
        </w:rPr>
        <w:t>“</w:t>
      </w:r>
    </w:p>
    <w:p w:rsidR="009C3FF3" w:rsidRPr="00B31D10" w:rsidRDefault="000E7E91">
      <w:pPr>
        <w:ind w:left="850" w:hanging="850"/>
        <w:rPr>
          <w:lang w:val="sk-SK"/>
        </w:rPr>
      </w:pPr>
      <w:r w:rsidRPr="00B31D10">
        <w:rPr>
          <w:strike/>
          <w:lang w:val="sk-SK"/>
        </w:rPr>
        <w:t>2.</w:t>
      </w:r>
      <w:r w:rsidRPr="00B31D10">
        <w:rPr>
          <w:lang w:val="sk-SK"/>
        </w:rPr>
        <w:tab/>
      </w:r>
      <w:r w:rsidRPr="00B31D10">
        <w:rPr>
          <w:strike/>
          <w:lang w:val="sk-SK"/>
        </w:rPr>
        <w:t>Článok 13 sa vypúšťa.</w:t>
      </w:r>
    </w:p>
    <w:p w:rsidR="00EE7271" w:rsidRPr="00B31D10" w:rsidRDefault="000E7E91">
      <w:pPr>
        <w:ind w:left="850" w:hanging="850"/>
        <w:rPr>
          <w:b/>
          <w:lang w:val="sk-SK"/>
        </w:rPr>
      </w:pPr>
      <w:r w:rsidRPr="00B31D10">
        <w:rPr>
          <w:strike/>
          <w:lang w:val="sk-SK"/>
        </w:rPr>
        <w:t>3.</w:t>
      </w:r>
      <w:r w:rsidRPr="00B31D10">
        <w:rPr>
          <w:lang w:val="sk-SK"/>
        </w:rPr>
        <w:tab/>
      </w:r>
      <w:r w:rsidRPr="00B31D10">
        <w:rPr>
          <w:strike/>
          <w:lang w:val="sk-SK"/>
        </w:rPr>
        <w:t xml:space="preserve">V časti I bode 1.8.4 prílohy II k nariadeniu (EÚ) 2018/848 sa druhý odsek nahrádza takto: „Všetky postupy množenia s výnimkou rastlinných tkanivových kultúr, bunkových kultúr, zárodočnej plazmy, </w:t>
      </w:r>
      <w:proofErr w:type="spellStart"/>
      <w:r w:rsidRPr="00B31D10">
        <w:rPr>
          <w:strike/>
          <w:lang w:val="sk-SK"/>
        </w:rPr>
        <w:t>meristémového</w:t>
      </w:r>
      <w:proofErr w:type="spellEnd"/>
      <w:r w:rsidRPr="00B31D10">
        <w:rPr>
          <w:strike/>
          <w:lang w:val="sk-SK"/>
        </w:rPr>
        <w:t xml:space="preserve"> pletiva, chimérických klonov a materiálu pochádzajúceho z </w:t>
      </w:r>
      <w:proofErr w:type="spellStart"/>
      <w:r w:rsidRPr="00B31D10">
        <w:rPr>
          <w:strike/>
          <w:lang w:val="sk-SK"/>
        </w:rPr>
        <w:t>mikrorozmnožovania</w:t>
      </w:r>
      <w:proofErr w:type="spellEnd"/>
      <w:r w:rsidRPr="00B31D10">
        <w:rPr>
          <w:strike/>
          <w:lang w:val="sk-SK"/>
        </w:rPr>
        <w:t xml:space="preserve"> rastlín sa vykonávajú v rámci certifikovaného ekologického obhospodarovania.“</w:t>
      </w:r>
      <w:r w:rsidR="00EE7271" w:rsidRPr="00B31D10">
        <w:rPr>
          <w:b/>
          <w:lang w:val="sk-SK"/>
        </w:rPr>
        <w:t xml:space="preserve"> [PN 263]</w:t>
      </w:r>
    </w:p>
    <w:p w:rsidR="009C3FF3" w:rsidRPr="00B31D10" w:rsidRDefault="00EE7271" w:rsidP="00EE7271">
      <w:pPr>
        <w:ind w:firstLine="1"/>
        <w:jc w:val="center"/>
        <w:rPr>
          <w:lang w:val="sk-SK"/>
        </w:rPr>
      </w:pPr>
      <w:r w:rsidRPr="00B31D10">
        <w:rPr>
          <w:b/>
          <w:lang w:val="sk-SK"/>
        </w:rPr>
        <w:br w:type="page"/>
      </w:r>
      <w:r w:rsidR="000E7E91" w:rsidRPr="00B31D10">
        <w:rPr>
          <w:lang w:val="sk-SK"/>
        </w:rPr>
        <w:lastRenderedPageBreak/>
        <w:t xml:space="preserve">KAPITOLA VII </w:t>
      </w:r>
      <w:r w:rsidR="000E7E91" w:rsidRPr="00B31D10">
        <w:rPr>
          <w:lang w:val="sk-SK"/>
        </w:rPr>
        <w:br/>
        <w:t>ZÁVEREČNÉ USTANOVENIA</w:t>
      </w:r>
    </w:p>
    <w:p w:rsidR="009C3FF3" w:rsidRPr="00B31D10" w:rsidRDefault="000E7E91">
      <w:pPr>
        <w:jc w:val="center"/>
        <w:rPr>
          <w:lang w:val="sk-SK"/>
        </w:rPr>
      </w:pPr>
      <w:r w:rsidRPr="00B31D10">
        <w:rPr>
          <w:lang w:val="sk-SK"/>
        </w:rPr>
        <w:t>Článok 82</w:t>
      </w:r>
      <w:r w:rsidRPr="00B31D10">
        <w:rPr>
          <w:lang w:val="sk-SK"/>
        </w:rPr>
        <w:br/>
        <w:t>Zrušenia</w:t>
      </w:r>
    </w:p>
    <w:p w:rsidR="009C3FF3" w:rsidRPr="00B31D10" w:rsidRDefault="000E7E91">
      <w:pPr>
        <w:pStyle w:val="Applicationdirecte"/>
        <w:rPr>
          <w:lang w:val="sk-SK"/>
        </w:rPr>
      </w:pPr>
      <w:r w:rsidRPr="00B31D10">
        <w:rPr>
          <w:lang w:val="sk-SK"/>
        </w:rPr>
        <w:t>Smernice 66/401/EHS, 66/402/EHS, 68/193/EHS, 2002/53/ES, 2002/54/ES, 2002/55/ES, 2002/56/ES, 2002/57/ES, 2008/72/ES a 2008/90/ES sa zrušujú.</w:t>
      </w:r>
    </w:p>
    <w:p w:rsidR="009C3FF3" w:rsidRPr="00B31D10" w:rsidRDefault="000E7E91">
      <w:pPr>
        <w:pStyle w:val="Applicationdirecte"/>
        <w:rPr>
          <w:lang w:val="sk-SK"/>
        </w:rPr>
      </w:pPr>
      <w:r w:rsidRPr="00B31D10">
        <w:rPr>
          <w:lang w:val="sk-SK"/>
        </w:rPr>
        <w:t>Odkazy na tieto zrušené akty sa považujú za odkazy na toto nariadenie a znejú v súlade s tabuľkou zhody uvedenou v prílohe VIII.</w:t>
      </w:r>
    </w:p>
    <w:p w:rsidR="009C3FF3" w:rsidRPr="00B31D10" w:rsidRDefault="00EE7271">
      <w:pPr>
        <w:jc w:val="center"/>
        <w:rPr>
          <w:lang w:val="sk-SK"/>
        </w:rPr>
      </w:pPr>
      <w:r w:rsidRPr="00B31D10">
        <w:rPr>
          <w:lang w:val="sk-SK"/>
        </w:rPr>
        <w:br w:type="page"/>
      </w:r>
      <w:r w:rsidR="000E7E91" w:rsidRPr="00B31D10">
        <w:rPr>
          <w:lang w:val="sk-SK"/>
        </w:rPr>
        <w:lastRenderedPageBreak/>
        <w:t>Článok 83</w:t>
      </w:r>
      <w:r w:rsidR="000E7E91" w:rsidRPr="00B31D10">
        <w:rPr>
          <w:lang w:val="sk-SK"/>
        </w:rPr>
        <w:br/>
        <w:t>Nadobudnutie účinnosti a uplatňovanie</w:t>
      </w:r>
    </w:p>
    <w:p w:rsidR="009C3FF3" w:rsidRPr="00B31D10" w:rsidRDefault="000E7E91">
      <w:pPr>
        <w:pStyle w:val="Applicationdirecte"/>
        <w:rPr>
          <w:lang w:val="sk-SK"/>
        </w:rPr>
      </w:pPr>
      <w:r w:rsidRPr="00B31D10">
        <w:rPr>
          <w:lang w:val="sk-SK"/>
        </w:rPr>
        <w:t xml:space="preserve">Toto nariadenie nadobúda účinnosť dvadsiatym dňom po jeho uverejnení v </w:t>
      </w:r>
      <w:bookmarkStart w:id="8" w:name="_GoBack"/>
      <w:r w:rsidRPr="00A32922">
        <w:rPr>
          <w:i/>
          <w:lang w:val="sk-SK"/>
        </w:rPr>
        <w:t>Úradnom vestníku Európskej únie</w:t>
      </w:r>
      <w:bookmarkEnd w:id="8"/>
      <w:r w:rsidRPr="00B31D10">
        <w:rPr>
          <w:lang w:val="sk-SK"/>
        </w:rPr>
        <w:t>.</w:t>
      </w:r>
    </w:p>
    <w:p w:rsidR="009C3FF3" w:rsidRPr="00B31D10" w:rsidRDefault="000E7E91">
      <w:pPr>
        <w:pStyle w:val="Applicationdirecte"/>
        <w:rPr>
          <w:lang w:val="sk-SK"/>
        </w:rPr>
      </w:pPr>
      <w:r w:rsidRPr="00B31D10">
        <w:rPr>
          <w:lang w:val="sk-SK"/>
        </w:rPr>
        <w:t>Uplatňuje sa od … [36 mesiacov odo dňa nadobudnutia účinnosti tohto nariadenia].</w:t>
      </w:r>
    </w:p>
    <w:p w:rsidR="009C3FF3" w:rsidRPr="00B31D10" w:rsidRDefault="000E7E91">
      <w:pPr>
        <w:rPr>
          <w:lang w:val="sk-SK"/>
        </w:rPr>
      </w:pPr>
      <w:r w:rsidRPr="00B31D10">
        <w:rPr>
          <w:lang w:val="sk-SK"/>
        </w:rPr>
        <w:t>Platí však, že</w:t>
      </w:r>
    </w:p>
    <w:p w:rsidR="009C3FF3" w:rsidRPr="00B31D10" w:rsidRDefault="000E7E91">
      <w:pPr>
        <w:ind w:left="850" w:hanging="850"/>
        <w:rPr>
          <w:lang w:val="sk-SK"/>
        </w:rPr>
      </w:pPr>
      <w:r w:rsidRPr="00B31D10">
        <w:rPr>
          <w:lang w:val="sk-SK"/>
        </w:rPr>
        <w:t>a)</w:t>
      </w:r>
      <w:r w:rsidRPr="00B31D10">
        <w:rPr>
          <w:lang w:val="sk-SK"/>
        </w:rPr>
        <w:tab/>
        <w:t>článok 40 ods. 4 sa uplatňuje tri dni po nadobudnutí účinnosti tohto nariadenia;</w:t>
      </w:r>
    </w:p>
    <w:p w:rsidR="009C3FF3" w:rsidRPr="00B31D10" w:rsidRDefault="000E7E91">
      <w:pPr>
        <w:ind w:left="850" w:hanging="850"/>
        <w:rPr>
          <w:b/>
          <w:lang w:val="sk-SK"/>
        </w:rPr>
      </w:pPr>
      <w:r w:rsidRPr="00B31D10">
        <w:rPr>
          <w:lang w:val="sk-SK"/>
        </w:rPr>
        <w:t>b)</w:t>
      </w:r>
      <w:r w:rsidRPr="00B31D10">
        <w:rPr>
          <w:lang w:val="sk-SK"/>
        </w:rPr>
        <w:tab/>
        <w:t xml:space="preserve">článok 52 sa uplatňuje </w:t>
      </w:r>
      <w:r w:rsidRPr="00B31D10">
        <w:rPr>
          <w:strike/>
          <w:lang w:val="sk-SK"/>
        </w:rPr>
        <w:t xml:space="preserve">od … [60 mesiacov odo dňa nadobudnutia účinnosti tohto nariadenia] pre druhy uvedené v častiach B a C prílohy </w:t>
      </w:r>
      <w:proofErr w:type="spellStart"/>
      <w:r w:rsidRPr="00B31D10">
        <w:rPr>
          <w:strike/>
          <w:lang w:val="sk-SK"/>
        </w:rPr>
        <w:t>I</w:t>
      </w:r>
      <w:r w:rsidRPr="00B31D10">
        <w:rPr>
          <w:b/>
          <w:i/>
          <w:lang w:val="sk-SK"/>
        </w:rPr>
        <w:t>za</w:t>
      </w:r>
      <w:proofErr w:type="spellEnd"/>
      <w:r w:rsidRPr="00B31D10">
        <w:rPr>
          <w:b/>
          <w:i/>
          <w:lang w:val="sk-SK"/>
        </w:rPr>
        <w:t xml:space="preserve"> predpokladu, že existujú príslušné požiadavky na skúšky, metodiky a normy posudzovania vlastností uvedených v článku 52 ods. 1 druhom </w:t>
      </w:r>
      <w:proofErr w:type="spellStart"/>
      <w:r w:rsidRPr="00B31D10">
        <w:rPr>
          <w:b/>
          <w:i/>
          <w:lang w:val="sk-SK"/>
        </w:rPr>
        <w:t>pododseku</w:t>
      </w:r>
      <w:proofErr w:type="spellEnd"/>
      <w:r w:rsidRPr="00B31D10">
        <w:rPr>
          <w:b/>
          <w:i/>
          <w:lang w:val="sk-SK"/>
        </w:rPr>
        <w:t xml:space="preserve"> písm. a) až </w:t>
      </w:r>
      <w:proofErr w:type="spellStart"/>
      <w:r w:rsidRPr="00B31D10">
        <w:rPr>
          <w:b/>
          <w:i/>
          <w:lang w:val="sk-SK"/>
        </w:rPr>
        <w:t>gb</w:t>
      </w:r>
      <w:proofErr w:type="spellEnd"/>
      <w:r w:rsidRPr="00B31D10">
        <w:rPr>
          <w:b/>
          <w:i/>
          <w:lang w:val="sk-SK"/>
        </w:rPr>
        <w:t>)</w:t>
      </w:r>
      <w:r w:rsidRPr="00B31D10">
        <w:rPr>
          <w:lang w:val="sk-SK"/>
        </w:rPr>
        <w:t>. Toto nariadenie je záväzné v celom rozsahu a priamo uplatniteľné vo všetkých členských štátoch.</w:t>
      </w:r>
      <w:r w:rsidR="00EE7271" w:rsidRPr="00B31D10">
        <w:rPr>
          <w:b/>
          <w:lang w:val="sk-SK"/>
        </w:rPr>
        <w:t xml:space="preserve"> [PN 264]</w:t>
      </w:r>
    </w:p>
    <w:p w:rsidR="009C3FF3" w:rsidRPr="00B31D10" w:rsidRDefault="000E7E91">
      <w:pPr>
        <w:pStyle w:val="Fait"/>
        <w:rPr>
          <w:lang w:val="sk-SK"/>
        </w:rPr>
      </w:pPr>
      <w:r w:rsidRPr="00B31D10">
        <w:rPr>
          <w:lang w:val="sk-SK"/>
        </w:rPr>
        <w:t xml:space="preserve">V </w:t>
      </w:r>
      <w:r w:rsidR="00A32922">
        <w:rPr>
          <w:lang w:val="sk-SK"/>
        </w:rPr>
        <w:t>…</w:t>
      </w:r>
    </w:p>
    <w:p w:rsidR="009C3FF3" w:rsidRPr="00B31D10" w:rsidRDefault="000E7E91">
      <w:pPr>
        <w:pStyle w:val="SignatureInstitution"/>
        <w:rPr>
          <w:lang w:val="sk-SK"/>
        </w:rPr>
      </w:pPr>
      <w:r w:rsidRPr="00B31D10">
        <w:rPr>
          <w:lang w:val="sk-SK"/>
        </w:rPr>
        <w:t>Za Európsky parlament</w:t>
      </w:r>
      <w:r w:rsidRPr="00B31D10">
        <w:rPr>
          <w:lang w:val="sk-SK"/>
        </w:rPr>
        <w:tab/>
        <w:t>Za Radu</w:t>
      </w:r>
    </w:p>
    <w:p w:rsidR="009C3FF3" w:rsidRPr="00B31D10" w:rsidRDefault="000E7E91">
      <w:pPr>
        <w:pStyle w:val="SignaturePersonne"/>
        <w:rPr>
          <w:lang w:val="sk-SK"/>
        </w:rPr>
      </w:pPr>
      <w:r w:rsidRPr="00B31D10">
        <w:rPr>
          <w:lang w:val="sk-SK"/>
        </w:rPr>
        <w:t>predsedníčka</w:t>
      </w:r>
      <w:r w:rsidRPr="00B31D10">
        <w:rPr>
          <w:lang w:val="sk-SK"/>
        </w:rPr>
        <w:tab/>
        <w:t>predseda/predsedníčka</w:t>
      </w:r>
    </w:p>
    <w:p w:rsidR="00AE50EF" w:rsidRPr="00B31D10" w:rsidRDefault="00AE50EF">
      <w:pPr>
        <w:pStyle w:val="SignaturePersonne"/>
        <w:rPr>
          <w:lang w:val="sk-SK"/>
        </w:rPr>
        <w:sectPr w:rsidR="00AE50EF" w:rsidRPr="00B31D1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lastRenderedPageBreak/>
        <w:t xml:space="preserve">Príloha I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RODY A DRUHY A ICH PRÍSLUŠNÉ POUŽITIA PODĽA ČLÁNKU 2</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 xml:space="preserve">ČASŤ A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Rody a druhy, ktoré sa majú použiť na výrobu poľnohospodárskych plodín okrem zeleniny</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Agrostis canina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Agrostis capillaris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Agrostis gigantea Roth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Agrostis stolonifera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Alopecurus pratensis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Arachis hypogaea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Arrhenatherum elatius (L.) P. Beauv. ex J. Presl &amp; C. Presl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Avena nuda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Avena sativa L. (vrátane A. byzantina K. Koch)</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Avena strigosa Schreb.</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Beta vulgaris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Biserrula pelecinus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juncea (L.) Czern.</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napus L. var. napobrassica (L.) Rchb.</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napus L. var. napus</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Brassica nigra (L.) W.D.J. Koch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oleracea L. convar. acephala (DC.) Alef. var. medullosa Thell. + var. varidis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Brassica rapa L. var. silvestris (Lam.) Briggs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Bromus catharticus Vahl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Bromus sitchensis Trin.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Cannabis sativa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Carthamus tinctorius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Carum carvi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lastRenderedPageBreak/>
        <w:t>Cynodon dactylon (L.) Pers.</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Dactylis glomerata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arundinacea Schreber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filiformis Pourr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ovina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pratensis Huds.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rubra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Festuca trachyphylla (Hack.) Krajina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Galega orientalis Lam.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Glycine max (L.) Merr.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Gossypium spp.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Hedysarum coronarium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Helianthus annuus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Hordeum vulgare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Lathyrus cicera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Linum usitatissimum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Lolium multiflorum Lam.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Lolium perenne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Lolium x hybridum Hausskn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Lotus corniculatus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Lupinus albus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Lupinus angustifolius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Lupinus luteus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doliata Carmign.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italica (Mill.) Fiori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littoralis Rohde ex Loisel.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lupulina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lastRenderedPageBreak/>
        <w:t xml:space="preserve">Medicago murex Willd.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polymorpha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rugosa Desr.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sativa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sativa L. nothosubsp. varia (Martyn) Arcang.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scutellata (L.) Mill.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Medicago truncatula Gaertn.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Onobrychis viciifolia Scop.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Ornithopus compressus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Ornithopus sativus Brot.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Oryza sativa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Papaver somniferum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Phacelia tanacetifolia Benth.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Phalaris aquatica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Phalaris canariensis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Phleum nodosum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Phleum pratense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Pisum sativum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Plantago lanceolata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Poa annua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Poa nemoralis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Poa palustris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Poa pratensis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Poa trivialis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Raphanus sativus L. var. oleiformis Pers.</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Secale cereale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Sinapis alba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lastRenderedPageBreak/>
        <w:t>Sorghum bicolor (L.) Moench subsp. bicolor</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Sorghum bicolor (L.) Moench subsp. bicolor x Sorghum bicolor (L.) Moench subsp. drummondii (Steud.) de Wet ex Davidse</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Sorghum bicolor (L.) Moench subsp. drummondii (Steud.) de Wet ex Davidse</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Trifolium alexandrinum L. Berseem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Trifolium fragiferum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Trifolium glanduliferum Boiss.</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hirtum All.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hybridum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Trifolium incarnatum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isthmocarpum Brot.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michelianum Savi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pratense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repens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Trifolium resupinatum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squarrosum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subterraneum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Trifolium vesiculosum Savi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Trigonella foenum–graecum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Trisetum flavescens (L.) P. Beauv.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Triticum aestivum L. subsp. aestivum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Triticum aestivum L. subsp. spelta (L.) Thell.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Triticum turgidum L. subsp. durum (Desf.) van Slageren</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Vicia benghalensis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Vicia faba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Vicia pannonica Crantz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Vicia sativa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lastRenderedPageBreak/>
        <w:t xml:space="preserve">Vicia villosa Roth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xFestulolium Asch. &amp; Graebn</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xTriticosecale Wittm. ex A. Camus</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Zea mays L. partim</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Cicer arietinum</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Camelina sativa</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Fagopyrum esculentu</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Lens culinaris</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Triticum monococcum</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Chenopodium quinoa</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Vicia ervilia</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Vicia narbonensis</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Tritordeum</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Lathyrus sativus</w:t>
      </w:r>
    </w:p>
    <w:p w:rsidR="00AE50EF" w:rsidRPr="00B31D10" w:rsidRDefault="00AE50EF" w:rsidP="00AE50EF">
      <w:pPr>
        <w:widowControl/>
        <w:spacing w:line="240" w:lineRule="auto"/>
        <w:jc w:val="both"/>
        <w:rPr>
          <w:rFonts w:eastAsia="Calibri"/>
          <w:b/>
          <w:i/>
          <w:noProof/>
          <w:szCs w:val="22"/>
          <w:lang w:val="sk-SK"/>
        </w:rPr>
      </w:pPr>
      <w:r w:rsidRPr="00B31D10">
        <w:rPr>
          <w:rFonts w:eastAsia="Calibri"/>
          <w:b/>
          <w:i/>
          <w:noProof/>
          <w:szCs w:val="22"/>
          <w:lang w:val="sk-SK"/>
        </w:rPr>
        <w:t>Eragrostis tef</w:t>
      </w:r>
    </w:p>
    <w:p w:rsidR="00AE50EF" w:rsidRPr="00B31D10" w:rsidRDefault="00AE50EF" w:rsidP="00AE50EF">
      <w:pPr>
        <w:widowControl/>
        <w:spacing w:line="240" w:lineRule="auto"/>
        <w:jc w:val="both"/>
        <w:rPr>
          <w:rFonts w:eastAsia="Calibri"/>
          <w:b/>
          <w:noProof/>
          <w:szCs w:val="22"/>
          <w:lang w:val="sk-SK"/>
        </w:rPr>
      </w:pPr>
      <w:r w:rsidRPr="00B31D10">
        <w:rPr>
          <w:rFonts w:eastAsia="Calibri"/>
          <w:b/>
          <w:i/>
          <w:noProof/>
          <w:szCs w:val="22"/>
          <w:lang w:val="sk-SK"/>
        </w:rPr>
        <w:t>Ceratonia siliqua</w:t>
      </w:r>
      <w:r w:rsidRPr="00B31D10">
        <w:rPr>
          <w:rFonts w:eastAsia="Calibri"/>
          <w:b/>
          <w:noProof/>
          <w:szCs w:val="22"/>
          <w:lang w:val="sk-SK"/>
        </w:rPr>
        <w:t xml:space="preserve"> [PN 265]</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 xml:space="preserve">ČASŤ B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Rody a druhy, ktoré sa majú použiť na pestovanie zeleniny</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Allium cepa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Allium fistulosum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Allium porrum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Allium sativum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Allium schoenoprasum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Anthriscus cerefolium (L.) Hoffm.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Apium graveolens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Asparagus officinalis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Beta vulgaris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oleracea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Brassica rapa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Capsicum annuum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lastRenderedPageBreak/>
        <w:t xml:space="preserve">Cichorium endivia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Cichorium intybus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Citrullus lanatus (Thunb.) Matsum. et Nakai</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Cucumis melo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Cucumis sativus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Cucurbita maxima Duchesne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Cucurbita pepo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Cynara cardunculus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Daucus carota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Foeniculum vulgare Mill.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Lactuca sativa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Petroselinum crispum (Mill.) Nyman ex A. W. Hill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Phaseolus coccineus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Phaseolus vulgaris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Pisum sativum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Raphanus sativus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Rheum rhabarbarum L. </w:t>
      </w:r>
    </w:p>
    <w:p w:rsidR="00AE50EF" w:rsidRPr="00B31D10" w:rsidRDefault="00AE50EF" w:rsidP="00AE50EF">
      <w:pPr>
        <w:widowControl/>
        <w:jc w:val="both"/>
        <w:rPr>
          <w:rFonts w:eastAsia="Calibri"/>
          <w:b/>
          <w:noProof/>
          <w:szCs w:val="22"/>
          <w:lang w:val="sk-SK"/>
        </w:rPr>
      </w:pPr>
      <w:proofErr w:type="spellStart"/>
      <w:r w:rsidRPr="00B31D10">
        <w:rPr>
          <w:b/>
          <w:i/>
          <w:lang w:val="sk-SK"/>
        </w:rPr>
        <w:t>Salvia</w:t>
      </w:r>
      <w:proofErr w:type="spellEnd"/>
      <w:r w:rsidRPr="00B31D10">
        <w:rPr>
          <w:b/>
          <w:i/>
          <w:lang w:val="sk-SK"/>
        </w:rPr>
        <w:t xml:space="preserve"> </w:t>
      </w:r>
      <w:proofErr w:type="spellStart"/>
      <w:r w:rsidRPr="00B31D10">
        <w:rPr>
          <w:b/>
          <w:i/>
          <w:lang w:val="sk-SK"/>
        </w:rPr>
        <w:t>hispanica</w:t>
      </w:r>
      <w:proofErr w:type="spellEnd"/>
      <w:r w:rsidRPr="00B31D10">
        <w:rPr>
          <w:b/>
          <w:i/>
          <w:lang w:val="sk-SK"/>
        </w:rPr>
        <w:t>.</w:t>
      </w:r>
      <w:r w:rsidRPr="00B31D10">
        <w:rPr>
          <w:b/>
          <w:lang w:val="sk-SK"/>
        </w:rPr>
        <w:t xml:space="preserve"> [PN 266]</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Scorzonera hispanica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Solanum lycopersicum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Solanum melongena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Spinacia oleracea L.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Valerianella locusta (L.) Laterr.</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Vicia faba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Zea mays L. partim</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 xml:space="preserve">Hybridy pochádzajúce z kríženia druhov uvedených v tejto časti.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 xml:space="preserve">ČASŤ C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lastRenderedPageBreak/>
        <w:t>Rody a druhy, ktoré sa majú použiť na pestovanie ovocných drevín</w:t>
      </w:r>
    </w:p>
    <w:p w:rsidR="00AE50EF" w:rsidRPr="00B31D10" w:rsidRDefault="00AE50EF" w:rsidP="00AE50EF">
      <w:pPr>
        <w:widowControl/>
        <w:jc w:val="both"/>
        <w:rPr>
          <w:rFonts w:eastAsia="Calibri"/>
          <w:noProof/>
          <w:szCs w:val="22"/>
          <w:lang w:val="sk-SK"/>
        </w:rPr>
      </w:pPr>
      <w:r w:rsidRPr="00B31D10">
        <w:rPr>
          <w:rFonts w:eastAsia="Calibri"/>
          <w:iCs/>
          <w:noProof/>
          <w:szCs w:val="22"/>
          <w:lang w:val="sk-SK"/>
        </w:rPr>
        <w:t>Castanea sativa</w:t>
      </w:r>
      <w:r w:rsidRPr="00B31D10">
        <w:rPr>
          <w:rFonts w:eastAsia="Calibri"/>
          <w:noProof/>
          <w:szCs w:val="22"/>
          <w:lang w:val="sk-SK"/>
        </w:rPr>
        <w:t xml:space="preserve"> Mill.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Citrus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Corylus avellana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Cydonia oblonga Mill.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Ficus carica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Fortunella Swingle</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Fragaria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Juglans regia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Malus Mill.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Olea europaea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Pistacia vera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Poncirus Raf.</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amygdalus Batsch</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armeniaca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avium (L.)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cerasus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domestica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persica (L.) Batsch</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Prunus salicina Lindley</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Pyrus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Ribes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Rubus L.</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Vaccinium L.</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 xml:space="preserve">ČASŤ D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 xml:space="preserve">Rody a druhy, ktoré sa majú použiť na výrobu viniča </w:t>
      </w: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Vitis L.</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lastRenderedPageBreak/>
        <w:t xml:space="preserve">ČASŤ E </w:t>
      </w:r>
    </w:p>
    <w:p w:rsidR="00AE50EF" w:rsidRPr="00B31D10" w:rsidRDefault="00AE50EF" w:rsidP="00AE50EF">
      <w:pPr>
        <w:widowControl/>
        <w:jc w:val="center"/>
        <w:rPr>
          <w:rFonts w:eastAsia="Calibri"/>
          <w:noProof/>
          <w:szCs w:val="22"/>
          <w:lang w:val="sk-SK"/>
        </w:rPr>
      </w:pPr>
      <w:r w:rsidRPr="00B31D10">
        <w:rPr>
          <w:rFonts w:eastAsia="Calibri"/>
          <w:noProof/>
          <w:szCs w:val="22"/>
          <w:lang w:val="sk-SK"/>
        </w:rPr>
        <w:t>Rody a druhy, ktoré sa majú použiť na výrobu zemiakov</w:t>
      </w:r>
    </w:p>
    <w:p w:rsidR="00AE50EF" w:rsidRPr="00B31D10" w:rsidRDefault="00AE50EF" w:rsidP="00AE50EF">
      <w:pPr>
        <w:widowControl/>
        <w:jc w:val="center"/>
        <w:rPr>
          <w:rFonts w:eastAsia="Calibri"/>
          <w:noProof/>
          <w:szCs w:val="22"/>
          <w:lang w:val="sk-SK"/>
        </w:rPr>
      </w:pPr>
    </w:p>
    <w:p w:rsidR="00AE50EF" w:rsidRPr="00B31D10" w:rsidRDefault="00AE50EF" w:rsidP="00AE50EF">
      <w:pPr>
        <w:widowControl/>
        <w:jc w:val="both"/>
        <w:rPr>
          <w:rFonts w:eastAsia="Calibri"/>
          <w:noProof/>
          <w:szCs w:val="22"/>
          <w:lang w:val="sk-SK"/>
        </w:rPr>
      </w:pPr>
      <w:r w:rsidRPr="00B31D10">
        <w:rPr>
          <w:rFonts w:eastAsia="Calibri"/>
          <w:noProof/>
          <w:szCs w:val="22"/>
          <w:lang w:val="sk-SK"/>
        </w:rPr>
        <w:t>Solanum tuberosum L.</w:t>
      </w:r>
    </w:p>
    <w:p w:rsidR="00AE50EF" w:rsidRPr="00B31D10" w:rsidRDefault="00AE50EF" w:rsidP="00AE50EF">
      <w:pPr>
        <w:widowControl/>
        <w:spacing w:line="240" w:lineRule="auto"/>
        <w:jc w:val="both"/>
        <w:rPr>
          <w:rFonts w:eastAsia="Calibri"/>
          <w:noProof/>
          <w:szCs w:val="22"/>
          <w:lang w:val="sk-SK"/>
        </w:rPr>
        <w:sectPr w:rsidR="00AE50EF" w:rsidRPr="00B31D10" w:rsidSect="00833229">
          <w:footerReference w:type="default" r:id="rId12"/>
          <w:footerReference w:type="first" r:id="rId13"/>
          <w:pgSz w:w="11907" w:h="16839"/>
          <w:pgMar w:top="1134" w:right="1417" w:bottom="1134" w:left="1417" w:header="709" w:footer="709" w:gutter="0"/>
          <w:cols w:space="720"/>
          <w:docGrid w:linePitch="360"/>
        </w:sectPr>
      </w:pPr>
    </w:p>
    <w:p w:rsidR="00CF52E4" w:rsidRPr="00B31D10" w:rsidRDefault="00AE50EF" w:rsidP="00CF52E4">
      <w:pPr>
        <w:widowControl/>
        <w:jc w:val="center"/>
        <w:rPr>
          <w:rFonts w:eastAsia="Calibri"/>
          <w:noProof/>
          <w:szCs w:val="22"/>
          <w:lang w:val="sk-SK"/>
        </w:rPr>
      </w:pPr>
      <w:r w:rsidRPr="00B31D10">
        <w:rPr>
          <w:rFonts w:eastAsia="Calibri"/>
          <w:noProof/>
          <w:szCs w:val="22"/>
          <w:lang w:val="sk-SK"/>
        </w:rPr>
        <w:lastRenderedPageBreak/>
        <w:t>P</w:t>
      </w:r>
      <w:r w:rsidR="00CF52E4" w:rsidRPr="00B31D10">
        <w:rPr>
          <w:rFonts w:eastAsia="Calibri"/>
          <w:noProof/>
          <w:szCs w:val="22"/>
          <w:lang w:val="sk-SK"/>
        </w:rPr>
        <w:t>ríloha</w:t>
      </w:r>
      <w:r w:rsidRPr="00B31D10">
        <w:rPr>
          <w:rFonts w:eastAsia="Calibri"/>
          <w:noProof/>
          <w:szCs w:val="22"/>
          <w:lang w:val="sk-SK"/>
        </w:rPr>
        <w:t xml:space="preserve"> II </w:t>
      </w:r>
    </w:p>
    <w:p w:rsidR="00AE50EF" w:rsidRPr="00B31D10" w:rsidRDefault="00AE50EF" w:rsidP="00CF52E4">
      <w:pPr>
        <w:widowControl/>
        <w:jc w:val="center"/>
        <w:rPr>
          <w:rFonts w:eastAsia="Calibri"/>
          <w:noProof/>
          <w:szCs w:val="22"/>
          <w:lang w:val="sk-SK"/>
        </w:rPr>
      </w:pPr>
      <w:r w:rsidRPr="00B31D10">
        <w:rPr>
          <w:rFonts w:eastAsia="Calibri"/>
          <w:noProof/>
          <w:szCs w:val="22"/>
          <w:lang w:val="sk-SK"/>
        </w:rPr>
        <w:t>POŽIADAVKY NA VÝROBU A UVÁDZANIE PREDZÁKLADNÉHO, ZÁKLADNÉHO A CERTIFIKOVANÉHO OSIVA A MATERIÁLU NA TRH PODĽA ČLÁNKU 7</w:t>
      </w:r>
    </w:p>
    <w:p w:rsidR="00CF52E4" w:rsidRPr="00B31D10" w:rsidRDefault="00AE50EF" w:rsidP="00CF52E4">
      <w:pPr>
        <w:widowControl/>
        <w:jc w:val="center"/>
        <w:rPr>
          <w:rFonts w:eastAsia="Calibri"/>
          <w:noProof/>
          <w:szCs w:val="22"/>
          <w:lang w:val="sk-SK"/>
        </w:rPr>
      </w:pPr>
      <w:r w:rsidRPr="00B31D10">
        <w:rPr>
          <w:rFonts w:eastAsia="Calibri"/>
          <w:noProof/>
          <w:szCs w:val="22"/>
          <w:lang w:val="sk-SK"/>
        </w:rPr>
        <w:t xml:space="preserve">ČASŤ A </w:t>
      </w:r>
    </w:p>
    <w:p w:rsidR="00CF52E4" w:rsidRPr="00B31D10" w:rsidRDefault="00AE50EF" w:rsidP="00CF52E4">
      <w:pPr>
        <w:widowControl/>
        <w:jc w:val="center"/>
        <w:rPr>
          <w:rFonts w:eastAsia="Calibri"/>
          <w:noProof/>
          <w:szCs w:val="22"/>
          <w:lang w:val="sk-SK"/>
        </w:rPr>
      </w:pPr>
      <w:r w:rsidRPr="00B31D10">
        <w:rPr>
          <w:rFonts w:eastAsia="Calibri"/>
          <w:noProof/>
          <w:szCs w:val="22"/>
          <w:lang w:val="sk-SK"/>
        </w:rPr>
        <w:t>POŽIADAVKY NA VÝROBU A UVÁDZANIE PREDZÁKLADNÉHO, ZÁKLADNÉHO A CERTIFIKOVANÉHO OSIVA POĽNOHOSPODÁRSKYCH DRUHOV A DRUHOV ZELENINY NA TRH</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 xml:space="preserve">Všeobecné požiadavky na výrobu predzákladného, základného a certifikovaného osiva </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Siatie alebo vysádzanie:</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Odroda vysievaného osiva, prípadne vrátane materských rastlín, sa identifikuje prostredníctvom úradnej návesky alebo návesky vydanej profesionálnym prevádzkovateľom a zaznamená sa na zabezpečenie jej vysledovateľnosti. Návesku alebo záznamy o materskej rastline uchováva profesionálny prevádzkovateľ až do vydania úradnej návesky osiva uvádzaného na trh.</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Predplodina porastu musí byť v súlade s výrobou osiva druhov, odrody a kategórie porastu a pestovateľská plocha musí byť dostatočne zbavená takých rastlín, ktoré na nej zostali z predplodiny (samovýsev).</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Materské rastliny alebo osivo sa musia vysádzať a/alebo vysievať spôsobom, ktorým sa zabezpečí: </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dostatočná vzdialenosť od zdrojov peľu toho istého druhu a/alebo rôznych odrôd, od akéhokoľvek nežiaduceho cudzieho opelenia, aby sa v prípade potreby zabránilo krížovému opeleniu s inými plodinami; a</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vhodný zdroj a vhodná úroveň opeľovania s cieľom zabezpečiť následné množenie.</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Kvalita pôdy, substrátov, materských rastlín a bezprostredného okolia podliehajú inšpekciám v záujme zabránenia výskytu škodcov alebo ich vektorov v súlade s nariadením (EÚ) 2016/2031.</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Stroje a akékoľvek použité vybavenie sa podrobia inšpekcii a burina alebo osivo z iných druhov alebo odrôd sa odstránia.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lastRenderedPageBreak/>
        <w:t>f)</w:t>
      </w:r>
      <w:r w:rsidRPr="00B31D10">
        <w:rPr>
          <w:rFonts w:eastAsia="Calibri"/>
          <w:noProof/>
          <w:szCs w:val="22"/>
          <w:lang w:val="sk-SK"/>
        </w:rPr>
        <w:tab/>
        <w:t>V príslušnom prípade sa výroba osiva uskutočňuje oddelene od pestovania osiva patriaceho k rovnakému rodu alebo druhu, ktoré je určené na výrobu potravín alebo krmív, aby sa zabezpečilo splnenie požiadaviek uplatniteľných len na daný RMM.</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 xml:space="preserve">V príslušnom prípade možno pri množení osiva použiť aj množenie </w:t>
      </w:r>
      <w:r w:rsidRPr="00B31D10">
        <w:rPr>
          <w:rFonts w:eastAsia="Calibri"/>
          <w:i/>
          <w:noProof/>
          <w:szCs w:val="22"/>
          <w:lang w:val="sk-SK"/>
        </w:rPr>
        <w:t>in vitro</w:t>
      </w:r>
      <w:r w:rsidRPr="00B31D10">
        <w:rPr>
          <w:rFonts w:eastAsia="Calibri"/>
          <w:noProof/>
          <w:szCs w:val="22"/>
          <w:lang w:val="sk-SK"/>
        </w:rPr>
        <w:t>.</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Pestovanie na poli: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Zabezpečí sa, aby sa na poli nenachádzali rastliny iných druhov, iných odrôd, ktoré sa javia ako odrodová nečistota a ktoré sa na základe opisu odrody od danej odrody zjavne líšia v jednej alebo viacerých charakteristických vlastnostiach („odchylný typ“). Ak to vzhľadom na vlastnosti príslušného druhu nie je možné, ich prítomnosť sa musí obmedziť na čo najmenšie možné množstvo.</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V prípade prítomnosti odchylných typov alebo iných rastlinných druhov alebo odrôd počas fázy pestovania alebo počas spracovania osiva sa použije vhodné ošetrenie a/alebo odstránenie, aby sa zabezpečila odrodová identita a čistota osiva a zabránilo sa prítomnosti akýchkoľvek nežiaducich druhov.</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Rastliny sa ošetrujú alebo vylučujú ako zdroj RMM v prípade pozitívnych výsledkov testov alebo viditeľných príznakov napadnutia škodcami či nedostatkov v súlade s nariadením (EÚ) 2016/2031.</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RMM a v náležitých prípadoch aj materské rastliny sa udržiavajú tak, aby sa zabezpečila identita odrody. Toto udržiavanie sa zakladá na úradnom opise alebo úradne uznanom opise odrody.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Materské rastliny sa udržiavajú vo všetkých fázach výroby v takých podmienkach, ktoré umožňujú výrobu osiva a jeho identifikáciu v porovnaní s úradným opisom danej odrody.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Všetky plodiny na poli podliehajú inšpekciám úradne alebo pod úradným dohľadom v ich príslušných vegetačných fázach, s príslušnou frekvenciou a príslušnými metódami pre dotknuté druhy, aby sa overili stanovené požiadavky. Metódy inšpekcií musia byť v súlade s platnými medzinárodnými normami. Ak nie je možné odstrániť alebo oddeliť nevyhovujúce rastliny počas vegetačnej fázy, celé pole sa vyradí z výroby osiva, pokiaľ nežiaduce osivo nemožno mechanicky oddeliť v neskoršej fáze.</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lastRenderedPageBreak/>
        <w:t>C.</w:t>
      </w:r>
      <w:r w:rsidRPr="00B31D10">
        <w:rPr>
          <w:rFonts w:eastAsia="Calibri"/>
          <w:noProof/>
          <w:szCs w:val="22"/>
          <w:lang w:val="sk-SK"/>
        </w:rPr>
        <w:tab/>
        <w:t>Zber a pozberová úprava: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Osivo sa zbiera hromadne alebo vo forme jednotlivých rastlín, podľa toho, ktorý spôsob je vhodný na zabezpečenie jeho identity a čistoty a správnej vysledovateľnosti.</w:t>
      </w:r>
    </w:p>
    <w:p w:rsidR="00AE50EF" w:rsidRPr="00B31D10" w:rsidRDefault="00AE50EF" w:rsidP="00CF52E4">
      <w:pPr>
        <w:widowControl/>
        <w:ind w:left="1417" w:hanging="567"/>
        <w:rPr>
          <w:rFonts w:ascii="Calibri" w:eastAsia="Calibri" w:hAnsi="Calibri" w:cs="Calibri"/>
          <w:noProof/>
          <w:sz w:val="22"/>
          <w:szCs w:val="22"/>
          <w:lang w:val="sk-SK"/>
        </w:rPr>
      </w:pPr>
      <w:r w:rsidRPr="00B31D10">
        <w:rPr>
          <w:rFonts w:eastAsia="Calibri"/>
          <w:noProof/>
          <w:szCs w:val="22"/>
          <w:lang w:val="sk-SK"/>
        </w:rPr>
        <w:t>b)</w:t>
      </w:r>
      <w:r w:rsidRPr="00B31D10">
        <w:rPr>
          <w:rFonts w:eastAsia="Calibri"/>
          <w:noProof/>
          <w:szCs w:val="22"/>
          <w:lang w:val="sk-SK"/>
        </w:rPr>
        <w:tab/>
        <w:t>Z každej zapečatenej dávky sa odoberie vzorka osiva. Veľkosť vzorky a intenzita odberu vzoriek, vybavenie a metóda musia byť vhodné pre príslušné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Všetky vzorky osiva sa podrobia laboratórnemu testovaniu, aby sa zabezpečilo splnenie požiadaviek na kvalitu pre príslušný druh. Laboratórne testovanie sa vykonáva v súlade s metódami, vybavením a pestovateľskými substrátmi vhodnými pre príslušné druhy a v súlade s platnými medzinárodnými normami. Testovanie zahŕňa v prípade potreby opakované testovanie hodnoty klíčivosti po určitom období primeranom pre príslušný druh.</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Prevádzkovateľ pod úradným dohľadom podrobí všetky dávky osiva, ktoré patria do predzákladnej, základnej alebo certifikovanej kategórie, ak sa budú používať na výrobu ďalších generácií osiva, a najmenej 5 % dávok osiva, ktoré patria do certifikovanej kategórie a ktoré sa už nebudú množiť, testovaniu na kontrolných políčkach na overenie súladu:</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s odrodovou identitou;</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s normami minimálnej odrodovej čistoty a</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s požiadavkami na zdravie rastlín.</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 xml:space="preserve">Dávky osiva patriace do predzákladnej, základnej alebo certifikovanej kategórie sa podrobia úradnému následnému kontrolnému testovaniu založenému na riziku, aby sa overil súlad s predchádzajúcimi požiadavkami. Vzorky použité na úradné následné kontrolné testovanie sa odoberajú úradne. </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Testovanie na kontrolných políčkach sa vykoná v súlade s platnými medzinárodnými normami.</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Môžu sa použiť vhodné biomolekulárne metódy.</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Požiadavky na uvádzanie osiva na trh</w:t>
      </w:r>
    </w:p>
    <w:p w:rsidR="00AE50EF" w:rsidRPr="00B31D10" w:rsidRDefault="00AE50EF" w:rsidP="00CF52E4">
      <w:pPr>
        <w:widowControl/>
        <w:ind w:left="851"/>
        <w:rPr>
          <w:rFonts w:eastAsia="Calibri"/>
          <w:noProof/>
          <w:szCs w:val="22"/>
          <w:lang w:val="sk-SK"/>
        </w:rPr>
      </w:pPr>
      <w:r w:rsidRPr="00B31D10">
        <w:rPr>
          <w:rFonts w:eastAsia="Calibri"/>
          <w:noProof/>
          <w:szCs w:val="22"/>
          <w:lang w:val="sk-SK"/>
        </w:rPr>
        <w:t>Osivo musí v závislosti od vlastností každého rodu alebo druhu a príslušnej kategórie spĺňať všetky tieto požiadavky na kvalitu:</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lastRenderedPageBreak/>
        <w:t>a)</w:t>
      </w:r>
      <w:r w:rsidRPr="00B31D10">
        <w:rPr>
          <w:rFonts w:eastAsia="Calibri"/>
          <w:noProof/>
          <w:szCs w:val="22"/>
          <w:lang w:val="sk-SK"/>
        </w:rPr>
        <w:tab/>
        <w:t>musí mať minimálnu klíčivosť, aby sa po siatí zabezpečil náležitý počet rastlín na meter štvorcový a následný výnos a kvalita výroby;</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musí mať maximálny obsah tvrdého osiva, aby sa zabezpečil náležitý počet rastlín na meter štvorcový;</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musí mať minimálnu čistotu, aby sa zabezpečila najvyššia úroveň odrodovej identity;</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musí mať maximálny obsah vlhkosti, aby sa zabezpečila ochrana materiálu počas spracúvania, skladovania a sprístupňovania na trhu;</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musí mať maximálny obsah osiva iných rodov alebo druhov, aby sa zabezpečila najnižšia prítomnosť nežiaducich rastlín v dávke;</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musí mať minimálnu životaschopnosť, vymedzený rozmer a špecifickú klasifikáciu, aby sa zabezpečila vhodnosť materiálu a dostatočná homogenita dávky na siatie alebo vysádzanie;</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musí mať maximálnu prítomnosť zeme alebo cudzej prímesi, aby sa zabránilo podvodným praktikám a technickým nečistotám a</w:t>
      </w:r>
    </w:p>
    <w:p w:rsidR="00AE50EF" w:rsidRPr="00B31D10" w:rsidRDefault="00AE50EF" w:rsidP="00CF52E4">
      <w:pPr>
        <w:widowControl/>
        <w:ind w:left="1418" w:hanging="567"/>
        <w:rPr>
          <w:rFonts w:eastAsia="Calibri"/>
          <w:noProof/>
          <w:szCs w:val="22"/>
          <w:lang w:val="sk-SK"/>
        </w:rPr>
      </w:pPr>
      <w:r w:rsidRPr="00B31D10">
        <w:rPr>
          <w:rFonts w:eastAsia="Calibri"/>
          <w:noProof/>
          <w:szCs w:val="22"/>
          <w:lang w:val="sk-SK"/>
        </w:rPr>
        <w:t>h)</w:t>
      </w:r>
      <w:r w:rsidRPr="00B31D10">
        <w:rPr>
          <w:rFonts w:eastAsia="Calibri"/>
          <w:noProof/>
          <w:szCs w:val="22"/>
          <w:lang w:val="sk-SK"/>
        </w:rPr>
        <w:tab/>
        <w:t>nesmie mať špecifické nedostatky a poškodenia, aby sa zabezpečila kvalita a zdravie materiálu.</w:t>
      </w:r>
    </w:p>
    <w:p w:rsidR="00CF52E4" w:rsidRPr="00B31D10" w:rsidRDefault="00AE50EF" w:rsidP="00CF52E4">
      <w:pPr>
        <w:widowControl/>
        <w:jc w:val="center"/>
        <w:rPr>
          <w:rFonts w:eastAsia="Calibri"/>
          <w:noProof/>
          <w:szCs w:val="22"/>
          <w:lang w:val="sk-SK"/>
        </w:rPr>
      </w:pPr>
      <w:bookmarkStart w:id="9" w:name="_Hlk132216597"/>
      <w:r w:rsidRPr="00B31D10">
        <w:rPr>
          <w:rFonts w:eastAsia="Calibri"/>
          <w:noProof/>
          <w:szCs w:val="22"/>
          <w:lang w:val="sk-SK"/>
        </w:rPr>
        <w:t xml:space="preserve">ČASŤ B </w:t>
      </w:r>
    </w:p>
    <w:p w:rsidR="00AE50EF" w:rsidRPr="00B31D10" w:rsidRDefault="00AE50EF" w:rsidP="00CF52E4">
      <w:pPr>
        <w:widowControl/>
        <w:jc w:val="center"/>
        <w:rPr>
          <w:rFonts w:eastAsia="Calibri"/>
          <w:b/>
          <w:noProof/>
          <w:szCs w:val="22"/>
          <w:lang w:val="sk-SK"/>
        </w:rPr>
      </w:pPr>
      <w:r w:rsidRPr="00B31D10">
        <w:rPr>
          <w:rFonts w:eastAsia="Calibri"/>
          <w:noProof/>
          <w:szCs w:val="22"/>
          <w:lang w:val="sk-SK"/>
        </w:rPr>
        <w:t xml:space="preserve">POŽIADAVKY NA VÝROBU A UVÁDZANIE PREDZÁKLADNÉHO, ZÁKLADNÉHO A CERTIFIKOVANÉHO MATERIÁLU POĽNOHOSPODÁRSKYCH DRUHOV A DRUHOV ZELENINY </w:t>
      </w:r>
      <w:r w:rsidR="00CF52E4" w:rsidRPr="00B31D10">
        <w:rPr>
          <w:b/>
          <w:i/>
          <w:lang w:val="sk-SK"/>
        </w:rPr>
        <w:t xml:space="preserve">A OVOCNÝCH DREVÍN </w:t>
      </w:r>
      <w:r w:rsidRPr="00B31D10">
        <w:rPr>
          <w:rFonts w:eastAsia="Calibri"/>
          <w:noProof/>
          <w:szCs w:val="22"/>
          <w:lang w:val="sk-SK"/>
        </w:rPr>
        <w:t>NA TRH</w:t>
      </w:r>
      <w:r w:rsidR="00CF52E4" w:rsidRPr="00B31D10">
        <w:rPr>
          <w:rFonts w:eastAsia="Calibri"/>
          <w:b/>
          <w:noProof/>
          <w:szCs w:val="22"/>
          <w:lang w:val="sk-SK"/>
        </w:rPr>
        <w:t xml:space="preserve"> [PN 267]</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Požiadavky na výrobu predzákladného, základného a certifikovaného materiálu</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Siatie alebo vysádzanie:</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Identita materiálu, prípadne vrátane materských rastlín a vysievaného osiva, sa určuje prostredníctvom úradnej návesky alebo návesky vydanej profesionálnym prevádzkovateľom a zaznamenanej profesionálnym prevádzkovateľom na zabezpečenie jej vysledovateľnosti. Návesku materiálu po jeho uvedení na trh alebo záznamy o materskej rastline uchováva profesionálny prevádzkovateľ.</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 xml:space="preserve">Materiál sa vysádza tak, aby: </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lastRenderedPageBreak/>
        <w:t>i)</w:t>
      </w:r>
      <w:r w:rsidRPr="00B31D10">
        <w:rPr>
          <w:rFonts w:eastAsia="Calibri"/>
          <w:noProof/>
          <w:szCs w:val="22"/>
          <w:lang w:val="sk-SK"/>
        </w:rPr>
        <w:tab/>
        <w:t>sa predzákladný materiál počas procesu výroby udržiaval v zariadeniach, ktoré zabezpečujú ochranu pred infekciou vzdušnými vektormi a akýmikoľvek inými možnými zdrojmi;</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bola zabezpečená dostatočná vzdialenosť od iných rastlín rovnakého rodu alebo druhu na základe botanických vlastností a techník šľachtenia každého druhu a prípadne podľa kategórie materiálu, aby sa zabezpečila ochrana pred akýmkoľvek nežiaducim cudzím opelením a aby sa zabránilo krížovému opeleniu s inými plodinami; a</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hustota výsadby bola primeraná na to, aby bolo možné rastliny pozorovať jednotlivo.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Ak je to vhodné, materiál sa pestuje oddelene od materiálu patriaceho k rovnakým rodom alebo druhom určeným na potravinové alebo krmivové účely.</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Pestovanie na poli: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Počas všetkých fáz pestovania sa množiteľský a sadivový materiál uchovávajú oddelene od seba.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RMM, ktorý spĺňa požiadavky danej kategórie, sa nesmie miešať s materiálom iných kategórií.</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Odchylné typy a zdeformované alebo poškodené rastliny sa likvidujú vo všetkých fázach pestovania.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Materské rastliny sa ošetrujú alebo vylučujú ako zdroj RMM v prípade pozitívnych výsledkov testov alebo viditeľných príznakov napadnutia škodcami či nedostatkov v súlade s nariadením (EÚ) 2016/2031.</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 xml:space="preserve">Materské rastliny sa udržiavajú vo všetkých fázach pestovania v takých podmienkach, ktoré umožňujú výrobu RMM a jeho identifikáciu a overenie súladu s úradným opisom alebo úradne uznaným opisom danej odrody. V prípade materských rastlín, ktoré nepatria k odrode, sa toto overenie súladu s úradným opisom alebo úradne uznaným opisom týka druhov, ku ktorým tieto materské rastliny patria.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Materské rastliny podliehajú inšpekciám v príslušných vegetačných fázach, s príslušnou frekvenciou a príslušnými metódami, ktoré sú vhodné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lastRenderedPageBreak/>
        <w:t>g)</w:t>
      </w:r>
      <w:r w:rsidRPr="00B31D10">
        <w:rPr>
          <w:rFonts w:eastAsia="Calibri"/>
          <w:noProof/>
          <w:szCs w:val="22"/>
          <w:lang w:val="sk-SK"/>
        </w:rPr>
        <w:tab/>
        <w:t>Vzorka, ktorá sa má odobrať z dávky, musí mať primeranú minimálnu veľkosť na určenie splnenia požiadaviek na kvalitu pre príslušné rody alebo druhy. Intenzita, vybavenie a metóda odberu vzoriek musia byť vhodné pre príslušné rody alebo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h)</w:t>
      </w:r>
      <w:r w:rsidRPr="00B31D10">
        <w:rPr>
          <w:rFonts w:eastAsia="Calibri"/>
          <w:noProof/>
          <w:szCs w:val="22"/>
          <w:lang w:val="sk-SK"/>
        </w:rPr>
        <w:tab/>
        <w:t xml:space="preserve">Testovanie sa vykonáva v súlade s metódami, vybavením a pestovateľskými substrátmi vhodnými pre príslušné rody alebo druhy a v súlade s platnými medzinárodnými normami, aby sa zabezpečilo splnenie požiadaviek na kvalitu. </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t>Zber a pozberová úprava pre druhy a rody patriace do časti E prílohy I (sadivo zemiakov):</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Materiál sa zbiera hromadne alebo vo forme jednotlivých rastlín, podľa toho, ktorý spôsob je vhodný na zabezpečenie jeho identity, zdravia a vysledovateľnosti.</w:t>
      </w:r>
    </w:p>
    <w:p w:rsidR="00AE50EF" w:rsidRPr="00B31D10" w:rsidRDefault="00AE50EF" w:rsidP="00CF52E4">
      <w:pPr>
        <w:widowControl/>
        <w:ind w:left="1417" w:hanging="567"/>
        <w:rPr>
          <w:rFonts w:ascii="Calibri" w:eastAsia="Calibri" w:hAnsi="Calibri" w:cs="Calibri"/>
          <w:noProof/>
          <w:sz w:val="22"/>
          <w:szCs w:val="22"/>
          <w:lang w:val="sk-SK"/>
        </w:rPr>
      </w:pPr>
      <w:r w:rsidRPr="00B31D10">
        <w:rPr>
          <w:rFonts w:eastAsia="Calibri"/>
          <w:noProof/>
          <w:szCs w:val="22"/>
          <w:lang w:val="sk-SK"/>
        </w:rPr>
        <w:t>b)</w:t>
      </w:r>
      <w:r w:rsidRPr="00B31D10">
        <w:rPr>
          <w:rFonts w:eastAsia="Calibri"/>
          <w:noProof/>
          <w:szCs w:val="22"/>
          <w:lang w:val="sk-SK"/>
        </w:rPr>
        <w:tab/>
        <w:t>Z každej zapečatenej dávky sa odoberie vzorka hľúz. Veľkosť vzorky a intenzita odberu vzoriek, vybavenie a metóda musia byť vhodné pre príslušné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Všetky vzorky hľuzy sa podrobia laboratórnemu testovaniu, aby sa zabezpečilo splnenie požiadaviek na kvalitu a fytosanitárnych požiadaviek na príslušný druh. Laboratórne testovanie sa vykonáva v súlade s metódami, vybavením a pestovateľskými substrátmi vhodnými pre príslušné druhy a v súlade s platnými medzinárodnými normami.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Prevádzkovateľ pod úradným dohľadom príslušného orgánu podrobí všetky dávky, ktoré patria do predzákladnej alebo základnej kategórie, a najmenej 5 % dávok, ktoré patria do certifikovanej kategórie, testovaniu na kontrolných políčkach na overenie súladu:</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s odrodovou identitou;</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s normami minimálnej odrodovej čistoty;</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s ich klíčivosťou;</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iv)</w:t>
      </w:r>
      <w:r w:rsidRPr="00B31D10">
        <w:rPr>
          <w:rFonts w:eastAsia="Calibri"/>
          <w:noProof/>
          <w:szCs w:val="22"/>
          <w:lang w:val="sk-SK"/>
        </w:rPr>
        <w:tab/>
        <w:t>s požiadavkami na zdravie rastlín.</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 xml:space="preserve">Dávky patriace do predzákladnej, základnej alebo certifikovanej kategórie sa podrobia úradnému následnému kontrolnému testovaniu založenému na riziku, aby sa overil súlad s predchádzajúcimi požiadavkami. Vzorky použité na úradné následné kontrolné testovanie sa odoberajú úradne. </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lastRenderedPageBreak/>
        <w:t>Testovanie na kontrolných políčkach sa vykoná v súlade s platnými medzinárodnými normami.</w:t>
      </w:r>
    </w:p>
    <w:p w:rsidR="00AE50EF" w:rsidRPr="00B31D10" w:rsidRDefault="00AE50EF" w:rsidP="00CF52E4">
      <w:pPr>
        <w:widowControl/>
        <w:ind w:left="1417"/>
        <w:rPr>
          <w:rFonts w:eastAsia="Calibri"/>
          <w:noProof/>
          <w:szCs w:val="22"/>
          <w:lang w:val="sk-SK"/>
        </w:rPr>
      </w:pPr>
      <w:r w:rsidRPr="00B31D10">
        <w:rPr>
          <w:rFonts w:eastAsia="Calibri"/>
          <w:noProof/>
          <w:szCs w:val="22"/>
          <w:lang w:val="sk-SK"/>
        </w:rPr>
        <w:t>Môžu sa použiť vhodné biomolekulárne metódy.</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Požiadavky na uvádzanie predzákladného, základného a certifikovaného materiálu na trh</w:t>
      </w:r>
    </w:p>
    <w:p w:rsidR="00AE50EF" w:rsidRPr="00B31D10" w:rsidRDefault="00AE50EF" w:rsidP="006A3C82">
      <w:pPr>
        <w:widowControl/>
        <w:ind w:left="851"/>
        <w:rPr>
          <w:rFonts w:eastAsia="Calibri"/>
          <w:noProof/>
          <w:szCs w:val="22"/>
          <w:lang w:val="sk-SK"/>
        </w:rPr>
      </w:pPr>
      <w:r w:rsidRPr="00B31D10">
        <w:rPr>
          <w:rFonts w:eastAsia="Calibri"/>
          <w:noProof/>
          <w:szCs w:val="22"/>
          <w:lang w:val="sk-SK"/>
        </w:rPr>
        <w:t>Materiál musí v závislosti od vlastností každého rodu alebo druhu a príslušnej kategórie spĺňať všetky tieto požiadavky:</w:t>
      </w:r>
    </w:p>
    <w:p w:rsidR="00AE50EF" w:rsidRPr="00B31D10" w:rsidRDefault="00AE50EF" w:rsidP="006A3C82">
      <w:pPr>
        <w:widowControl/>
        <w:ind w:left="1418"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musí mať minimálnu životaschopnosť alebo hodnotu klíčivosti, vymedzený rozmer a prípadne špecifickú klasifikáciu, aby sa zabezpečila vhodnosť materiálu a dostatočná homogenita dávky na vysádzanie;</w:t>
      </w:r>
    </w:p>
    <w:p w:rsidR="00AE50EF" w:rsidRPr="00B31D10" w:rsidRDefault="00AE50EF" w:rsidP="006A3C82">
      <w:pPr>
        <w:widowControl/>
        <w:ind w:left="1418"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 xml:space="preserve">musí byť prakticky bez špecifických nedostatkov. </w:t>
      </w:r>
    </w:p>
    <w:bookmarkEnd w:id="9"/>
    <w:p w:rsidR="006A3C82" w:rsidRPr="00B31D10" w:rsidRDefault="00AE50EF" w:rsidP="006A3C82">
      <w:pPr>
        <w:widowControl/>
        <w:jc w:val="center"/>
        <w:rPr>
          <w:rFonts w:eastAsia="Calibri"/>
          <w:noProof/>
          <w:szCs w:val="22"/>
          <w:lang w:val="sk-SK"/>
        </w:rPr>
      </w:pPr>
      <w:r w:rsidRPr="00B31D10">
        <w:rPr>
          <w:rFonts w:eastAsia="Calibri"/>
          <w:noProof/>
          <w:szCs w:val="22"/>
          <w:lang w:val="sk-SK"/>
        </w:rPr>
        <w:t xml:space="preserve">ČASŤ C </w:t>
      </w:r>
    </w:p>
    <w:p w:rsidR="00AE50EF" w:rsidRPr="00B31D10" w:rsidRDefault="00AE50EF" w:rsidP="006A3C82">
      <w:pPr>
        <w:widowControl/>
        <w:jc w:val="center"/>
        <w:rPr>
          <w:rFonts w:eastAsia="Calibri"/>
          <w:b/>
          <w:noProof/>
          <w:szCs w:val="22"/>
          <w:lang w:val="sk-SK"/>
        </w:rPr>
      </w:pPr>
      <w:r w:rsidRPr="00B31D10">
        <w:rPr>
          <w:rFonts w:eastAsia="Calibri"/>
          <w:noProof/>
          <w:szCs w:val="22"/>
          <w:lang w:val="sk-SK"/>
        </w:rPr>
        <w:t>POŽIADAVKY NA VÝROBU</w:t>
      </w:r>
      <w:r w:rsidRPr="00B31D10">
        <w:rPr>
          <w:rFonts w:eastAsia="Calibri"/>
          <w:strike/>
          <w:noProof/>
          <w:szCs w:val="22"/>
          <w:lang w:val="sk-SK"/>
        </w:rPr>
        <w:t>, REGISTRÁCIU</w:t>
      </w:r>
      <w:r w:rsidRPr="00B31D10">
        <w:rPr>
          <w:rFonts w:eastAsia="Calibri"/>
          <w:noProof/>
          <w:szCs w:val="22"/>
          <w:lang w:val="sk-SK"/>
        </w:rPr>
        <w:t xml:space="preserve"> A UVÁDZANIE VYSELEKTOVANÝCH KLONOV</w:t>
      </w:r>
      <w:r w:rsidRPr="00B31D10">
        <w:rPr>
          <w:rFonts w:eastAsia="Calibri"/>
          <w:strike/>
          <w:noProof/>
          <w:szCs w:val="22"/>
          <w:lang w:val="sk-SK"/>
        </w:rPr>
        <w:t>, MULTIKLONÁLNYCH ZMESÍ A POLYKLONÁLNEHO RMM</w:t>
      </w:r>
      <w:r w:rsidRPr="00B31D10">
        <w:rPr>
          <w:rFonts w:eastAsia="Calibri"/>
          <w:noProof/>
          <w:szCs w:val="22"/>
          <w:lang w:val="sk-SK"/>
        </w:rPr>
        <w:t xml:space="preserve"> PREDZÁKLADNÉHO, ZÁKLADNÉHO A CERTIFIKOVANÉHO MATERIÁLU NA TRH, AKO SA UVÁDZA V ČLÁNKU 9 ODS. 1</w:t>
      </w:r>
      <w:r w:rsidR="006A3C82" w:rsidRPr="00B31D10">
        <w:rPr>
          <w:rFonts w:eastAsia="Calibri"/>
          <w:b/>
          <w:noProof/>
          <w:szCs w:val="22"/>
          <w:lang w:val="sk-SK"/>
        </w:rPr>
        <w:t xml:space="preserve"> [PN 268]</w:t>
      </w:r>
    </w:p>
    <w:p w:rsidR="00AE50EF" w:rsidRPr="00B31D10" w:rsidRDefault="00AE50EF" w:rsidP="00CF52E4">
      <w:pPr>
        <w:widowControl/>
        <w:ind w:left="850" w:hanging="850"/>
        <w:rPr>
          <w:rFonts w:eastAsia="Calibri"/>
          <w:b/>
          <w:noProof/>
          <w:szCs w:val="22"/>
          <w:lang w:val="sk-SK"/>
        </w:rPr>
      </w:pPr>
      <w:r w:rsidRPr="00B31D10">
        <w:rPr>
          <w:rFonts w:eastAsia="Calibri"/>
          <w:noProof/>
          <w:szCs w:val="22"/>
          <w:lang w:val="sk-SK"/>
        </w:rPr>
        <w:t>1.</w:t>
      </w:r>
      <w:r w:rsidRPr="00B31D10">
        <w:rPr>
          <w:rFonts w:eastAsia="Calibri"/>
          <w:noProof/>
          <w:szCs w:val="22"/>
          <w:lang w:val="sk-SK"/>
        </w:rPr>
        <w:tab/>
        <w:t>Požiadavky na výrobu predzákladných, základných a certifikovaných vyselektovaných klonov</w:t>
      </w:r>
      <w:r w:rsidRPr="00B31D10">
        <w:rPr>
          <w:rFonts w:eastAsia="Calibri"/>
          <w:strike/>
          <w:noProof/>
          <w:szCs w:val="22"/>
          <w:lang w:val="sk-SK"/>
        </w:rPr>
        <w:t>, multiklonálnych zmesí a polyklonálneho RMM</w:t>
      </w:r>
      <w:r w:rsidR="006A3C82" w:rsidRPr="00B31D10">
        <w:rPr>
          <w:rFonts w:eastAsia="Calibri"/>
          <w:b/>
          <w:noProof/>
          <w:szCs w:val="22"/>
          <w:lang w:val="sk-SK"/>
        </w:rPr>
        <w:t xml:space="preserve"> [PN 269]</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Výsadba:</w:t>
      </w:r>
    </w:p>
    <w:p w:rsidR="00AE50EF" w:rsidRPr="00B31D10" w:rsidRDefault="00AE50EF" w:rsidP="00CF52E4">
      <w:pPr>
        <w:widowControl/>
        <w:ind w:left="1417" w:hanging="567"/>
        <w:rPr>
          <w:rFonts w:eastAsia="Calibri"/>
          <w:b/>
          <w:noProof/>
          <w:szCs w:val="22"/>
          <w:lang w:val="sk-SK"/>
        </w:rPr>
      </w:pPr>
      <w:r w:rsidRPr="00B31D10">
        <w:rPr>
          <w:rFonts w:eastAsia="Calibri"/>
          <w:noProof/>
          <w:szCs w:val="22"/>
          <w:lang w:val="sk-SK"/>
        </w:rPr>
        <w:t>a)</w:t>
      </w:r>
      <w:r w:rsidRPr="00B31D10">
        <w:rPr>
          <w:rFonts w:eastAsia="Calibri"/>
          <w:noProof/>
          <w:szCs w:val="22"/>
          <w:lang w:val="sk-SK"/>
        </w:rPr>
        <w:tab/>
        <w:t>Identita vyselektovaného klonu</w:t>
      </w:r>
      <w:r w:rsidRPr="00B31D10">
        <w:rPr>
          <w:rFonts w:eastAsia="Calibri"/>
          <w:strike/>
          <w:noProof/>
          <w:szCs w:val="22"/>
          <w:lang w:val="sk-SK"/>
        </w:rPr>
        <w:t>, multiklonálnej zmesi alebo polyklonálneho RMM</w:t>
      </w:r>
      <w:r w:rsidRPr="00B31D10">
        <w:rPr>
          <w:rFonts w:eastAsia="Calibri"/>
          <w:noProof/>
          <w:szCs w:val="22"/>
          <w:lang w:val="sk-SK"/>
        </w:rPr>
        <w:t xml:space="preserve"> sa určuje prostredníctvom úradnej návesky alebo návesky vydanej profesionálnym prevádzkovateľom a zaznamenanej profesionálnym prevádzkovateľom na zabezpečenie jej vysledovateľnosti. Návesku materiálu alebo záznamy o príslušných materských rastlinách na výrobu každého vyselektovaného klonu </w:t>
      </w:r>
      <w:r w:rsidRPr="00B31D10">
        <w:rPr>
          <w:rFonts w:eastAsia="Calibri"/>
          <w:strike/>
          <w:noProof/>
          <w:szCs w:val="22"/>
          <w:lang w:val="sk-SK"/>
        </w:rPr>
        <w:t xml:space="preserve">a o príslušných genotypoch na výrobu polyklonálneho RMM </w:t>
      </w:r>
      <w:r w:rsidRPr="00B31D10">
        <w:rPr>
          <w:rFonts w:eastAsia="Calibri"/>
          <w:noProof/>
          <w:szCs w:val="22"/>
          <w:lang w:val="sk-SK"/>
        </w:rPr>
        <w:t xml:space="preserve">uchováva profesionálny prevádzkovateľ po uvedení príslušného RMM na trh. </w:t>
      </w:r>
      <w:r w:rsidR="006A3C82" w:rsidRPr="00B31D10">
        <w:rPr>
          <w:rFonts w:eastAsia="Calibri"/>
          <w:b/>
          <w:noProof/>
          <w:szCs w:val="22"/>
          <w:lang w:val="sk-SK"/>
        </w:rPr>
        <w:t>[PN 270]</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 xml:space="preserve">Materiál sa vysádza tak, aby: </w:t>
      </w:r>
    </w:p>
    <w:p w:rsidR="00AE50EF" w:rsidRPr="00B31D10" w:rsidRDefault="00AE50EF" w:rsidP="00CF52E4">
      <w:pPr>
        <w:widowControl/>
        <w:ind w:left="1984" w:hanging="567"/>
        <w:rPr>
          <w:rFonts w:eastAsia="Calibri"/>
          <w:b/>
          <w:noProof/>
          <w:szCs w:val="22"/>
          <w:lang w:val="sk-SK"/>
        </w:rPr>
      </w:pPr>
      <w:r w:rsidRPr="00B31D10">
        <w:rPr>
          <w:rFonts w:eastAsia="Calibri"/>
          <w:strike/>
          <w:noProof/>
          <w:szCs w:val="22"/>
          <w:lang w:val="sk-SK"/>
        </w:rPr>
        <w:t>i)</w:t>
      </w:r>
      <w:r w:rsidRPr="00B31D10">
        <w:rPr>
          <w:rFonts w:eastAsia="Calibri"/>
          <w:strike/>
          <w:noProof/>
          <w:szCs w:val="22"/>
          <w:lang w:val="sk-SK"/>
        </w:rPr>
        <w:tab/>
        <w:t xml:space="preserve">bola zabezpečená dostatočná vzdialenosť od iných rastlín rovnakého rodu alebo druhu na základe botanických vlastností každého druhu a prípadne podľa kategórie materiálu, aby sa zabezpečila ochrana pred akýmkoľvek </w:t>
      </w:r>
      <w:r w:rsidRPr="00B31D10">
        <w:rPr>
          <w:rFonts w:eastAsia="Calibri"/>
          <w:strike/>
          <w:noProof/>
          <w:szCs w:val="22"/>
          <w:lang w:val="sk-SK"/>
        </w:rPr>
        <w:lastRenderedPageBreak/>
        <w:t>nežiaducim cudzím opelením a aby sa zabránilo krížovému opeleniu s inými plodinami;</w:t>
      </w:r>
      <w:r w:rsidR="006A3C82" w:rsidRPr="00B31D10">
        <w:rPr>
          <w:rFonts w:eastAsia="Calibri"/>
          <w:b/>
          <w:noProof/>
          <w:szCs w:val="22"/>
          <w:lang w:val="sk-SK"/>
        </w:rPr>
        <w:t xml:space="preserve"> [PN 271]</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hustota výsadby bola primeraná na to, aby bolo možné každú rastlinu pozorovať jednotlivo.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Ak je to vhodné, materiál sa pestuje oddelene od materiálu patriaceho k rovnakým rodom alebo druhom určeným na potravinové alebo krmivové účely.</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Pestovanie na poli: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Počas všetkých fáz pestovania sa množiteľský a sadivový materiál uchovávajú oddelene od seba.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Množiteľský materiál, ktorý spĺňa požiadavky danej kategórie, sa nesmie miešať s materiálom iných kategórií.</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Odchylné typy a zdeformované alebo poškodené rastliny sa zlikvidujú vo všetkých fázach pestovania, aby sa zabezpečila odrodová identita a čistota alebo, v prípade podpníkov nepatriacich k odrode, aby sa zabezpečila pravosť identity druhu a efektívna výroba. </w:t>
      </w:r>
    </w:p>
    <w:p w:rsidR="00AE50EF" w:rsidRPr="00B31D10" w:rsidRDefault="00AE50EF" w:rsidP="00CF52E4">
      <w:pPr>
        <w:widowControl/>
        <w:ind w:left="1417" w:hanging="567"/>
        <w:rPr>
          <w:rFonts w:eastAsia="Calibri"/>
          <w:b/>
          <w:noProof/>
          <w:szCs w:val="22"/>
          <w:lang w:val="sk-SK"/>
        </w:rPr>
      </w:pPr>
      <w:r w:rsidRPr="00B31D10">
        <w:rPr>
          <w:rFonts w:eastAsia="Calibri"/>
          <w:noProof/>
          <w:szCs w:val="22"/>
          <w:lang w:val="sk-SK"/>
        </w:rPr>
        <w:t>d)</w:t>
      </w:r>
      <w:r w:rsidRPr="00B31D10">
        <w:rPr>
          <w:rFonts w:eastAsia="Calibri"/>
          <w:noProof/>
          <w:szCs w:val="22"/>
          <w:lang w:val="sk-SK"/>
        </w:rPr>
        <w:tab/>
        <w:t xml:space="preserve">Príslušné materské rastliny </w:t>
      </w:r>
      <w:r w:rsidRPr="00B31D10">
        <w:rPr>
          <w:rFonts w:eastAsia="Calibri"/>
          <w:strike/>
          <w:noProof/>
          <w:szCs w:val="22"/>
          <w:lang w:val="sk-SK"/>
        </w:rPr>
        <w:t>a príslušné genotypy</w:t>
      </w:r>
      <w:r w:rsidRPr="00B31D10">
        <w:rPr>
          <w:rFonts w:eastAsia="Calibri"/>
          <w:noProof/>
          <w:szCs w:val="22"/>
          <w:lang w:val="sk-SK"/>
        </w:rPr>
        <w:t xml:space="preserve"> sa ako zdroj RMM v prípade nedostatkov vylúčia.</w:t>
      </w:r>
      <w:r w:rsidR="006A3C82" w:rsidRPr="00B31D10">
        <w:rPr>
          <w:rFonts w:eastAsia="Calibri"/>
          <w:b/>
          <w:noProof/>
          <w:szCs w:val="22"/>
          <w:lang w:val="sk-SK"/>
        </w:rPr>
        <w:t xml:space="preserve"> [PN 272]</w:t>
      </w:r>
    </w:p>
    <w:p w:rsidR="00AE50EF" w:rsidRPr="00B31D10" w:rsidRDefault="00AE50EF" w:rsidP="00CF52E4">
      <w:pPr>
        <w:widowControl/>
        <w:ind w:left="1417" w:hanging="567"/>
        <w:rPr>
          <w:rFonts w:eastAsia="Calibri"/>
          <w:b/>
          <w:noProof/>
          <w:szCs w:val="22"/>
          <w:lang w:val="sk-SK"/>
        </w:rPr>
      </w:pPr>
      <w:r w:rsidRPr="00B31D10">
        <w:rPr>
          <w:rFonts w:eastAsia="Calibri"/>
          <w:noProof/>
          <w:szCs w:val="22"/>
          <w:lang w:val="sk-SK"/>
        </w:rPr>
        <w:t>e)</w:t>
      </w:r>
      <w:r w:rsidRPr="00B31D10">
        <w:rPr>
          <w:rFonts w:eastAsia="Calibri"/>
          <w:noProof/>
          <w:szCs w:val="22"/>
          <w:lang w:val="sk-SK"/>
        </w:rPr>
        <w:tab/>
        <w:t xml:space="preserve">Príslušné materské rastliny </w:t>
      </w:r>
      <w:r w:rsidRPr="00B31D10">
        <w:rPr>
          <w:rFonts w:eastAsia="Calibri"/>
          <w:strike/>
          <w:noProof/>
          <w:szCs w:val="22"/>
          <w:lang w:val="sk-SK"/>
        </w:rPr>
        <w:t>a príslušné genotypy</w:t>
      </w:r>
      <w:r w:rsidRPr="00B31D10">
        <w:rPr>
          <w:rFonts w:eastAsia="Calibri"/>
          <w:noProof/>
          <w:szCs w:val="22"/>
          <w:lang w:val="sk-SK"/>
        </w:rPr>
        <w:t xml:space="preserve"> sa udržiavajú vo všetkých fázach pestovania v takých podmienkach, ktoré umožňujú výrobu RMM a jeho identifikáciu a overenie súladu s úradným opisom alebo úradne uznaným opisom danej odrody. V prípade materských rastlín, ktoré nepatria k odrode, sa toto overenie súladu s úradným opisom alebo úradne uznaným opisom týka druhov, ku ktorým tieto materské rastliny patria. </w:t>
      </w:r>
      <w:r w:rsidR="006A3C82" w:rsidRPr="00B31D10">
        <w:rPr>
          <w:rFonts w:eastAsia="Calibri"/>
          <w:b/>
          <w:noProof/>
          <w:szCs w:val="22"/>
          <w:lang w:val="sk-SK"/>
        </w:rPr>
        <w:t>[PN 273]</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Materské rastliny podliehajú inšpekciám v príslušných vegetačných fázach, s príslušnou frekvenciou a príslušnými metódami, ktoré sú vhodné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Vzorka, ktorá sa má odobrať z dávky, musí mať primeranú minimálnu veľkosť na určenie splnenia požiadaviek na kvalitu pre príslušné rody alebo druhy. Intenzita, vybavenie a metóda odberu vzoriek musia byť vhodné pre príslušné rody alebo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lastRenderedPageBreak/>
        <w:t>h)</w:t>
      </w:r>
      <w:r w:rsidRPr="00B31D10">
        <w:rPr>
          <w:rFonts w:eastAsia="Calibri"/>
          <w:noProof/>
          <w:szCs w:val="22"/>
          <w:lang w:val="sk-SK"/>
        </w:rPr>
        <w:tab/>
        <w:t>Testovanie sa vykonáva v súlade s metódami, vybavením a pestovateľskými substrátmi vhodnými pre príslušné rody alebo druhy a v súlade s platnými medzinárodnými normami, aby sa zabezpečilo splnenie požiadaviek na kvalitu.</w:t>
      </w:r>
    </w:p>
    <w:p w:rsidR="00AE50EF" w:rsidRPr="00B31D10" w:rsidRDefault="00AE50EF" w:rsidP="00CF52E4">
      <w:pPr>
        <w:widowControl/>
        <w:ind w:left="1417" w:hanging="567"/>
        <w:rPr>
          <w:rFonts w:eastAsia="Calibri"/>
          <w:b/>
          <w:noProof/>
          <w:szCs w:val="22"/>
          <w:lang w:val="sk-SK"/>
        </w:rPr>
      </w:pPr>
      <w:r w:rsidRPr="00B31D10">
        <w:rPr>
          <w:rFonts w:eastAsia="Calibri"/>
          <w:strike/>
          <w:noProof/>
          <w:szCs w:val="22"/>
          <w:lang w:val="sk-SK"/>
        </w:rPr>
        <w:t>i)</w:t>
      </w:r>
      <w:r w:rsidRPr="00B31D10">
        <w:rPr>
          <w:rFonts w:eastAsia="Calibri"/>
          <w:strike/>
          <w:noProof/>
          <w:szCs w:val="22"/>
          <w:lang w:val="sk-SK"/>
        </w:rPr>
        <w:tab/>
        <w:t>V prípade multiklonálnych zmesí sa zmes vyselektovaných klonov tvoriacich multiklonálnu zmes pripraví pred konečným balením tohto RMM a musí obsahovať rovnaké podiely všetkých vyselektovaných klonov, ktoré tvoria multiklonálnu zmes.</w:t>
      </w:r>
      <w:r w:rsidR="006A3C82" w:rsidRPr="00B31D10">
        <w:rPr>
          <w:rFonts w:eastAsia="Calibri"/>
          <w:b/>
          <w:noProof/>
          <w:szCs w:val="22"/>
          <w:lang w:val="sk-SK"/>
        </w:rPr>
        <w:t xml:space="preserve"> [PN 274]</w:t>
      </w:r>
    </w:p>
    <w:p w:rsidR="00AE50EF" w:rsidRPr="00B31D10" w:rsidRDefault="00AE50EF" w:rsidP="00CF52E4">
      <w:pPr>
        <w:widowControl/>
        <w:ind w:left="1417" w:hanging="567"/>
        <w:rPr>
          <w:rFonts w:eastAsia="Calibri"/>
          <w:b/>
          <w:noProof/>
          <w:szCs w:val="22"/>
          <w:lang w:val="sk-SK"/>
        </w:rPr>
      </w:pPr>
      <w:r w:rsidRPr="00B31D10">
        <w:rPr>
          <w:rFonts w:eastAsia="Calibri"/>
          <w:strike/>
          <w:noProof/>
          <w:szCs w:val="22"/>
          <w:lang w:val="sk-SK"/>
        </w:rPr>
        <w:t>j)</w:t>
      </w:r>
      <w:r w:rsidRPr="00B31D10">
        <w:rPr>
          <w:rFonts w:eastAsia="Calibri"/>
          <w:strike/>
          <w:noProof/>
          <w:szCs w:val="22"/>
          <w:lang w:val="sk-SK"/>
        </w:rPr>
        <w:tab/>
        <w:t>V prípade polyklonálneho RMM sa zmes genotypov tvoriacich polyklonálny RMM pripraví pred konečným balením tohto RMM a musí obsahovať rovnaké podiely všetkých genotypov, ktoré tvoria polyklonálny RMM.</w:t>
      </w:r>
      <w:r w:rsidR="006A3C82" w:rsidRPr="00B31D10">
        <w:rPr>
          <w:rFonts w:eastAsia="Calibri"/>
          <w:b/>
          <w:strike/>
          <w:noProof/>
          <w:szCs w:val="22"/>
          <w:lang w:val="sk-SK"/>
        </w:rPr>
        <w:t xml:space="preserve"> </w:t>
      </w:r>
      <w:r w:rsidR="006A3C82" w:rsidRPr="00B31D10">
        <w:rPr>
          <w:rFonts w:eastAsia="Calibri"/>
          <w:b/>
          <w:noProof/>
          <w:szCs w:val="22"/>
          <w:lang w:val="sk-SK"/>
        </w:rPr>
        <w:t>[PN 275]</w:t>
      </w:r>
    </w:p>
    <w:p w:rsidR="00AE50EF" w:rsidRPr="00B31D10" w:rsidRDefault="00AE50EF" w:rsidP="00CF52E4">
      <w:pPr>
        <w:widowControl/>
        <w:ind w:left="850" w:hanging="850"/>
        <w:rPr>
          <w:rFonts w:eastAsia="Calibri"/>
          <w:strike/>
          <w:noProof/>
          <w:szCs w:val="22"/>
          <w:lang w:val="sk-SK"/>
        </w:rPr>
      </w:pPr>
      <w:r w:rsidRPr="00B31D10">
        <w:rPr>
          <w:bCs/>
          <w:strike/>
          <w:noProof/>
          <w:szCs w:val="22"/>
          <w:lang w:val="sk-SK"/>
        </w:rPr>
        <w:t>2.</w:t>
      </w:r>
      <w:r w:rsidRPr="00B31D10">
        <w:rPr>
          <w:rFonts w:eastAsia="Calibri"/>
          <w:strike/>
          <w:noProof/>
          <w:szCs w:val="22"/>
          <w:lang w:val="sk-SK"/>
        </w:rPr>
        <w:tab/>
      </w:r>
      <w:r w:rsidRPr="00B31D10">
        <w:rPr>
          <w:bCs/>
          <w:strike/>
          <w:noProof/>
          <w:szCs w:val="22"/>
          <w:lang w:val="sk-SK"/>
        </w:rPr>
        <w:t>Požiadavky na registráciu vyselektovaného klonu, multiklonálnej zmesi a</w:t>
      </w:r>
      <w:r w:rsidRPr="00B31D10">
        <w:rPr>
          <w:rFonts w:eastAsia="Calibri"/>
          <w:strike/>
          <w:noProof/>
          <w:szCs w:val="22"/>
          <w:lang w:val="sk-SK"/>
        </w:rPr>
        <w:t> polyklonálneho RMM</w:t>
      </w:r>
    </w:p>
    <w:p w:rsidR="00AE50EF" w:rsidRPr="00B31D10" w:rsidRDefault="00AE50EF" w:rsidP="00CF52E4">
      <w:pPr>
        <w:widowControl/>
        <w:ind w:left="1417" w:hanging="567"/>
        <w:rPr>
          <w:rFonts w:eastAsia="Calibri"/>
          <w:strike/>
          <w:noProof/>
          <w:szCs w:val="22"/>
          <w:lang w:val="sk-SK"/>
        </w:rPr>
      </w:pPr>
      <w:r w:rsidRPr="00B31D10">
        <w:rPr>
          <w:rFonts w:eastAsia="Calibri"/>
          <w:strike/>
          <w:noProof/>
          <w:szCs w:val="22"/>
          <w:lang w:val="sk-SK"/>
        </w:rPr>
        <w:t>a)</w:t>
      </w:r>
      <w:r w:rsidRPr="00B31D10">
        <w:rPr>
          <w:rFonts w:eastAsia="Calibri"/>
          <w:strike/>
          <w:noProof/>
          <w:szCs w:val="22"/>
          <w:lang w:val="sk-SK"/>
        </w:rPr>
        <w:tab/>
        <w:t>Žiadateľ predloží príslušnému orgánu žiadosť, v ktorej uvedie:</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w:t>
      </w:r>
      <w:r w:rsidRPr="00B31D10">
        <w:rPr>
          <w:rFonts w:eastAsia="Calibri"/>
          <w:strike/>
          <w:noProof/>
          <w:szCs w:val="22"/>
          <w:lang w:val="sk-SK"/>
        </w:rPr>
        <w:tab/>
        <w:t>druh a prípadne odrodu, ku ktorej patrí vyselektovaný klon, multiklonálna zmes alebo polyklonálny RMM, pričom odroda sa zaregistruje v národnom registri odrôd uvedenom v článku 44;</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ii)</w:t>
      </w:r>
      <w:r w:rsidRPr="00B31D10">
        <w:rPr>
          <w:rFonts w:eastAsia="Calibri"/>
          <w:strike/>
          <w:noProof/>
          <w:szCs w:val="22"/>
          <w:lang w:val="sk-SK"/>
        </w:rPr>
        <w:tab/>
        <w:t>navrhovaný názov a synonymá;</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iii)</w:t>
      </w:r>
      <w:r w:rsidRPr="00B31D10">
        <w:rPr>
          <w:rFonts w:eastAsia="Calibri"/>
          <w:strike/>
          <w:noProof/>
          <w:szCs w:val="22"/>
          <w:lang w:val="sk-SK"/>
        </w:rPr>
        <w:tab/>
        <w:t>v príslušnom prípade opis zloženia multiklonálnej zmesi alebo polyklonálneho RMM;</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iv)</w:t>
      </w:r>
      <w:r w:rsidRPr="00B31D10">
        <w:rPr>
          <w:rFonts w:eastAsia="Calibri"/>
          <w:strike/>
          <w:noProof/>
          <w:szCs w:val="22"/>
          <w:lang w:val="sk-SK"/>
        </w:rPr>
        <w:tab/>
        <w:t>udržiavateľa vyselektovaného klonu, multiklonálnej zmesi alebo polyklonálneho RMM;</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v)</w:t>
      </w:r>
      <w:r w:rsidRPr="00B31D10">
        <w:rPr>
          <w:rFonts w:eastAsia="Calibri"/>
          <w:strike/>
          <w:noProof/>
          <w:szCs w:val="22"/>
          <w:lang w:val="sk-SK"/>
        </w:rPr>
        <w:tab/>
        <w:t>odkaz na opis hlavných vlastností odrody, ku ktorej patrí vyselektovaný klon, multiklonálna zmes alebo polyklonálny RMM;</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vi)</w:t>
      </w:r>
      <w:r w:rsidRPr="00B31D10">
        <w:rPr>
          <w:rFonts w:eastAsia="Calibri"/>
          <w:strike/>
          <w:noProof/>
          <w:szCs w:val="22"/>
          <w:lang w:val="sk-SK"/>
        </w:rPr>
        <w:tab/>
        <w:t>opis hlavných vlastností hodnoty pre udržateľné pestovanie a využitie vyselektovaného klonu, multiklonálnej zmesi alebo polyklonálneho PRM;</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vii)</w:t>
      </w:r>
      <w:r w:rsidRPr="00B31D10">
        <w:rPr>
          <w:rFonts w:eastAsia="Calibri"/>
          <w:strike/>
          <w:noProof/>
          <w:szCs w:val="22"/>
          <w:lang w:val="sk-SK"/>
        </w:rPr>
        <w:tab/>
        <w:t>odhadovaný genetický zisk vyselektovaného klonu, multiklonálnej zmesi alebo polyklonálneho RMM vo vzťahu k celkovej úžitkovosti príslušnej odrody;</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viii)</w:t>
      </w:r>
      <w:r w:rsidRPr="00B31D10">
        <w:rPr>
          <w:rFonts w:eastAsia="Calibri"/>
          <w:strike/>
          <w:noProof/>
          <w:szCs w:val="22"/>
          <w:lang w:val="sk-SK"/>
        </w:rPr>
        <w:tab/>
        <w:t>informácie o tom, či je vyselektovaný klon, multiklonálna zmes alebo polyklonálny RMM už zaregistrovaný v registri iného členského štátu.</w:t>
      </w:r>
    </w:p>
    <w:p w:rsidR="00AE50EF" w:rsidRPr="00B31D10" w:rsidRDefault="00AE50EF" w:rsidP="00CF52E4">
      <w:pPr>
        <w:widowControl/>
        <w:ind w:left="1417" w:hanging="567"/>
        <w:rPr>
          <w:rFonts w:eastAsia="Calibri"/>
          <w:strike/>
          <w:noProof/>
          <w:szCs w:val="22"/>
          <w:lang w:val="sk-SK"/>
        </w:rPr>
      </w:pPr>
      <w:r w:rsidRPr="00B31D10">
        <w:rPr>
          <w:rFonts w:eastAsia="Calibri"/>
          <w:strike/>
          <w:noProof/>
          <w:szCs w:val="22"/>
          <w:lang w:val="sk-SK"/>
        </w:rPr>
        <w:lastRenderedPageBreak/>
        <w:t>b)</w:t>
      </w:r>
      <w:r w:rsidRPr="00B31D10">
        <w:rPr>
          <w:rFonts w:eastAsia="Calibri"/>
          <w:strike/>
          <w:noProof/>
          <w:szCs w:val="22"/>
          <w:lang w:val="sk-SK"/>
        </w:rPr>
        <w:tab/>
        <w:t>Vyselektovaný klon, multiklonálna zmes alebo polyklonálny RMM musí na registráciu spĺňať tieto požiadavky pre daný typ materiálu:</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w:t>
      </w:r>
      <w:r w:rsidRPr="00B31D10">
        <w:rPr>
          <w:rFonts w:eastAsia="Calibri"/>
          <w:strike/>
          <w:noProof/>
          <w:szCs w:val="22"/>
          <w:lang w:val="sk-SK"/>
        </w:rPr>
        <w:tab/>
        <w:t>polyklonálny RMM sa vyselektuje v jedinom poľnom pokuse obsahujúcom reprezentatívnu vzorku celkovej genetickej diverzity odrody podľa experimentálneho návrhu založeného na medzinárodne uznávaných metódach. V prípade polyklonálneho RMM viniča bude tento návrh založený na metódach predpísaných Medzinárodnou organizáciou pre vinič a víno;</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ii)</w:t>
      </w:r>
      <w:r w:rsidRPr="00B31D10">
        <w:rPr>
          <w:rFonts w:eastAsia="Calibri"/>
          <w:strike/>
          <w:noProof/>
          <w:szCs w:val="22"/>
          <w:lang w:val="sk-SK"/>
        </w:rPr>
        <w:tab/>
        <w:t>v prípade množiteľského materiálu viniča sa polyklonálny RMM skladá zo 7 až 20 rôznych genotypov;</w:t>
      </w:r>
    </w:p>
    <w:p w:rsidR="00AE50EF" w:rsidRPr="00B31D10" w:rsidRDefault="00AE50EF" w:rsidP="00CF52E4">
      <w:pPr>
        <w:widowControl/>
        <w:ind w:left="1984" w:hanging="567"/>
        <w:rPr>
          <w:rFonts w:eastAsia="Calibri"/>
          <w:strike/>
          <w:noProof/>
          <w:szCs w:val="22"/>
          <w:lang w:val="sk-SK"/>
        </w:rPr>
      </w:pPr>
      <w:r w:rsidRPr="00B31D10">
        <w:rPr>
          <w:rFonts w:eastAsia="Calibri"/>
          <w:strike/>
          <w:noProof/>
          <w:szCs w:val="22"/>
          <w:lang w:val="sk-SK"/>
        </w:rPr>
        <w:t>iii)</w:t>
      </w:r>
      <w:r w:rsidRPr="00B31D10">
        <w:rPr>
          <w:rFonts w:eastAsia="Calibri"/>
          <w:strike/>
          <w:noProof/>
          <w:szCs w:val="22"/>
          <w:lang w:val="sk-SK"/>
        </w:rPr>
        <w:tab/>
        <w:t>pravosť identity odrody vyselektovaného klonu, každého vyselektovaného klonu multiklonálnej zmesi a každého genotypu polyklonálneho RMM sa zabezpečí pozorovaním fenotypových znakov a prípadne molekulárnou analýzou podľa medzinárodne uznávaných noriem.</w:t>
      </w:r>
    </w:p>
    <w:p w:rsidR="00AE50EF" w:rsidRPr="00B31D10" w:rsidRDefault="00AE50EF" w:rsidP="00CF52E4">
      <w:pPr>
        <w:widowControl/>
        <w:ind w:left="1417"/>
        <w:rPr>
          <w:rFonts w:eastAsia="Calibri"/>
          <w:strike/>
          <w:noProof/>
          <w:szCs w:val="22"/>
          <w:lang w:val="sk-SK"/>
        </w:rPr>
      </w:pPr>
      <w:r w:rsidRPr="00B31D10">
        <w:rPr>
          <w:rFonts w:eastAsia="Calibri"/>
          <w:strike/>
          <w:noProof/>
          <w:szCs w:val="22"/>
          <w:lang w:val="sk-SK"/>
        </w:rPr>
        <w:t>Príslušný orgán rozhodne o registrácii až po tom, čo dospeje k záveru, že sú splnené body i) až iii) pre daný typ materiálu.</w:t>
      </w:r>
    </w:p>
    <w:p w:rsidR="00AE50EF" w:rsidRPr="00B31D10" w:rsidRDefault="00AE50EF" w:rsidP="00CF52E4">
      <w:pPr>
        <w:widowControl/>
        <w:ind w:left="1417" w:hanging="567"/>
        <w:rPr>
          <w:rFonts w:eastAsia="Calibri"/>
          <w:b/>
          <w:noProof/>
          <w:szCs w:val="22"/>
          <w:lang w:val="sk-SK"/>
        </w:rPr>
      </w:pPr>
      <w:r w:rsidRPr="00B31D10">
        <w:rPr>
          <w:rFonts w:eastAsia="Calibri"/>
          <w:strike/>
          <w:noProof/>
          <w:szCs w:val="22"/>
          <w:lang w:val="sk-SK"/>
        </w:rPr>
        <w:t>c)</w:t>
      </w:r>
      <w:r w:rsidRPr="00B31D10">
        <w:rPr>
          <w:rFonts w:eastAsia="Calibri"/>
          <w:strike/>
          <w:noProof/>
          <w:szCs w:val="22"/>
          <w:lang w:val="sk-SK"/>
        </w:rPr>
        <w:tab/>
        <w:t>Požiadavky na uvádzanie predzákladného, základného a certifikovaného materiálu na trh uvedené v časti B bode 2 sa uplatňujú zodpovedajúcim spôsobom.</w:t>
      </w:r>
      <w:r w:rsidR="006A3C82" w:rsidRPr="00B31D10">
        <w:rPr>
          <w:rFonts w:eastAsia="Calibri"/>
          <w:b/>
          <w:noProof/>
          <w:szCs w:val="22"/>
          <w:lang w:val="sk-SK"/>
        </w:rPr>
        <w:t xml:space="preserve"> [PN 276]</w:t>
      </w:r>
    </w:p>
    <w:p w:rsidR="006A3C82" w:rsidRPr="00B31D10" w:rsidRDefault="00AE50EF" w:rsidP="006A3C82">
      <w:pPr>
        <w:widowControl/>
        <w:jc w:val="center"/>
        <w:rPr>
          <w:rFonts w:eastAsia="Calibri"/>
          <w:noProof/>
          <w:szCs w:val="22"/>
          <w:lang w:val="sk-SK"/>
        </w:rPr>
      </w:pPr>
      <w:bookmarkStart w:id="10" w:name="_Hlk132301549"/>
      <w:r w:rsidRPr="00B31D10">
        <w:rPr>
          <w:rFonts w:eastAsia="Calibri"/>
          <w:noProof/>
          <w:szCs w:val="22"/>
          <w:lang w:val="sk-SK"/>
        </w:rPr>
        <w:t xml:space="preserve">ČASŤ D </w:t>
      </w:r>
    </w:p>
    <w:p w:rsidR="00AE50EF" w:rsidRPr="00B31D10" w:rsidRDefault="00AE50EF" w:rsidP="006A3C82">
      <w:pPr>
        <w:widowControl/>
        <w:jc w:val="center"/>
        <w:rPr>
          <w:rFonts w:eastAsia="Calibri"/>
          <w:b/>
          <w:noProof/>
          <w:szCs w:val="22"/>
          <w:lang w:val="sk-SK"/>
        </w:rPr>
      </w:pPr>
      <w:r w:rsidRPr="00B31D10">
        <w:rPr>
          <w:rFonts w:eastAsia="Calibri"/>
          <w:noProof/>
          <w:szCs w:val="22"/>
          <w:lang w:val="sk-SK"/>
        </w:rPr>
        <w:t>POŽIADAVKY NA VÝROBU A UVÁDZANIE PREDZÁKLADNÉHO, ZÁKLADNÉHO A CERTIFIKOVANÉHO OSIVA OVOCNÝCH DREVÍN, VINIČA A </w:t>
      </w:r>
      <w:r w:rsidRPr="00B31D10">
        <w:rPr>
          <w:rFonts w:eastAsia="Calibri"/>
          <w:strike/>
          <w:noProof/>
          <w:szCs w:val="22"/>
          <w:lang w:val="sk-SK"/>
        </w:rPr>
        <w:t>SADIVA</w:t>
      </w:r>
      <w:r w:rsidRPr="00B31D10">
        <w:rPr>
          <w:rFonts w:eastAsia="Calibri"/>
          <w:noProof/>
          <w:szCs w:val="22"/>
          <w:lang w:val="sk-SK"/>
        </w:rPr>
        <w:t xml:space="preserve"> ZEMIAKOV NA TRH</w:t>
      </w:r>
      <w:r w:rsidR="0052248C" w:rsidRPr="00B31D10">
        <w:rPr>
          <w:rFonts w:eastAsia="Calibri"/>
          <w:b/>
          <w:noProof/>
          <w:szCs w:val="22"/>
          <w:lang w:val="sk-SK"/>
        </w:rPr>
        <w:t xml:space="preserve"> [PN 277]</w:t>
      </w:r>
    </w:p>
    <w:bookmarkEnd w:id="10"/>
    <w:p w:rsidR="00AE50EF" w:rsidRPr="00B31D10" w:rsidRDefault="00AE50EF" w:rsidP="00CF52E4">
      <w:pPr>
        <w:widowControl/>
        <w:ind w:left="850" w:hanging="850"/>
        <w:rPr>
          <w:rFonts w:eastAsia="Calibri"/>
          <w:b/>
          <w:noProof/>
          <w:szCs w:val="22"/>
          <w:lang w:val="sk-SK"/>
        </w:rPr>
      </w:pPr>
      <w:r w:rsidRPr="00B31D10">
        <w:rPr>
          <w:rFonts w:eastAsia="Calibri"/>
          <w:noProof/>
          <w:szCs w:val="22"/>
          <w:lang w:val="sk-SK"/>
        </w:rPr>
        <w:t>1.</w:t>
      </w:r>
      <w:r w:rsidRPr="00B31D10">
        <w:rPr>
          <w:rFonts w:eastAsia="Calibri"/>
          <w:noProof/>
          <w:szCs w:val="22"/>
          <w:lang w:val="sk-SK"/>
        </w:rPr>
        <w:tab/>
        <w:t>Požiadavky na výrobu predzákladného, základného a certifikovaného osiva ovocných drevín, viniča a </w:t>
      </w:r>
      <w:r w:rsidRPr="00B31D10">
        <w:rPr>
          <w:rFonts w:eastAsia="Calibri"/>
          <w:strike/>
          <w:noProof/>
          <w:szCs w:val="22"/>
          <w:lang w:val="sk-SK"/>
        </w:rPr>
        <w:t>sadiva</w:t>
      </w:r>
      <w:r w:rsidRPr="00B31D10">
        <w:rPr>
          <w:rFonts w:eastAsia="Calibri"/>
          <w:noProof/>
          <w:szCs w:val="22"/>
          <w:lang w:val="sk-SK"/>
        </w:rPr>
        <w:t xml:space="preserve"> zemiakov</w:t>
      </w:r>
      <w:r w:rsidR="0052248C" w:rsidRPr="00B31D10">
        <w:rPr>
          <w:rFonts w:eastAsia="Calibri"/>
          <w:b/>
          <w:noProof/>
          <w:szCs w:val="22"/>
          <w:lang w:val="sk-SK"/>
        </w:rPr>
        <w:t xml:space="preserve"> [PN 278]</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Siatie alebo vysádzanie:</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 xml:space="preserve">Materské rastliny a prípadne opeľovacie rastliny sa vysádzajú tak, aby: </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 xml:space="preserve">bola zabezpečená dostatočná vzdialenosť od iných rastlín rovnakého rodu alebo druhu na základe botanických vlastností a techník šľachtenia a prípadne podľa kategórie materiálu, aby sa zabezpečila ochrana pred </w:t>
      </w:r>
      <w:r w:rsidRPr="00B31D10">
        <w:rPr>
          <w:rFonts w:eastAsia="Calibri"/>
          <w:noProof/>
          <w:szCs w:val="22"/>
          <w:lang w:val="sk-SK"/>
        </w:rPr>
        <w:lastRenderedPageBreak/>
        <w:t>akýmkoľvek nežiaducim cudzím opelením a aby sa zabránilo krížovému opeleniu s inými plodinami; a</w:t>
      </w:r>
    </w:p>
    <w:p w:rsidR="00AE50EF" w:rsidRPr="00B31D10" w:rsidRDefault="00AE50EF" w:rsidP="00CF52E4">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hustota výsadby bola primeraná na to, aby bolo možné rastliny pozorovať jednotlivo.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Ak je to vhodné, materiál sa pestuje oddelene od materiálu patriaceho k rovnakým rodom alebo druhom určeným na potravinové alebo krmivové účely.</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Pestovanie na poli: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Počas všetkých fáz pestovania sa množiteľský a sadivový materiál uchovávajú oddelene od seba.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Množiteľský materiál, ktorý spĺňa požiadavky danej kategórie, sa nesmie miešať s materiálom iných kategórií.</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Kvitnúca materská rastlina podlieha samoopeleniu alebo krížovému opeleniu peľom z okolitých opeľovacích rastlín podľa vhodnosti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 xml:space="preserve">Odchylné typy a zdeformované alebo poškodené rastliny sa zlikvidujú vo všetkých fázach pestovania, aby sa zabezpečila pravosť identity odrody alebo, v prípade rastlín nepatriacich k odrode, aby sa zabezpečila pravosť identity druhu, ku ktorému patria, ich dostatočná čistota a efektívna výroba.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Materské rastliny a opeľovacie rastliny sa v prípade nedostatkov vylúčia ako zdroj osiva.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 xml:space="preserve">Materské rastliny sa musia udržiavať vo všetkých fázach pestovania za podmienok umožňujúcich výrobu osiva. Materské rastliny a opeľovacie rastliny sa udržiavajú vo všetkých fázach pestovania v podmienkach, ktoré umožňujú ich identifikáciu a overenie súladu s úradným opisom alebo úradne uznaným opisom danej odrody. V prípade materských rastlín a opeľovacích rastlín, ktoré nepatria k odrode, sa toto overenie súladu s úradným opisom alebo úradne uznaným opisom týka druhov, ku ktorým tieto materské rastliny a opeľovacie rastliny patria.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Materské rastliny a opeľovacie rastliny podliehajú inšpekciám v príslušných vegetačných fázach, s príslušnou frekvenciou a príslušnými metódami, ktoré sú vhodné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lastRenderedPageBreak/>
        <w:t>h)</w:t>
      </w:r>
      <w:r w:rsidRPr="00B31D10">
        <w:rPr>
          <w:rFonts w:eastAsia="Calibri"/>
          <w:noProof/>
          <w:szCs w:val="22"/>
          <w:lang w:val="sk-SK"/>
        </w:rPr>
        <w:tab/>
        <w:t>Vzorka, ktorá sa má odobrať z dávky, musí mať primeranú minimálnu veľkosť na určenie splnenia požiadaviek na kvalitu pre príslušné rody alebo druhy. Intenzita, vybavenie a metóda odberu vzoriek musia byť vhodné pre príslušné rody alebo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Testovanie sa vykonáva v súlade s metódami, vybavením a pestovateľskými substrátmi vhodnými pre príslušné rody alebo druhy a v súlade s platnými medzinárodnými normami, aby sa zabezpečilo splnenie požiadaviek na kvalitu.</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Požiadavky na uvádzanie predzákladného, základného a certifikovaného osiva ovocných drevín, viniča a sadiva zemiakov na trh</w:t>
      </w:r>
    </w:p>
    <w:p w:rsidR="00AE50EF" w:rsidRPr="00B31D10" w:rsidRDefault="00AE50EF" w:rsidP="00CA557A">
      <w:pPr>
        <w:widowControl/>
        <w:ind w:left="851"/>
        <w:rPr>
          <w:rFonts w:eastAsia="Calibri"/>
          <w:noProof/>
          <w:szCs w:val="22"/>
          <w:lang w:val="sk-SK"/>
        </w:rPr>
      </w:pPr>
      <w:r w:rsidRPr="00B31D10">
        <w:rPr>
          <w:rFonts w:eastAsia="Calibri"/>
          <w:noProof/>
          <w:szCs w:val="22"/>
          <w:lang w:val="sk-SK"/>
        </w:rPr>
        <w:t>Osivo musí v závislosti od vlastností každého rodu alebo druhu a príslušnej kategórie spĺňať všetky tieto požiadavky na kvalitu:</w:t>
      </w:r>
    </w:p>
    <w:p w:rsidR="00AE50EF" w:rsidRPr="00B31D10" w:rsidRDefault="00AE50EF" w:rsidP="00CA557A">
      <w:pPr>
        <w:widowControl/>
        <w:ind w:left="1418"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musí patriť k odrode a v prípade osiva, ktoré nepatrí k odrode, musí patriť k druhu;</w:t>
      </w:r>
    </w:p>
    <w:p w:rsidR="00AE50EF" w:rsidRPr="00B31D10" w:rsidRDefault="00AE50EF" w:rsidP="00CA557A">
      <w:pPr>
        <w:widowControl/>
        <w:ind w:left="1418"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musí mať minimálnu životaschopnosť, vymedzený rozmer a prípadne špecifickú klasifikáciu, aby sa zabezpečila vhodnosť materiálu a dostatočná homogenita dávky na vysádzanie; a</w:t>
      </w:r>
    </w:p>
    <w:p w:rsidR="00AE50EF" w:rsidRPr="00B31D10" w:rsidRDefault="00AE50EF" w:rsidP="00CA557A">
      <w:pPr>
        <w:widowControl/>
        <w:ind w:left="1418"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musí byť prakticky bez špecifických nedostatkov a poškodenia, aby sa zabezpečila kvalita osiva. </w:t>
      </w:r>
    </w:p>
    <w:p w:rsidR="0052248C" w:rsidRPr="00B31D10" w:rsidRDefault="00AE50EF" w:rsidP="0052248C">
      <w:pPr>
        <w:widowControl/>
        <w:jc w:val="center"/>
        <w:rPr>
          <w:rFonts w:eastAsia="Calibri"/>
          <w:noProof/>
          <w:szCs w:val="22"/>
          <w:lang w:val="sk-SK"/>
        </w:rPr>
      </w:pPr>
      <w:r w:rsidRPr="00B31D10">
        <w:rPr>
          <w:rFonts w:eastAsia="Calibri"/>
          <w:noProof/>
          <w:szCs w:val="22"/>
          <w:lang w:val="sk-SK"/>
        </w:rPr>
        <w:t xml:space="preserve">ČASŤ E </w:t>
      </w:r>
    </w:p>
    <w:p w:rsidR="00AE50EF" w:rsidRPr="00B31D10" w:rsidRDefault="00AE50EF" w:rsidP="0052248C">
      <w:pPr>
        <w:widowControl/>
        <w:jc w:val="center"/>
        <w:rPr>
          <w:rFonts w:eastAsia="Calibri"/>
          <w:noProof/>
          <w:szCs w:val="22"/>
          <w:lang w:val="sk-SK"/>
        </w:rPr>
      </w:pPr>
      <w:r w:rsidRPr="00B31D10">
        <w:rPr>
          <w:rFonts w:eastAsia="Calibri"/>
          <w:noProof/>
          <w:szCs w:val="22"/>
          <w:lang w:val="sk-SK"/>
        </w:rPr>
        <w:t>POŽIADAVKY NA VÝROBU A UVÁDZANIE PREDZÁKLADNÉHO, ZÁKLADNÉHO A CERTIFIKOVANÉHO MATERIÁLU VYROBENÉHO MNOŽENÍM IN VITRO NA TRH</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Požiadavky na výrobu predzákladného, základného a certifikovaného materiálu získaného množením in vitro</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Kultúra in vitro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Identita materiálu in vitro alebo in vivo sa podľa potreby určí pomocou návesky a zaznamená sa s cieľom zabezpečiť jeho vysledovateľnosť. Náveska materiálu sa musí uchovávať.</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Materiál, ktorého vzorky boli odobraté z materiálu in vivo, sa musí dezinfikovať.</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Výroba in vitro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lastRenderedPageBreak/>
        <w:t>a)</w:t>
      </w:r>
      <w:r w:rsidRPr="00B31D10">
        <w:rPr>
          <w:rFonts w:eastAsia="Calibri"/>
          <w:noProof/>
          <w:szCs w:val="22"/>
          <w:lang w:val="sk-SK"/>
        </w:rPr>
        <w:tab/>
        <w:t>Klony, ktoré pochádzajú z materiálu uvedeného v bode A písm. a), sa vyrobia množením in vitro.</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Počas všetkých fáz pestovania sa množiteľský a sadivový materiál uchovávajú oddelene od seba.</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Klony, ktoré spĺňajú požiadavky danej kategórie RMM, sa nesmú miešať s klonmi iných kategórií.</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Počet po sebe nasledujúcich cyklov množenia in vitro sa podľa potreby obmedzí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 xml:space="preserve">Klony sa udržiavajú vo všetkých fázach výroby v takých podmienkach, ktoré umožňujú výrobu RMM a jeho identifikáciu a overenie súladu s úradným opisom alebo úradne uznaným opisom danej odrody. V prípade klonov, ktoré nepatria k odrode, sa toto overenie súladu s úradným opisom alebo úradne uznaným opisom týka druhov, ku ktorým tieto klony patria. </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Klony podliehajú inšpekciám v príslušných vegetačných fázach, s príslušnou frekvenciou a príslušnými metódami, ktoré sú vhodné pre príslušné rody alebo druhy.</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Vzorka, ktorá sa má odobrať z dávky, musí mať primeranú minimálnu veľkosť na určenie splnenia požiadaviek na kvalitu pre príslušné rody alebo druhy. Intenzita, vybavenie a metóda odberu vzoriek musia byť vhodné pre príslušné rody alebo druhy a v súlade s platnými medzinárodnými normami.</w:t>
      </w:r>
    </w:p>
    <w:p w:rsidR="00AE50EF" w:rsidRPr="00B31D10" w:rsidRDefault="00AE50EF" w:rsidP="00CF52E4">
      <w:pPr>
        <w:widowControl/>
        <w:ind w:left="1417" w:hanging="567"/>
        <w:rPr>
          <w:rFonts w:eastAsia="Calibri"/>
          <w:noProof/>
          <w:szCs w:val="22"/>
          <w:lang w:val="sk-SK"/>
        </w:rPr>
      </w:pPr>
      <w:r w:rsidRPr="00B31D10">
        <w:rPr>
          <w:rFonts w:eastAsia="Calibri"/>
          <w:noProof/>
          <w:szCs w:val="22"/>
          <w:lang w:val="sk-SK"/>
        </w:rPr>
        <w:t>h)</w:t>
      </w:r>
      <w:r w:rsidRPr="00B31D10">
        <w:rPr>
          <w:rFonts w:eastAsia="Calibri"/>
          <w:noProof/>
          <w:szCs w:val="22"/>
          <w:lang w:val="sk-SK"/>
        </w:rPr>
        <w:tab/>
        <w:t xml:space="preserve">Testovanie sa vykonáva v súlade s metódami, vybavením a pestovateľskými substrátmi vhodnými pre príslušné rody alebo druhy a v súlade s platnými medzinárodnými normami, aby sa zabezpečilo splnenie požiadaviek na kvalitu. </w:t>
      </w:r>
    </w:p>
    <w:p w:rsidR="00AE50EF" w:rsidRPr="00B31D10" w:rsidRDefault="00AE50EF" w:rsidP="00CF52E4">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Požiadavky na uvádzanie predzákladného, základného a certifikovaného materiálu vyrobeného množením in vitro na trh</w:t>
      </w:r>
    </w:p>
    <w:p w:rsidR="00AE50EF" w:rsidRPr="00B31D10" w:rsidRDefault="00AE50EF" w:rsidP="0052248C">
      <w:pPr>
        <w:widowControl/>
        <w:ind w:left="851"/>
        <w:rPr>
          <w:rFonts w:eastAsia="Calibri"/>
          <w:noProof/>
          <w:szCs w:val="22"/>
          <w:lang w:val="sk-SK"/>
        </w:rPr>
      </w:pPr>
      <w:r w:rsidRPr="00B31D10">
        <w:rPr>
          <w:rFonts w:eastAsia="Calibri"/>
          <w:noProof/>
          <w:szCs w:val="22"/>
          <w:lang w:val="sk-SK"/>
        </w:rPr>
        <w:t>Materiál in vitro alebo in vivo musí v závislosti od vlastností každého rodu alebo druhu a príslušnej kategórie spĺňať všetky tieto požiadavky:</w:t>
      </w:r>
    </w:p>
    <w:p w:rsidR="00AE50EF" w:rsidRPr="00B31D10" w:rsidRDefault="00AE50EF" w:rsidP="0052248C">
      <w:pPr>
        <w:widowControl/>
        <w:ind w:left="1418"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musí patriť k odrode a v prípade materiálu, ktorý nepatrí k odrode, musí patriť k druhu označenému na náveske prostredníctvom:</w:t>
      </w:r>
    </w:p>
    <w:p w:rsidR="00AE50EF" w:rsidRPr="00B31D10" w:rsidRDefault="00AE50EF" w:rsidP="0052248C">
      <w:pPr>
        <w:widowControl/>
        <w:ind w:left="1985"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r>
      <w:bookmarkStart w:id="11" w:name="_Hlk132305889"/>
      <w:r w:rsidRPr="00B31D10">
        <w:rPr>
          <w:rFonts w:eastAsia="Calibri"/>
          <w:noProof/>
          <w:szCs w:val="22"/>
          <w:lang w:val="sk-SK"/>
        </w:rPr>
        <w:t xml:space="preserve">dodržania fenotypových znakov </w:t>
      </w:r>
      <w:bookmarkEnd w:id="11"/>
      <w:r w:rsidRPr="00B31D10">
        <w:rPr>
          <w:rFonts w:eastAsia="Calibri"/>
          <w:noProof/>
          <w:szCs w:val="22"/>
          <w:lang w:val="sk-SK"/>
        </w:rPr>
        <w:t>materiálu in vivo uvedeného v bode A písm. a);</w:t>
      </w:r>
    </w:p>
    <w:p w:rsidR="00AE50EF" w:rsidRPr="00B31D10" w:rsidRDefault="00AE50EF" w:rsidP="0052248C">
      <w:pPr>
        <w:widowControl/>
        <w:ind w:left="1985" w:hanging="567"/>
        <w:rPr>
          <w:rFonts w:eastAsia="Calibri"/>
          <w:noProof/>
          <w:szCs w:val="22"/>
          <w:lang w:val="sk-SK"/>
        </w:rPr>
      </w:pPr>
      <w:r w:rsidRPr="00B31D10">
        <w:rPr>
          <w:rFonts w:eastAsia="Calibri"/>
          <w:noProof/>
          <w:szCs w:val="22"/>
          <w:lang w:val="sk-SK"/>
        </w:rPr>
        <w:lastRenderedPageBreak/>
        <w:t>ii)</w:t>
      </w:r>
      <w:r w:rsidRPr="00B31D10">
        <w:rPr>
          <w:rFonts w:eastAsia="Calibri"/>
          <w:noProof/>
          <w:szCs w:val="22"/>
          <w:lang w:val="sk-SK"/>
        </w:rPr>
        <w:tab/>
        <w:t>výroby rastlín in vivo z materiálu in vitro uvedeného v bode A písm. a) a dodržania fenotypových znakov týchto rastlín;</w:t>
      </w:r>
    </w:p>
    <w:p w:rsidR="00AE50EF" w:rsidRPr="00B31D10" w:rsidRDefault="00AE50EF" w:rsidP="0052248C">
      <w:pPr>
        <w:widowControl/>
        <w:ind w:left="1985"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výroby rastlín in vivo z klonov uvedených v bode B písm. a) a dodržania fenotypových znakov týchto rastlín; a</w:t>
      </w:r>
    </w:p>
    <w:p w:rsidR="00AE50EF" w:rsidRPr="00B31D10" w:rsidRDefault="00AE50EF" w:rsidP="0052248C">
      <w:pPr>
        <w:widowControl/>
        <w:ind w:left="1985" w:hanging="567"/>
        <w:rPr>
          <w:rFonts w:eastAsia="Calibri"/>
          <w:noProof/>
          <w:szCs w:val="22"/>
          <w:lang w:val="sk-SK"/>
        </w:rPr>
      </w:pPr>
      <w:r w:rsidRPr="00B31D10">
        <w:rPr>
          <w:rFonts w:eastAsia="Calibri"/>
          <w:noProof/>
          <w:szCs w:val="22"/>
          <w:lang w:val="sk-SK"/>
        </w:rPr>
        <w:t>iv)</w:t>
      </w:r>
      <w:r w:rsidRPr="00B31D10">
        <w:rPr>
          <w:rFonts w:eastAsia="Calibri"/>
          <w:noProof/>
          <w:szCs w:val="22"/>
          <w:lang w:val="sk-SK"/>
        </w:rPr>
        <w:tab/>
        <w:t>prípadne prostredníctvom molekulárnej analýzy materiálu in vitro uvedeného v bode A písm. a) a/alebo klonov uvedených v bode B písm. a);</w:t>
      </w:r>
    </w:p>
    <w:p w:rsidR="00AE50EF" w:rsidRPr="00B31D10" w:rsidRDefault="00AE50EF" w:rsidP="0052248C">
      <w:pPr>
        <w:widowControl/>
        <w:ind w:left="1418"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musí mať minimálnu životaschopnosť, vymedzený rozmer a prípadne špecifickú klasifikáciu, aby sa zabezpečila vhodnosť materiálu a dostatočná homogenita dávky na vysádzanie;</w:t>
      </w:r>
    </w:p>
    <w:p w:rsidR="00AE50EF" w:rsidRPr="00B31D10" w:rsidRDefault="00AE50EF" w:rsidP="0052248C">
      <w:pPr>
        <w:widowControl/>
        <w:ind w:left="1418"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musí byť prakticky bez špecifických nedostatkov a poškodení.</w:t>
      </w:r>
    </w:p>
    <w:p w:rsidR="00AE50EF" w:rsidRPr="00B31D10" w:rsidRDefault="00AE50EF" w:rsidP="00AE50EF">
      <w:pPr>
        <w:widowControl/>
        <w:spacing w:line="240" w:lineRule="auto"/>
        <w:jc w:val="both"/>
        <w:rPr>
          <w:rFonts w:eastAsia="Calibri"/>
          <w:noProof/>
          <w:szCs w:val="22"/>
          <w:bdr w:val="nil"/>
          <w:lang w:val="sk-SK"/>
        </w:rPr>
        <w:sectPr w:rsidR="00AE50EF" w:rsidRPr="00B31D10" w:rsidSect="00833229">
          <w:pgSz w:w="11907" w:h="16839"/>
          <w:pgMar w:top="1134" w:right="1417" w:bottom="1134" w:left="1417" w:header="709" w:footer="709" w:gutter="0"/>
          <w:cols w:space="720"/>
          <w:docGrid w:linePitch="360"/>
        </w:sectPr>
      </w:pPr>
    </w:p>
    <w:p w:rsidR="00DE74A0" w:rsidRPr="00B31D10" w:rsidRDefault="00AE50EF" w:rsidP="00DE74A0">
      <w:pPr>
        <w:widowControl/>
        <w:jc w:val="center"/>
        <w:rPr>
          <w:rFonts w:eastAsia="Calibri"/>
          <w:noProof/>
          <w:szCs w:val="22"/>
          <w:lang w:val="sk-SK"/>
        </w:rPr>
      </w:pPr>
      <w:r w:rsidRPr="00B31D10">
        <w:rPr>
          <w:rFonts w:eastAsia="Calibri"/>
          <w:noProof/>
          <w:szCs w:val="22"/>
          <w:lang w:val="sk-SK"/>
        </w:rPr>
        <w:lastRenderedPageBreak/>
        <w:t>P</w:t>
      </w:r>
      <w:r w:rsidR="00DE74A0" w:rsidRPr="00B31D10">
        <w:rPr>
          <w:rFonts w:eastAsia="Calibri"/>
          <w:noProof/>
          <w:szCs w:val="22"/>
          <w:lang w:val="sk-SK"/>
        </w:rPr>
        <w:t>ríloha</w:t>
      </w:r>
      <w:r w:rsidRPr="00B31D10">
        <w:rPr>
          <w:rFonts w:eastAsia="Calibri"/>
          <w:noProof/>
          <w:szCs w:val="22"/>
          <w:lang w:val="sk-SK"/>
        </w:rPr>
        <w:t xml:space="preserve"> III </w:t>
      </w:r>
    </w:p>
    <w:p w:rsidR="00AE50EF" w:rsidRPr="00B31D10" w:rsidRDefault="00AE50EF" w:rsidP="00DE74A0">
      <w:pPr>
        <w:widowControl/>
        <w:jc w:val="center"/>
        <w:rPr>
          <w:rFonts w:eastAsia="Calibri"/>
          <w:noProof/>
          <w:szCs w:val="22"/>
          <w:lang w:val="sk-SK"/>
        </w:rPr>
      </w:pPr>
      <w:r w:rsidRPr="00B31D10">
        <w:rPr>
          <w:rFonts w:eastAsia="Calibri"/>
          <w:noProof/>
          <w:szCs w:val="22"/>
          <w:lang w:val="sk-SK"/>
        </w:rPr>
        <w:t>POŽIADAVKY NA VÝROBU A UVÁDZANIE ŠTANDARDNÉHO OSIVA A MATERIÁLU NA TRH, AKO SA UVÁDZA V ČLÁNKU 8</w:t>
      </w:r>
    </w:p>
    <w:p w:rsidR="00DE74A0" w:rsidRPr="00B31D10" w:rsidRDefault="00AE50EF" w:rsidP="00DE74A0">
      <w:pPr>
        <w:widowControl/>
        <w:jc w:val="center"/>
        <w:rPr>
          <w:rFonts w:eastAsia="Calibri"/>
          <w:noProof/>
          <w:szCs w:val="22"/>
          <w:lang w:val="sk-SK"/>
        </w:rPr>
      </w:pPr>
      <w:r w:rsidRPr="00B31D10">
        <w:rPr>
          <w:rFonts w:eastAsia="Calibri"/>
          <w:noProof/>
          <w:szCs w:val="22"/>
          <w:lang w:val="sk-SK"/>
        </w:rPr>
        <w:t>ČASŤ A</w:t>
      </w:r>
    </w:p>
    <w:p w:rsidR="00AE50EF" w:rsidRPr="00B31D10" w:rsidRDefault="00AE50EF" w:rsidP="00DE74A0">
      <w:pPr>
        <w:widowControl/>
        <w:jc w:val="center"/>
        <w:rPr>
          <w:rFonts w:eastAsia="Calibri"/>
          <w:noProof/>
          <w:szCs w:val="22"/>
          <w:lang w:val="sk-SK"/>
        </w:rPr>
      </w:pPr>
      <w:r w:rsidRPr="00B31D10">
        <w:rPr>
          <w:rFonts w:eastAsia="Calibri"/>
          <w:noProof/>
          <w:szCs w:val="22"/>
          <w:lang w:val="sk-SK"/>
        </w:rPr>
        <w:t>POŽIADAVKY NA VÝROBU A UVÁDZANIE ŠTANDARDNÉHO OSIVA POĽNOHOSPODÁRSKYCH DRUHOV A DRUHOV ZELENINY NA TRH</w:t>
      </w:r>
    </w:p>
    <w:p w:rsidR="00AE50EF" w:rsidRPr="00B31D10" w:rsidRDefault="00AE50EF" w:rsidP="00DE74A0">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 xml:space="preserve">Všeobecné požiadavky na výrobu štandardného osiva </w:t>
      </w:r>
    </w:p>
    <w:p w:rsidR="00AE50EF" w:rsidRPr="00B31D10" w:rsidRDefault="00AE50EF" w:rsidP="00DE74A0">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Siatie alebo vysádzanie:</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Na zabezpečenie vysledovateľnosti sa určí odroda vysievaného osiva, prípadne vrátane materských rastlín. Náveska materiálu alebo záznamy o materskej rastline sa uchovávajú najmenej dva roky.</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Predplodina porastu nesmie byť v nesúlade s výrobou osiva druhov a odrôd porastu a pestovateľská plocha musí byť dostatočne zbavená takých rastlín, ktoré na nej zostali z predplodiny (samovýsev).</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Materské rastliny alebo osivo sa musia vysádzať a/alebo vysievať spôsobom, ktorým sa zabezpečí: </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dostatočná vzdialenosť od zdrojov peľu z rovnakých druhov a/alebo rôznych odrôd podľa pravidiel izolácie určených na základe botanických vlastností každého druhu a techník šľachtenia, aby sa zabezpečila ochrana pred akýmkoľvek nežiaducim cudzím opelením a prípadne aby sa zabránilo krížovému opeleniu s inými plodinami; a</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vhodný zdroj a vhodná úroveň opeľovania s cieľom zabezpečiť následné množenie.</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Kvalita pôdy, substrátov, materských rastlín a bezprostredného okolia podliehajú inšpekciám v záujme zabránenia výskytu škodcov alebo ich vektorov v súlade s nariadením (EÚ) 2016/2031.</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Náležitá pozornosť je venovaná strojom a všetkým zariadeniam použitým na zabezpečenie neprítomnosti buriny alebo iných druhov, ktoré je ťažké odlíšiť v laboratórnych testoch.</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lastRenderedPageBreak/>
        <w:t>f)</w:t>
      </w:r>
      <w:r w:rsidRPr="00B31D10">
        <w:rPr>
          <w:rFonts w:eastAsia="Calibri"/>
          <w:noProof/>
          <w:szCs w:val="22"/>
          <w:lang w:val="sk-SK"/>
        </w:rPr>
        <w:tab/>
        <w:t>V príslušnom prípade sa výroba osiva uskutočňuje oddelene od pestovania osiva patriaceho k rovnakému rodu alebo druhu, ktoré je určené na výrobu potravín alebo krmív, aby sa zabezpečilo zdravie príslušného materiálu.</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V príslušnom prípade možno pri množení osiva použiť aj množenie in vitro.</w:t>
      </w:r>
    </w:p>
    <w:p w:rsidR="00AE50EF" w:rsidRPr="00B31D10" w:rsidRDefault="00AE50EF" w:rsidP="00DE74A0">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Výroba na poli:</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Je potrebné zabezpečiť, aby sa na poli nevyskytovali odchylné typy. Ak to vzhľadom na vlastnosti príslušného druhu nie je možné, ich prítomnosť sa musí obmedziť na čo najmenšie možné množstvo.</w:t>
      </w:r>
    </w:p>
    <w:p w:rsidR="00AE50EF" w:rsidRPr="00B31D10" w:rsidRDefault="00AE50EF" w:rsidP="00DE74A0">
      <w:pPr>
        <w:widowControl/>
        <w:ind w:left="1417"/>
        <w:rPr>
          <w:rFonts w:eastAsia="Calibri"/>
          <w:noProof/>
          <w:szCs w:val="22"/>
          <w:lang w:val="sk-SK"/>
        </w:rPr>
      </w:pPr>
      <w:r w:rsidRPr="00B31D10">
        <w:rPr>
          <w:rFonts w:eastAsia="Calibri"/>
          <w:noProof/>
          <w:szCs w:val="22"/>
          <w:lang w:val="sk-SK"/>
        </w:rPr>
        <w:t>V prípade prítomnosti odchylných typov alebo iných rastlinných druhov alebo odrôd počas fázy pestovania alebo počas spracovania osiva sa použije vhodné ošetrenie a/alebo odstránenie, aby sa zabezpečila odrodová identita a čistota osiva a zabránilo sa prítomnosti akýchkoľvek nežiaducich druhov.</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Rastliny sa ošetrujú alebo vylučujú ako zdroj RMM v prípade pozitívnych výsledkov testov alebo viditeľných príznakov napadnutia škodcami či nedostatkov v súlade s nariadením (EÚ) 2016/2031.</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RMM a v náležitých prípadoch aj materské rastliny sa udržiavajú tak, aby sa zabezpečila identita odrody. Toto udržiavanie sa zakladá na úradnom opise alebo úradne uznanom opise odrody. </w:t>
      </w:r>
    </w:p>
    <w:p w:rsidR="00AE50EF" w:rsidRPr="00B31D10" w:rsidRDefault="00AE50EF" w:rsidP="00DE74A0">
      <w:pPr>
        <w:widowControl/>
        <w:ind w:left="1417" w:hanging="567"/>
        <w:rPr>
          <w:rFonts w:eastAsia="Calibri"/>
          <w:b/>
          <w:noProof/>
          <w:szCs w:val="22"/>
          <w:lang w:val="sk-SK"/>
        </w:rPr>
      </w:pPr>
      <w:r w:rsidRPr="00B31D10">
        <w:rPr>
          <w:rFonts w:eastAsia="Calibri"/>
          <w:noProof/>
          <w:szCs w:val="22"/>
          <w:lang w:val="sk-SK"/>
        </w:rPr>
        <w:t>d)</w:t>
      </w:r>
      <w:r w:rsidRPr="00B31D10">
        <w:rPr>
          <w:rFonts w:eastAsia="Calibri"/>
          <w:noProof/>
          <w:szCs w:val="22"/>
          <w:lang w:val="sk-SK"/>
        </w:rPr>
        <w:tab/>
        <w:t xml:space="preserve">Materské rastliny sa </w:t>
      </w:r>
      <w:r w:rsidR="00DE74A0" w:rsidRPr="00B31D10">
        <w:rPr>
          <w:b/>
          <w:i/>
          <w:lang w:val="sk-SK"/>
        </w:rPr>
        <w:t xml:space="preserve">podľa možnosti </w:t>
      </w:r>
      <w:r w:rsidRPr="00B31D10">
        <w:rPr>
          <w:rFonts w:eastAsia="Calibri"/>
          <w:noProof/>
          <w:szCs w:val="22"/>
          <w:lang w:val="sk-SK"/>
        </w:rPr>
        <w:t>udržiavajú vo všetkých fázach výroby v takých podmienkach, ktoré umožňujú výrobu osiva a jeho identifikáciu a overenie súladu s úradným opisom danej odrody.</w:t>
      </w:r>
      <w:r w:rsidR="00DE74A0" w:rsidRPr="00B31D10">
        <w:rPr>
          <w:rFonts w:eastAsia="Calibri"/>
          <w:b/>
          <w:noProof/>
          <w:szCs w:val="22"/>
          <w:lang w:val="sk-SK"/>
        </w:rPr>
        <w:t xml:space="preserve"> [PN 279]</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Všetky plodiny na poli podliehajú inšpekciám v ich príslušných vegetačných fázach, s príslušnou frekvenciou a príslušnými metódami pre dotknuté druhy, aby sa overili stanovené požiadavky. Metódami inšpekcií sa zabezpečí spoľahlivosť pozorovaní. Ak nie je možné odstrániť alebo oddeliť nevyhovujúce rastliny počas vegetačnej fázy, celé pole sa vyradí z výroby osiva, pokiaľ nežiaduce osivo nemožno mechanicky oddeliť v neskoršej fáze.</w:t>
      </w:r>
    </w:p>
    <w:p w:rsidR="00AE50EF" w:rsidRPr="00B31D10" w:rsidRDefault="00AE50EF" w:rsidP="00DE74A0">
      <w:pPr>
        <w:widowControl/>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t>Zber a pozberová úprava:</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Osivo sa zbiera hromadne alebo vo forme jednotlivých rastlín, podľa toho, ktorý spôsob je vhodný na zabezpečenie jeho identity, čistoty a vysledovateľnosti.</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lastRenderedPageBreak/>
        <w:t>b)</w:t>
      </w:r>
      <w:r w:rsidRPr="00B31D10">
        <w:rPr>
          <w:rFonts w:eastAsia="Calibri"/>
          <w:noProof/>
          <w:szCs w:val="22"/>
          <w:lang w:val="sk-SK"/>
        </w:rPr>
        <w:tab/>
        <w:t>Z každej dávky sa odoberie vzorka osiva a testuje sa v laboratóriu, aby sa zabezpečilo splnenie požiadaviek na kvalitu pre príslušný druh vrátane klíčivosti. Testovanie zahŕňa v prípade potreby opakované testovanie hodnoty klíčivosti po určitom období primeranom pre príslušný druh.</w:t>
      </w:r>
    </w:p>
    <w:p w:rsidR="00AE50EF" w:rsidRPr="00B31D10" w:rsidRDefault="00AE50EF" w:rsidP="00DE74A0">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Dávky osiva sa podrobia úradnému následnému kontrolnému testovaniu na základe rizika s cieľom overiť súlad:</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s odrodovou identitou;</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s normami minimálnej odrodovej čistoty;</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s ich klíčivosťou a</w:t>
      </w:r>
    </w:p>
    <w:p w:rsidR="00AE50EF" w:rsidRPr="00B31D10" w:rsidRDefault="00AE50EF" w:rsidP="00DE74A0">
      <w:pPr>
        <w:widowControl/>
        <w:ind w:left="1984" w:hanging="567"/>
        <w:rPr>
          <w:rFonts w:eastAsia="Calibri"/>
          <w:noProof/>
          <w:szCs w:val="22"/>
          <w:lang w:val="sk-SK"/>
        </w:rPr>
      </w:pPr>
      <w:r w:rsidRPr="00B31D10">
        <w:rPr>
          <w:rFonts w:eastAsia="Calibri"/>
          <w:noProof/>
          <w:szCs w:val="22"/>
          <w:lang w:val="sk-SK"/>
        </w:rPr>
        <w:t>iv)</w:t>
      </w:r>
      <w:r w:rsidRPr="00B31D10">
        <w:rPr>
          <w:rFonts w:eastAsia="Calibri"/>
          <w:noProof/>
          <w:szCs w:val="22"/>
          <w:lang w:val="sk-SK"/>
        </w:rPr>
        <w:tab/>
        <w:t>s požiadavkami na zdravie rastlín.</w:t>
      </w:r>
    </w:p>
    <w:p w:rsidR="00AE50EF" w:rsidRPr="00B31D10" w:rsidRDefault="00AE50EF" w:rsidP="00DE74A0">
      <w:pPr>
        <w:widowControl/>
        <w:ind w:left="1417"/>
        <w:rPr>
          <w:rFonts w:eastAsia="Calibri"/>
          <w:noProof/>
          <w:szCs w:val="22"/>
          <w:lang w:val="sk-SK"/>
        </w:rPr>
      </w:pPr>
      <w:r w:rsidRPr="00B31D10">
        <w:rPr>
          <w:rFonts w:eastAsia="Calibri"/>
          <w:noProof/>
          <w:szCs w:val="22"/>
          <w:lang w:val="sk-SK"/>
        </w:rPr>
        <w:t xml:space="preserve">Vzorky použité na úradné následné kontrolné testovanie sa odoberajú úradne. </w:t>
      </w:r>
    </w:p>
    <w:p w:rsidR="00AE50EF" w:rsidRPr="00B31D10" w:rsidRDefault="00AE50EF" w:rsidP="00DE74A0">
      <w:pPr>
        <w:widowControl/>
        <w:ind w:left="1417"/>
        <w:rPr>
          <w:rFonts w:eastAsia="Calibri"/>
          <w:noProof/>
          <w:szCs w:val="22"/>
          <w:lang w:val="sk-SK"/>
        </w:rPr>
      </w:pPr>
      <w:r w:rsidRPr="00B31D10">
        <w:rPr>
          <w:rFonts w:eastAsia="Calibri"/>
          <w:noProof/>
          <w:szCs w:val="22"/>
          <w:lang w:val="sk-SK"/>
        </w:rPr>
        <w:t>Môžu sa použiť vhodné biomolekulárne metódy.</w:t>
      </w:r>
    </w:p>
    <w:p w:rsidR="00AE50EF" w:rsidRPr="00B31D10" w:rsidRDefault="00AE50EF" w:rsidP="00DE74A0">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Požiadavky na uvádzanie štandardného osiva na trh</w:t>
      </w:r>
    </w:p>
    <w:p w:rsidR="00AE50EF" w:rsidRPr="00B31D10" w:rsidRDefault="00AE50EF" w:rsidP="00BE581A">
      <w:pPr>
        <w:widowControl/>
        <w:ind w:left="851"/>
        <w:rPr>
          <w:rFonts w:eastAsia="Calibri"/>
          <w:noProof/>
          <w:szCs w:val="22"/>
          <w:lang w:val="sk-SK"/>
        </w:rPr>
      </w:pPr>
      <w:r w:rsidRPr="00B31D10">
        <w:rPr>
          <w:rFonts w:eastAsia="Calibri"/>
          <w:noProof/>
          <w:szCs w:val="22"/>
          <w:lang w:val="sk-SK"/>
        </w:rPr>
        <w:t>Osivo musí spĺňať všetky tieto požiadavky na kvalitu v závislosti od vlastností každého rodu alebo druhu:</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musí mať aspoň minimálnu klíčivosť, aby sa po siatí zabezpečil náležitý počet rastlín na meter štvorcový a následný výnos a kvalita výroby;</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musí mať najviac maximálny obsah tvrdého osiva, aby sa zabezpečil náležitý počet rastlín na meter štvorcový;</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musí mať aspoň minimálnu čistotu, aby sa zabezpečila najvyššia úroveň odrodovej identity;</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musí mať najviac maximálny obsah vlhkosti, aby sa zabezpečila ochrana materiálu počas spracovania, skladovania a sprístupňovania na trhu;</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musí mať nanajvýš maximálny obsah osiva iných rodov alebo druhov, aby sa zabezpečila najnižšia prítomnosť nežiaducich rastlín v dávke;</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musí mať dostatočnú životaschopnosť, vymedzený rozmer a špecifickú klasifikáciu, aby sa zabezpečila vhodnosť materiálu a dostatočná homogenita dávky na siatie alebo vysádzanie;</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musí mať maximálnu prítomnosť zeme alebo cudzej prímesi, aby sa zabránilo podvodným praktikám a technickým nečistotám; a</w:t>
      </w:r>
    </w:p>
    <w:p w:rsidR="00AE50EF" w:rsidRPr="00B31D10" w:rsidRDefault="00AE50EF" w:rsidP="00BE581A">
      <w:pPr>
        <w:widowControl/>
        <w:ind w:left="1418" w:hanging="567"/>
        <w:rPr>
          <w:rFonts w:eastAsia="Calibri"/>
          <w:noProof/>
          <w:szCs w:val="22"/>
          <w:lang w:val="sk-SK"/>
        </w:rPr>
      </w:pPr>
      <w:r w:rsidRPr="00B31D10">
        <w:rPr>
          <w:rFonts w:eastAsia="Calibri"/>
          <w:noProof/>
          <w:szCs w:val="22"/>
          <w:lang w:val="sk-SK"/>
        </w:rPr>
        <w:lastRenderedPageBreak/>
        <w:t>h)</w:t>
      </w:r>
      <w:r w:rsidRPr="00B31D10">
        <w:rPr>
          <w:rFonts w:eastAsia="Calibri"/>
          <w:noProof/>
          <w:szCs w:val="22"/>
          <w:lang w:val="sk-SK"/>
        </w:rPr>
        <w:tab/>
        <w:t xml:space="preserve">nesmie mať špecifické nedostatky a poškodenia, aby sa zabezpečila kvalita a zdravie materiálu. </w:t>
      </w:r>
    </w:p>
    <w:p w:rsidR="00BE581A" w:rsidRPr="00B31D10" w:rsidRDefault="00AE50EF" w:rsidP="00BE581A">
      <w:pPr>
        <w:widowControl/>
        <w:jc w:val="center"/>
        <w:rPr>
          <w:rFonts w:eastAsia="Calibri"/>
          <w:noProof/>
          <w:szCs w:val="22"/>
          <w:lang w:val="sk-SK"/>
        </w:rPr>
      </w:pPr>
      <w:r w:rsidRPr="00B31D10">
        <w:rPr>
          <w:rFonts w:eastAsia="Calibri"/>
          <w:noProof/>
          <w:szCs w:val="22"/>
          <w:lang w:val="sk-SK"/>
        </w:rPr>
        <w:t>ČASŤ B</w:t>
      </w:r>
    </w:p>
    <w:p w:rsidR="00AE50EF" w:rsidRPr="00B31D10" w:rsidRDefault="00AE50EF" w:rsidP="00BE581A">
      <w:pPr>
        <w:widowControl/>
        <w:jc w:val="center"/>
        <w:rPr>
          <w:rFonts w:eastAsia="Calibri"/>
          <w:b/>
          <w:noProof/>
          <w:szCs w:val="22"/>
          <w:lang w:val="sk-SK"/>
        </w:rPr>
      </w:pPr>
      <w:r w:rsidRPr="00B31D10">
        <w:rPr>
          <w:rFonts w:eastAsia="Calibri"/>
          <w:noProof/>
          <w:szCs w:val="22"/>
          <w:lang w:val="sk-SK"/>
        </w:rPr>
        <w:t>POŽIADAVKY NA VÝROBU A UVÁDZANIE ŠTANDARDNÉHO MATERIÁLU POĽNOHOSPODÁRSKYCH DRUHOV A DRUHOV ZELENINY</w:t>
      </w:r>
      <w:r w:rsidR="00BE581A" w:rsidRPr="00B31D10">
        <w:rPr>
          <w:b/>
          <w:i/>
          <w:lang w:val="sk-SK"/>
        </w:rPr>
        <w:t>, OVOCNÝCH DREVÍN A VINIČA</w:t>
      </w:r>
      <w:r w:rsidRPr="00B31D10">
        <w:rPr>
          <w:rFonts w:eastAsia="Calibri"/>
          <w:noProof/>
          <w:szCs w:val="22"/>
          <w:lang w:val="sk-SK"/>
        </w:rPr>
        <w:t xml:space="preserve"> NA TRH</w:t>
      </w:r>
      <w:r w:rsidR="00BE581A" w:rsidRPr="00B31D10">
        <w:rPr>
          <w:rFonts w:eastAsia="Calibri"/>
          <w:b/>
          <w:noProof/>
          <w:szCs w:val="22"/>
          <w:lang w:val="sk-SK"/>
        </w:rPr>
        <w:t xml:space="preserve"> [PN 280]</w:t>
      </w:r>
    </w:p>
    <w:p w:rsidR="00AE50EF" w:rsidRPr="00B31D10" w:rsidRDefault="00AE50EF" w:rsidP="00DE74A0">
      <w:pPr>
        <w:widowControl/>
        <w:rPr>
          <w:rFonts w:eastAsia="Calibri"/>
          <w:b/>
          <w:noProof/>
          <w:szCs w:val="22"/>
          <w:lang w:val="sk-SK"/>
        </w:rPr>
      </w:pPr>
      <w:r w:rsidRPr="00B31D10">
        <w:rPr>
          <w:rFonts w:eastAsia="Calibri"/>
          <w:strike/>
          <w:noProof/>
          <w:szCs w:val="22"/>
          <w:lang w:val="sk-SK"/>
        </w:rPr>
        <w:t>S výnimkou písmena b) bodu i) sa</w:t>
      </w:r>
      <w:r w:rsidR="00AC4A87" w:rsidRPr="00B31D10">
        <w:rPr>
          <w:rFonts w:eastAsia="Calibri"/>
          <w:noProof/>
          <w:szCs w:val="22"/>
          <w:lang w:val="sk-SK"/>
        </w:rPr>
        <w:t xml:space="preserve"> Č</w:t>
      </w:r>
      <w:r w:rsidRPr="00B31D10">
        <w:rPr>
          <w:rFonts w:eastAsia="Calibri"/>
          <w:noProof/>
          <w:szCs w:val="22"/>
          <w:lang w:val="sk-SK"/>
        </w:rPr>
        <w:t>asť </w:t>
      </w:r>
      <w:r w:rsidRPr="00B31D10">
        <w:rPr>
          <w:rFonts w:eastAsia="Calibri"/>
          <w:strike/>
          <w:noProof/>
          <w:szCs w:val="22"/>
          <w:lang w:val="sk-SK"/>
        </w:rPr>
        <w:t>B</w:t>
      </w:r>
      <w:r w:rsidRPr="00B31D10">
        <w:rPr>
          <w:rFonts w:eastAsia="Calibri"/>
          <w:noProof/>
          <w:szCs w:val="22"/>
          <w:lang w:val="sk-SK"/>
        </w:rPr>
        <w:t xml:space="preserve"> </w:t>
      </w:r>
      <w:r w:rsidR="00BE581A" w:rsidRPr="00B31D10">
        <w:rPr>
          <w:b/>
          <w:i/>
          <w:lang w:val="sk-SK"/>
        </w:rPr>
        <w:t>A</w:t>
      </w:r>
      <w:r w:rsidR="00BE581A" w:rsidRPr="00B31D10">
        <w:rPr>
          <w:lang w:val="sk-SK"/>
        </w:rPr>
        <w:t xml:space="preserve"> </w:t>
      </w:r>
      <w:r w:rsidRPr="00B31D10">
        <w:rPr>
          <w:rFonts w:eastAsia="Calibri"/>
          <w:noProof/>
          <w:szCs w:val="22"/>
          <w:lang w:val="sk-SK"/>
        </w:rPr>
        <w:t>prílohy </w:t>
      </w:r>
      <w:r w:rsidRPr="00B31D10">
        <w:rPr>
          <w:rFonts w:eastAsia="Calibri"/>
          <w:strike/>
          <w:noProof/>
          <w:szCs w:val="22"/>
          <w:lang w:val="sk-SK"/>
        </w:rPr>
        <w:t>II</w:t>
      </w:r>
      <w:r w:rsidRPr="00B31D10">
        <w:rPr>
          <w:rFonts w:eastAsia="Calibri"/>
          <w:noProof/>
          <w:szCs w:val="22"/>
          <w:lang w:val="sk-SK"/>
        </w:rPr>
        <w:t xml:space="preserve"> </w:t>
      </w:r>
      <w:r w:rsidR="00BE581A" w:rsidRPr="00B31D10">
        <w:rPr>
          <w:b/>
          <w:i/>
          <w:lang w:val="sk-SK"/>
        </w:rPr>
        <w:t>III sa</w:t>
      </w:r>
      <w:r w:rsidR="00BE581A" w:rsidRPr="00B31D10">
        <w:rPr>
          <w:lang w:val="sk-SK"/>
        </w:rPr>
        <w:t xml:space="preserve"> </w:t>
      </w:r>
      <w:r w:rsidRPr="00B31D10">
        <w:rPr>
          <w:rFonts w:eastAsia="Calibri"/>
          <w:noProof/>
          <w:szCs w:val="22"/>
          <w:lang w:val="sk-SK"/>
        </w:rPr>
        <w:t>zodpovedajúcim spôsobom uplatňuje na výrobu a uvádzanie štandardného materiálu na trh</w:t>
      </w:r>
      <w:r w:rsidR="00BE581A" w:rsidRPr="00B31D10">
        <w:rPr>
          <w:b/>
          <w:i/>
          <w:lang w:val="sk-SK"/>
        </w:rPr>
        <w:t>, a to aj na odrody na ochranu uvádzané na trh v súlade s článkom 26</w:t>
      </w:r>
      <w:r w:rsidRPr="00B31D10">
        <w:rPr>
          <w:rFonts w:eastAsia="Calibri"/>
          <w:noProof/>
          <w:szCs w:val="22"/>
          <w:lang w:val="sk-SK"/>
        </w:rPr>
        <w:t>.</w:t>
      </w:r>
      <w:r w:rsidR="00BE581A" w:rsidRPr="00B31D10">
        <w:rPr>
          <w:rFonts w:eastAsia="Calibri"/>
          <w:b/>
          <w:noProof/>
          <w:szCs w:val="22"/>
          <w:lang w:val="sk-SK"/>
        </w:rPr>
        <w:t xml:space="preserve"> [PN 281]</w:t>
      </w:r>
    </w:p>
    <w:p w:rsidR="00BE581A" w:rsidRPr="00B31D10" w:rsidRDefault="00BE581A" w:rsidP="00DE74A0">
      <w:pPr>
        <w:widowControl/>
        <w:rPr>
          <w:rFonts w:eastAsia="Calibri"/>
          <w:b/>
          <w:noProof/>
          <w:szCs w:val="22"/>
          <w:lang w:val="sk-SK"/>
        </w:rPr>
      </w:pPr>
      <w:r w:rsidRPr="00B31D10">
        <w:rPr>
          <w:b/>
          <w:i/>
          <w:lang w:val="sk-SK"/>
        </w:rPr>
        <w:t>Podpníky viniča sa nesmú uvádzať na trh ako štandardný materiál.</w:t>
      </w:r>
      <w:r w:rsidRPr="00B31D10">
        <w:rPr>
          <w:b/>
          <w:lang w:val="sk-SK"/>
        </w:rPr>
        <w:t xml:space="preserve"> [PN 282]</w:t>
      </w:r>
    </w:p>
    <w:p w:rsidR="005D5074" w:rsidRPr="00B31D10" w:rsidRDefault="00AE50EF" w:rsidP="00BE581A">
      <w:pPr>
        <w:widowControl/>
        <w:jc w:val="center"/>
        <w:rPr>
          <w:rFonts w:eastAsia="Calibri"/>
          <w:noProof/>
          <w:szCs w:val="22"/>
          <w:lang w:val="sk-SK"/>
        </w:rPr>
      </w:pPr>
      <w:r w:rsidRPr="00B31D10">
        <w:rPr>
          <w:rFonts w:eastAsia="Calibri"/>
          <w:noProof/>
          <w:szCs w:val="22"/>
          <w:lang w:val="sk-SK"/>
        </w:rPr>
        <w:t xml:space="preserve">ČASŤ C </w:t>
      </w:r>
    </w:p>
    <w:p w:rsidR="00AE50EF" w:rsidRPr="00B31D10" w:rsidRDefault="00AE50EF" w:rsidP="00BE581A">
      <w:pPr>
        <w:widowControl/>
        <w:jc w:val="center"/>
        <w:rPr>
          <w:rFonts w:eastAsia="Calibri"/>
          <w:b/>
          <w:noProof/>
          <w:szCs w:val="22"/>
          <w:lang w:val="sk-SK"/>
        </w:rPr>
      </w:pPr>
      <w:r w:rsidRPr="00B31D10">
        <w:rPr>
          <w:rFonts w:eastAsia="Calibri"/>
          <w:noProof/>
          <w:szCs w:val="22"/>
          <w:lang w:val="sk-SK"/>
        </w:rPr>
        <w:t xml:space="preserve">POŽIADAVKY NA </w:t>
      </w:r>
      <w:r w:rsidRPr="00B31D10">
        <w:rPr>
          <w:rFonts w:eastAsia="Calibri"/>
          <w:strike/>
          <w:noProof/>
          <w:szCs w:val="22"/>
          <w:lang w:val="sk-SK"/>
        </w:rPr>
        <w:t>REGISTRÁCIU,</w:t>
      </w:r>
      <w:r w:rsidRPr="00B31D10">
        <w:rPr>
          <w:rFonts w:eastAsia="Calibri"/>
          <w:noProof/>
          <w:szCs w:val="22"/>
          <w:lang w:val="sk-SK"/>
        </w:rPr>
        <w:t xml:space="preserve"> VÝROBU A UVÁDZANIE </w:t>
      </w:r>
      <w:r w:rsidRPr="00B31D10">
        <w:rPr>
          <w:rFonts w:eastAsia="Calibri"/>
          <w:strike/>
          <w:noProof/>
          <w:szCs w:val="22"/>
          <w:lang w:val="sk-SK"/>
        </w:rPr>
        <w:t>VYSELEKTOVANÝCH KLONOV, MULTIKLONÁLNYCH ZMESÍ A </w:t>
      </w:r>
      <w:r w:rsidRPr="00B31D10">
        <w:rPr>
          <w:rFonts w:eastAsia="Calibri"/>
          <w:noProof/>
          <w:szCs w:val="22"/>
          <w:lang w:val="sk-SK"/>
        </w:rPr>
        <w:t xml:space="preserve">POLYKLONÁLNEHO RMM </w:t>
      </w:r>
      <w:r w:rsidRPr="00B31D10">
        <w:rPr>
          <w:rFonts w:eastAsia="Calibri"/>
          <w:strike/>
          <w:noProof/>
          <w:szCs w:val="22"/>
          <w:lang w:val="sk-SK"/>
        </w:rPr>
        <w:t>ŠTANDARDNÉHO MATERIÁLU</w:t>
      </w:r>
      <w:r w:rsidRPr="00B31D10">
        <w:rPr>
          <w:rFonts w:eastAsia="Calibri"/>
          <w:noProof/>
          <w:szCs w:val="22"/>
          <w:lang w:val="sk-SK"/>
        </w:rPr>
        <w:t xml:space="preserve"> NA TRH, AKO SA UVÁDZA V ČLÁNKU 9 ODS. 1</w:t>
      </w:r>
      <w:r w:rsidR="00BE581A" w:rsidRPr="00B31D10">
        <w:rPr>
          <w:rFonts w:eastAsia="Calibri"/>
          <w:b/>
          <w:noProof/>
          <w:szCs w:val="22"/>
          <w:lang w:val="sk-SK"/>
        </w:rPr>
        <w:t xml:space="preserve"> [PN 283]</w:t>
      </w:r>
    </w:p>
    <w:p w:rsidR="00AE50EF" w:rsidRPr="00B31D10" w:rsidRDefault="00BE581A" w:rsidP="00BE581A">
      <w:pPr>
        <w:widowControl/>
        <w:ind w:left="851" w:hanging="851"/>
        <w:rPr>
          <w:b/>
          <w:i/>
          <w:lang w:val="sk-SK"/>
        </w:rPr>
      </w:pPr>
      <w:r w:rsidRPr="00B31D10">
        <w:rPr>
          <w:rFonts w:eastAsia="Calibri"/>
          <w:noProof/>
          <w:szCs w:val="22"/>
          <w:lang w:val="sk-SK"/>
        </w:rPr>
        <w:t>1.</w:t>
      </w:r>
      <w:r w:rsidRPr="00B31D10">
        <w:rPr>
          <w:rFonts w:eastAsia="Calibri"/>
          <w:noProof/>
          <w:szCs w:val="22"/>
          <w:lang w:val="sk-SK"/>
        </w:rPr>
        <w:tab/>
      </w:r>
      <w:r w:rsidR="00AE50EF" w:rsidRPr="00B31D10">
        <w:rPr>
          <w:rFonts w:eastAsia="Calibri"/>
          <w:strike/>
          <w:noProof/>
          <w:szCs w:val="22"/>
          <w:lang w:val="sk-SK"/>
        </w:rPr>
        <w:t>Podpníky viniča sa nesmú uvádzať na trh ako štandardný materiál.</w:t>
      </w:r>
      <w:r w:rsidR="00F84E80" w:rsidRPr="00B31D10">
        <w:rPr>
          <w:b/>
          <w:i/>
          <w:lang w:val="sk-SK"/>
        </w:rPr>
        <w:t>Výsadba</w:t>
      </w:r>
    </w:p>
    <w:p w:rsidR="00F84E80" w:rsidRPr="00B31D10" w:rsidRDefault="00F84E80" w:rsidP="00F84E80">
      <w:pPr>
        <w:widowControl/>
        <w:ind w:left="851"/>
        <w:rPr>
          <w:rFonts w:eastAsia="Calibri"/>
          <w:b/>
          <w:noProof/>
          <w:szCs w:val="22"/>
          <w:lang w:val="sk-SK"/>
        </w:rPr>
      </w:pPr>
      <w:r w:rsidRPr="00B31D10">
        <w:rPr>
          <w:b/>
          <w:i/>
          <w:lang w:val="sk-SK"/>
        </w:rPr>
        <w:t xml:space="preserve">Časť C bod 1 prílohy II sa zodpovedajúcim spôsobom uplatňuje na výsadbu </w:t>
      </w:r>
      <w:proofErr w:type="spellStart"/>
      <w:r w:rsidRPr="00B31D10">
        <w:rPr>
          <w:b/>
          <w:i/>
          <w:lang w:val="sk-SK"/>
        </w:rPr>
        <w:t>polyklonálneho</w:t>
      </w:r>
      <w:proofErr w:type="spellEnd"/>
      <w:r w:rsidRPr="00B31D10">
        <w:rPr>
          <w:b/>
          <w:i/>
          <w:lang w:val="sk-SK"/>
        </w:rPr>
        <w:t xml:space="preserve"> </w:t>
      </w:r>
      <w:proofErr w:type="spellStart"/>
      <w:r w:rsidRPr="00B31D10">
        <w:rPr>
          <w:b/>
          <w:i/>
          <w:lang w:val="sk-SK"/>
        </w:rPr>
        <w:t>RMM</w:t>
      </w:r>
      <w:proofErr w:type="spellEnd"/>
      <w:r w:rsidRPr="00B31D10">
        <w:rPr>
          <w:b/>
          <w:i/>
          <w:lang w:val="sk-SK"/>
        </w:rPr>
        <w:t>.</w:t>
      </w:r>
      <w:r w:rsidRPr="00B31D10">
        <w:rPr>
          <w:b/>
          <w:lang w:val="sk-SK"/>
        </w:rPr>
        <w:t xml:space="preserve"> [PN 284]</w:t>
      </w:r>
    </w:p>
    <w:p w:rsidR="00F84E80" w:rsidRPr="00B31D10" w:rsidRDefault="00BE581A" w:rsidP="00BE581A">
      <w:pPr>
        <w:widowControl/>
        <w:ind w:left="851" w:hanging="851"/>
        <w:rPr>
          <w:b/>
          <w:lang w:val="sk-SK"/>
        </w:rPr>
      </w:pPr>
      <w:r w:rsidRPr="00B31D10">
        <w:rPr>
          <w:rFonts w:eastAsia="Calibri"/>
          <w:noProof/>
          <w:szCs w:val="22"/>
          <w:lang w:val="sk-SK"/>
        </w:rPr>
        <w:t>2.</w:t>
      </w:r>
      <w:r w:rsidRPr="00B31D10">
        <w:rPr>
          <w:rFonts w:eastAsia="Calibri"/>
          <w:noProof/>
          <w:szCs w:val="22"/>
          <w:lang w:val="sk-SK"/>
        </w:rPr>
        <w:tab/>
      </w:r>
      <w:r w:rsidR="00AE50EF" w:rsidRPr="00B31D10">
        <w:rPr>
          <w:rFonts w:eastAsia="Calibri"/>
          <w:strike/>
          <w:noProof/>
          <w:szCs w:val="22"/>
          <w:lang w:val="sk-SK"/>
        </w:rPr>
        <w:t xml:space="preserve">Časť C prílohy II sa zodpovedajúcim spôsobom uplatňuje na registráciu, </w:t>
      </w:r>
      <w:bookmarkStart w:id="12" w:name="_Hlk132307203"/>
      <w:r w:rsidR="00AE50EF" w:rsidRPr="00B31D10">
        <w:rPr>
          <w:rFonts w:eastAsia="Calibri"/>
          <w:strike/>
          <w:noProof/>
          <w:szCs w:val="22"/>
          <w:lang w:val="sk-SK"/>
        </w:rPr>
        <w:t xml:space="preserve">výrobu a uvádzanie vyselektovaných klonov, multiklonálnych zmesí a polyklonálneho RMM </w:t>
      </w:r>
      <w:bookmarkEnd w:id="12"/>
      <w:r w:rsidR="00AE50EF" w:rsidRPr="00B31D10">
        <w:rPr>
          <w:rFonts w:eastAsia="Calibri"/>
          <w:strike/>
          <w:noProof/>
          <w:szCs w:val="22"/>
          <w:lang w:val="sk-SK"/>
        </w:rPr>
        <w:t>štandardného materiálu na trh.</w:t>
      </w:r>
      <w:r w:rsidR="00F84E80" w:rsidRPr="00B31D10">
        <w:rPr>
          <w:b/>
          <w:i/>
          <w:lang w:val="sk-SK"/>
        </w:rPr>
        <w:t>Pestovanie na poli:</w:t>
      </w:r>
      <w:r w:rsidR="00F84E80" w:rsidRPr="00B31D10">
        <w:rPr>
          <w:b/>
          <w:lang w:val="sk-SK"/>
        </w:rPr>
        <w:t xml:space="preserve"> </w:t>
      </w:r>
    </w:p>
    <w:p w:rsidR="00F84E80" w:rsidRPr="00B31D10" w:rsidRDefault="00F84E80" w:rsidP="00F84E80">
      <w:pPr>
        <w:widowControl/>
        <w:ind w:left="1418" w:hanging="568"/>
        <w:rPr>
          <w:b/>
          <w:i/>
          <w:lang w:val="sk-SK"/>
        </w:rPr>
      </w:pPr>
      <w:r w:rsidRPr="00B31D10">
        <w:rPr>
          <w:b/>
          <w:i/>
          <w:lang w:val="sk-SK"/>
        </w:rPr>
        <w:t xml:space="preserve">a) </w:t>
      </w:r>
      <w:r w:rsidRPr="00B31D10">
        <w:rPr>
          <w:lang w:val="sk-SK"/>
        </w:rPr>
        <w:tab/>
      </w:r>
      <w:r w:rsidRPr="00B31D10">
        <w:rPr>
          <w:b/>
          <w:i/>
          <w:lang w:val="sk-SK"/>
        </w:rPr>
        <w:t>Počas všetkých fáz pestovania sa množiteľský a sadivový materiál uchovávajú oddelene od seba.</w:t>
      </w:r>
    </w:p>
    <w:p w:rsidR="00F84E80" w:rsidRPr="00B31D10" w:rsidRDefault="00F84E80" w:rsidP="00F84E80">
      <w:pPr>
        <w:widowControl/>
        <w:ind w:left="1418" w:hanging="568"/>
        <w:rPr>
          <w:b/>
          <w:i/>
          <w:lang w:val="sk-SK"/>
        </w:rPr>
      </w:pPr>
      <w:r w:rsidRPr="00B31D10">
        <w:rPr>
          <w:b/>
          <w:i/>
          <w:lang w:val="sk-SK"/>
        </w:rPr>
        <w:t xml:space="preserve">b) </w:t>
      </w:r>
      <w:r w:rsidRPr="00B31D10">
        <w:rPr>
          <w:lang w:val="sk-SK"/>
        </w:rPr>
        <w:tab/>
      </w:r>
      <w:r w:rsidRPr="00B31D10">
        <w:rPr>
          <w:b/>
          <w:i/>
          <w:lang w:val="sk-SK"/>
        </w:rPr>
        <w:t>Odchylné typy a zdeformované alebo poškodené rastliny sa zlikvidujú vo všetkých fázach pestovania, aby sa zabezpečila odrodová identita a čistota alebo, v prípade podpníkov nepatriacich k odrode, aby sa zabezpečila pravosť identity druhu, ako aj zdeformovaných alebo poškodených rastlín a efektívna výroba.</w:t>
      </w:r>
    </w:p>
    <w:p w:rsidR="00F84E80" w:rsidRPr="00B31D10" w:rsidRDefault="00F84E80" w:rsidP="00F84E80">
      <w:pPr>
        <w:widowControl/>
        <w:ind w:left="1418" w:hanging="568"/>
        <w:rPr>
          <w:b/>
          <w:i/>
          <w:lang w:val="sk-SK"/>
        </w:rPr>
      </w:pPr>
      <w:r w:rsidRPr="00B31D10">
        <w:rPr>
          <w:b/>
          <w:i/>
          <w:lang w:val="sk-SK"/>
        </w:rPr>
        <w:t xml:space="preserve">c) </w:t>
      </w:r>
      <w:r w:rsidRPr="00B31D10">
        <w:rPr>
          <w:lang w:val="sk-SK"/>
        </w:rPr>
        <w:tab/>
      </w:r>
      <w:r w:rsidRPr="00B31D10">
        <w:rPr>
          <w:b/>
          <w:i/>
          <w:lang w:val="sk-SK"/>
        </w:rPr>
        <w:t>Príslušné materské rastliny sa ako zdroj RMM v prípade nedostatkov vylúčia.</w:t>
      </w:r>
    </w:p>
    <w:p w:rsidR="00F84E80" w:rsidRPr="00B31D10" w:rsidRDefault="00BE1E55" w:rsidP="00F84E80">
      <w:pPr>
        <w:widowControl/>
        <w:ind w:left="1418" w:hanging="568"/>
        <w:rPr>
          <w:b/>
          <w:i/>
          <w:lang w:val="sk-SK"/>
        </w:rPr>
      </w:pPr>
      <w:r w:rsidRPr="00B31D10">
        <w:rPr>
          <w:b/>
          <w:i/>
          <w:lang w:val="sk-SK"/>
        </w:rPr>
        <w:br w:type="page"/>
      </w:r>
      <w:r w:rsidR="00F84E80" w:rsidRPr="00B31D10">
        <w:rPr>
          <w:b/>
          <w:i/>
          <w:lang w:val="sk-SK"/>
        </w:rPr>
        <w:lastRenderedPageBreak/>
        <w:t xml:space="preserve">d) </w:t>
      </w:r>
      <w:r w:rsidR="00F84E80" w:rsidRPr="00B31D10">
        <w:rPr>
          <w:lang w:val="sk-SK"/>
        </w:rPr>
        <w:tab/>
      </w:r>
      <w:r w:rsidR="00F84E80" w:rsidRPr="00B31D10">
        <w:rPr>
          <w:b/>
          <w:i/>
          <w:lang w:val="sk-SK"/>
        </w:rPr>
        <w:t>Príslušné materské rastliny sa udržiavajú vo všetkých fázach pestovania v takých podmienkach, ktoré umožňujú výrobu RMM a jeho identifikáciu a overenie súladu s úradným opisom alebo úradne uznaným opisom danej odrody.</w:t>
      </w:r>
    </w:p>
    <w:p w:rsidR="00AE50EF" w:rsidRPr="00B31D10" w:rsidRDefault="00F84E80" w:rsidP="00F84E80">
      <w:pPr>
        <w:widowControl/>
        <w:ind w:left="1418" w:hanging="568"/>
        <w:rPr>
          <w:b/>
          <w:lang w:val="sk-SK"/>
        </w:rPr>
      </w:pPr>
      <w:r w:rsidRPr="00B31D10">
        <w:rPr>
          <w:b/>
          <w:i/>
          <w:lang w:val="sk-SK"/>
        </w:rPr>
        <w:t xml:space="preserve">e) </w:t>
      </w:r>
      <w:r w:rsidRPr="00B31D10">
        <w:rPr>
          <w:lang w:val="sk-SK"/>
        </w:rPr>
        <w:tab/>
      </w:r>
      <w:r w:rsidRPr="00B31D10">
        <w:rPr>
          <w:b/>
          <w:i/>
          <w:lang w:val="sk-SK"/>
        </w:rPr>
        <w:t xml:space="preserve">Materské rastliny podliehajú vizuálnym inšpekciám v príslušných vegetačných fázach, s príslušnou frekvenciou a príslušnými metódami, ktoré sú vhodné pre príslušné rody alebo druhy. </w:t>
      </w:r>
      <w:r w:rsidRPr="00B31D10">
        <w:rPr>
          <w:b/>
          <w:lang w:val="sk-SK"/>
        </w:rPr>
        <w:t>[PN 285]</w:t>
      </w:r>
    </w:p>
    <w:p w:rsidR="004436F2" w:rsidRPr="00B31D10" w:rsidRDefault="004436F2" w:rsidP="004436F2">
      <w:pPr>
        <w:widowControl/>
        <w:ind w:left="851" w:hanging="851"/>
        <w:rPr>
          <w:rFonts w:eastAsia="Calibri"/>
          <w:b/>
          <w:i/>
          <w:noProof/>
          <w:szCs w:val="22"/>
          <w:lang w:val="sk-SK"/>
        </w:rPr>
      </w:pPr>
      <w:r w:rsidRPr="00B31D10">
        <w:rPr>
          <w:rFonts w:eastAsia="Calibri"/>
          <w:b/>
          <w:i/>
          <w:noProof/>
          <w:szCs w:val="22"/>
          <w:lang w:val="sk-SK"/>
        </w:rPr>
        <w:t xml:space="preserve">2a. </w:t>
      </w:r>
      <w:r w:rsidRPr="00B31D10">
        <w:rPr>
          <w:rFonts w:eastAsia="Calibri"/>
          <w:b/>
          <w:i/>
          <w:noProof/>
          <w:szCs w:val="22"/>
          <w:lang w:val="sk-SK"/>
        </w:rPr>
        <w:tab/>
        <w:t>Požiadavky na uvádzanie polyklonálneho RMM na trh</w:t>
      </w:r>
    </w:p>
    <w:p w:rsidR="004436F2" w:rsidRPr="00B31D10" w:rsidRDefault="004436F2" w:rsidP="004436F2">
      <w:pPr>
        <w:widowControl/>
        <w:ind w:left="851" w:hanging="1"/>
        <w:rPr>
          <w:rFonts w:eastAsia="Calibri"/>
          <w:b/>
          <w:i/>
          <w:noProof/>
          <w:szCs w:val="22"/>
          <w:lang w:val="sk-SK"/>
        </w:rPr>
      </w:pPr>
      <w:r w:rsidRPr="00B31D10">
        <w:rPr>
          <w:rFonts w:eastAsia="Calibri"/>
          <w:b/>
          <w:i/>
          <w:noProof/>
          <w:szCs w:val="22"/>
          <w:lang w:val="sk-SK"/>
        </w:rPr>
        <w:t>Materiál musí v závislosti od vlastností každého rodu alebo druhu spĺňať všetky tieto požiadavky:</w:t>
      </w:r>
    </w:p>
    <w:p w:rsidR="004436F2" w:rsidRPr="00B31D10" w:rsidRDefault="004436F2" w:rsidP="004436F2">
      <w:pPr>
        <w:widowControl/>
        <w:ind w:left="1418" w:hanging="568"/>
        <w:rPr>
          <w:rFonts w:eastAsia="Calibri"/>
          <w:b/>
          <w:i/>
          <w:noProof/>
          <w:szCs w:val="22"/>
          <w:lang w:val="sk-SK"/>
        </w:rPr>
      </w:pPr>
      <w:r w:rsidRPr="00B31D10">
        <w:rPr>
          <w:rFonts w:eastAsia="Calibri"/>
          <w:b/>
          <w:i/>
          <w:noProof/>
          <w:szCs w:val="22"/>
          <w:lang w:val="sk-SK"/>
        </w:rPr>
        <w:t xml:space="preserve">a) </w:t>
      </w:r>
      <w:r w:rsidRPr="00B31D10">
        <w:rPr>
          <w:rFonts w:eastAsia="Calibri"/>
          <w:b/>
          <w:i/>
          <w:noProof/>
          <w:szCs w:val="22"/>
          <w:lang w:val="sk-SK"/>
        </w:rPr>
        <w:tab/>
        <w:t>musí mať minimálnu životaschopnosť, vymedzený rozmer a prípadne špecifickú klasifikáciu, aby sa zabezpečila vhodnosť materiálu a dostatočná homogenita dávky na vysádzanie;</w:t>
      </w:r>
    </w:p>
    <w:p w:rsidR="004436F2" w:rsidRPr="00B31D10" w:rsidRDefault="004436F2" w:rsidP="004436F2">
      <w:pPr>
        <w:widowControl/>
        <w:ind w:left="1418" w:hanging="568"/>
        <w:rPr>
          <w:rFonts w:eastAsia="Calibri"/>
          <w:b/>
          <w:i/>
          <w:noProof/>
          <w:szCs w:val="22"/>
          <w:lang w:val="sk-SK"/>
        </w:rPr>
      </w:pPr>
      <w:r w:rsidRPr="00B31D10">
        <w:rPr>
          <w:rFonts w:eastAsia="Calibri"/>
          <w:b/>
          <w:i/>
          <w:noProof/>
          <w:szCs w:val="22"/>
          <w:lang w:val="sk-SK"/>
        </w:rPr>
        <w:t xml:space="preserve">b) </w:t>
      </w:r>
      <w:r w:rsidRPr="00B31D10">
        <w:rPr>
          <w:rFonts w:eastAsia="Calibri"/>
          <w:b/>
          <w:i/>
          <w:noProof/>
          <w:szCs w:val="22"/>
          <w:lang w:val="sk-SK"/>
        </w:rPr>
        <w:tab/>
        <w:t>musí byť prakticky bez špecifických nedostatkov;</w:t>
      </w:r>
    </w:p>
    <w:p w:rsidR="004436F2" w:rsidRPr="00B31D10" w:rsidRDefault="004436F2" w:rsidP="004436F2">
      <w:pPr>
        <w:widowControl/>
        <w:ind w:left="1418" w:hanging="568"/>
        <w:rPr>
          <w:rFonts w:eastAsia="Calibri"/>
          <w:b/>
          <w:noProof/>
          <w:szCs w:val="22"/>
          <w:lang w:val="sk-SK"/>
        </w:rPr>
      </w:pPr>
      <w:r w:rsidRPr="00B31D10">
        <w:rPr>
          <w:rFonts w:eastAsia="Calibri"/>
          <w:b/>
          <w:i/>
          <w:noProof/>
          <w:szCs w:val="22"/>
          <w:lang w:val="sk-SK"/>
        </w:rPr>
        <w:t xml:space="preserve">c) </w:t>
      </w:r>
      <w:r w:rsidRPr="00B31D10">
        <w:rPr>
          <w:rFonts w:eastAsia="Calibri"/>
          <w:b/>
          <w:i/>
          <w:noProof/>
          <w:szCs w:val="22"/>
          <w:lang w:val="sk-SK"/>
        </w:rPr>
        <w:tab/>
        <w:t>zmes genotypov tvoriacich polyklonálny RMM sa pripraví pred konečným balením tohto RMM a musí obsahovať rovnaké podiely všetkých genotypov, ktoré tvoria polyklonálny RMM; je však prípustná tolerancia, frekvencia žiadneho jednotlivého genotypu nesmie nikdy prekročiť dvojnásobok frekvencie najmenej častého genotypu.</w:t>
      </w:r>
      <w:r w:rsidRPr="00B31D10">
        <w:rPr>
          <w:rFonts w:eastAsia="Calibri"/>
          <w:b/>
          <w:noProof/>
          <w:szCs w:val="22"/>
          <w:lang w:val="sk-SK"/>
        </w:rPr>
        <w:t xml:space="preserve"> [PN 286]</w:t>
      </w:r>
    </w:p>
    <w:p w:rsidR="005D5074" w:rsidRPr="00B31D10" w:rsidRDefault="00AE50EF" w:rsidP="00BE581A">
      <w:pPr>
        <w:widowControl/>
        <w:jc w:val="center"/>
        <w:rPr>
          <w:rFonts w:eastAsia="Calibri"/>
          <w:noProof/>
          <w:szCs w:val="22"/>
          <w:lang w:val="sk-SK"/>
        </w:rPr>
      </w:pPr>
      <w:r w:rsidRPr="00B31D10">
        <w:rPr>
          <w:rFonts w:eastAsia="Calibri"/>
          <w:noProof/>
          <w:szCs w:val="22"/>
          <w:lang w:val="sk-SK"/>
        </w:rPr>
        <w:t xml:space="preserve">ČASŤ D </w:t>
      </w:r>
    </w:p>
    <w:p w:rsidR="00AE50EF" w:rsidRPr="00B31D10" w:rsidRDefault="00AE50EF" w:rsidP="00BE581A">
      <w:pPr>
        <w:widowControl/>
        <w:jc w:val="center"/>
        <w:rPr>
          <w:rFonts w:eastAsia="Calibri"/>
          <w:b/>
          <w:noProof/>
          <w:szCs w:val="22"/>
          <w:lang w:val="sk-SK"/>
        </w:rPr>
      </w:pPr>
      <w:r w:rsidRPr="00B31D10">
        <w:rPr>
          <w:rFonts w:eastAsia="Calibri"/>
          <w:noProof/>
          <w:szCs w:val="22"/>
          <w:lang w:val="sk-SK"/>
        </w:rPr>
        <w:t>POŽIADAVKY NA VÝROBU A UVÁDZANIE ŠTANDARDNÉHO OSIVA OVOCNÝCH DREVÍN, VINIČA A </w:t>
      </w:r>
      <w:r w:rsidRPr="00B31D10">
        <w:rPr>
          <w:rFonts w:eastAsia="Calibri"/>
          <w:strike/>
          <w:noProof/>
          <w:szCs w:val="22"/>
          <w:lang w:val="sk-SK"/>
        </w:rPr>
        <w:t>SADIVA</w:t>
      </w:r>
      <w:r w:rsidRPr="00B31D10">
        <w:rPr>
          <w:rFonts w:eastAsia="Calibri"/>
          <w:noProof/>
          <w:szCs w:val="22"/>
          <w:lang w:val="sk-SK"/>
        </w:rPr>
        <w:t xml:space="preserve"> ZEMIAKOV NA TRH</w:t>
      </w:r>
      <w:r w:rsidR="007F61AB" w:rsidRPr="00B31D10">
        <w:rPr>
          <w:rFonts w:eastAsia="Calibri"/>
          <w:b/>
          <w:noProof/>
          <w:szCs w:val="22"/>
          <w:lang w:val="sk-SK"/>
        </w:rPr>
        <w:t xml:space="preserve"> [PN 287]</w:t>
      </w:r>
    </w:p>
    <w:p w:rsidR="00AE50EF" w:rsidRPr="00B31D10" w:rsidRDefault="00AE50EF" w:rsidP="00DE74A0">
      <w:pPr>
        <w:widowControl/>
        <w:rPr>
          <w:rFonts w:eastAsia="Calibri"/>
          <w:b/>
          <w:noProof/>
          <w:szCs w:val="22"/>
          <w:lang w:val="sk-SK"/>
        </w:rPr>
      </w:pPr>
      <w:r w:rsidRPr="00B31D10">
        <w:rPr>
          <w:rFonts w:eastAsia="Calibri"/>
          <w:noProof/>
          <w:szCs w:val="22"/>
          <w:lang w:val="sk-SK"/>
        </w:rPr>
        <w:t xml:space="preserve">Časť D prílohy II sa zodpovedajúcim spôsobom uplatňuje na </w:t>
      </w:r>
      <w:bookmarkStart w:id="13" w:name="_Hlk132307218"/>
      <w:r w:rsidRPr="00B31D10">
        <w:rPr>
          <w:rFonts w:eastAsia="Calibri"/>
          <w:noProof/>
          <w:szCs w:val="22"/>
          <w:lang w:val="sk-SK"/>
        </w:rPr>
        <w:t>výrobu a uvádzanie štandardného osiva ovocných drevín, viniča a </w:t>
      </w:r>
      <w:r w:rsidRPr="00B31D10">
        <w:rPr>
          <w:rFonts w:eastAsia="Calibri"/>
          <w:strike/>
          <w:noProof/>
          <w:szCs w:val="22"/>
          <w:lang w:val="sk-SK"/>
        </w:rPr>
        <w:t>sadiva</w:t>
      </w:r>
      <w:r w:rsidRPr="00B31D10">
        <w:rPr>
          <w:rFonts w:eastAsia="Calibri"/>
          <w:noProof/>
          <w:szCs w:val="22"/>
          <w:lang w:val="sk-SK"/>
        </w:rPr>
        <w:t xml:space="preserve"> zemiakov na trh.</w:t>
      </w:r>
      <w:r w:rsidR="007F61AB" w:rsidRPr="00B31D10">
        <w:rPr>
          <w:rFonts w:eastAsia="Calibri"/>
          <w:b/>
          <w:noProof/>
          <w:szCs w:val="22"/>
          <w:lang w:val="sk-SK"/>
        </w:rPr>
        <w:t xml:space="preserve"> [PN 288]</w:t>
      </w:r>
    </w:p>
    <w:bookmarkEnd w:id="13"/>
    <w:p w:rsidR="005B46C1" w:rsidRPr="00B31D10" w:rsidRDefault="00AE50EF" w:rsidP="00BE581A">
      <w:pPr>
        <w:widowControl/>
        <w:jc w:val="center"/>
        <w:rPr>
          <w:rFonts w:eastAsia="Calibri"/>
          <w:noProof/>
          <w:szCs w:val="22"/>
          <w:lang w:val="sk-SK"/>
        </w:rPr>
      </w:pPr>
      <w:r w:rsidRPr="00B31D10">
        <w:rPr>
          <w:rFonts w:eastAsia="Calibri"/>
          <w:noProof/>
          <w:szCs w:val="22"/>
          <w:lang w:val="sk-SK"/>
        </w:rPr>
        <w:t xml:space="preserve">ČASŤ E </w:t>
      </w:r>
    </w:p>
    <w:p w:rsidR="00AE50EF" w:rsidRPr="00B31D10" w:rsidRDefault="00AE50EF" w:rsidP="00BE581A">
      <w:pPr>
        <w:widowControl/>
        <w:jc w:val="center"/>
        <w:rPr>
          <w:rFonts w:eastAsia="Calibri"/>
          <w:noProof/>
          <w:szCs w:val="22"/>
          <w:lang w:val="sk-SK"/>
        </w:rPr>
      </w:pPr>
      <w:r w:rsidRPr="00B31D10">
        <w:rPr>
          <w:rFonts w:eastAsia="Calibri"/>
          <w:noProof/>
          <w:szCs w:val="22"/>
          <w:lang w:val="sk-SK"/>
        </w:rPr>
        <w:t>POŽIADAVKY NA VÝROBU A UVÁDZANIE ŠTANDARDNÉHO MATERIÁLU VYROBENÉHO MNOŽENÍM IN VITRO NA TRH</w:t>
      </w:r>
    </w:p>
    <w:p w:rsidR="00AE50EF" w:rsidRPr="00B31D10" w:rsidRDefault="00AE50EF" w:rsidP="00DE74A0">
      <w:pPr>
        <w:widowControl/>
        <w:rPr>
          <w:rFonts w:eastAsia="Calibri"/>
          <w:noProof/>
          <w:szCs w:val="22"/>
          <w:lang w:val="sk-SK"/>
        </w:rPr>
      </w:pPr>
      <w:r w:rsidRPr="00B31D10">
        <w:rPr>
          <w:rFonts w:eastAsia="Calibri"/>
          <w:noProof/>
          <w:szCs w:val="22"/>
          <w:lang w:val="sk-SK"/>
        </w:rPr>
        <w:t xml:space="preserve">Časť E prílohy II sa zodpovedajúcim spôsobom uplatňuje na </w:t>
      </w:r>
      <w:bookmarkStart w:id="14" w:name="_Hlk132307239"/>
      <w:r w:rsidRPr="00B31D10">
        <w:rPr>
          <w:rFonts w:eastAsia="Calibri"/>
          <w:noProof/>
          <w:szCs w:val="22"/>
          <w:lang w:val="sk-SK"/>
        </w:rPr>
        <w:t>výrobu a uvádzanie štandardného materiálu vyrobeného množením in vitro na trh.</w:t>
      </w:r>
    </w:p>
    <w:bookmarkEnd w:id="14"/>
    <w:p w:rsidR="00AE50EF" w:rsidRPr="00B31D10" w:rsidRDefault="00AE50EF" w:rsidP="00AE50EF">
      <w:pPr>
        <w:widowControl/>
        <w:spacing w:line="240" w:lineRule="auto"/>
        <w:jc w:val="both"/>
        <w:rPr>
          <w:rFonts w:eastAsia="Calibri"/>
          <w:noProof/>
          <w:szCs w:val="22"/>
          <w:lang w:val="sk-SK"/>
        </w:rPr>
        <w:sectPr w:rsidR="00AE50EF" w:rsidRPr="00B31D10" w:rsidSect="00833229">
          <w:pgSz w:w="11907" w:h="16839"/>
          <w:pgMar w:top="1134" w:right="1417" w:bottom="1134" w:left="1417" w:header="709" w:footer="709" w:gutter="0"/>
          <w:cols w:space="720"/>
          <w:docGrid w:linePitch="360"/>
        </w:sectPr>
      </w:pPr>
    </w:p>
    <w:p w:rsidR="007F61AB" w:rsidRPr="00B31D10" w:rsidRDefault="00AE50EF" w:rsidP="007F61AB">
      <w:pPr>
        <w:widowControl/>
        <w:jc w:val="center"/>
        <w:rPr>
          <w:rFonts w:eastAsia="Calibri"/>
          <w:noProof/>
          <w:szCs w:val="22"/>
          <w:lang w:val="sk-SK"/>
        </w:rPr>
      </w:pPr>
      <w:r w:rsidRPr="00B31D10">
        <w:rPr>
          <w:rFonts w:eastAsia="Calibri"/>
          <w:noProof/>
          <w:szCs w:val="22"/>
          <w:lang w:val="sk-SK"/>
        </w:rPr>
        <w:lastRenderedPageBreak/>
        <w:t>P</w:t>
      </w:r>
      <w:r w:rsidR="007F61AB" w:rsidRPr="00B31D10">
        <w:rPr>
          <w:rFonts w:eastAsia="Calibri"/>
          <w:noProof/>
          <w:szCs w:val="22"/>
          <w:lang w:val="sk-SK"/>
        </w:rPr>
        <w:t xml:space="preserve">ríloha </w:t>
      </w:r>
      <w:r w:rsidRPr="00B31D10">
        <w:rPr>
          <w:rFonts w:eastAsia="Calibri"/>
          <w:noProof/>
          <w:szCs w:val="22"/>
          <w:lang w:val="sk-SK"/>
        </w:rPr>
        <w:t xml:space="preserve">IV </w:t>
      </w:r>
    </w:p>
    <w:p w:rsidR="00AE50EF" w:rsidRPr="00B31D10" w:rsidRDefault="00AE50EF" w:rsidP="007F61AB">
      <w:pPr>
        <w:widowControl/>
        <w:jc w:val="center"/>
        <w:rPr>
          <w:rFonts w:eastAsia="Calibri"/>
          <w:noProof/>
          <w:szCs w:val="22"/>
          <w:lang w:val="sk-SK"/>
        </w:rPr>
      </w:pPr>
      <w:r w:rsidRPr="00B31D10">
        <w:rPr>
          <w:rFonts w:eastAsia="Calibri"/>
          <w:noProof/>
          <w:szCs w:val="22"/>
          <w:lang w:val="sk-SK"/>
        </w:rPr>
        <w:t>RODY A DRUHY, KTORÉ SA MÔŽU VYRÁBAŤ A UVÁDZAŤ NA TRH LEN AKO PREDZÁKLADNÉ, ZÁKLADNÉ ALEBO CERTIFIKOVANÉ OSIVO ALEBO MATERIÁLPODĽA ČLÁNKU 20 ODS. 1</w:t>
      </w:r>
    </w:p>
    <w:p w:rsidR="007F61AB" w:rsidRPr="00B31D10" w:rsidRDefault="00AE50EF" w:rsidP="007F61AB">
      <w:pPr>
        <w:widowControl/>
        <w:jc w:val="center"/>
        <w:rPr>
          <w:rFonts w:eastAsia="Calibri"/>
          <w:noProof/>
          <w:szCs w:val="22"/>
          <w:lang w:val="sk-SK"/>
        </w:rPr>
      </w:pPr>
      <w:r w:rsidRPr="00B31D10">
        <w:rPr>
          <w:rFonts w:eastAsia="Calibri"/>
          <w:noProof/>
          <w:szCs w:val="22"/>
          <w:lang w:val="sk-SK"/>
        </w:rPr>
        <w:t xml:space="preserve">ČASŤ A </w:t>
      </w:r>
    </w:p>
    <w:p w:rsidR="00AE50EF" w:rsidRPr="00B31D10" w:rsidRDefault="00AE50EF" w:rsidP="007F61AB">
      <w:pPr>
        <w:widowControl/>
        <w:jc w:val="center"/>
        <w:rPr>
          <w:rFonts w:eastAsia="Calibri"/>
          <w:noProof/>
          <w:szCs w:val="22"/>
          <w:lang w:val="sk-SK"/>
        </w:rPr>
      </w:pPr>
      <w:r w:rsidRPr="00B31D10">
        <w:rPr>
          <w:rFonts w:eastAsia="Calibri"/>
          <w:noProof/>
          <w:szCs w:val="22"/>
          <w:lang w:val="sk-SK"/>
        </w:rPr>
        <w:t>RODY A DRUHY, KTORÉ SA MAJÚ POUŽIŤ NA VÝROBU POĽNOHOSPODÁRSKYCH PLODÍN INÝCH AKO ZELENINA A KTORÉ SA MÔŽU VYRÁBAŤ A UVÁDZAŤ NA TRH LEN AKO PREDZÁKLADNÉ, ZÁKLADNÉ ALEBO CERTIFIKOVANÉ OSIVO</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Agrostis canina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Agrostis capillaris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Agrostis gigantea Roth.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Agrostis stolonifera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Alopecurus pratensis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Arachis hypogaea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Arrhenatherum elatius (L.) P. Beauv. ex J. Presl &amp; C. Presl.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Avena nuda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Avena sativa L.(vrátane A. byzantina K. Koch.)</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Avena strigosa Schreb.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Beta vulgaris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Brassica juncea (L.) Czern.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Brassica napus L. var. napobrassica (L.) Rchb.</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Brassica napus L. var. napus</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Brassica nigra (L.) W.D.J. Koch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Brassica oleracea L. convar. acephala (DC.) Alef. var. medullosa Thell. + var. varidis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Brassica rapa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Bromus catharticus Vahl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Bromus sitchensis Trin.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lastRenderedPageBreak/>
        <w:t>Cannabis sativa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Carthamus tinctorius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Carum carvi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Cynodon dactylon (L.) Pers.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Dactylis glomerata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Festuca arundinacea Schreb.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Festuca filiformis Pourr.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Festuca ovina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Festuca pratensis Huds.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Festuca rubra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Festuca trachyphylla (Hack.) Krajina</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xFestulolium Asch. et Graebn.</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Galega orientalis Lam.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Glycine max (L.) Merrill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Gossypium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Hedysarum coronarium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Helianthus annuus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Hordeum vulgare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Linum usitatissimum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Lolium × boucheanum Kunth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Lolium multiflorum Lam.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Lolium perenne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Lotus corniculatus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Lupinus albus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Lupinus angustifolius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Lupinus luteus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Medicago lupulina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lastRenderedPageBreak/>
        <w:t>Medicago sativa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Medicago × varia T. Martyn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Onobrychis viciifolia Scop.</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Oryza sativa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Papaver somniferum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Phacelia tanacetifolia Benth.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Phalaris aquatica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Phalaris canariensis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Phleum nodosum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Phleum pratense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Pisum sativum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Poa annua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Poa nemoralis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Poa palustris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Poa pratensis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Poa trivialis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Raphanus sativus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Secale cereale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Sinapis alba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Solanum tuberosum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Sorghum bicolor (L.) Moench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Sorghum bicolor (L.) Moench × Sorghum sudanense (Piper) Stapf.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Sorghum sudanense (Piper) Stapf.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Trifolium alexandrinum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Trifolium hybridum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Trifolium incarnatum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Trifolium pratense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lastRenderedPageBreak/>
        <w:t>Trifolium repens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Trifolium resupinatum L.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Trigonella foenum–graecum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Trisetum flavescens (L.) P. Beauv.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xTriticosecale Wittm. ex A. Camus.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Triticum aestivum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Triticum durum Desf.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Triticum spelta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Vicia faba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Vicia pannonica Crantz .</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Vicia sativa 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Vicia villosa Roth.</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Zea mays L.</w:t>
      </w:r>
    </w:p>
    <w:p w:rsidR="007F61AB" w:rsidRPr="00B31D10" w:rsidRDefault="00AE50EF" w:rsidP="007F61AB">
      <w:pPr>
        <w:widowControl/>
        <w:jc w:val="center"/>
        <w:rPr>
          <w:rFonts w:eastAsia="Calibri"/>
          <w:noProof/>
          <w:szCs w:val="22"/>
          <w:lang w:val="sk-SK"/>
        </w:rPr>
      </w:pPr>
      <w:r w:rsidRPr="00B31D10">
        <w:rPr>
          <w:rFonts w:eastAsia="Calibri"/>
          <w:noProof/>
          <w:szCs w:val="22"/>
          <w:lang w:val="sk-SK"/>
        </w:rPr>
        <w:t xml:space="preserve">ČASŤ B </w:t>
      </w:r>
    </w:p>
    <w:p w:rsidR="00AE50EF" w:rsidRPr="00B31D10" w:rsidRDefault="00AE50EF" w:rsidP="007F61AB">
      <w:pPr>
        <w:widowControl/>
        <w:jc w:val="center"/>
        <w:rPr>
          <w:rFonts w:eastAsia="Calibri"/>
          <w:noProof/>
          <w:szCs w:val="22"/>
          <w:lang w:val="sk-SK"/>
        </w:rPr>
      </w:pPr>
      <w:r w:rsidRPr="00B31D10">
        <w:rPr>
          <w:rFonts w:eastAsia="Calibri"/>
          <w:noProof/>
          <w:szCs w:val="22"/>
          <w:lang w:val="sk-SK"/>
        </w:rPr>
        <w:t>RODY A DRUHY, KTORÉ SA MÔŽU VYRÁBAŤ A UVÁDZAŤ NA TRH LEN AKO PREDZÁKLADNÝ, ZÁKLADNÝ ALEBO CERTIFIKOVANÝ MATERIÁL</w:t>
      </w:r>
    </w:p>
    <w:p w:rsidR="00AE50EF" w:rsidRPr="00B31D10" w:rsidRDefault="00AE50EF" w:rsidP="007F61AB">
      <w:pPr>
        <w:widowControl/>
        <w:jc w:val="both"/>
        <w:rPr>
          <w:rFonts w:eastAsia="Calibri"/>
          <w:noProof/>
          <w:szCs w:val="22"/>
          <w:lang w:val="sk-SK"/>
        </w:rPr>
      </w:pPr>
      <w:r w:rsidRPr="00B31D10">
        <w:rPr>
          <w:rFonts w:eastAsia="Calibri"/>
          <w:noProof/>
          <w:szCs w:val="22"/>
          <w:lang w:val="sk-SK"/>
        </w:rPr>
        <w:t xml:space="preserve">Solanum tuberosum L. </w:t>
      </w:r>
    </w:p>
    <w:p w:rsidR="00AE50EF" w:rsidRPr="00B31D10" w:rsidRDefault="00AE50EF" w:rsidP="00AE50EF">
      <w:pPr>
        <w:widowControl/>
        <w:spacing w:line="240" w:lineRule="auto"/>
        <w:jc w:val="both"/>
        <w:rPr>
          <w:rFonts w:eastAsia="Calibri"/>
          <w:noProof/>
          <w:szCs w:val="22"/>
          <w:lang w:val="sk-SK"/>
        </w:rPr>
        <w:sectPr w:rsidR="00AE50EF" w:rsidRPr="00B31D10" w:rsidSect="00833229">
          <w:pgSz w:w="11907" w:h="16839"/>
          <w:pgMar w:top="1134" w:right="1417" w:bottom="1134" w:left="1417" w:header="709" w:footer="709" w:gutter="0"/>
          <w:cols w:space="720"/>
          <w:docGrid w:linePitch="360"/>
        </w:sectPr>
      </w:pPr>
    </w:p>
    <w:p w:rsidR="003A6DF0" w:rsidRPr="00B31D10" w:rsidRDefault="003A6DF0" w:rsidP="003A6DF0">
      <w:pPr>
        <w:widowControl/>
        <w:jc w:val="center"/>
        <w:rPr>
          <w:rFonts w:eastAsia="Calibri"/>
          <w:b/>
          <w:i/>
          <w:noProof/>
          <w:szCs w:val="22"/>
          <w:lang w:val="sk-SK"/>
        </w:rPr>
      </w:pPr>
      <w:r w:rsidRPr="00B31D10">
        <w:rPr>
          <w:rFonts w:eastAsia="Calibri"/>
          <w:b/>
          <w:i/>
          <w:noProof/>
          <w:szCs w:val="22"/>
          <w:lang w:val="sk-SK"/>
        </w:rPr>
        <w:lastRenderedPageBreak/>
        <w:t>Príloha IVa</w:t>
      </w:r>
    </w:p>
    <w:p w:rsidR="003A6DF0" w:rsidRPr="00B31D10" w:rsidRDefault="003A6DF0" w:rsidP="003A6DF0">
      <w:pPr>
        <w:widowControl/>
        <w:jc w:val="center"/>
        <w:rPr>
          <w:rFonts w:eastAsia="Calibri"/>
          <w:b/>
          <w:i/>
          <w:noProof/>
          <w:szCs w:val="22"/>
          <w:lang w:val="sk-SK"/>
        </w:rPr>
      </w:pPr>
      <w:r w:rsidRPr="00B31D10">
        <w:rPr>
          <w:rFonts w:eastAsia="Calibri"/>
          <w:b/>
          <w:i/>
          <w:noProof/>
          <w:szCs w:val="22"/>
          <w:lang w:val="sk-SK"/>
        </w:rPr>
        <w:t>DRUHY, KTORÉ MOŽNO VYRÁBAŤ A UVÁDZAŤ NA TRH AKO OBCHODNÉ OSIVO</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Arachis hypogaea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Biserrula pelecinus</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Brassica nigra (L.) W.D.J. Koch</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Cynodon dactylon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Festuca trachyphylla (Hack.) Krajina)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Festuca filiformis Pour</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Hedysarum coronarium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Lathyrus cicera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 varia T. Martyn Sand</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doliata Carmingn</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italica (Mill.) Fiori</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littoralis</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murex</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polymorpha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rugosa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scutellata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truncatula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Medicago x varia Martyn Sand</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Onobrychis viciifolia Scop</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Ornithopus compressus</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Ornithopus sativus</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Phalaris aquatica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Plantago lanceolata</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Poa annua</w:t>
      </w:r>
    </w:p>
    <w:p w:rsidR="003A6DF0" w:rsidRPr="00B31D10" w:rsidRDefault="00BE1E55" w:rsidP="003A6DF0">
      <w:pPr>
        <w:widowControl/>
        <w:rPr>
          <w:rFonts w:eastAsia="Calibri"/>
          <w:b/>
          <w:i/>
          <w:noProof/>
          <w:szCs w:val="22"/>
          <w:lang w:val="sk-SK"/>
        </w:rPr>
      </w:pPr>
      <w:r w:rsidRPr="00B31D10">
        <w:rPr>
          <w:rFonts w:eastAsia="Calibri"/>
          <w:b/>
          <w:i/>
          <w:noProof/>
          <w:szCs w:val="22"/>
          <w:lang w:val="sk-SK"/>
        </w:rPr>
        <w:br w:type="page"/>
      </w:r>
      <w:r w:rsidR="003A6DF0" w:rsidRPr="00B31D10">
        <w:rPr>
          <w:rFonts w:eastAsia="Calibri"/>
          <w:b/>
          <w:i/>
          <w:noProof/>
          <w:szCs w:val="22"/>
          <w:lang w:val="sk-SK"/>
        </w:rPr>
        <w:lastRenderedPageBreak/>
        <w:t>Poa nemoralis</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fragiferum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glanduliferum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hirtum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isthmocarpum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michelianum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squarrosum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subterraneum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Trifolium vesiculosum</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Trigonella foenum-graecum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Vicia bengahalensis L.</w:t>
      </w:r>
    </w:p>
    <w:p w:rsidR="003A6DF0" w:rsidRPr="00B31D10" w:rsidRDefault="003A6DF0" w:rsidP="003A6DF0">
      <w:pPr>
        <w:widowControl/>
        <w:rPr>
          <w:rFonts w:eastAsia="Calibri"/>
          <w:b/>
          <w:i/>
          <w:noProof/>
          <w:szCs w:val="22"/>
          <w:lang w:val="sk-SK"/>
        </w:rPr>
      </w:pPr>
      <w:r w:rsidRPr="00B31D10">
        <w:rPr>
          <w:rFonts w:eastAsia="Calibri"/>
          <w:b/>
          <w:i/>
          <w:noProof/>
          <w:szCs w:val="22"/>
          <w:lang w:val="sk-SK"/>
        </w:rPr>
        <w:t>Vicia pannonica Crantz</w:t>
      </w:r>
    </w:p>
    <w:p w:rsidR="007F61AB" w:rsidRPr="00B31D10" w:rsidRDefault="003A6DF0" w:rsidP="003A6DF0">
      <w:pPr>
        <w:widowControl/>
        <w:rPr>
          <w:rFonts w:eastAsia="Calibri"/>
          <w:b/>
          <w:noProof/>
          <w:szCs w:val="22"/>
          <w:lang w:val="sk-SK"/>
        </w:rPr>
      </w:pPr>
      <w:r w:rsidRPr="00B31D10">
        <w:rPr>
          <w:rFonts w:eastAsia="Calibri"/>
          <w:b/>
          <w:i/>
          <w:noProof/>
          <w:szCs w:val="22"/>
          <w:lang w:val="sk-SK"/>
        </w:rPr>
        <w:t>xFestulolium Asch. &amp; Graebn.</w:t>
      </w:r>
      <w:r w:rsidRPr="00B31D10">
        <w:rPr>
          <w:rFonts w:eastAsia="Calibri"/>
          <w:b/>
          <w:noProof/>
          <w:szCs w:val="22"/>
          <w:lang w:val="sk-SK"/>
        </w:rPr>
        <w:t xml:space="preserve"> [PN 289]</w:t>
      </w:r>
    </w:p>
    <w:p w:rsidR="003A6DF0" w:rsidRPr="00B31D10" w:rsidRDefault="003A6DF0" w:rsidP="00AE50EF">
      <w:pPr>
        <w:widowControl/>
        <w:spacing w:line="240" w:lineRule="auto"/>
        <w:jc w:val="center"/>
        <w:rPr>
          <w:rFonts w:eastAsia="Calibri"/>
          <w:b/>
          <w:noProof/>
          <w:szCs w:val="22"/>
          <w:u w:val="single"/>
          <w:lang w:val="sk-SK"/>
        </w:rPr>
        <w:sectPr w:rsidR="003A6DF0" w:rsidRPr="00B31D10" w:rsidSect="00833229">
          <w:pgSz w:w="11907" w:h="16839"/>
          <w:pgMar w:top="1134" w:right="1417" w:bottom="1134" w:left="1417" w:header="709" w:footer="709" w:gutter="0"/>
          <w:cols w:space="720"/>
          <w:docGrid w:linePitch="360"/>
        </w:sectPr>
      </w:pPr>
    </w:p>
    <w:p w:rsidR="00FD2583" w:rsidRPr="00B31D10" w:rsidRDefault="00AE50EF" w:rsidP="00FD2583">
      <w:pPr>
        <w:widowControl/>
        <w:jc w:val="center"/>
        <w:rPr>
          <w:rFonts w:eastAsia="Calibri"/>
          <w:noProof/>
          <w:szCs w:val="22"/>
          <w:lang w:val="sk-SK"/>
        </w:rPr>
      </w:pPr>
      <w:r w:rsidRPr="00B31D10">
        <w:rPr>
          <w:rFonts w:eastAsia="Calibri"/>
          <w:noProof/>
          <w:szCs w:val="22"/>
          <w:lang w:val="sk-SK"/>
        </w:rPr>
        <w:lastRenderedPageBreak/>
        <w:t>P</w:t>
      </w:r>
      <w:r w:rsidR="00FD2583" w:rsidRPr="00B31D10">
        <w:rPr>
          <w:rFonts w:eastAsia="Calibri"/>
          <w:noProof/>
          <w:szCs w:val="22"/>
          <w:lang w:val="sk-SK"/>
        </w:rPr>
        <w:t>ríloha</w:t>
      </w:r>
      <w:r w:rsidRPr="00B31D10">
        <w:rPr>
          <w:rFonts w:eastAsia="Calibri"/>
          <w:noProof/>
          <w:szCs w:val="22"/>
          <w:lang w:val="sk-SK"/>
        </w:rPr>
        <w:t xml:space="preserve"> V </w:t>
      </w:r>
    </w:p>
    <w:p w:rsidR="00AE50EF" w:rsidRPr="00B31D10" w:rsidRDefault="00AE50EF" w:rsidP="00FD2583">
      <w:pPr>
        <w:widowControl/>
        <w:jc w:val="center"/>
        <w:rPr>
          <w:rFonts w:eastAsia="Calibri"/>
          <w:noProof/>
          <w:szCs w:val="22"/>
          <w:lang w:val="sk-SK"/>
        </w:rPr>
      </w:pPr>
      <w:r w:rsidRPr="00B31D10">
        <w:rPr>
          <w:rFonts w:eastAsia="Calibri"/>
          <w:noProof/>
          <w:szCs w:val="22"/>
          <w:lang w:val="sk-SK"/>
        </w:rPr>
        <w:t>POŽIADAVKY NA VÝROBU A UVÁDZANIE ZMESÍ URČENÝCH NA ZACHOVANIE NA TRH, AKO SA UVÁDZA V ČLÁNKU 22</w:t>
      </w:r>
    </w:p>
    <w:p w:rsidR="00AE50EF" w:rsidRPr="00B31D10" w:rsidRDefault="00AE50EF" w:rsidP="00FD2583">
      <w:pPr>
        <w:widowControl/>
        <w:ind w:left="850" w:hanging="850"/>
        <w:rPr>
          <w:rFonts w:eastAsia="Calibri"/>
          <w:b/>
          <w:noProof/>
          <w:szCs w:val="22"/>
          <w:lang w:val="sk-SK"/>
        </w:rPr>
      </w:pPr>
      <w:r w:rsidRPr="00B31D10">
        <w:rPr>
          <w:rFonts w:eastAsia="Calibri"/>
          <w:noProof/>
          <w:szCs w:val="22"/>
          <w:lang w:val="sk-SK"/>
        </w:rPr>
        <w:t>1.</w:t>
      </w:r>
      <w:r w:rsidRPr="00B31D10">
        <w:rPr>
          <w:rFonts w:eastAsia="Calibri"/>
          <w:noProof/>
          <w:szCs w:val="22"/>
          <w:lang w:val="sk-SK"/>
        </w:rPr>
        <w:tab/>
      </w:r>
      <w:r w:rsidRPr="00B31D10">
        <w:rPr>
          <w:rFonts w:eastAsia="Calibri"/>
          <w:strike/>
          <w:noProof/>
          <w:szCs w:val="22"/>
          <w:lang w:val="sk-SK"/>
        </w:rPr>
        <w:t>Zdrojová</w:t>
      </w:r>
      <w:r w:rsidR="00FD2583" w:rsidRPr="00B31D10">
        <w:rPr>
          <w:rFonts w:eastAsia="Calibri"/>
          <w:noProof/>
          <w:szCs w:val="22"/>
          <w:lang w:val="sk-SK"/>
        </w:rPr>
        <w:t xml:space="preserve"> O</w:t>
      </w:r>
      <w:r w:rsidRPr="00B31D10">
        <w:rPr>
          <w:rFonts w:eastAsia="Calibri"/>
          <w:noProof/>
          <w:szCs w:val="22"/>
          <w:lang w:val="sk-SK"/>
        </w:rPr>
        <w:t>blasť</w:t>
      </w:r>
      <w:r w:rsidR="00FD2583" w:rsidRPr="00B31D10">
        <w:rPr>
          <w:rFonts w:eastAsia="Calibri"/>
          <w:noProof/>
          <w:szCs w:val="22"/>
          <w:lang w:val="sk-SK"/>
        </w:rPr>
        <w:t xml:space="preserve"> </w:t>
      </w:r>
      <w:r w:rsidR="00FD2583" w:rsidRPr="00B31D10">
        <w:rPr>
          <w:b/>
          <w:i/>
          <w:lang w:val="sk-SK"/>
        </w:rPr>
        <w:t>pôvodu</w:t>
      </w:r>
      <w:r w:rsidR="00FD2583" w:rsidRPr="00B31D10">
        <w:rPr>
          <w:b/>
          <w:lang w:val="sk-SK"/>
        </w:rPr>
        <w:t xml:space="preserve"> [PN 290]</w:t>
      </w:r>
    </w:p>
    <w:p w:rsidR="00AE50EF" w:rsidRPr="00B31D10" w:rsidRDefault="00AE50EF" w:rsidP="00FD2583">
      <w:pPr>
        <w:widowControl/>
        <w:ind w:left="850"/>
        <w:rPr>
          <w:rFonts w:eastAsia="Calibri"/>
          <w:b/>
          <w:noProof/>
          <w:szCs w:val="22"/>
          <w:lang w:val="sk-SK"/>
        </w:rPr>
      </w:pPr>
      <w:r w:rsidRPr="00B31D10">
        <w:rPr>
          <w:rFonts w:eastAsia="Calibri"/>
          <w:noProof/>
          <w:szCs w:val="22"/>
          <w:lang w:val="sk-SK"/>
        </w:rPr>
        <w:t xml:space="preserve">Príslušné orgány môžu určiť špecifické </w:t>
      </w:r>
      <w:r w:rsidRPr="00B31D10">
        <w:rPr>
          <w:rFonts w:eastAsia="Calibri"/>
          <w:strike/>
          <w:noProof/>
          <w:szCs w:val="22"/>
          <w:lang w:val="sk-SK"/>
        </w:rPr>
        <w:t>zdrojové</w:t>
      </w:r>
      <w:r w:rsidRPr="00B31D10">
        <w:rPr>
          <w:rFonts w:eastAsia="Calibri"/>
          <w:noProof/>
          <w:szCs w:val="22"/>
          <w:lang w:val="sk-SK"/>
        </w:rPr>
        <w:t xml:space="preserve"> oblasti </w:t>
      </w:r>
      <w:r w:rsidR="00FD2583" w:rsidRPr="00B31D10">
        <w:rPr>
          <w:b/>
          <w:i/>
          <w:lang w:val="sk-SK"/>
        </w:rPr>
        <w:t>pôvodu</w:t>
      </w:r>
      <w:r w:rsidR="00FD2583" w:rsidRPr="00B31D10">
        <w:rPr>
          <w:lang w:val="sk-SK"/>
        </w:rPr>
        <w:t xml:space="preserve"> </w:t>
      </w:r>
      <w:r w:rsidRPr="00B31D10">
        <w:rPr>
          <w:rFonts w:eastAsia="Calibri"/>
          <w:noProof/>
          <w:szCs w:val="22"/>
          <w:lang w:val="sk-SK"/>
        </w:rPr>
        <w:t xml:space="preserve">pre zmesi určené na zachovanie, s ktorými sú takéto zmesi prirodzene spojené. Na tento účel zohľadnia informácie od orgánov pre rastlinné genetické zdroje alebo organizácií, ktoré na tento účel uznali členské štáty. </w:t>
      </w:r>
      <w:r w:rsidR="00FD2583" w:rsidRPr="00B31D10">
        <w:rPr>
          <w:rFonts w:eastAsia="Calibri"/>
          <w:b/>
          <w:noProof/>
          <w:szCs w:val="22"/>
          <w:lang w:val="sk-SK"/>
        </w:rPr>
        <w:t>[PN 291]</w:t>
      </w:r>
    </w:p>
    <w:p w:rsidR="00AE50EF" w:rsidRPr="00B31D10" w:rsidRDefault="00AE50EF" w:rsidP="00FD2583">
      <w:pPr>
        <w:widowControl/>
        <w:ind w:left="850"/>
        <w:rPr>
          <w:rFonts w:eastAsia="Calibri"/>
          <w:b/>
          <w:noProof/>
          <w:szCs w:val="22"/>
          <w:lang w:val="sk-SK"/>
        </w:rPr>
      </w:pPr>
      <w:r w:rsidRPr="00B31D10">
        <w:rPr>
          <w:rFonts w:eastAsia="Calibri"/>
          <w:noProof/>
          <w:szCs w:val="22"/>
          <w:lang w:val="sk-SK"/>
        </w:rPr>
        <w:t xml:space="preserve">Ak sa </w:t>
      </w:r>
      <w:r w:rsidRPr="00B31D10">
        <w:rPr>
          <w:rFonts w:eastAsia="Calibri"/>
          <w:strike/>
          <w:noProof/>
          <w:szCs w:val="22"/>
          <w:lang w:val="sk-SK"/>
        </w:rPr>
        <w:t>zdrojová</w:t>
      </w:r>
      <w:r w:rsidRPr="00B31D10">
        <w:rPr>
          <w:rFonts w:eastAsia="Calibri"/>
          <w:noProof/>
          <w:szCs w:val="22"/>
          <w:lang w:val="sk-SK"/>
        </w:rPr>
        <w:t xml:space="preserve"> oblasť </w:t>
      </w:r>
      <w:r w:rsidR="00FD2583" w:rsidRPr="00B31D10">
        <w:rPr>
          <w:b/>
          <w:i/>
          <w:lang w:val="sk-SK"/>
        </w:rPr>
        <w:t>pôvodu</w:t>
      </w:r>
      <w:r w:rsidR="00FD2583" w:rsidRPr="00B31D10">
        <w:rPr>
          <w:lang w:val="sk-SK"/>
        </w:rPr>
        <w:t xml:space="preserve"> </w:t>
      </w:r>
      <w:r w:rsidRPr="00B31D10">
        <w:rPr>
          <w:rFonts w:eastAsia="Calibri"/>
          <w:noProof/>
          <w:szCs w:val="22"/>
          <w:lang w:val="sk-SK"/>
        </w:rPr>
        <w:t>nachádza vo viac ako jednom členskom štáte, určí sa na základe spoločnej dohody všetkých dotknutých členských štátov.</w:t>
      </w:r>
      <w:r w:rsidR="00FD2583" w:rsidRPr="00B31D10">
        <w:rPr>
          <w:rFonts w:eastAsia="Calibri"/>
          <w:b/>
          <w:noProof/>
          <w:szCs w:val="22"/>
          <w:lang w:val="sk-SK"/>
        </w:rPr>
        <w:t xml:space="preserve"> [PN 292]</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Druhy</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Druhy a prípadne poddruhy používané v zmesiach určených na zachovanie musia byť:</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a)</w:t>
      </w:r>
      <w:r w:rsidRPr="00B31D10">
        <w:rPr>
          <w:rFonts w:eastAsia="Calibri"/>
          <w:noProof/>
          <w:szCs w:val="22"/>
          <w:lang w:val="sk-SK"/>
        </w:rPr>
        <w:tab/>
        <w:t xml:space="preserve">typické pre typ biotopu </w:t>
      </w:r>
      <w:r w:rsidRPr="00B31D10">
        <w:rPr>
          <w:rFonts w:eastAsia="Calibri"/>
          <w:strike/>
          <w:noProof/>
          <w:szCs w:val="22"/>
          <w:lang w:val="sk-SK"/>
        </w:rPr>
        <w:t>zdrojovej</w:t>
      </w:r>
      <w:r w:rsidRPr="00B31D10">
        <w:rPr>
          <w:rFonts w:eastAsia="Calibri"/>
          <w:noProof/>
          <w:szCs w:val="22"/>
          <w:lang w:val="sk-SK"/>
        </w:rPr>
        <w:t xml:space="preserve"> oblasti</w:t>
      </w:r>
      <w:r w:rsidR="00FD2583" w:rsidRPr="00B31D10">
        <w:rPr>
          <w:rFonts w:eastAsia="Calibri"/>
          <w:noProof/>
          <w:szCs w:val="22"/>
          <w:lang w:val="sk-SK"/>
        </w:rPr>
        <w:t xml:space="preserve"> </w:t>
      </w:r>
      <w:r w:rsidR="00FD2583" w:rsidRPr="00B31D10">
        <w:rPr>
          <w:b/>
          <w:i/>
          <w:lang w:val="sk-SK"/>
        </w:rPr>
        <w:t>pôvodu</w:t>
      </w:r>
      <w:r w:rsidRPr="00B31D10">
        <w:rPr>
          <w:rFonts w:eastAsia="Calibri"/>
          <w:noProof/>
          <w:szCs w:val="22"/>
          <w:lang w:val="sk-SK"/>
        </w:rPr>
        <w:t xml:space="preserve">; </w:t>
      </w:r>
      <w:r w:rsidR="00FD2583" w:rsidRPr="00B31D10">
        <w:rPr>
          <w:rFonts w:eastAsia="Calibri"/>
          <w:b/>
          <w:noProof/>
          <w:szCs w:val="22"/>
          <w:lang w:val="sk-SK"/>
        </w:rPr>
        <w:t>[PN 293]</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ako zložky zmesi dôležité na zachovanie prírodného prostredia v rámci ochrany genetických zdrojov;</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c)</w:t>
      </w:r>
      <w:r w:rsidRPr="00B31D10">
        <w:rPr>
          <w:rFonts w:eastAsia="Calibri"/>
          <w:noProof/>
          <w:szCs w:val="22"/>
          <w:lang w:val="sk-SK"/>
        </w:rPr>
        <w:tab/>
        <w:t xml:space="preserve">primerané na účely opätovného vytvorenia typu biotopu </w:t>
      </w:r>
      <w:r w:rsidRPr="00B31D10">
        <w:rPr>
          <w:rFonts w:eastAsia="Calibri"/>
          <w:strike/>
          <w:noProof/>
          <w:szCs w:val="22"/>
          <w:lang w:val="sk-SK"/>
        </w:rPr>
        <w:t>zdrojovej</w:t>
      </w:r>
      <w:r w:rsidRPr="00B31D10">
        <w:rPr>
          <w:rFonts w:eastAsia="Calibri"/>
          <w:noProof/>
          <w:szCs w:val="22"/>
          <w:lang w:val="sk-SK"/>
        </w:rPr>
        <w:t xml:space="preserve"> oblasti</w:t>
      </w:r>
      <w:r w:rsidR="00FD2583" w:rsidRPr="00B31D10">
        <w:rPr>
          <w:rFonts w:eastAsia="Calibri"/>
          <w:noProof/>
          <w:szCs w:val="22"/>
          <w:lang w:val="sk-SK"/>
        </w:rPr>
        <w:t xml:space="preserve"> </w:t>
      </w:r>
      <w:r w:rsidR="00FD2583" w:rsidRPr="00B31D10">
        <w:rPr>
          <w:b/>
          <w:i/>
          <w:lang w:val="sk-SK"/>
        </w:rPr>
        <w:t>pôvodu</w:t>
      </w:r>
      <w:r w:rsidRPr="00B31D10">
        <w:rPr>
          <w:rFonts w:eastAsia="Calibri"/>
          <w:noProof/>
          <w:szCs w:val="22"/>
          <w:lang w:val="sk-SK"/>
        </w:rPr>
        <w:t>.</w:t>
      </w:r>
      <w:r w:rsidR="00FD2583" w:rsidRPr="00B31D10">
        <w:rPr>
          <w:rFonts w:eastAsia="Calibri"/>
          <w:b/>
          <w:noProof/>
          <w:szCs w:val="22"/>
          <w:lang w:val="sk-SK"/>
        </w:rPr>
        <w:t xml:space="preserve"> [PN 294]</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 xml:space="preserve">Zmes určená na zachovanie nesmie obsahovať druhy Avena fatua, Avena sterilis a Cuscuta spp. </w:t>
      </w:r>
    </w:p>
    <w:p w:rsidR="00AE50EF" w:rsidRPr="00B31D10" w:rsidRDefault="00AE50EF" w:rsidP="00FD2583">
      <w:pPr>
        <w:widowControl/>
        <w:ind w:left="850"/>
        <w:rPr>
          <w:rFonts w:eastAsia="Calibri"/>
          <w:b/>
          <w:noProof/>
          <w:szCs w:val="22"/>
          <w:lang w:val="sk-SK"/>
        </w:rPr>
      </w:pPr>
      <w:r w:rsidRPr="00B31D10">
        <w:rPr>
          <w:rFonts w:eastAsia="Calibri"/>
          <w:noProof/>
          <w:szCs w:val="22"/>
          <w:lang w:val="sk-SK"/>
        </w:rPr>
        <w:t>Maximálny obsah druhu Rumex spp. iného ako Rumex acetosella a Rumex maritimus</w:t>
      </w:r>
      <w:r w:rsidR="00FD2583" w:rsidRPr="00B31D10">
        <w:rPr>
          <w:b/>
          <w:i/>
          <w:lang w:val="sk-SK"/>
        </w:rPr>
        <w:t xml:space="preserve">, </w:t>
      </w:r>
      <w:proofErr w:type="spellStart"/>
      <w:r w:rsidR="00FD2583" w:rsidRPr="00B31D10">
        <w:rPr>
          <w:b/>
          <w:i/>
          <w:lang w:val="sk-SK"/>
        </w:rPr>
        <w:t>Rumex</w:t>
      </w:r>
      <w:proofErr w:type="spellEnd"/>
      <w:r w:rsidR="00FD2583" w:rsidRPr="00B31D10">
        <w:rPr>
          <w:b/>
          <w:i/>
          <w:lang w:val="sk-SK"/>
        </w:rPr>
        <w:t xml:space="preserve"> </w:t>
      </w:r>
      <w:proofErr w:type="spellStart"/>
      <w:r w:rsidR="00FD2583" w:rsidRPr="00B31D10">
        <w:rPr>
          <w:b/>
          <w:i/>
          <w:lang w:val="sk-SK"/>
        </w:rPr>
        <w:t>acetosa</w:t>
      </w:r>
      <w:proofErr w:type="spellEnd"/>
      <w:r w:rsidR="00FD2583" w:rsidRPr="00B31D10">
        <w:rPr>
          <w:b/>
          <w:i/>
          <w:lang w:val="sk-SK"/>
        </w:rPr>
        <w:t xml:space="preserve">, R. </w:t>
      </w:r>
      <w:proofErr w:type="spellStart"/>
      <w:r w:rsidR="00FD2583" w:rsidRPr="00B31D10">
        <w:rPr>
          <w:b/>
          <w:i/>
          <w:lang w:val="sk-SK"/>
        </w:rPr>
        <w:t>thyrsiflorus</w:t>
      </w:r>
      <w:proofErr w:type="spellEnd"/>
      <w:r w:rsidR="00FD2583" w:rsidRPr="00B31D10">
        <w:rPr>
          <w:b/>
          <w:i/>
          <w:lang w:val="sk-SK"/>
        </w:rPr>
        <w:t xml:space="preserve"> a R. </w:t>
      </w:r>
      <w:proofErr w:type="spellStart"/>
      <w:r w:rsidR="00FD2583" w:rsidRPr="00B31D10">
        <w:rPr>
          <w:b/>
          <w:i/>
          <w:lang w:val="sk-SK"/>
        </w:rPr>
        <w:t>sanguineus</w:t>
      </w:r>
      <w:proofErr w:type="spellEnd"/>
      <w:r w:rsidR="00FD2583" w:rsidRPr="00B31D10">
        <w:rPr>
          <w:lang w:val="sk-SK"/>
        </w:rPr>
        <w:t xml:space="preserve"> </w:t>
      </w:r>
      <w:r w:rsidRPr="00B31D10">
        <w:rPr>
          <w:rFonts w:eastAsia="Calibri"/>
          <w:noProof/>
          <w:szCs w:val="22"/>
          <w:lang w:val="sk-SK"/>
        </w:rPr>
        <w:t>nesmie presiahnuť 0,05 % hmotnosti.</w:t>
      </w:r>
      <w:r w:rsidR="00FD2583" w:rsidRPr="00B31D10">
        <w:rPr>
          <w:rFonts w:eastAsia="Calibri"/>
          <w:b/>
          <w:noProof/>
          <w:szCs w:val="22"/>
          <w:lang w:val="sk-SK"/>
        </w:rPr>
        <w:t xml:space="preserve"> [PN 295]</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3.</w:t>
      </w:r>
      <w:r w:rsidRPr="00B31D10">
        <w:rPr>
          <w:rFonts w:eastAsia="Calibri"/>
          <w:noProof/>
          <w:szCs w:val="22"/>
          <w:lang w:val="sk-SK"/>
        </w:rPr>
        <w:tab/>
        <w:t xml:space="preserve">Povolenie pre profesionálnych prevádzkovateľov </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Profesionálni prevádzkovatelia musia získať povolenie pred výrobou zmesí určených na zachovanie.</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Profesionálny prevádzkovateľ predloží žiadosť o povolenie podľa článku 22 ods. 1 s uvedením všetkých týchto prvkov:</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názov a adresa profesionálneho prevádzkovateľa;</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spôsob zberu: či sa zmes priamo zbiera alebo množí;</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lastRenderedPageBreak/>
        <w:t>c)</w:t>
      </w:r>
      <w:r w:rsidRPr="00B31D10">
        <w:rPr>
          <w:rFonts w:eastAsia="Calibri"/>
          <w:noProof/>
          <w:szCs w:val="22"/>
          <w:lang w:val="sk-SK"/>
        </w:rPr>
        <w:tab/>
        <w:t xml:space="preserve">zložky ako druhy a prípadne poddruhy </w:t>
      </w:r>
      <w:r w:rsidRPr="00B31D10">
        <w:rPr>
          <w:rFonts w:eastAsia="Calibri"/>
          <w:strike/>
          <w:noProof/>
          <w:szCs w:val="22"/>
          <w:lang w:val="sk-SK"/>
        </w:rPr>
        <w:t>a odrody</w:t>
      </w:r>
      <w:r w:rsidRPr="00B31D10">
        <w:rPr>
          <w:rFonts w:eastAsia="Calibri"/>
          <w:noProof/>
          <w:szCs w:val="22"/>
          <w:lang w:val="sk-SK"/>
        </w:rPr>
        <w:t xml:space="preserve"> zmesi určenej na zachovanie; ktoré sú typické pre typ biotopu </w:t>
      </w:r>
      <w:r w:rsidRPr="00B31D10">
        <w:rPr>
          <w:rFonts w:eastAsia="Calibri"/>
          <w:strike/>
          <w:noProof/>
          <w:szCs w:val="22"/>
          <w:lang w:val="sk-SK"/>
        </w:rPr>
        <w:t>zdrojovej</w:t>
      </w:r>
      <w:r w:rsidRPr="00B31D10">
        <w:rPr>
          <w:rFonts w:eastAsia="Calibri"/>
          <w:noProof/>
          <w:szCs w:val="22"/>
          <w:lang w:val="sk-SK"/>
        </w:rPr>
        <w:t xml:space="preserve"> oblasti </w:t>
      </w:r>
      <w:r w:rsidR="00FD2583" w:rsidRPr="00B31D10">
        <w:rPr>
          <w:b/>
          <w:i/>
          <w:lang w:val="sk-SK"/>
        </w:rPr>
        <w:t>pôvodu</w:t>
      </w:r>
      <w:r w:rsidR="00FD2583" w:rsidRPr="00B31D10">
        <w:rPr>
          <w:lang w:val="sk-SK"/>
        </w:rPr>
        <w:t xml:space="preserve"> </w:t>
      </w:r>
      <w:r w:rsidRPr="00B31D10">
        <w:rPr>
          <w:rFonts w:eastAsia="Calibri"/>
          <w:noProof/>
          <w:szCs w:val="22"/>
          <w:lang w:val="sk-SK"/>
        </w:rPr>
        <w:t>a ktoré sú ako zložky zmesi dôležité na zachovanie prírodného prostredia v rámci ochrany genetických zdrojov;</w:t>
      </w:r>
      <w:r w:rsidR="00FD2583" w:rsidRPr="00B31D10">
        <w:rPr>
          <w:rFonts w:eastAsia="Calibri"/>
          <w:b/>
          <w:noProof/>
          <w:szCs w:val="22"/>
          <w:lang w:val="sk-SK"/>
        </w:rPr>
        <w:t xml:space="preserve"> [PN 296]</w:t>
      </w:r>
    </w:p>
    <w:p w:rsidR="00AE50EF" w:rsidRPr="00B31D10" w:rsidRDefault="00AE50EF" w:rsidP="00FD2583">
      <w:pPr>
        <w:widowControl/>
        <w:ind w:left="1417" w:hanging="567"/>
        <w:rPr>
          <w:rFonts w:eastAsia="Calibri"/>
          <w:b/>
          <w:noProof/>
          <w:szCs w:val="22"/>
          <w:lang w:val="sk-SK"/>
        </w:rPr>
      </w:pPr>
      <w:r w:rsidRPr="00B31D10">
        <w:rPr>
          <w:rFonts w:eastAsia="Calibri"/>
          <w:strike/>
          <w:noProof/>
          <w:szCs w:val="22"/>
          <w:lang w:val="sk-SK"/>
        </w:rPr>
        <w:t>d)</w:t>
      </w:r>
      <w:r w:rsidRPr="00B31D10">
        <w:rPr>
          <w:rFonts w:eastAsia="Calibri"/>
          <w:strike/>
          <w:noProof/>
          <w:szCs w:val="22"/>
          <w:lang w:val="sk-SK"/>
        </w:rPr>
        <w:tab/>
        <w:t>množstvo zmesi, na ktoré sa vzťahuje povolenie;</w:t>
      </w:r>
      <w:r w:rsidR="00FD2583" w:rsidRPr="00B31D10">
        <w:rPr>
          <w:rFonts w:eastAsia="Calibri"/>
          <w:b/>
          <w:noProof/>
          <w:szCs w:val="22"/>
          <w:lang w:val="sk-SK"/>
        </w:rPr>
        <w:t xml:space="preserve"> [PN 297]</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e)</w:t>
      </w:r>
      <w:r w:rsidRPr="00B31D10">
        <w:rPr>
          <w:rFonts w:eastAsia="Calibri"/>
          <w:noProof/>
          <w:szCs w:val="22"/>
          <w:lang w:val="sk-SK"/>
        </w:rPr>
        <w:tab/>
      </w:r>
      <w:r w:rsidRPr="00B31D10">
        <w:rPr>
          <w:rFonts w:eastAsia="Calibri"/>
          <w:strike/>
          <w:noProof/>
          <w:szCs w:val="22"/>
          <w:lang w:val="sk-SK"/>
        </w:rPr>
        <w:t>zdrojová</w:t>
      </w:r>
      <w:r w:rsidRPr="00B31D10">
        <w:rPr>
          <w:rFonts w:eastAsia="Calibri"/>
          <w:noProof/>
          <w:szCs w:val="22"/>
          <w:lang w:val="sk-SK"/>
        </w:rPr>
        <w:t xml:space="preserve"> oblasť </w:t>
      </w:r>
      <w:r w:rsidR="00FD2583" w:rsidRPr="00B31D10">
        <w:rPr>
          <w:b/>
          <w:i/>
          <w:lang w:val="sk-SK"/>
        </w:rPr>
        <w:t>pôvodu</w:t>
      </w:r>
      <w:r w:rsidR="00FD2583" w:rsidRPr="00B31D10">
        <w:rPr>
          <w:lang w:val="sk-SK"/>
        </w:rPr>
        <w:t xml:space="preserve"> </w:t>
      </w:r>
      <w:r w:rsidRPr="00B31D10">
        <w:rPr>
          <w:rFonts w:eastAsia="Calibri"/>
          <w:noProof/>
          <w:szCs w:val="22"/>
          <w:lang w:val="sk-SK"/>
        </w:rPr>
        <w:t>zmesi;</w:t>
      </w:r>
      <w:r w:rsidR="00FD2583" w:rsidRPr="00B31D10">
        <w:rPr>
          <w:rFonts w:eastAsia="Calibri"/>
          <w:b/>
          <w:noProof/>
          <w:szCs w:val="22"/>
          <w:lang w:val="sk-SK"/>
        </w:rPr>
        <w:t xml:space="preserve"> [PN 298]</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miesto zberu a v prípade množenej zmesi určenej na zachovanie aj miesto množenia;</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g)</w:t>
      </w:r>
      <w:r w:rsidRPr="00B31D10">
        <w:rPr>
          <w:rFonts w:eastAsia="Calibri"/>
          <w:noProof/>
          <w:szCs w:val="22"/>
          <w:lang w:val="sk-SK"/>
        </w:rPr>
        <w:tab/>
        <w:t xml:space="preserve">typ biotopu </w:t>
      </w:r>
      <w:r w:rsidRPr="00B31D10">
        <w:rPr>
          <w:rFonts w:eastAsia="Calibri"/>
          <w:strike/>
          <w:noProof/>
          <w:szCs w:val="22"/>
          <w:lang w:val="sk-SK"/>
        </w:rPr>
        <w:t>zdrojovej</w:t>
      </w:r>
      <w:r w:rsidRPr="00B31D10">
        <w:rPr>
          <w:rFonts w:eastAsia="Calibri"/>
          <w:noProof/>
          <w:szCs w:val="22"/>
          <w:lang w:val="sk-SK"/>
        </w:rPr>
        <w:t xml:space="preserve"> oblasti </w:t>
      </w:r>
      <w:r w:rsidR="00FD2583" w:rsidRPr="00B31D10">
        <w:rPr>
          <w:b/>
          <w:i/>
          <w:lang w:val="sk-SK"/>
        </w:rPr>
        <w:t>pôvodu</w:t>
      </w:r>
      <w:r w:rsidR="00FD2583" w:rsidRPr="00B31D10">
        <w:rPr>
          <w:lang w:val="sk-SK"/>
        </w:rPr>
        <w:t xml:space="preserve"> </w:t>
      </w:r>
      <w:r w:rsidRPr="00B31D10">
        <w:rPr>
          <w:rFonts w:eastAsia="Calibri"/>
          <w:noProof/>
          <w:szCs w:val="22"/>
          <w:lang w:val="sk-SK"/>
        </w:rPr>
        <w:t>zmesi; a</w:t>
      </w:r>
      <w:r w:rsidR="00FD2583" w:rsidRPr="00B31D10">
        <w:rPr>
          <w:rFonts w:eastAsia="Calibri"/>
          <w:b/>
          <w:noProof/>
          <w:szCs w:val="22"/>
          <w:lang w:val="sk-SK"/>
        </w:rPr>
        <w:t xml:space="preserve"> [PN 299]</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h)</w:t>
      </w:r>
      <w:r w:rsidRPr="00B31D10">
        <w:rPr>
          <w:rFonts w:eastAsia="Calibri"/>
          <w:noProof/>
          <w:szCs w:val="22"/>
          <w:lang w:val="sk-SK"/>
        </w:rPr>
        <w:tab/>
        <w:t>rok zberu.</w:t>
      </w:r>
    </w:p>
    <w:p w:rsidR="00AE50EF" w:rsidRPr="00B31D10" w:rsidRDefault="00AE50EF" w:rsidP="00FD2583">
      <w:pPr>
        <w:widowControl/>
        <w:ind w:left="850"/>
        <w:rPr>
          <w:rFonts w:eastAsia="Calibri"/>
          <w:b/>
          <w:noProof/>
          <w:szCs w:val="22"/>
          <w:lang w:val="sk-SK"/>
        </w:rPr>
      </w:pPr>
      <w:r w:rsidRPr="00B31D10">
        <w:rPr>
          <w:rFonts w:eastAsia="Calibri"/>
          <w:noProof/>
          <w:szCs w:val="22"/>
          <w:lang w:val="sk-SK"/>
        </w:rPr>
        <w:t>Žiadosť musí byť doplnená o informácie potrebné na overenie splnenia požiadaviek stanovených v </w:t>
      </w:r>
      <w:r w:rsidRPr="00B31D10">
        <w:rPr>
          <w:rFonts w:eastAsia="Calibri"/>
          <w:strike/>
          <w:noProof/>
          <w:szCs w:val="22"/>
          <w:lang w:val="sk-SK"/>
        </w:rPr>
        <w:t>bode</w:t>
      </w:r>
      <w:r w:rsidRPr="00B31D10">
        <w:rPr>
          <w:rFonts w:eastAsia="Calibri"/>
          <w:noProof/>
          <w:szCs w:val="22"/>
          <w:lang w:val="sk-SK"/>
        </w:rPr>
        <w:t> </w:t>
      </w:r>
      <w:r w:rsidR="00FD2583" w:rsidRPr="00B31D10">
        <w:rPr>
          <w:b/>
          <w:i/>
          <w:lang w:val="sk-SK"/>
        </w:rPr>
        <w:t>odseku</w:t>
      </w:r>
      <w:r w:rsidR="00FD2583" w:rsidRPr="00B31D10">
        <w:rPr>
          <w:lang w:val="sk-SK"/>
        </w:rPr>
        <w:t> </w:t>
      </w:r>
      <w:r w:rsidRPr="00B31D10">
        <w:rPr>
          <w:rFonts w:eastAsia="Calibri"/>
          <w:noProof/>
          <w:szCs w:val="22"/>
          <w:lang w:val="sk-SK"/>
        </w:rPr>
        <w:t xml:space="preserve">4 v prípade priamo zozbieraných zmesí určených na zachovanie alebo </w:t>
      </w:r>
      <w:r w:rsidRPr="00B31D10">
        <w:rPr>
          <w:rFonts w:eastAsia="Calibri"/>
          <w:strike/>
          <w:noProof/>
          <w:szCs w:val="22"/>
          <w:lang w:val="sk-SK"/>
        </w:rPr>
        <w:t>bode</w:t>
      </w:r>
      <w:r w:rsidRPr="00B31D10">
        <w:rPr>
          <w:rFonts w:eastAsia="Calibri"/>
          <w:noProof/>
          <w:szCs w:val="22"/>
          <w:lang w:val="sk-SK"/>
        </w:rPr>
        <w:t> </w:t>
      </w:r>
      <w:r w:rsidR="00FD2583" w:rsidRPr="00B31D10">
        <w:rPr>
          <w:b/>
          <w:i/>
          <w:lang w:val="sk-SK"/>
        </w:rPr>
        <w:t>odseku</w:t>
      </w:r>
      <w:r w:rsidR="00FD2583" w:rsidRPr="00B31D10">
        <w:rPr>
          <w:lang w:val="sk-SK"/>
        </w:rPr>
        <w:t> </w:t>
      </w:r>
      <w:r w:rsidRPr="00B31D10">
        <w:rPr>
          <w:rFonts w:eastAsia="Calibri"/>
          <w:noProof/>
          <w:szCs w:val="22"/>
          <w:lang w:val="sk-SK"/>
        </w:rPr>
        <w:t>5 v prípade množených zmesí určených na zachovanie.</w:t>
      </w:r>
      <w:r w:rsidR="00FD2583" w:rsidRPr="00B31D10">
        <w:rPr>
          <w:rFonts w:eastAsia="Calibri"/>
          <w:b/>
          <w:noProof/>
          <w:szCs w:val="22"/>
          <w:lang w:val="sk-SK"/>
        </w:rPr>
        <w:t xml:space="preserve"> [PN 300]</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 xml:space="preserve">Príslušné orgány môžu vydať povolenie, ktoré obsahuje dátum povolenia a rozsah povolenia, podľa žiadosti prevádzkovateľa a splnenia požiadaviek, ako aj obmedzenie uvádzania na trh v zdrojovej oblasti. </w:t>
      </w:r>
    </w:p>
    <w:p w:rsidR="00AE50EF" w:rsidRPr="00B31D10" w:rsidRDefault="00AE50EF" w:rsidP="00FD2583">
      <w:pPr>
        <w:widowControl/>
        <w:ind w:left="850"/>
        <w:rPr>
          <w:rFonts w:eastAsia="Calibri"/>
          <w:b/>
          <w:noProof/>
          <w:szCs w:val="22"/>
          <w:lang w:val="sk-SK"/>
        </w:rPr>
      </w:pPr>
      <w:r w:rsidRPr="00B31D10">
        <w:rPr>
          <w:rFonts w:eastAsia="Calibri"/>
          <w:noProof/>
          <w:szCs w:val="22"/>
          <w:lang w:val="sk-SK"/>
        </w:rPr>
        <w:t xml:space="preserve">Profesionálni prevádzkovatelia </w:t>
      </w:r>
      <w:r w:rsidRPr="00B31D10">
        <w:rPr>
          <w:rFonts w:eastAsia="Calibri"/>
          <w:strike/>
          <w:noProof/>
          <w:szCs w:val="22"/>
          <w:lang w:val="sk-SK"/>
        </w:rPr>
        <w:t>pred začiatkom každej výrobnej sezóny</w:t>
      </w:r>
      <w:r w:rsidRPr="00B31D10">
        <w:rPr>
          <w:rFonts w:eastAsia="Calibri"/>
          <w:noProof/>
          <w:szCs w:val="22"/>
          <w:lang w:val="sk-SK"/>
        </w:rPr>
        <w:t xml:space="preserve"> </w:t>
      </w:r>
      <w:r w:rsidR="00FD2583" w:rsidRPr="00B31D10">
        <w:rPr>
          <w:b/>
          <w:i/>
          <w:lang w:val="sk-SK"/>
        </w:rPr>
        <w:t>na konci každého kalendárneho alebo daňového roka</w:t>
      </w:r>
      <w:r w:rsidR="00FD2583" w:rsidRPr="00B31D10">
        <w:rPr>
          <w:lang w:val="sk-SK"/>
        </w:rPr>
        <w:t xml:space="preserve"> </w:t>
      </w:r>
      <w:r w:rsidRPr="00B31D10">
        <w:rPr>
          <w:rFonts w:eastAsia="Calibri"/>
          <w:noProof/>
          <w:szCs w:val="22"/>
          <w:lang w:val="sk-SK"/>
        </w:rPr>
        <w:t xml:space="preserve">oznámia </w:t>
      </w:r>
      <w:r w:rsidR="00FD2583" w:rsidRPr="00B31D10">
        <w:rPr>
          <w:b/>
          <w:i/>
          <w:lang w:val="sk-SK"/>
        </w:rPr>
        <w:t xml:space="preserve">príslušnému orgánu </w:t>
      </w:r>
      <w:r w:rsidRPr="00B31D10">
        <w:rPr>
          <w:rFonts w:eastAsia="Calibri"/>
          <w:noProof/>
          <w:szCs w:val="22"/>
          <w:lang w:val="sk-SK"/>
        </w:rPr>
        <w:t xml:space="preserve">množstvo </w:t>
      </w:r>
      <w:r w:rsidRPr="00B31D10">
        <w:rPr>
          <w:rFonts w:eastAsia="Calibri"/>
          <w:strike/>
          <w:noProof/>
          <w:szCs w:val="22"/>
          <w:lang w:val="sk-SK"/>
        </w:rPr>
        <w:t>osiva</w:t>
      </w:r>
      <w:r w:rsidRPr="00B31D10">
        <w:rPr>
          <w:rFonts w:eastAsia="Calibri"/>
          <w:noProof/>
          <w:szCs w:val="22"/>
          <w:lang w:val="sk-SK"/>
        </w:rPr>
        <w:t xml:space="preserve"> </w:t>
      </w:r>
      <w:r w:rsidR="00FD2583" w:rsidRPr="00B31D10">
        <w:rPr>
          <w:b/>
          <w:i/>
          <w:lang w:val="sk-SK"/>
        </w:rPr>
        <w:t>povolených</w:t>
      </w:r>
      <w:r w:rsidR="00FD2583" w:rsidRPr="00B31D10">
        <w:rPr>
          <w:lang w:val="sk-SK"/>
        </w:rPr>
        <w:t xml:space="preserve"> </w:t>
      </w:r>
      <w:r w:rsidRPr="00B31D10">
        <w:rPr>
          <w:rFonts w:eastAsia="Calibri"/>
          <w:noProof/>
          <w:szCs w:val="22"/>
          <w:lang w:val="sk-SK"/>
        </w:rPr>
        <w:t>zmesí určených na zachovanie</w:t>
      </w:r>
      <w:r w:rsidRPr="00B31D10">
        <w:rPr>
          <w:rFonts w:eastAsia="Calibri"/>
          <w:strike/>
          <w:noProof/>
          <w:szCs w:val="22"/>
          <w:lang w:val="sk-SK"/>
        </w:rPr>
        <w:t>, pre ktoré je povolenie určené, spolu s veľkosťou a polohou plánovaného miesta alebo miest zberu a dátumom alebo dátumami zberu</w:t>
      </w:r>
      <w:r w:rsidRPr="00B31D10">
        <w:rPr>
          <w:rFonts w:eastAsia="Calibri"/>
          <w:noProof/>
          <w:szCs w:val="22"/>
          <w:lang w:val="sk-SK"/>
        </w:rPr>
        <w:t>.</w:t>
      </w:r>
      <w:r w:rsidR="00FD2583" w:rsidRPr="00B31D10">
        <w:rPr>
          <w:rFonts w:eastAsia="Calibri"/>
          <w:b/>
          <w:noProof/>
          <w:szCs w:val="22"/>
          <w:lang w:val="sk-SK"/>
        </w:rPr>
        <w:t xml:space="preserve"> [PN 301]</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4.</w:t>
      </w:r>
      <w:r w:rsidRPr="00B31D10">
        <w:rPr>
          <w:rFonts w:eastAsia="Calibri"/>
          <w:noProof/>
          <w:szCs w:val="22"/>
          <w:lang w:val="sk-SK"/>
        </w:rPr>
        <w:tab/>
        <w:t>Výroba priamo zozbieraných zmesí určených na zachovanie</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Priamo zozbierané zmesi určené na zachovanie musia spĺňať tieto požiadavky:</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a)</w:t>
      </w:r>
      <w:r w:rsidRPr="00B31D10">
        <w:rPr>
          <w:rFonts w:eastAsia="Calibri"/>
          <w:noProof/>
          <w:szCs w:val="22"/>
          <w:lang w:val="sk-SK"/>
        </w:rPr>
        <w:tab/>
        <w:t>zmes osiva, ktorá bola zozbieraná v </w:t>
      </w:r>
      <w:r w:rsidRPr="00B31D10">
        <w:rPr>
          <w:rFonts w:eastAsia="Calibri"/>
          <w:strike/>
          <w:noProof/>
          <w:szCs w:val="22"/>
          <w:lang w:val="sk-SK"/>
        </w:rPr>
        <w:t>zdrojovej</w:t>
      </w:r>
      <w:r w:rsidRPr="00B31D10">
        <w:rPr>
          <w:rFonts w:eastAsia="Calibri"/>
          <w:noProof/>
          <w:szCs w:val="22"/>
          <w:lang w:val="sk-SK"/>
        </w:rPr>
        <w:t xml:space="preserve"> oblasti </w:t>
      </w:r>
      <w:r w:rsidR="00FD2583" w:rsidRPr="00B31D10">
        <w:rPr>
          <w:b/>
          <w:i/>
          <w:lang w:val="sk-SK"/>
        </w:rPr>
        <w:t>pôvodu</w:t>
      </w:r>
      <w:r w:rsidR="00FD2583" w:rsidRPr="00B31D10">
        <w:rPr>
          <w:lang w:val="sk-SK"/>
        </w:rPr>
        <w:t xml:space="preserve"> </w:t>
      </w:r>
      <w:r w:rsidRPr="00B31D10">
        <w:rPr>
          <w:rFonts w:eastAsia="Calibri"/>
          <w:noProof/>
          <w:szCs w:val="22"/>
          <w:lang w:val="sk-SK"/>
        </w:rPr>
        <w:t>(ďalej len „priamo zozbieraná zmes určená na zachovanie“), sa zbiera na mieste, ktoré nebolo osiate počas 40 rokov pred dátumom povolenia;</w:t>
      </w:r>
      <w:r w:rsidR="00FD2583" w:rsidRPr="00B31D10">
        <w:rPr>
          <w:rFonts w:eastAsia="Calibri"/>
          <w:b/>
          <w:noProof/>
          <w:szCs w:val="22"/>
          <w:lang w:val="sk-SK"/>
        </w:rPr>
        <w:t xml:space="preserve"> [PN 302]</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percentuálny pomer zložiek priamo zozbieranej zmesi určenej na zachovanie, ktoré sú druhmi a prípadne poddruhmi, je primeraný na účely opätovného vytvorenia typu biotopu zdrojovej oblasti;</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lastRenderedPageBreak/>
        <w:t>c)</w:t>
      </w:r>
      <w:r w:rsidRPr="00B31D10">
        <w:rPr>
          <w:rFonts w:eastAsia="Calibri"/>
          <w:noProof/>
          <w:szCs w:val="22"/>
          <w:lang w:val="sk-SK"/>
        </w:rPr>
        <w:tab/>
        <w:t>maximálny obsah druhov a prípadne poddruhov, ktoré nie sú v súlade s písmenom b), nesmie presiahnuť 1 hm. %;</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príslušné orgány môžu vykonávať vizuálne prehliadky na mieste zberu počas obdobia rastu vo vhodných intervaloch a počas zberu, aby sa zabezpečilo, že zmes spĺňa požiadavky stanovené pre tieto zmesi určené na zachovanie a výsledky týchto kontrol zdokumentujú;</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testy sa vykonajú úradne alebo pod úradným dohľadom príslušného orgánu, aby sa skontrolovalo, či zmes určená na zachovanie spĺňa stanovené požiadavky; takéto testy sa vykonávajú v súlade so súčasnými medzinárodnými metódami alebo v prípade, že takéto metódy neexistujú, v súlade s akýmikoľvek vhodnými metódami;</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vzorky sa odoberajú z homogénnych dávok a musia byť dostatočné na vykonanie testu uvedeného v písmene e).</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5.</w:t>
      </w:r>
      <w:r w:rsidRPr="00B31D10">
        <w:rPr>
          <w:rFonts w:eastAsia="Calibri"/>
          <w:noProof/>
          <w:szCs w:val="22"/>
          <w:lang w:val="sk-SK"/>
        </w:rPr>
        <w:tab/>
        <w:t>Výroba množených zmesí určených na zachovanie</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Oprávnený prevádzkovateľ môže osivo zmesí určených na zachovanie aj množiť v súlade s týmto postupom:</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a)</w:t>
      </w:r>
      <w:r w:rsidRPr="00B31D10">
        <w:rPr>
          <w:rFonts w:eastAsia="Calibri"/>
          <w:noProof/>
          <w:szCs w:val="22"/>
          <w:lang w:val="sk-SK"/>
        </w:rPr>
        <w:tab/>
        <w:t>osivo jednotlivých druhov sa odoberie v </w:t>
      </w:r>
      <w:r w:rsidRPr="00B31D10">
        <w:rPr>
          <w:rFonts w:eastAsia="Calibri"/>
          <w:strike/>
          <w:noProof/>
          <w:szCs w:val="22"/>
          <w:lang w:val="sk-SK"/>
        </w:rPr>
        <w:t>zdrojovej</w:t>
      </w:r>
      <w:r w:rsidRPr="00B31D10">
        <w:rPr>
          <w:rFonts w:eastAsia="Calibri"/>
          <w:noProof/>
          <w:szCs w:val="22"/>
          <w:lang w:val="sk-SK"/>
        </w:rPr>
        <w:t xml:space="preserve"> oblasti</w:t>
      </w:r>
      <w:r w:rsidR="00FD2583" w:rsidRPr="00B31D10">
        <w:rPr>
          <w:rFonts w:eastAsia="Calibri"/>
          <w:noProof/>
          <w:szCs w:val="22"/>
          <w:lang w:val="sk-SK"/>
        </w:rPr>
        <w:t xml:space="preserve"> </w:t>
      </w:r>
      <w:r w:rsidR="00FD2583" w:rsidRPr="00B31D10">
        <w:rPr>
          <w:b/>
          <w:i/>
          <w:lang w:val="sk-SK"/>
        </w:rPr>
        <w:t>pôvodu</w:t>
      </w:r>
      <w:r w:rsidRPr="00B31D10">
        <w:rPr>
          <w:rFonts w:eastAsia="Calibri"/>
          <w:noProof/>
          <w:szCs w:val="22"/>
          <w:lang w:val="sk-SK"/>
        </w:rPr>
        <w:t>, alebo ide o priamo zozbierané zmesi určené na zachovanie predané inému prevádzkovateľovi;</w:t>
      </w:r>
      <w:r w:rsidR="00FD2583" w:rsidRPr="00B31D10">
        <w:rPr>
          <w:rFonts w:eastAsia="Calibri"/>
          <w:b/>
          <w:noProof/>
          <w:szCs w:val="22"/>
          <w:lang w:val="sk-SK"/>
        </w:rPr>
        <w:t xml:space="preserve"> [PN 303]</w:t>
      </w:r>
    </w:p>
    <w:p w:rsidR="00AE50EF" w:rsidRPr="00B31D10" w:rsidRDefault="00AE50EF" w:rsidP="00FD2583">
      <w:pPr>
        <w:widowControl/>
        <w:ind w:left="1417" w:hanging="567"/>
        <w:rPr>
          <w:rFonts w:eastAsia="Calibri"/>
          <w:b/>
          <w:noProof/>
          <w:szCs w:val="22"/>
          <w:lang w:val="sk-SK"/>
        </w:rPr>
      </w:pPr>
      <w:r w:rsidRPr="00B31D10">
        <w:rPr>
          <w:rFonts w:eastAsia="Calibri"/>
          <w:strike/>
          <w:noProof/>
          <w:szCs w:val="22"/>
          <w:lang w:val="sk-SK"/>
        </w:rPr>
        <w:t>b)</w:t>
      </w:r>
      <w:r w:rsidRPr="00B31D10">
        <w:rPr>
          <w:rFonts w:eastAsia="Calibri"/>
          <w:strike/>
          <w:noProof/>
          <w:szCs w:val="22"/>
          <w:lang w:val="sk-SK"/>
        </w:rPr>
        <w:tab/>
        <w:t>osivo uvedené v písmene a) sa rozmnožuje mimo zdrojovej oblasti ako jednotlivé druhy. Množenie sa môže vykonávať na piatich generáciách;</w:t>
      </w:r>
      <w:r w:rsidR="00FD2583" w:rsidRPr="00B31D10">
        <w:rPr>
          <w:rFonts w:eastAsia="Calibri"/>
          <w:b/>
          <w:noProof/>
          <w:szCs w:val="22"/>
          <w:lang w:val="sk-SK"/>
        </w:rPr>
        <w:t xml:space="preserve"> [PN 304]</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osivá týchto druhov sa potom zmiešajú s cieľom vytvoriť zmes, ktorá sa skladá z tých rodov, druhov a prípadne poddruhov, ktoré sú typické pre typ biotopu zdrojovej oblasti;</w:t>
      </w:r>
    </w:p>
    <w:p w:rsidR="00AE50EF" w:rsidRPr="00B31D10" w:rsidRDefault="00AE50EF" w:rsidP="00FD2583">
      <w:pPr>
        <w:widowControl/>
        <w:ind w:left="1417" w:hanging="567"/>
        <w:rPr>
          <w:rFonts w:eastAsia="Calibri"/>
          <w:b/>
          <w:noProof/>
          <w:szCs w:val="22"/>
          <w:lang w:val="sk-SK"/>
        </w:rPr>
      </w:pPr>
      <w:r w:rsidRPr="00B31D10">
        <w:rPr>
          <w:rFonts w:eastAsia="Calibri"/>
          <w:strike/>
          <w:noProof/>
          <w:szCs w:val="22"/>
          <w:lang w:val="sk-SK"/>
        </w:rPr>
        <w:t>d)</w:t>
      </w:r>
      <w:r w:rsidRPr="00B31D10">
        <w:rPr>
          <w:rFonts w:eastAsia="Calibri"/>
          <w:strike/>
          <w:noProof/>
          <w:szCs w:val="22"/>
          <w:lang w:val="sk-SK"/>
        </w:rPr>
        <w:tab/>
        <w:t>táto zmes môže zahŕňať aj osivo druhov uvedených v časti A prílohy I, ktoré bolo vyrobené konvenčným spôsobom, ak je v súlade s písmenom c);</w:t>
      </w:r>
      <w:r w:rsidR="00FD2583" w:rsidRPr="00B31D10">
        <w:rPr>
          <w:rFonts w:eastAsia="Calibri"/>
          <w:b/>
          <w:noProof/>
          <w:szCs w:val="22"/>
          <w:lang w:val="sk-SK"/>
        </w:rPr>
        <w:t xml:space="preserve"> [PN 305]</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zozbierané osivo, z ktorého sa množí zmes určená na zachovanie, sa musí zozbierať vo svojej zdrojovej oblasti na mieste zberu, ktoré nebolo osiate 40 rokov pred dátumom povolenia prevádzkovateľa podľa bodu 3;</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f)</w:t>
      </w:r>
      <w:r w:rsidRPr="00B31D10">
        <w:rPr>
          <w:rFonts w:eastAsia="Calibri"/>
          <w:noProof/>
          <w:szCs w:val="22"/>
          <w:lang w:val="sk-SK"/>
        </w:rPr>
        <w:tab/>
        <w:t xml:space="preserve">osivo množenej zmesi určenej na zachovanie musí byť z druhov a prípadne poddruhov, ktoré sú typické pre typ biotopu zdrojovej oblasti a ktoré sú ako </w:t>
      </w:r>
      <w:r w:rsidRPr="00B31D10">
        <w:rPr>
          <w:rFonts w:eastAsia="Calibri"/>
          <w:noProof/>
          <w:szCs w:val="22"/>
          <w:lang w:val="sk-SK"/>
        </w:rPr>
        <w:lastRenderedPageBreak/>
        <w:t>zložky zmesi dôležité na zachovanie prírodného prostredia v rámci ochrany genetických zdrojov;</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g)</w:t>
      </w:r>
      <w:r w:rsidRPr="00B31D10">
        <w:rPr>
          <w:rFonts w:eastAsia="Calibri"/>
          <w:noProof/>
          <w:szCs w:val="22"/>
          <w:lang w:val="sk-SK"/>
        </w:rPr>
        <w:tab/>
        <w:t>hodnota klíčivosti zložiek uvedených v písmene f) musí byť dostatočná na obnovu typu biotopu zdrojovej oblasti;</w:t>
      </w:r>
    </w:p>
    <w:p w:rsidR="00AE50EF" w:rsidRPr="00B31D10" w:rsidRDefault="00AE50EF" w:rsidP="00FD2583">
      <w:pPr>
        <w:widowControl/>
        <w:ind w:left="1417" w:hanging="567"/>
        <w:rPr>
          <w:rFonts w:eastAsia="Calibri"/>
          <w:b/>
          <w:noProof/>
          <w:szCs w:val="22"/>
          <w:lang w:val="sk-SK"/>
        </w:rPr>
      </w:pPr>
      <w:r w:rsidRPr="00B31D10">
        <w:rPr>
          <w:rFonts w:eastAsia="Calibri"/>
          <w:noProof/>
          <w:szCs w:val="22"/>
          <w:lang w:val="sk-SK"/>
        </w:rPr>
        <w:t>h)</w:t>
      </w:r>
      <w:r w:rsidRPr="00B31D10">
        <w:rPr>
          <w:rFonts w:eastAsia="Calibri"/>
          <w:noProof/>
          <w:szCs w:val="22"/>
          <w:lang w:val="sk-SK"/>
        </w:rPr>
        <w:tab/>
        <w:t>maximálny obsah druhov a prípadne poddruhov, ktoré nie sú v súlade s písmenom </w:t>
      </w:r>
      <w:r w:rsidRPr="00B31D10">
        <w:rPr>
          <w:rFonts w:eastAsia="Calibri"/>
          <w:strike/>
          <w:noProof/>
          <w:szCs w:val="22"/>
          <w:lang w:val="sk-SK"/>
        </w:rPr>
        <w:t>g</w:t>
      </w:r>
      <w:r w:rsidR="00FD2583" w:rsidRPr="00B31D10">
        <w:rPr>
          <w:rFonts w:eastAsia="Calibri"/>
          <w:noProof/>
          <w:szCs w:val="22"/>
          <w:lang w:val="sk-SK"/>
        </w:rPr>
        <w:t xml:space="preserve"> </w:t>
      </w:r>
      <w:r w:rsidR="00FD2583" w:rsidRPr="00B31D10">
        <w:rPr>
          <w:b/>
          <w:i/>
          <w:lang w:val="sk-SK"/>
        </w:rPr>
        <w:t>f</w:t>
      </w:r>
      <w:r w:rsidRPr="00B31D10">
        <w:rPr>
          <w:rFonts w:eastAsia="Calibri"/>
          <w:noProof/>
          <w:szCs w:val="22"/>
          <w:lang w:val="sk-SK"/>
        </w:rPr>
        <w:t>), nesmie presiahnuť 1 hm. %;</w:t>
      </w:r>
      <w:r w:rsidR="00FD2583" w:rsidRPr="00B31D10">
        <w:rPr>
          <w:rFonts w:eastAsia="Calibri"/>
          <w:b/>
          <w:noProof/>
          <w:szCs w:val="22"/>
          <w:lang w:val="sk-SK"/>
        </w:rPr>
        <w:t xml:space="preserve"> [PN 306]</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zložky množenej zmesi určenej na zachovanie, ktorými sú osivá druhov uvedených v časti A prílohy I, musia pred zmiešaním spĺňať aspoň požiadavky na štandardné osivo pre príslušné druhy;</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j)</w:t>
      </w:r>
      <w:r w:rsidRPr="00B31D10">
        <w:rPr>
          <w:rFonts w:eastAsia="Calibri"/>
          <w:noProof/>
          <w:szCs w:val="22"/>
          <w:lang w:val="sk-SK"/>
        </w:rPr>
        <w:tab/>
        <w:t>testy sa vykonajú úradne alebo pod úradným dohľadom členského štátu, aby sa skontrolovalo, či zmes určená na zachovanie spĺňa stanovené požiadavky. Takéto testy sa vykonávajú v súlade so súčasnými medzinárodnými metódami alebo v prípade, že takéto metódy neexistujú, v súlade s akýmikoľvek vhodnými metódami;</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k)</w:t>
      </w:r>
      <w:r w:rsidRPr="00B31D10">
        <w:rPr>
          <w:rFonts w:eastAsia="Calibri"/>
          <w:noProof/>
          <w:szCs w:val="22"/>
          <w:lang w:val="sk-SK"/>
        </w:rPr>
        <w:tab/>
        <w:t>vzorky sa odoberajú z homogénnych dávok a musia byť dostatočné na vykonanie testu uvedeného v písmene j).</w:t>
      </w:r>
    </w:p>
    <w:p w:rsidR="00AE50EF" w:rsidRPr="00B31D10" w:rsidRDefault="00AE50EF" w:rsidP="00AE50EF">
      <w:pPr>
        <w:widowControl/>
        <w:spacing w:before="0" w:after="200" w:line="276" w:lineRule="auto"/>
        <w:rPr>
          <w:rFonts w:eastAsia="Calibri"/>
          <w:noProof/>
          <w:szCs w:val="22"/>
          <w:lang w:val="sk-SK"/>
        </w:rPr>
        <w:sectPr w:rsidR="00AE50EF" w:rsidRPr="00B31D10" w:rsidSect="00833229">
          <w:pgSz w:w="11907" w:h="16839"/>
          <w:pgMar w:top="1134" w:right="1417" w:bottom="1134" w:left="1417" w:header="709" w:footer="709" w:gutter="0"/>
          <w:cols w:space="720"/>
          <w:docGrid w:linePitch="360"/>
        </w:sectPr>
      </w:pPr>
    </w:p>
    <w:p w:rsidR="00FD2583" w:rsidRPr="00B31D10" w:rsidRDefault="00AE50EF" w:rsidP="00FD2583">
      <w:pPr>
        <w:widowControl/>
        <w:jc w:val="center"/>
        <w:rPr>
          <w:rFonts w:eastAsia="Calibri"/>
          <w:noProof/>
          <w:szCs w:val="22"/>
          <w:lang w:val="sk-SK"/>
        </w:rPr>
      </w:pPr>
      <w:r w:rsidRPr="00B31D10">
        <w:rPr>
          <w:rFonts w:eastAsia="Calibri"/>
          <w:noProof/>
          <w:szCs w:val="22"/>
          <w:lang w:val="sk-SK"/>
        </w:rPr>
        <w:lastRenderedPageBreak/>
        <w:t>P</w:t>
      </w:r>
      <w:r w:rsidR="00FD2583" w:rsidRPr="00B31D10">
        <w:rPr>
          <w:rFonts w:eastAsia="Calibri"/>
          <w:noProof/>
          <w:szCs w:val="22"/>
          <w:lang w:val="sk-SK"/>
        </w:rPr>
        <w:t xml:space="preserve">ríloha </w:t>
      </w:r>
      <w:r w:rsidRPr="00B31D10">
        <w:rPr>
          <w:rFonts w:eastAsia="Calibri"/>
          <w:noProof/>
          <w:szCs w:val="22"/>
          <w:lang w:val="sk-SK"/>
        </w:rPr>
        <w:t xml:space="preserve">VI </w:t>
      </w:r>
    </w:p>
    <w:p w:rsidR="00AE50EF" w:rsidRPr="00B31D10" w:rsidRDefault="00AE50EF" w:rsidP="00FD2583">
      <w:pPr>
        <w:widowControl/>
        <w:jc w:val="center"/>
        <w:rPr>
          <w:rFonts w:eastAsia="Calibri"/>
          <w:noProof/>
          <w:szCs w:val="22"/>
          <w:lang w:val="sk-SK"/>
        </w:rPr>
      </w:pPr>
      <w:r w:rsidRPr="00B31D10">
        <w:rPr>
          <w:rFonts w:eastAsia="Calibri"/>
          <w:noProof/>
          <w:szCs w:val="22"/>
          <w:lang w:val="sk-SK"/>
        </w:rPr>
        <w:t>POŽIADAVKY NA VÝROBU A UVÁDZANIE RMM Z HETEROGÉNNEHO MATERIÁLU NA TRH, AKO SA UVÁDZA V ČLÁNKU 27 ODS. 2</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Oznámenie heterogénneho materiálu</w:t>
      </w:r>
    </w:p>
    <w:p w:rsidR="00AE50EF" w:rsidRPr="00B31D10" w:rsidRDefault="00AE50EF" w:rsidP="00FD2583">
      <w:pPr>
        <w:widowControl/>
        <w:rPr>
          <w:rFonts w:eastAsia="Calibri"/>
          <w:noProof/>
          <w:szCs w:val="22"/>
          <w:lang w:val="sk-SK"/>
        </w:rPr>
      </w:pPr>
      <w:r w:rsidRPr="00B31D10">
        <w:rPr>
          <w:rFonts w:eastAsia="Calibri"/>
          <w:noProof/>
          <w:szCs w:val="22"/>
          <w:lang w:val="sk-SK"/>
        </w:rPr>
        <w:t xml:space="preserve">RMM z heterogénneho materiálu, ako sa uvádza v článku 27 ods. 2, sa môže uvádzať na trh po tom, ako profesionálny prevádzkovateľ oznámi heterogénny materiál príslušným orgánom prostredníctvom dokumentácie obsahujúcej: </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kontaktné údaje žiadateľa;</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druh a názov heterogénneho materiálu;</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t xml:space="preserve">opis heterogénneho materiálu podľa bodu B; </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d)</w:t>
      </w:r>
      <w:r w:rsidRPr="00B31D10">
        <w:rPr>
          <w:rFonts w:eastAsia="Calibri"/>
          <w:noProof/>
          <w:szCs w:val="22"/>
          <w:lang w:val="sk-SK"/>
        </w:rPr>
        <w:tab/>
        <w:t xml:space="preserve">vyhlásenie žiadateľa, pokiaľ ide o pravdivosť prvkov uvedených v písmenách a), b) a c); </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e)</w:t>
      </w:r>
      <w:r w:rsidRPr="00B31D10">
        <w:rPr>
          <w:rFonts w:eastAsia="Calibri"/>
          <w:noProof/>
          <w:szCs w:val="22"/>
          <w:lang w:val="sk-SK"/>
        </w:rPr>
        <w:tab/>
        <w:t>reprezentatívnu vzorku.</w:t>
      </w:r>
    </w:p>
    <w:p w:rsidR="00AE50EF" w:rsidRPr="00B31D10" w:rsidRDefault="00AE50EF" w:rsidP="00FD2583">
      <w:pPr>
        <w:widowControl/>
        <w:rPr>
          <w:rFonts w:eastAsia="Calibri"/>
          <w:b/>
          <w:noProof/>
          <w:szCs w:val="22"/>
          <w:lang w:val="sk-SK"/>
        </w:rPr>
      </w:pPr>
      <w:r w:rsidRPr="00B31D10">
        <w:rPr>
          <w:rFonts w:eastAsia="Calibri"/>
          <w:noProof/>
          <w:szCs w:val="22"/>
          <w:lang w:val="sk-SK"/>
        </w:rPr>
        <w:t>Oznámenie sa zašle doporučeným listom s doručenkou alebo akýmkoľvek iným komunikačným prostriedkom, ktorý príslušné orgány akceptujú, spolu s vyžiadaným potvrdením o doručení. Po troch mesiacoch od dátumu uvedeného na návratke a pod podmienkou, že sa nevyžiadali žiadne doplňujúce informácie alebo že dodávateľovi sa neoznámilo formálne zamietnutie z dôvodu neúplnosti oznámenia, sa predpokladá, že príslušný orgán vzal na vedomie oznámenie aj jeho obsah a heterogénny materiál sa zapíše do registra heterogénnych materiálov.</w:t>
      </w:r>
      <w:r w:rsidR="00FD2583" w:rsidRPr="00B31D10">
        <w:rPr>
          <w:rFonts w:eastAsia="Calibri"/>
          <w:noProof/>
          <w:szCs w:val="22"/>
          <w:lang w:val="sk-SK"/>
        </w:rPr>
        <w:t xml:space="preserve"> </w:t>
      </w:r>
      <w:r w:rsidR="00FD2583" w:rsidRPr="00B31D10">
        <w:rPr>
          <w:b/>
          <w:i/>
          <w:lang w:val="sk-SK"/>
        </w:rPr>
        <w:t>Tento register musí zostať pre oficiálneho prevádzkovateľa bezplatný.</w:t>
      </w:r>
      <w:r w:rsidR="00FD2583" w:rsidRPr="00B31D10">
        <w:rPr>
          <w:rFonts w:eastAsia="Calibri"/>
          <w:b/>
          <w:noProof/>
          <w:szCs w:val="22"/>
          <w:lang w:val="sk-SK"/>
        </w:rPr>
        <w:t xml:space="preserve"> [PN 307]</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 xml:space="preserve">Opis heterogénneho materiálu </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Opis heterogénneho materiálu zahŕňa všetky tieto prvky:</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opis jeho vlastností vrátane:</w:t>
      </w:r>
    </w:p>
    <w:p w:rsidR="00AE50EF" w:rsidRPr="00B31D10" w:rsidRDefault="00AE50EF" w:rsidP="00FD2583">
      <w:pPr>
        <w:widowControl/>
        <w:ind w:left="1984"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fenotypovej charakterizácie kľúčových znakov, ktoré sú pre materiál spoločné, spolu s opisom heterogenity materiálu charakterizovaním fenotypovej diverzity pozorovateľnej medzi jednotlivými množiteľskými jednotkami;</w:t>
      </w:r>
    </w:p>
    <w:p w:rsidR="00AE50EF" w:rsidRPr="00B31D10" w:rsidRDefault="00AE50EF" w:rsidP="00FD2583">
      <w:pPr>
        <w:widowControl/>
        <w:ind w:left="1984"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 xml:space="preserve">dokumentácie jeho príslušných vlastností vrátane agronomických aspektov, ako sú výnos, stabilita výnosov, vhodnosť pre systémy </w:t>
      </w:r>
      <w:r w:rsidRPr="00B31D10">
        <w:rPr>
          <w:rFonts w:eastAsia="Calibri"/>
          <w:noProof/>
          <w:szCs w:val="22"/>
          <w:lang w:val="sk-SK"/>
        </w:rPr>
        <w:lastRenderedPageBreak/>
        <w:t>s nízkym vstupom, úžitkovosť, odolnosť voči abiotickému stresu, odolnosť voči chorobám, kvalitatívne parametre, chuť alebo farba;</w:t>
      </w:r>
    </w:p>
    <w:p w:rsidR="00AE50EF" w:rsidRPr="00B31D10" w:rsidRDefault="00AE50EF" w:rsidP="00FD2583">
      <w:pPr>
        <w:widowControl/>
        <w:ind w:left="1984" w:hanging="567"/>
        <w:rPr>
          <w:rFonts w:eastAsia="Calibri"/>
          <w:noProof/>
          <w:szCs w:val="22"/>
          <w:lang w:val="sk-SK"/>
        </w:rPr>
      </w:pPr>
      <w:r w:rsidRPr="00B31D10">
        <w:rPr>
          <w:rFonts w:eastAsia="Calibri"/>
          <w:noProof/>
          <w:szCs w:val="22"/>
          <w:lang w:val="sk-SK"/>
        </w:rPr>
        <w:t>iii)</w:t>
      </w:r>
      <w:r w:rsidRPr="00B31D10">
        <w:rPr>
          <w:rFonts w:eastAsia="Calibri"/>
          <w:noProof/>
          <w:szCs w:val="22"/>
          <w:lang w:val="sk-SK"/>
        </w:rPr>
        <w:tab/>
        <w:t>akýchkoľvek dostupných výsledkov testov týkajúcich sa vlastností uvedených v bode ii);</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opis typu techniky použitej pri šľachtiteľských alebo výrobných postupoch heterogénneho materiálu;</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opis rodičovského materiálu použitého na šľachtenie alebo výrobu heterogénneho materiálu a vlastného programu kontroly výroby, ktorý používa príslušný prevádzkovateľ s odkazom na postupy uvedené v bode B.2 písm. a) a prípadne v bode B.2 písm. c);</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d)</w:t>
      </w:r>
      <w:r w:rsidRPr="00B31D10">
        <w:rPr>
          <w:rFonts w:eastAsia="Calibri"/>
          <w:noProof/>
          <w:szCs w:val="22"/>
          <w:lang w:val="sk-SK"/>
        </w:rPr>
        <w:tab/>
        <w:t>opis postupov riadenia a výberu v poľnohospodárskych podnikoch s odkazom na bod B.2 písm. b) a prípadne rodičovského materiálu s odkazom na bod B.2 písm. c);</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e)</w:t>
      </w:r>
      <w:r w:rsidRPr="00B31D10">
        <w:rPr>
          <w:rFonts w:eastAsia="Calibri"/>
          <w:noProof/>
          <w:szCs w:val="22"/>
          <w:lang w:val="sk-SK"/>
        </w:rPr>
        <w:tab/>
        <w:t>odkaz na krajinu šľachtenia alebo výroby s informáciami o roku výroby a opisom pôdnoklimatických podmienok.</w:t>
      </w:r>
    </w:p>
    <w:p w:rsidR="00AE50EF" w:rsidRPr="00B31D10" w:rsidRDefault="00AE50EF" w:rsidP="00FD2583">
      <w:pPr>
        <w:widowControl/>
        <w:ind w:left="850" w:hanging="850"/>
        <w:rPr>
          <w:rFonts w:eastAsia="Calibri"/>
          <w:b/>
          <w:noProof/>
          <w:szCs w:val="22"/>
          <w:lang w:val="sk-SK"/>
        </w:rPr>
      </w:pPr>
      <w:r w:rsidRPr="00B31D10">
        <w:rPr>
          <w:rFonts w:eastAsia="Calibri"/>
          <w:noProof/>
          <w:szCs w:val="22"/>
          <w:lang w:val="sk-SK"/>
        </w:rPr>
        <w:t>2.</w:t>
      </w:r>
      <w:r w:rsidRPr="00B31D10">
        <w:rPr>
          <w:rFonts w:eastAsia="Calibri"/>
          <w:noProof/>
          <w:szCs w:val="22"/>
          <w:lang w:val="sk-SK"/>
        </w:rPr>
        <w:tab/>
        <w:t xml:space="preserve">Heterogénny materiál </w:t>
      </w:r>
      <w:r w:rsidRPr="00B31D10">
        <w:rPr>
          <w:rFonts w:eastAsia="Calibri"/>
          <w:strike/>
          <w:noProof/>
          <w:szCs w:val="22"/>
          <w:lang w:val="sk-SK"/>
        </w:rPr>
        <w:t>sa</w:t>
      </w:r>
      <w:r w:rsidRPr="00B31D10">
        <w:rPr>
          <w:rFonts w:eastAsia="Calibri"/>
          <w:noProof/>
          <w:szCs w:val="22"/>
          <w:lang w:val="sk-SK"/>
        </w:rPr>
        <w:t xml:space="preserve"> môže </w:t>
      </w:r>
      <w:r w:rsidRPr="00B31D10">
        <w:rPr>
          <w:rFonts w:eastAsia="Calibri"/>
          <w:strike/>
          <w:noProof/>
          <w:szCs w:val="22"/>
          <w:lang w:val="sk-SK"/>
        </w:rPr>
        <w:t>získať jednou</w:t>
      </w:r>
      <w:r w:rsidRPr="00B31D10">
        <w:rPr>
          <w:rFonts w:eastAsia="Calibri"/>
          <w:noProof/>
          <w:szCs w:val="22"/>
          <w:lang w:val="sk-SK"/>
        </w:rPr>
        <w:t xml:space="preserve"> </w:t>
      </w:r>
      <w:r w:rsidR="00FD2583" w:rsidRPr="00B31D10">
        <w:rPr>
          <w:b/>
          <w:i/>
          <w:lang w:val="sk-SK"/>
        </w:rPr>
        <w:t>pochádzať z jednej</w:t>
      </w:r>
      <w:r w:rsidR="00FD2583" w:rsidRPr="00B31D10">
        <w:rPr>
          <w:lang w:val="sk-SK"/>
        </w:rPr>
        <w:t xml:space="preserve"> </w:t>
      </w:r>
      <w:r w:rsidRPr="00B31D10">
        <w:rPr>
          <w:rFonts w:eastAsia="Calibri"/>
          <w:noProof/>
          <w:szCs w:val="22"/>
          <w:lang w:val="sk-SK"/>
        </w:rPr>
        <w:t>z týchto techník:</w:t>
      </w:r>
      <w:r w:rsidR="00FD2583" w:rsidRPr="00B31D10">
        <w:rPr>
          <w:rFonts w:eastAsia="Calibri"/>
          <w:b/>
          <w:noProof/>
          <w:szCs w:val="22"/>
          <w:lang w:val="sk-SK"/>
        </w:rPr>
        <w:t xml:space="preserve"> [PN 308]</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a)</w:t>
      </w:r>
      <w:r w:rsidRPr="00B31D10">
        <w:rPr>
          <w:rFonts w:eastAsia="Calibri"/>
          <w:noProof/>
          <w:szCs w:val="22"/>
          <w:lang w:val="sk-SK"/>
        </w:rPr>
        <w:tab/>
        <w:t xml:space="preserve">krížením viacerých rôznych druhov rodičovského materiálu podľa protokolov kríženia s cieľom vytvoriť rôznorodý heterogénny materiál prostredníctvom spojenia potomstva, opakovaného výsevu a vystavenia populácie prirodzenej a/alebo ľudskej selekcii za predpokladu, že tento materiál vykazuje vysokú úroveň genetickej diverzity; </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b)</w:t>
      </w:r>
      <w:r w:rsidRPr="00B31D10">
        <w:rPr>
          <w:rFonts w:eastAsia="Calibri"/>
          <w:noProof/>
          <w:szCs w:val="22"/>
          <w:lang w:val="sk-SK"/>
        </w:rPr>
        <w:tab/>
        <w:t xml:space="preserve">postupmi riadenia v poľnohospodárskom podniku vrátane výberu, vytvárania alebo udržiavania materiálu, ktorý sa vyznačuje vysokou úrovňou genetickej diverzity; </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c)</w:t>
      </w:r>
      <w:r w:rsidRPr="00B31D10">
        <w:rPr>
          <w:rFonts w:eastAsia="Calibri"/>
          <w:noProof/>
          <w:szCs w:val="22"/>
          <w:lang w:val="sk-SK"/>
        </w:rPr>
        <w:tab/>
        <w:t>akoukoľvek inou technikou používanou na šľachtenie alebo výrobu heterogénneho materiálu, pričom sa berú do úvahy osobitné črty rozmnožovania.</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t>Požiadavky týkajúce sa identity dávok RMM z heterogénneho materiálu</w:t>
      </w:r>
    </w:p>
    <w:p w:rsidR="00AE50EF" w:rsidRPr="00B31D10" w:rsidRDefault="00AE50EF" w:rsidP="00FD2583">
      <w:pPr>
        <w:widowControl/>
        <w:rPr>
          <w:rFonts w:eastAsia="Calibri"/>
          <w:noProof/>
          <w:szCs w:val="22"/>
          <w:lang w:val="sk-SK"/>
        </w:rPr>
      </w:pPr>
      <w:r w:rsidRPr="00B31D10">
        <w:rPr>
          <w:rFonts w:eastAsia="Calibri"/>
          <w:noProof/>
          <w:szCs w:val="22"/>
          <w:lang w:val="sk-SK"/>
        </w:rPr>
        <w:t>RMM z heterogénneho materiálu je identifikovateľný na základe všetkých týchto prvkov:</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a)</w:t>
      </w:r>
      <w:r w:rsidRPr="00B31D10">
        <w:rPr>
          <w:rFonts w:eastAsia="Calibri"/>
          <w:noProof/>
          <w:szCs w:val="22"/>
          <w:lang w:val="sk-SK"/>
        </w:rPr>
        <w:tab/>
        <w:t xml:space="preserve">prvotný materiál a systém výroby používaný pri krížení na vytvorenie heterogénneho materiálu, ako sa stanovuje v bode B.2 písm. a) alebo prípadne v bode B.2 písm. c), </w:t>
      </w:r>
      <w:r w:rsidRPr="00B31D10">
        <w:rPr>
          <w:rFonts w:eastAsia="Calibri"/>
          <w:noProof/>
          <w:szCs w:val="22"/>
          <w:lang w:val="sk-SK"/>
        </w:rPr>
        <w:lastRenderedPageBreak/>
        <w:t>alebo história materiálu a postupy riadenia v poľnohospodárskom podniku vrátane toho, či výber nastal prirodzene a/alebo prostredníctvom ľudského zásahu, v prípadoch uvedených v bode B.2 písm. b) a c);</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t>krajina šľachtenia alebo výroby a</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t>charakterizácia spoločných kľúčových znakov a fenotypovej heterogenity materiálu.</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D.</w:t>
      </w:r>
      <w:r w:rsidRPr="00B31D10">
        <w:rPr>
          <w:rFonts w:eastAsia="Calibri"/>
          <w:noProof/>
          <w:szCs w:val="22"/>
          <w:lang w:val="sk-SK"/>
        </w:rPr>
        <w:tab/>
        <w:t>Požiadavky týkajúce sa hygienickej kvality, analytickej čistoty a klíčivosti RMM z heterogénneho materiálu</w:t>
      </w:r>
    </w:p>
    <w:p w:rsidR="00AE50EF" w:rsidRPr="00B31D10" w:rsidRDefault="00AE50EF" w:rsidP="00FD2583">
      <w:pPr>
        <w:widowControl/>
        <w:ind w:left="850" w:hanging="850"/>
        <w:rPr>
          <w:rFonts w:eastAsia="Calibri"/>
          <w:b/>
          <w:noProof/>
          <w:szCs w:val="22"/>
          <w:lang w:val="sk-SK"/>
        </w:rPr>
      </w:pPr>
      <w:r w:rsidRPr="00B31D10">
        <w:rPr>
          <w:rFonts w:eastAsia="Calibri"/>
          <w:noProof/>
          <w:szCs w:val="22"/>
          <w:lang w:val="sk-SK"/>
        </w:rPr>
        <w:t>1.</w:t>
      </w:r>
      <w:r w:rsidRPr="00B31D10">
        <w:rPr>
          <w:rFonts w:eastAsia="Calibri"/>
          <w:noProof/>
          <w:szCs w:val="22"/>
          <w:lang w:val="sk-SK"/>
        </w:rPr>
        <w:tab/>
        <w:t xml:space="preserve">RMM z heterogénneho materiálu musí spĺňať požiadavky </w:t>
      </w:r>
      <w:r w:rsidR="00FD2583" w:rsidRPr="00B31D10">
        <w:rPr>
          <w:b/>
          <w:i/>
          <w:lang w:val="sk-SK"/>
        </w:rPr>
        <w:t xml:space="preserve">rovnocenné s požiadavkami stanovenými pre najnižšiu kategóriu príslušných druhov vrátane požiadaviek stanovených pre druhy uvedené v prílohe IV, pokiaľ ide o požiadavky </w:t>
      </w:r>
      <w:r w:rsidRPr="00B31D10">
        <w:rPr>
          <w:rFonts w:eastAsia="Calibri"/>
          <w:noProof/>
          <w:szCs w:val="22"/>
          <w:lang w:val="sk-SK"/>
        </w:rPr>
        <w:t xml:space="preserve">na analytickú čistotu a klíčivosť osiva a požiadavky na kvalitu ostatného materiálu </w:t>
      </w:r>
      <w:r w:rsidRPr="00B31D10">
        <w:rPr>
          <w:rFonts w:eastAsia="Calibri"/>
          <w:strike/>
          <w:noProof/>
          <w:szCs w:val="22"/>
          <w:lang w:val="sk-SK"/>
        </w:rPr>
        <w:t>najnižšej kategórie pre príslušný druh</w:t>
      </w:r>
      <w:r w:rsidRPr="00B31D10">
        <w:rPr>
          <w:rFonts w:eastAsia="Calibri"/>
          <w:noProof/>
          <w:szCs w:val="22"/>
          <w:lang w:val="sk-SK"/>
        </w:rPr>
        <w:t>.</w:t>
      </w:r>
      <w:r w:rsidR="00FD2583" w:rsidRPr="00B31D10">
        <w:rPr>
          <w:rFonts w:eastAsia="Calibri"/>
          <w:b/>
          <w:noProof/>
          <w:szCs w:val="22"/>
          <w:lang w:val="sk-SK"/>
        </w:rPr>
        <w:t xml:space="preserve"> [PN 309]</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Rastliny sa ošetrujú alebo vylučujú ako zdroj RMM v prípade nedostatkov alebo pozitívnych výsledkov testov alebo viditeľných príznakov napadnutia škodcami v súlade s nariadením (EÚ) 2016/2031.</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Odchylne od bodu D.1 môžu profesionálni prevádzkovatelia umiestniť na trh RMM z heterogénneho materiálu, ktorý nespĺňa podmienky týkajúce sa klíčivosti, a to za predpokladu, že prevádzkovateľ na náveske alebo priamo na obale uvedie hodnotu klíčivosti príslušného RMM.</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E.</w:t>
      </w:r>
      <w:r w:rsidRPr="00B31D10">
        <w:rPr>
          <w:rFonts w:eastAsia="Calibri"/>
          <w:noProof/>
          <w:szCs w:val="22"/>
          <w:lang w:val="sk-SK"/>
        </w:rPr>
        <w:tab/>
        <w:t>Požiadavky na balenie a označovanie RMM z heterogénneho materiálu</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RMM z heterogénneho materiálu sa musí nachádzať v malých obaloch a v maximálnych množstvách podľa bodu H. V iných obaloch alebo kontajneroch sa však môžu nachádzať len v prípade, ak sú uzavreté takým spôsobom, že ich nemožno otvoriť bez toho, aby sa nezanechali stopy manipulácie s obalom alebo kontajnerom.</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Profesionálni prevádzkovatelia na obaly alebo kontajnery s RMM z heterogénneho materiálu umiestnia návesku aspoň v jednom z úradných jazykov Únie.</w:t>
      </w:r>
    </w:p>
    <w:p w:rsidR="00AE50EF" w:rsidRPr="00B31D10" w:rsidRDefault="00AE50EF" w:rsidP="00FD2583">
      <w:pPr>
        <w:widowControl/>
        <w:ind w:left="850"/>
        <w:rPr>
          <w:rFonts w:eastAsia="Calibri"/>
          <w:noProof/>
          <w:szCs w:val="22"/>
          <w:lang w:val="sk-SK"/>
        </w:rPr>
      </w:pPr>
      <w:r w:rsidRPr="00B31D10">
        <w:rPr>
          <w:rFonts w:eastAsia="Calibri"/>
          <w:noProof/>
          <w:szCs w:val="22"/>
          <w:lang w:val="sk-SK"/>
        </w:rPr>
        <w:t>Táto náveska musí:</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i)</w:t>
      </w:r>
      <w:r w:rsidRPr="00B31D10">
        <w:rPr>
          <w:rFonts w:eastAsia="Calibri"/>
          <w:noProof/>
          <w:szCs w:val="22"/>
          <w:lang w:val="sk-SK"/>
        </w:rPr>
        <w:tab/>
        <w:t>byť čitateľná, vytlačená alebo napísaná na jednej strane, novo vydaná a ľahko viditeľná;</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t>ii)</w:t>
      </w:r>
      <w:r w:rsidRPr="00B31D10">
        <w:rPr>
          <w:rFonts w:eastAsia="Calibri"/>
          <w:noProof/>
          <w:szCs w:val="22"/>
          <w:lang w:val="sk-SK"/>
        </w:rPr>
        <w:tab/>
        <w:t>obsahovať informácie uvedené v bode G tejto prílohy okrem prípadov, keď sú tieto informácie vytlačené alebo napísané priamo na obale alebo kontajneri; a</w:t>
      </w:r>
    </w:p>
    <w:p w:rsidR="00AE50EF" w:rsidRPr="00B31D10" w:rsidRDefault="00AE50EF" w:rsidP="00FD2583">
      <w:pPr>
        <w:widowControl/>
        <w:ind w:left="1417" w:hanging="567"/>
        <w:rPr>
          <w:rFonts w:eastAsia="Calibri"/>
          <w:noProof/>
          <w:szCs w:val="22"/>
          <w:lang w:val="sk-SK"/>
        </w:rPr>
      </w:pPr>
      <w:r w:rsidRPr="00B31D10">
        <w:rPr>
          <w:rFonts w:eastAsia="Calibri"/>
          <w:noProof/>
          <w:szCs w:val="22"/>
          <w:lang w:val="sk-SK"/>
        </w:rPr>
        <w:lastRenderedPageBreak/>
        <w:t>iii)</w:t>
      </w:r>
      <w:r w:rsidRPr="00B31D10">
        <w:rPr>
          <w:rFonts w:eastAsia="Calibri"/>
          <w:noProof/>
          <w:szCs w:val="22"/>
          <w:lang w:val="sk-SK"/>
        </w:rPr>
        <w:tab/>
        <w:t>byť žltá so zeleným diagonálnym krížom.</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3.</w:t>
      </w:r>
      <w:r w:rsidRPr="00B31D10">
        <w:rPr>
          <w:rFonts w:eastAsia="Calibri"/>
          <w:noProof/>
          <w:szCs w:val="22"/>
          <w:lang w:val="sk-SK"/>
        </w:rPr>
        <w:tab/>
        <w:t>V prípade malých priehľadných obalov sa náveska môže umiestniť do vnútra balenia za predpokladu, že je zreteľne čitateľná.</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4.</w:t>
      </w:r>
      <w:r w:rsidRPr="00B31D10">
        <w:rPr>
          <w:rFonts w:eastAsia="Calibri"/>
          <w:noProof/>
          <w:szCs w:val="22"/>
          <w:lang w:val="sk-SK"/>
        </w:rPr>
        <w:tab/>
        <w:t>Odchylne od bodov E.1 a E.2 sa RMM z heterogénneho materiálu obsiahnutého v uzavretých a označených obaloch a kontajneroch môže predávať konečným používateľom v neoznačených a nezapečatených obaloch v maximálnych množstvách stanovených v bode H, ak je kupujúci na požiadanie v čase dodania písomne informovaný o druhu, názve heterogénneho materiálu a referenčnom čísle dávky.</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F.</w:t>
      </w:r>
      <w:r w:rsidRPr="00B31D10">
        <w:rPr>
          <w:rFonts w:eastAsia="Calibri"/>
          <w:noProof/>
          <w:szCs w:val="22"/>
          <w:lang w:val="sk-SK"/>
        </w:rPr>
        <w:tab/>
        <w:t>Udržiavanie heterogénneho materiálu</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 xml:space="preserve">Ak je udržiavanie možné, profesionálny prevádzkovateľ, ktorý oznámil heterogénny materiál príslušným orgánom, zachová hlavné vlastnosti materiálu v čase jeho oznámenia tým, že materiál udržiava počas celého obdobia, kým zostáva na trhu. </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Toto udržiavanie sa musí vykonávať v súlade s prijatými postupmi prispôsobenými udržiavaniu takéhoto heterogénneho materiálu. Profesionálny prevádzkovateľ zodpovedný za udržiavanie vedie záznamy o trvaní a obsahu udržiavania.</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3.</w:t>
      </w:r>
      <w:r w:rsidRPr="00B31D10">
        <w:rPr>
          <w:rFonts w:eastAsia="Calibri"/>
          <w:noProof/>
          <w:szCs w:val="22"/>
          <w:lang w:val="sk-SK"/>
        </w:rPr>
        <w:tab/>
        <w:t>Príslušné orgány musia mať vždy prístup k všetkým záznamom, ktoré vedie profesionálny prevádzkovateľ zodpovedný za materiál s cieľom kontrolovať jeho udržiavanie. Profesionálny prevádzkovateľ uchováva tieto záznamy päť rokov po tom, ako príslušný heterogénny materiál prestane uvádzať na trh.</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G.</w:t>
      </w:r>
      <w:r w:rsidRPr="00B31D10">
        <w:rPr>
          <w:rFonts w:eastAsia="Calibri"/>
          <w:noProof/>
          <w:szCs w:val="22"/>
          <w:lang w:val="sk-SK"/>
        </w:rPr>
        <w:tab/>
        <w:t>Obsah návesky na obaloch</w:t>
      </w:r>
    </w:p>
    <w:p w:rsidR="00AE50EF" w:rsidRPr="00B31D10" w:rsidRDefault="00AE50EF" w:rsidP="00FD2583">
      <w:pPr>
        <w:widowControl/>
        <w:rPr>
          <w:rFonts w:eastAsia="Calibri"/>
          <w:noProof/>
          <w:szCs w:val="22"/>
          <w:lang w:val="sk-SK"/>
        </w:rPr>
      </w:pPr>
      <w:r w:rsidRPr="00B31D10">
        <w:rPr>
          <w:rFonts w:eastAsia="Calibri"/>
          <w:noProof/>
          <w:szCs w:val="22"/>
          <w:lang w:val="sk-SK"/>
        </w:rPr>
        <w:t>RMM z heterogénneho materiálu sa uvádza na trh v obaloch s náveskou, ktorá obsahuje tieto prvky:</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1.</w:t>
      </w:r>
      <w:r w:rsidRPr="00B31D10">
        <w:rPr>
          <w:rFonts w:eastAsia="Calibri"/>
          <w:noProof/>
          <w:szCs w:val="22"/>
          <w:lang w:val="sk-SK"/>
        </w:rPr>
        <w:tab/>
        <w:t>názov heterogénneho materiálu spolu s výrazom „heterogénny materiál“;</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2.</w:t>
      </w:r>
      <w:r w:rsidRPr="00B31D10">
        <w:rPr>
          <w:rFonts w:eastAsia="Calibri"/>
          <w:noProof/>
          <w:szCs w:val="22"/>
          <w:lang w:val="sk-SK"/>
        </w:rPr>
        <w:tab/>
        <w:t>označenie „predpisy a normy EÚ“;</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3.</w:t>
      </w:r>
      <w:r w:rsidRPr="00B31D10">
        <w:rPr>
          <w:rFonts w:eastAsia="Calibri"/>
          <w:noProof/>
          <w:szCs w:val="22"/>
          <w:lang w:val="sk-SK"/>
        </w:rPr>
        <w:tab/>
        <w:t>názov a adresu profesionálneho prevádzkovateľa zodpovedného za umiestnenie návesky alebo jeho registračný kód;</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4.</w:t>
      </w:r>
      <w:r w:rsidRPr="00B31D10">
        <w:rPr>
          <w:rFonts w:eastAsia="Calibri"/>
          <w:noProof/>
          <w:szCs w:val="22"/>
          <w:lang w:val="sk-SK"/>
        </w:rPr>
        <w:tab/>
        <w:t>krajinu výroby;</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5.</w:t>
      </w:r>
      <w:r w:rsidRPr="00B31D10">
        <w:rPr>
          <w:rFonts w:eastAsia="Calibri"/>
          <w:noProof/>
          <w:szCs w:val="22"/>
          <w:lang w:val="sk-SK"/>
        </w:rPr>
        <w:tab/>
        <w:t>referenčné číslo dávky pridelené profesionálnym prevádzkovateľom zodpovedným za umiestnenie návesiek;</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6.</w:t>
      </w:r>
      <w:r w:rsidRPr="00B31D10">
        <w:rPr>
          <w:rFonts w:eastAsia="Calibri"/>
          <w:noProof/>
          <w:szCs w:val="22"/>
          <w:lang w:val="sk-SK"/>
        </w:rPr>
        <w:tab/>
        <w:t>mesiac a rok uzavretia, za ktorými nasleduje pojem: „uzavreté“;</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lastRenderedPageBreak/>
        <w:t>7.</w:t>
      </w:r>
      <w:r w:rsidRPr="00B31D10">
        <w:rPr>
          <w:rFonts w:eastAsia="Calibri"/>
          <w:noProof/>
          <w:szCs w:val="22"/>
          <w:lang w:val="sk-SK"/>
        </w:rPr>
        <w:tab/>
        <w:t>druhy, uvedené aspoň pod ich botanickými názvami, ktoré môžu byť v skrátenej forme a bez mien autorov;</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8.</w:t>
      </w:r>
      <w:r w:rsidRPr="00B31D10">
        <w:rPr>
          <w:rFonts w:eastAsia="Calibri"/>
          <w:noProof/>
          <w:szCs w:val="22"/>
          <w:lang w:val="sk-SK"/>
        </w:rPr>
        <w:tab/>
        <w:t>deklarovanú čistú alebo hrubú hmotnosť alebo deklarovaný počet RMM s výnimkou malých balení;</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9.</w:t>
      </w:r>
      <w:r w:rsidRPr="00B31D10">
        <w:rPr>
          <w:rFonts w:eastAsia="Calibri"/>
          <w:noProof/>
          <w:szCs w:val="22"/>
          <w:lang w:val="sk-SK"/>
        </w:rPr>
        <w:tab/>
        <w:t>v prípade, ak sa uvádza hmotnosť a použijú sa peletovacie látky alebo iné pevné prídavné látky, uvedie sa povaha týchto prídavných látok, ako aj približný pomer hmotnosti čistého osiva a celkovej hmotnosti; a</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10.</w:t>
      </w:r>
      <w:r w:rsidRPr="00B31D10">
        <w:rPr>
          <w:rFonts w:eastAsia="Calibri"/>
          <w:noProof/>
          <w:szCs w:val="22"/>
          <w:lang w:val="sk-SK"/>
        </w:rPr>
        <w:tab/>
        <w:t>prípadne hodnota klíčivosti.</w:t>
      </w:r>
    </w:p>
    <w:p w:rsidR="00AE50EF" w:rsidRPr="00B31D10" w:rsidRDefault="00AE50EF" w:rsidP="00FD2583">
      <w:pPr>
        <w:widowControl/>
        <w:ind w:left="850" w:hanging="850"/>
        <w:rPr>
          <w:rFonts w:eastAsia="Calibri"/>
          <w:noProof/>
          <w:szCs w:val="22"/>
          <w:lang w:val="sk-SK"/>
        </w:rPr>
      </w:pPr>
      <w:r w:rsidRPr="00B31D10">
        <w:rPr>
          <w:rFonts w:eastAsia="Calibri"/>
          <w:noProof/>
          <w:szCs w:val="22"/>
          <w:lang w:val="sk-SK"/>
        </w:rPr>
        <w:t>H.</w:t>
      </w:r>
      <w:r w:rsidRPr="00B31D10">
        <w:rPr>
          <w:rFonts w:eastAsia="Calibri"/>
          <w:noProof/>
          <w:szCs w:val="22"/>
          <w:lang w:val="sk-SK"/>
        </w:rPr>
        <w:tab/>
        <w:t xml:space="preserve">Maximálne množstvá RMM heterogénneho materiálu v malých baleniach </w:t>
      </w:r>
    </w:p>
    <w:p w:rsidR="00AE50EF" w:rsidRPr="00B31D10" w:rsidRDefault="00AE50EF" w:rsidP="00FD2583">
      <w:pPr>
        <w:widowControl/>
        <w:contextualSpacing/>
        <w:rPr>
          <w:rFonts w:eastAsia="Calibri"/>
          <w:noProof/>
          <w:szCs w:val="22"/>
          <w:lang w:val="sk-SK"/>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188"/>
        <w:gridCol w:w="1901"/>
      </w:tblGrid>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ind w:right="195"/>
              <w:jc w:val="both"/>
              <w:rPr>
                <w:rFonts w:eastAsia="Calibri"/>
                <w:noProof/>
                <w:szCs w:val="22"/>
                <w:lang w:val="sk-SK"/>
              </w:rPr>
            </w:pPr>
            <w:r w:rsidRPr="00B31D10">
              <w:rPr>
                <w:rFonts w:eastAsia="Calibri"/>
                <w:noProof/>
                <w:szCs w:val="22"/>
                <w:lang w:val="sk-SK"/>
              </w:rPr>
              <w:t>Druhy</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ind w:right="195"/>
              <w:jc w:val="both"/>
              <w:rPr>
                <w:rFonts w:eastAsia="Calibri"/>
                <w:noProof/>
                <w:szCs w:val="22"/>
                <w:lang w:val="sk-SK"/>
              </w:rPr>
            </w:pPr>
            <w:r w:rsidRPr="00B31D10">
              <w:rPr>
                <w:rFonts w:eastAsia="Calibri"/>
                <w:noProof/>
                <w:szCs w:val="22"/>
                <w:lang w:val="sk-SK"/>
              </w:rPr>
              <w:t>Maximálna čistá hmotnosť (kg)</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strike/>
                <w:noProof/>
                <w:szCs w:val="22"/>
                <w:lang w:val="sk-SK"/>
              </w:rPr>
            </w:pPr>
            <w:r w:rsidRPr="00B31D10">
              <w:rPr>
                <w:rFonts w:eastAsia="Calibri"/>
                <w:strike/>
                <w:noProof/>
                <w:szCs w:val="22"/>
                <w:lang w:val="sk-SK"/>
              </w:rPr>
              <w:t>Krmivo rastlinného pôvodu</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b/>
                <w:noProof/>
                <w:szCs w:val="22"/>
                <w:lang w:val="sk-SK"/>
              </w:rPr>
            </w:pPr>
            <w:r w:rsidRPr="00B31D10">
              <w:rPr>
                <w:rFonts w:eastAsia="Calibri"/>
                <w:strike/>
                <w:noProof/>
                <w:szCs w:val="22"/>
                <w:lang w:val="sk-SK"/>
              </w:rPr>
              <w:t>10</w:t>
            </w:r>
            <w:r w:rsidR="00FD2583" w:rsidRPr="00B31D10">
              <w:rPr>
                <w:rFonts w:eastAsia="Calibri"/>
                <w:b/>
                <w:noProof/>
                <w:szCs w:val="22"/>
                <w:lang w:val="sk-SK"/>
              </w:rPr>
              <w:t xml:space="preserve"> [PN 310]</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Repa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10</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Obilniny</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30</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Olejniny a priadne rastliny</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10</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 xml:space="preserve">Zemiaky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30</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Zelenina: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 xml:space="preserve"> </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ind w:left="720"/>
              <w:jc w:val="both"/>
              <w:rPr>
                <w:rFonts w:eastAsia="Calibri"/>
                <w:noProof/>
                <w:szCs w:val="22"/>
                <w:lang w:val="sk-SK"/>
              </w:rPr>
            </w:pPr>
            <w:r w:rsidRPr="00B31D10">
              <w:rPr>
                <w:rFonts w:eastAsia="Calibri"/>
                <w:noProof/>
                <w:szCs w:val="22"/>
                <w:lang w:val="sk-SK"/>
              </w:rPr>
              <w:t>Bôbovité</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5</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ind w:left="720"/>
              <w:jc w:val="both"/>
              <w:rPr>
                <w:rFonts w:eastAsia="Calibri"/>
                <w:noProof/>
                <w:szCs w:val="22"/>
                <w:lang w:val="sk-SK"/>
              </w:rPr>
            </w:pPr>
            <w:r w:rsidRPr="00B31D10">
              <w:rPr>
                <w:rFonts w:eastAsia="Calibri"/>
                <w:noProof/>
                <w:szCs w:val="22"/>
                <w:lang w:val="sk-SK"/>
              </w:rPr>
              <w:t>Cibuľa, trebuľka, špargľa, repa obyčajná špentová alebo mangold, cvikla, okrúhlica, dyňa červená, tekvica obrovská, tekvice, mrkva, reďkovka, hadomor španielsky, špenát a valeriánka poľná</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0,5</w:t>
            </w:r>
          </w:p>
        </w:tc>
      </w:tr>
      <w:tr w:rsidR="00AE50EF" w:rsidRPr="00B31D10" w:rsidTr="00833229">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ind w:left="720"/>
              <w:jc w:val="both"/>
              <w:rPr>
                <w:rFonts w:eastAsia="Calibri"/>
                <w:noProof/>
                <w:szCs w:val="22"/>
                <w:lang w:val="sk-SK"/>
              </w:rPr>
            </w:pPr>
            <w:r w:rsidRPr="00B31D10">
              <w:rPr>
                <w:rFonts w:eastAsia="Calibri"/>
                <w:noProof/>
                <w:szCs w:val="22"/>
                <w:lang w:val="sk-SK"/>
              </w:rPr>
              <w:t>Všetky ostatné druhy zeleniny</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AE50EF" w:rsidRPr="00B31D10" w:rsidRDefault="00AE50EF" w:rsidP="00FD2583">
            <w:pPr>
              <w:widowControl/>
              <w:jc w:val="both"/>
              <w:rPr>
                <w:rFonts w:eastAsia="Calibri"/>
                <w:noProof/>
                <w:szCs w:val="22"/>
                <w:lang w:val="sk-SK"/>
              </w:rPr>
            </w:pPr>
            <w:r w:rsidRPr="00B31D10">
              <w:rPr>
                <w:rFonts w:eastAsia="Calibri"/>
                <w:noProof/>
                <w:szCs w:val="22"/>
                <w:lang w:val="sk-SK"/>
              </w:rPr>
              <w:t>0,1</w:t>
            </w:r>
          </w:p>
        </w:tc>
      </w:tr>
    </w:tbl>
    <w:p w:rsidR="00AE50EF" w:rsidRPr="00B31D10" w:rsidRDefault="00AE50EF" w:rsidP="00AE50EF">
      <w:pPr>
        <w:widowControl/>
        <w:spacing w:before="0" w:after="200" w:line="276" w:lineRule="auto"/>
        <w:rPr>
          <w:rFonts w:eastAsia="Calibri"/>
          <w:noProof/>
          <w:szCs w:val="22"/>
          <w:lang w:val="sk-SK"/>
        </w:rPr>
        <w:sectPr w:rsidR="00AE50EF" w:rsidRPr="00B31D10" w:rsidSect="00833229">
          <w:pgSz w:w="11907" w:h="16839"/>
          <w:pgMar w:top="1134" w:right="1417" w:bottom="1134" w:left="1417" w:header="709" w:footer="709" w:gutter="0"/>
          <w:cols w:space="720"/>
          <w:docGrid w:linePitch="360"/>
        </w:sectPr>
      </w:pPr>
    </w:p>
    <w:p w:rsidR="00FD2583" w:rsidRPr="00B31D10" w:rsidRDefault="00AE50EF" w:rsidP="00FD2583">
      <w:pPr>
        <w:widowControl/>
        <w:jc w:val="center"/>
        <w:rPr>
          <w:rFonts w:eastAsia="Calibri"/>
          <w:noProof/>
          <w:szCs w:val="22"/>
          <w:lang w:val="sk-SK"/>
        </w:rPr>
      </w:pPr>
      <w:r w:rsidRPr="00B31D10">
        <w:rPr>
          <w:rFonts w:eastAsia="Calibri"/>
          <w:noProof/>
          <w:szCs w:val="22"/>
          <w:lang w:val="sk-SK"/>
        </w:rPr>
        <w:lastRenderedPageBreak/>
        <w:t>P</w:t>
      </w:r>
      <w:r w:rsidR="00FD2583" w:rsidRPr="00B31D10">
        <w:rPr>
          <w:rFonts w:eastAsia="Calibri"/>
          <w:noProof/>
          <w:szCs w:val="22"/>
          <w:lang w:val="sk-SK"/>
        </w:rPr>
        <w:t>ríloha</w:t>
      </w:r>
      <w:r w:rsidRPr="00B31D10">
        <w:rPr>
          <w:rFonts w:eastAsia="Calibri"/>
          <w:noProof/>
          <w:szCs w:val="22"/>
          <w:lang w:val="sk-SK"/>
        </w:rPr>
        <w:t xml:space="preserve"> VII </w:t>
      </w:r>
    </w:p>
    <w:p w:rsidR="00AE50EF" w:rsidRPr="00B31D10" w:rsidRDefault="00AE50EF" w:rsidP="00FD2583">
      <w:pPr>
        <w:widowControl/>
        <w:jc w:val="center"/>
        <w:rPr>
          <w:rFonts w:eastAsia="Calibri"/>
          <w:noProof/>
          <w:szCs w:val="22"/>
          <w:lang w:val="sk-SK"/>
        </w:rPr>
      </w:pPr>
      <w:r w:rsidRPr="00B31D10">
        <w:rPr>
          <w:rFonts w:eastAsia="Calibri"/>
          <w:noProof/>
          <w:szCs w:val="22"/>
          <w:lang w:val="sk-SK"/>
        </w:rPr>
        <w:t>OBSAH NÁRODNÝCH REGISTROV ODRÔD A REGISTRA ODRÔD ÚNIE PODĽA ČLÁNKU 46</w:t>
      </w:r>
    </w:p>
    <w:p w:rsidR="00AE50EF" w:rsidRPr="00B31D10" w:rsidRDefault="00AE50EF" w:rsidP="00FD2583">
      <w:pPr>
        <w:widowControl/>
        <w:rPr>
          <w:rFonts w:eastAsia="Calibri"/>
          <w:noProof/>
          <w:szCs w:val="22"/>
          <w:lang w:val="sk-SK"/>
        </w:rPr>
      </w:pPr>
      <w:r w:rsidRPr="00B31D10">
        <w:rPr>
          <w:rFonts w:eastAsia="Calibri"/>
          <w:noProof/>
          <w:szCs w:val="22"/>
          <w:lang w:val="sk-SK"/>
        </w:rPr>
        <w:t>Národné registre odrôd a register odrôd Únie obsahujú všetky tieto prvky:</w:t>
      </w:r>
    </w:p>
    <w:p w:rsidR="00AE50EF" w:rsidRPr="00B31D10" w:rsidRDefault="00FD2583" w:rsidP="00FD2583">
      <w:pPr>
        <w:widowControl/>
        <w:rPr>
          <w:rFonts w:eastAsia="Calibri"/>
          <w:noProof/>
          <w:szCs w:val="22"/>
          <w:lang w:val="sk-SK"/>
        </w:rPr>
      </w:pPr>
      <w:r w:rsidRPr="00B31D10">
        <w:rPr>
          <w:rFonts w:eastAsia="Calibri"/>
          <w:noProof/>
          <w:szCs w:val="22"/>
          <w:lang w:val="sk-SK"/>
        </w:rPr>
        <w:t>a)</w:t>
      </w:r>
      <w:r w:rsidRPr="00B31D10">
        <w:rPr>
          <w:rFonts w:eastAsia="Calibri"/>
          <w:noProof/>
          <w:szCs w:val="22"/>
          <w:lang w:val="sk-SK"/>
        </w:rPr>
        <w:tab/>
      </w:r>
      <w:r w:rsidR="00AE50EF" w:rsidRPr="00B31D10">
        <w:rPr>
          <w:rFonts w:eastAsia="Calibri"/>
          <w:noProof/>
          <w:szCs w:val="22"/>
          <w:lang w:val="sk-SK"/>
        </w:rPr>
        <w:t>názov rodu alebo druhu, ku ktorému príslušná odroda patrí;</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b)</w:t>
      </w:r>
      <w:r w:rsidRPr="00B31D10">
        <w:rPr>
          <w:rFonts w:eastAsia="Calibri"/>
          <w:noProof/>
          <w:szCs w:val="22"/>
          <w:lang w:val="sk-SK"/>
        </w:rPr>
        <w:tab/>
      </w:r>
      <w:r w:rsidR="00AE50EF" w:rsidRPr="00B31D10">
        <w:rPr>
          <w:rFonts w:eastAsia="Calibri"/>
          <w:noProof/>
          <w:szCs w:val="22"/>
          <w:lang w:val="sk-SK"/>
        </w:rPr>
        <w:t xml:space="preserve">názov odrody a v prípade odrôd uvedených na trh pred nadobudnutím účinnosti tohto nariadenia prípadne iné alternatívne názvy používané pre túto odrodu; </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c)</w:t>
      </w:r>
      <w:r w:rsidRPr="00B31D10">
        <w:rPr>
          <w:rFonts w:eastAsia="Calibri"/>
          <w:noProof/>
          <w:szCs w:val="22"/>
          <w:lang w:val="sk-SK"/>
        </w:rPr>
        <w:tab/>
      </w:r>
      <w:r w:rsidR="00AE50EF" w:rsidRPr="00B31D10">
        <w:rPr>
          <w:rFonts w:eastAsia="Calibri"/>
          <w:noProof/>
          <w:szCs w:val="22"/>
          <w:lang w:val="sk-SK"/>
        </w:rPr>
        <w:t>názov a prípadne referenčné číslo žiadateľa;</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d)</w:t>
      </w:r>
      <w:r w:rsidRPr="00B31D10">
        <w:rPr>
          <w:rFonts w:eastAsia="Calibri"/>
          <w:noProof/>
          <w:szCs w:val="22"/>
          <w:lang w:val="sk-SK"/>
        </w:rPr>
        <w:tab/>
      </w:r>
      <w:r w:rsidR="00AE50EF" w:rsidRPr="00B31D10">
        <w:rPr>
          <w:rFonts w:eastAsia="Calibri"/>
          <w:noProof/>
          <w:szCs w:val="22"/>
          <w:lang w:val="sk-SK"/>
        </w:rPr>
        <w:t>dátum registrácie odrody a prípadne dátum obnovenia registrácie;</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e)</w:t>
      </w:r>
      <w:r w:rsidRPr="00B31D10">
        <w:rPr>
          <w:rFonts w:eastAsia="Calibri"/>
          <w:noProof/>
          <w:szCs w:val="22"/>
          <w:lang w:val="sk-SK"/>
        </w:rPr>
        <w:tab/>
      </w:r>
      <w:r w:rsidR="00AE50EF" w:rsidRPr="00B31D10">
        <w:rPr>
          <w:rFonts w:eastAsia="Calibri"/>
          <w:noProof/>
          <w:szCs w:val="22"/>
          <w:lang w:val="sk-SK"/>
        </w:rPr>
        <w:t>dátum ukončenia platnosti registrácie;</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f)</w:t>
      </w:r>
      <w:r w:rsidRPr="00B31D10">
        <w:rPr>
          <w:rFonts w:eastAsia="Calibri"/>
          <w:noProof/>
          <w:szCs w:val="22"/>
          <w:lang w:val="sk-SK"/>
        </w:rPr>
        <w:tab/>
      </w:r>
      <w:r w:rsidR="00AE50EF" w:rsidRPr="00B31D10">
        <w:rPr>
          <w:rFonts w:eastAsia="Calibri"/>
          <w:noProof/>
          <w:szCs w:val="22"/>
          <w:lang w:val="sk-SK"/>
        </w:rPr>
        <w:t xml:space="preserve">odkaz na súbor, kde možno nájsť úradný opis odrody alebo prípadne úradne uznaný opis odrody; </w:t>
      </w:r>
    </w:p>
    <w:p w:rsidR="00AE50EF" w:rsidRPr="00B31D10" w:rsidRDefault="00FD2583" w:rsidP="00FD2583">
      <w:pPr>
        <w:widowControl/>
        <w:numPr>
          <w:ilvl w:val="1"/>
          <w:numId w:val="0"/>
        </w:numPr>
        <w:tabs>
          <w:tab w:val="num" w:pos="850"/>
        </w:tabs>
        <w:ind w:left="850" w:hanging="850"/>
        <w:rPr>
          <w:rFonts w:eastAsia="Calibri"/>
          <w:b/>
          <w:noProof/>
          <w:szCs w:val="22"/>
          <w:lang w:val="sk-SK"/>
        </w:rPr>
      </w:pPr>
      <w:r w:rsidRPr="00B31D10">
        <w:rPr>
          <w:rFonts w:eastAsia="Calibri"/>
          <w:noProof/>
          <w:szCs w:val="22"/>
          <w:lang w:val="sk-SK"/>
        </w:rPr>
        <w:t>g)</w:t>
      </w:r>
      <w:r w:rsidRPr="00B31D10">
        <w:rPr>
          <w:rFonts w:eastAsia="Calibri"/>
          <w:noProof/>
          <w:szCs w:val="22"/>
          <w:lang w:val="sk-SK"/>
        </w:rPr>
        <w:tab/>
      </w:r>
      <w:r w:rsidR="00AE50EF" w:rsidRPr="00B31D10">
        <w:rPr>
          <w:rFonts w:eastAsia="Calibri"/>
          <w:noProof/>
          <w:szCs w:val="22"/>
          <w:lang w:val="sk-SK"/>
        </w:rPr>
        <w:t xml:space="preserve">v prípade odrôd </w:t>
      </w:r>
      <w:r w:rsidR="00AE50EF" w:rsidRPr="00B31D10">
        <w:rPr>
          <w:rFonts w:eastAsia="Calibri"/>
          <w:strike/>
          <w:noProof/>
          <w:szCs w:val="22"/>
          <w:lang w:val="sk-SK"/>
        </w:rPr>
        <w:t>s </w:t>
      </w:r>
      <w:r w:rsidR="00833229" w:rsidRPr="00B31D10">
        <w:rPr>
          <w:b/>
          <w:i/>
          <w:lang w:val="sk-SK"/>
        </w:rPr>
        <w:t>na ochranu</w:t>
      </w:r>
      <w:r w:rsidR="00833229" w:rsidRPr="00B31D10">
        <w:rPr>
          <w:lang w:val="sk-SK"/>
        </w:rPr>
        <w:t> </w:t>
      </w:r>
      <w:r w:rsidR="00AE50EF" w:rsidRPr="00B31D10">
        <w:rPr>
          <w:rFonts w:eastAsia="Calibri"/>
          <w:noProof/>
          <w:szCs w:val="22"/>
          <w:lang w:val="sk-SK"/>
        </w:rPr>
        <w:t xml:space="preserve">úradne </w:t>
      </w:r>
      <w:r w:rsidR="00AE50EF" w:rsidRPr="00B31D10">
        <w:rPr>
          <w:rFonts w:eastAsia="Calibri"/>
          <w:strike/>
          <w:noProof/>
          <w:szCs w:val="22"/>
          <w:lang w:val="sk-SK"/>
        </w:rPr>
        <w:t>uznaným opisom</w:t>
      </w:r>
      <w:r w:rsidR="00AE50EF" w:rsidRPr="00B31D10">
        <w:rPr>
          <w:rFonts w:eastAsia="Calibri"/>
          <w:noProof/>
          <w:szCs w:val="22"/>
          <w:lang w:val="sk-SK"/>
        </w:rPr>
        <w:t xml:space="preserve"> </w:t>
      </w:r>
      <w:r w:rsidR="00833229" w:rsidRPr="00B31D10">
        <w:rPr>
          <w:b/>
          <w:i/>
          <w:lang w:val="sk-SK"/>
        </w:rPr>
        <w:t>uznaný opis</w:t>
      </w:r>
      <w:r w:rsidR="00833229" w:rsidRPr="00B31D10">
        <w:rPr>
          <w:lang w:val="sk-SK"/>
        </w:rPr>
        <w:t xml:space="preserve"> </w:t>
      </w:r>
      <w:r w:rsidR="00AE50EF" w:rsidRPr="00B31D10">
        <w:rPr>
          <w:rFonts w:eastAsia="Calibri"/>
          <w:noProof/>
          <w:szCs w:val="22"/>
          <w:lang w:val="sk-SK"/>
        </w:rPr>
        <w:t xml:space="preserve">a v príslušnom prípade </w:t>
      </w:r>
      <w:r w:rsidR="00AE50EF" w:rsidRPr="00B31D10">
        <w:rPr>
          <w:rFonts w:eastAsia="Calibri"/>
          <w:strike/>
          <w:noProof/>
          <w:szCs w:val="22"/>
          <w:lang w:val="sk-SK"/>
        </w:rPr>
        <w:t>označením</w:t>
      </w:r>
      <w:r w:rsidR="00AE50EF" w:rsidRPr="00B31D10">
        <w:rPr>
          <w:rFonts w:eastAsia="Calibri"/>
          <w:noProof/>
          <w:szCs w:val="22"/>
          <w:lang w:val="sk-SK"/>
        </w:rPr>
        <w:t xml:space="preserve"> </w:t>
      </w:r>
      <w:r w:rsidR="00FD690D" w:rsidRPr="00B31D10">
        <w:rPr>
          <w:b/>
          <w:i/>
          <w:lang w:val="sk-SK"/>
        </w:rPr>
        <w:t>označenie</w:t>
      </w:r>
      <w:r w:rsidR="00FD690D" w:rsidRPr="00B31D10">
        <w:rPr>
          <w:lang w:val="sk-SK"/>
        </w:rPr>
        <w:t xml:space="preserve"> </w:t>
      </w:r>
      <w:r w:rsidR="00AE50EF" w:rsidRPr="00B31D10">
        <w:rPr>
          <w:rFonts w:eastAsia="Calibri"/>
          <w:noProof/>
          <w:szCs w:val="22"/>
          <w:lang w:val="sk-SK"/>
        </w:rPr>
        <w:t xml:space="preserve">regiónov, v ktorých sa odroda </w:t>
      </w:r>
      <w:r w:rsidR="00AE50EF" w:rsidRPr="00B31D10">
        <w:rPr>
          <w:rFonts w:eastAsia="Calibri"/>
          <w:strike/>
          <w:noProof/>
          <w:szCs w:val="22"/>
          <w:lang w:val="sk-SK"/>
        </w:rPr>
        <w:t>historicky</w:t>
      </w:r>
      <w:r w:rsidR="00AE50EF" w:rsidRPr="00B31D10">
        <w:rPr>
          <w:rFonts w:eastAsia="Calibri"/>
          <w:noProof/>
          <w:szCs w:val="22"/>
          <w:lang w:val="sk-SK"/>
        </w:rPr>
        <w:t xml:space="preserve"> </w:t>
      </w:r>
      <w:r w:rsidR="00FD690D" w:rsidRPr="00B31D10">
        <w:rPr>
          <w:b/>
          <w:i/>
          <w:lang w:val="sk-SK"/>
        </w:rPr>
        <w:t>tradične</w:t>
      </w:r>
      <w:r w:rsidR="00FD690D" w:rsidRPr="00B31D10">
        <w:rPr>
          <w:lang w:val="sk-SK"/>
        </w:rPr>
        <w:t xml:space="preserve"> </w:t>
      </w:r>
      <w:r w:rsidR="00AE50EF" w:rsidRPr="00B31D10">
        <w:rPr>
          <w:rFonts w:eastAsia="Calibri"/>
          <w:noProof/>
          <w:szCs w:val="22"/>
          <w:lang w:val="sk-SK"/>
        </w:rPr>
        <w:t>pestovala a </w:t>
      </w:r>
      <w:r w:rsidR="00AE50EF" w:rsidRPr="00B31D10">
        <w:rPr>
          <w:rFonts w:eastAsia="Calibri"/>
          <w:strike/>
          <w:noProof/>
          <w:szCs w:val="22"/>
          <w:lang w:val="sk-SK"/>
        </w:rPr>
        <w:t>ktorým sa prirodzene prispôsobila (ďalej len „oblasti pôvodu“)</w:t>
      </w:r>
      <w:r w:rsidR="00FD690D" w:rsidRPr="00B31D10">
        <w:rPr>
          <w:rFonts w:eastAsia="Calibri"/>
          <w:noProof/>
          <w:szCs w:val="22"/>
          <w:lang w:val="sk-SK"/>
        </w:rPr>
        <w:t xml:space="preserve"> </w:t>
      </w:r>
      <w:r w:rsidR="00FD690D" w:rsidRPr="00B31D10">
        <w:rPr>
          <w:b/>
          <w:i/>
          <w:lang w:val="sk-SK"/>
        </w:rPr>
        <w:t>v prípade novo vyšľachtených odrôd na ochranu miestne podmienky pestovania, ktorým je prispôsobená</w:t>
      </w:r>
      <w:r w:rsidR="00AE50EF" w:rsidRPr="00B31D10">
        <w:rPr>
          <w:rFonts w:eastAsia="Calibri"/>
          <w:noProof/>
          <w:szCs w:val="22"/>
          <w:lang w:val="sk-SK"/>
        </w:rPr>
        <w:t>;</w:t>
      </w:r>
      <w:r w:rsidR="00FD690D" w:rsidRPr="00B31D10">
        <w:rPr>
          <w:rFonts w:eastAsia="Calibri"/>
          <w:b/>
          <w:noProof/>
          <w:szCs w:val="22"/>
          <w:lang w:val="sk-SK"/>
        </w:rPr>
        <w:t xml:space="preserve"> [PN 311]</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h)</w:t>
      </w:r>
      <w:r w:rsidRPr="00B31D10">
        <w:rPr>
          <w:rFonts w:eastAsia="Calibri"/>
          <w:noProof/>
          <w:szCs w:val="22"/>
          <w:lang w:val="sk-SK"/>
        </w:rPr>
        <w:tab/>
      </w:r>
      <w:r w:rsidR="00AE50EF" w:rsidRPr="00B31D10">
        <w:rPr>
          <w:rFonts w:eastAsia="Calibri"/>
          <w:noProof/>
          <w:szCs w:val="22"/>
          <w:lang w:val="sk-SK"/>
        </w:rPr>
        <w:t>meno osoby zodpovednej za udržiavanie odrody;</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i)</w:t>
      </w:r>
      <w:r w:rsidRPr="00B31D10">
        <w:rPr>
          <w:rFonts w:eastAsia="Calibri"/>
          <w:noProof/>
          <w:szCs w:val="22"/>
          <w:lang w:val="sk-SK"/>
        </w:rPr>
        <w:tab/>
      </w:r>
      <w:r w:rsidR="00AE50EF" w:rsidRPr="00B31D10">
        <w:rPr>
          <w:rFonts w:eastAsia="Calibri"/>
          <w:noProof/>
          <w:szCs w:val="22"/>
          <w:lang w:val="sk-SK"/>
        </w:rPr>
        <w:t>názvy členských štátov, ktoré zriadili príslušné národné registre odrôd;</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j)</w:t>
      </w:r>
      <w:r w:rsidRPr="00B31D10">
        <w:rPr>
          <w:rFonts w:eastAsia="Calibri"/>
          <w:noProof/>
          <w:szCs w:val="22"/>
          <w:lang w:val="sk-SK"/>
        </w:rPr>
        <w:tab/>
      </w:r>
      <w:r w:rsidR="00AE50EF" w:rsidRPr="00B31D10">
        <w:rPr>
          <w:rFonts w:eastAsia="Calibri"/>
          <w:noProof/>
          <w:szCs w:val="22"/>
          <w:lang w:val="sk-SK"/>
        </w:rPr>
        <w:t xml:space="preserve">referenčné číslo, pod ktorým bola odroda zaregistrovaná v národnom registri odrôd; </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k)</w:t>
      </w:r>
      <w:r w:rsidRPr="00B31D10">
        <w:rPr>
          <w:rFonts w:eastAsia="Calibri"/>
          <w:noProof/>
          <w:szCs w:val="22"/>
          <w:lang w:val="sk-SK"/>
        </w:rPr>
        <w:tab/>
      </w:r>
      <w:r w:rsidR="00AE50EF" w:rsidRPr="00B31D10">
        <w:rPr>
          <w:rFonts w:eastAsia="Calibri"/>
          <w:noProof/>
          <w:szCs w:val="22"/>
          <w:lang w:val="sk-SK"/>
        </w:rPr>
        <w:t>v príslušnom prípade údaj o tom, že odroda je „ekologická odroda vhodná pre ekologickú poľnohospodársku výrobu“;</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l)</w:t>
      </w:r>
      <w:r w:rsidRPr="00B31D10">
        <w:rPr>
          <w:rFonts w:eastAsia="Calibri"/>
          <w:noProof/>
          <w:szCs w:val="22"/>
          <w:lang w:val="sk-SK"/>
        </w:rPr>
        <w:tab/>
      </w:r>
      <w:r w:rsidR="00AE50EF" w:rsidRPr="00B31D10">
        <w:rPr>
          <w:rFonts w:eastAsia="Calibri"/>
          <w:noProof/>
          <w:szCs w:val="22"/>
          <w:lang w:val="sk-SK"/>
        </w:rPr>
        <w:t>v príslušnom prípade údaj o tom, že odroda obsahuje geneticky modifikovaný organizmus alebo z neho pozostáva;</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m)</w:t>
      </w:r>
      <w:r w:rsidRPr="00B31D10">
        <w:rPr>
          <w:rFonts w:eastAsia="Calibri"/>
          <w:noProof/>
          <w:szCs w:val="22"/>
          <w:lang w:val="sk-SK"/>
        </w:rPr>
        <w:tab/>
      </w:r>
      <w:r w:rsidR="00AE50EF" w:rsidRPr="00B31D10">
        <w:rPr>
          <w:rFonts w:eastAsia="Calibri"/>
          <w:noProof/>
          <w:szCs w:val="22"/>
          <w:lang w:val="sk-SK"/>
        </w:rPr>
        <w:t xml:space="preserve">v príslušnom prípade údaj o tom, že odroda je zložkou inej registrovanej odrody; </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n)</w:t>
      </w:r>
      <w:r w:rsidRPr="00B31D10">
        <w:rPr>
          <w:rFonts w:eastAsia="Calibri"/>
          <w:noProof/>
          <w:szCs w:val="22"/>
          <w:lang w:val="sk-SK"/>
        </w:rPr>
        <w:tab/>
      </w:r>
      <w:r w:rsidR="00AE50EF" w:rsidRPr="00B31D10">
        <w:rPr>
          <w:rFonts w:eastAsia="Calibri"/>
          <w:noProof/>
          <w:szCs w:val="22"/>
          <w:lang w:val="sk-SK"/>
        </w:rPr>
        <w:t>v príslušnom prípade údaj o tom, že RMM, ktorý patrí k danej odrode, sa vyrába a uvádza na trh len vo forme podpníkov;</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o)</w:t>
      </w:r>
      <w:r w:rsidRPr="00B31D10">
        <w:rPr>
          <w:rFonts w:eastAsia="Calibri"/>
          <w:noProof/>
          <w:szCs w:val="22"/>
          <w:lang w:val="sk-SK"/>
        </w:rPr>
        <w:tab/>
      </w:r>
      <w:r w:rsidR="00AE50EF" w:rsidRPr="00B31D10">
        <w:rPr>
          <w:rFonts w:eastAsia="Calibri"/>
          <w:noProof/>
          <w:szCs w:val="22"/>
          <w:lang w:val="sk-SK"/>
        </w:rPr>
        <w:t>v príslušnom prípade odkaz na súbor, kde možno nájsť výsledky preskúmania hodnoty pre udržateľné pestovanie a využitie, ako sa uvádza v článku 52;</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lastRenderedPageBreak/>
        <w:t>p)</w:t>
      </w:r>
      <w:r w:rsidRPr="00B31D10">
        <w:rPr>
          <w:rFonts w:eastAsia="Calibri"/>
          <w:noProof/>
          <w:szCs w:val="22"/>
          <w:lang w:val="sk-SK"/>
        </w:rPr>
        <w:tab/>
      </w:r>
      <w:r w:rsidR="00AE50EF" w:rsidRPr="00B31D10">
        <w:rPr>
          <w:rFonts w:eastAsia="Calibri"/>
          <w:noProof/>
          <w:szCs w:val="22"/>
          <w:lang w:val="sk-SK"/>
        </w:rPr>
        <w:t xml:space="preserve">v príslušnom prípade údaj o metóde množenia odrody vrátane informácie o tom, či ide o hybridnú alebo syntetickú odrodu; </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q)</w:t>
      </w:r>
      <w:r w:rsidRPr="00B31D10">
        <w:rPr>
          <w:rFonts w:eastAsia="Calibri"/>
          <w:noProof/>
          <w:szCs w:val="22"/>
          <w:lang w:val="sk-SK"/>
        </w:rPr>
        <w:tab/>
      </w:r>
      <w:r w:rsidR="00AE50EF" w:rsidRPr="00B31D10">
        <w:rPr>
          <w:rFonts w:eastAsia="Calibri"/>
          <w:noProof/>
          <w:szCs w:val="22"/>
          <w:lang w:val="sk-SK"/>
        </w:rPr>
        <w:t>v príslušnom prípade údaj o tom, že odroda obsahuje NGT rastlinu kategórie 1 v zmysle článku 3 bodu 7 nariadenia (EÚ) …/… [Úrad pre publikácie, vložte odkaz na nariadenie o NGT] alebo z nej pozostáva, a identifikačné čísla uvedené v článku 9 ods. 1 písm. e) [návrhu o NGT] priradené NGT rastlinám kategórie 1, z ktorých bola odvodená;</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r)</w:t>
      </w:r>
      <w:r w:rsidRPr="00B31D10">
        <w:rPr>
          <w:rFonts w:eastAsia="Calibri"/>
          <w:noProof/>
          <w:szCs w:val="22"/>
          <w:lang w:val="sk-SK"/>
        </w:rPr>
        <w:tab/>
      </w:r>
      <w:r w:rsidR="00AE50EF" w:rsidRPr="00B31D10">
        <w:rPr>
          <w:rFonts w:eastAsia="Calibri"/>
          <w:noProof/>
          <w:szCs w:val="22"/>
          <w:lang w:val="sk-SK"/>
        </w:rPr>
        <w:t>v príslušnom prípade údaj o tom, že odroda obsahuje NGT rastlinu kategórie 2 v zmysle článku 3 bodu 8 nariadenia (EÚ) …/… [Úrad pre publikácie, vložte odkaz na nariadenie o NGT] alebo z nej pozostáva;</w:t>
      </w:r>
    </w:p>
    <w:p w:rsidR="00AE50EF" w:rsidRPr="00B31D10" w:rsidRDefault="00FD2583" w:rsidP="00FD2583">
      <w:pPr>
        <w:widowControl/>
        <w:numPr>
          <w:ilvl w:val="1"/>
          <w:numId w:val="0"/>
        </w:numPr>
        <w:tabs>
          <w:tab w:val="num" w:pos="850"/>
        </w:tabs>
        <w:ind w:left="850" w:hanging="850"/>
        <w:rPr>
          <w:rFonts w:eastAsia="Calibri"/>
          <w:noProof/>
          <w:szCs w:val="22"/>
          <w:lang w:val="sk-SK"/>
        </w:rPr>
      </w:pPr>
      <w:r w:rsidRPr="00B31D10">
        <w:rPr>
          <w:rFonts w:eastAsia="Calibri"/>
          <w:noProof/>
          <w:szCs w:val="22"/>
          <w:lang w:val="sk-SK"/>
        </w:rPr>
        <w:t>s)</w:t>
      </w:r>
      <w:r w:rsidRPr="00B31D10">
        <w:rPr>
          <w:rFonts w:eastAsia="Calibri"/>
          <w:noProof/>
          <w:szCs w:val="22"/>
          <w:lang w:val="sk-SK"/>
        </w:rPr>
        <w:tab/>
      </w:r>
      <w:r w:rsidR="00AE50EF" w:rsidRPr="00B31D10">
        <w:rPr>
          <w:rFonts w:eastAsia="Calibri"/>
          <w:noProof/>
          <w:szCs w:val="22"/>
          <w:lang w:val="sk-SK"/>
        </w:rPr>
        <w:t>v príslušnom prípade údaj o tom, že odroda je odolná voči herbicídom a údaj o uplatniteľných podmienkach pestovania;</w:t>
      </w:r>
    </w:p>
    <w:p w:rsidR="00AE50EF" w:rsidRPr="00B31D10" w:rsidRDefault="00FD2583" w:rsidP="00FD2583">
      <w:pPr>
        <w:widowControl/>
        <w:numPr>
          <w:ilvl w:val="1"/>
          <w:numId w:val="0"/>
        </w:numPr>
        <w:tabs>
          <w:tab w:val="num" w:pos="850"/>
        </w:tabs>
        <w:ind w:left="850" w:hanging="850"/>
        <w:rPr>
          <w:rFonts w:eastAsia="Calibri"/>
          <w:b/>
          <w:noProof/>
          <w:szCs w:val="22"/>
          <w:lang w:val="sk-SK"/>
        </w:rPr>
      </w:pPr>
      <w:r w:rsidRPr="00B31D10">
        <w:rPr>
          <w:rFonts w:eastAsia="Calibri"/>
          <w:noProof/>
          <w:szCs w:val="22"/>
          <w:lang w:val="sk-SK"/>
        </w:rPr>
        <w:t>t)</w:t>
      </w:r>
      <w:r w:rsidRPr="00B31D10">
        <w:rPr>
          <w:rFonts w:eastAsia="Calibri"/>
          <w:noProof/>
          <w:szCs w:val="22"/>
          <w:lang w:val="sk-SK"/>
        </w:rPr>
        <w:tab/>
      </w:r>
      <w:r w:rsidR="00AE50EF" w:rsidRPr="00B31D10">
        <w:rPr>
          <w:rFonts w:eastAsia="Calibri"/>
          <w:noProof/>
          <w:szCs w:val="22"/>
          <w:lang w:val="sk-SK"/>
        </w:rPr>
        <w:t xml:space="preserve">v príslušnom prípade údaj o tom, že odroda má určité vlastnosti </w:t>
      </w:r>
      <w:r w:rsidR="00AE50EF" w:rsidRPr="00B31D10">
        <w:rPr>
          <w:rFonts w:eastAsia="Calibri"/>
          <w:strike/>
          <w:noProof/>
          <w:szCs w:val="22"/>
          <w:lang w:val="sk-SK"/>
        </w:rPr>
        <w:t>iné ako vlastnosti uvedené v písmene s)</w:t>
      </w:r>
      <w:r w:rsidR="00FD690D" w:rsidRPr="00B31D10">
        <w:rPr>
          <w:b/>
          <w:i/>
          <w:lang w:val="sk-SK"/>
        </w:rPr>
        <w:t xml:space="preserve">, ktoré môžu viesť k nežiaducim agronomickým účinkom, </w:t>
      </w:r>
      <w:r w:rsidR="00AE50EF" w:rsidRPr="00B31D10">
        <w:rPr>
          <w:rFonts w:eastAsia="Calibri"/>
          <w:noProof/>
          <w:szCs w:val="22"/>
          <w:lang w:val="sk-SK"/>
        </w:rPr>
        <w:t>a údaj o uplatn</w:t>
      </w:r>
      <w:r w:rsidR="00FD690D" w:rsidRPr="00B31D10">
        <w:rPr>
          <w:rFonts w:eastAsia="Calibri"/>
          <w:noProof/>
          <w:szCs w:val="22"/>
          <w:lang w:val="sk-SK"/>
        </w:rPr>
        <w:t>iteľných podmienkach pestovania;</w:t>
      </w:r>
      <w:r w:rsidR="00FD690D" w:rsidRPr="00B31D10">
        <w:rPr>
          <w:rFonts w:eastAsia="Calibri"/>
          <w:b/>
          <w:noProof/>
          <w:szCs w:val="22"/>
          <w:lang w:val="sk-SK"/>
        </w:rPr>
        <w:t xml:space="preserve"> [PN 312]</w:t>
      </w:r>
    </w:p>
    <w:p w:rsidR="00FD690D" w:rsidRPr="00B31D10" w:rsidRDefault="00FD690D" w:rsidP="00FD2583">
      <w:pPr>
        <w:widowControl/>
        <w:numPr>
          <w:ilvl w:val="1"/>
          <w:numId w:val="0"/>
        </w:numPr>
        <w:tabs>
          <w:tab w:val="num" w:pos="850"/>
        </w:tabs>
        <w:ind w:left="850" w:hanging="850"/>
        <w:rPr>
          <w:rFonts w:eastAsia="Calibri"/>
          <w:b/>
          <w:noProof/>
          <w:szCs w:val="22"/>
          <w:lang w:val="sk-SK"/>
        </w:rPr>
      </w:pPr>
      <w:r w:rsidRPr="00B31D10">
        <w:rPr>
          <w:b/>
          <w:i/>
          <w:lang w:val="sk-SK"/>
        </w:rPr>
        <w:t>ta)</w:t>
      </w:r>
      <w:r w:rsidRPr="00B31D10">
        <w:rPr>
          <w:b/>
          <w:i/>
          <w:lang w:val="sk-SK"/>
        </w:rPr>
        <w:tab/>
        <w:t>v náležitých prípadoch príslušné práva duševného vlastníctva vzťahujúce sa na odrodu, jej zložky, vlastnosti a proces vývoja, vo vhodných a náležitých prípadoch vrátane čísla každého príslušného udeleného patentu (patentov) alebo patentu (patentov) v konaní, ktoré musí príslušný orgán poskytnúť a aktualizovať;</w:t>
      </w:r>
      <w:r w:rsidRPr="00B31D10">
        <w:rPr>
          <w:rFonts w:eastAsia="Calibri"/>
          <w:b/>
          <w:noProof/>
          <w:szCs w:val="22"/>
          <w:lang w:val="sk-SK"/>
        </w:rPr>
        <w:t xml:space="preserve"> [PN 313]</w:t>
      </w:r>
    </w:p>
    <w:p w:rsidR="00FD690D" w:rsidRPr="00B31D10" w:rsidRDefault="00FD690D" w:rsidP="00FD2583">
      <w:pPr>
        <w:widowControl/>
        <w:numPr>
          <w:ilvl w:val="1"/>
          <w:numId w:val="0"/>
        </w:numPr>
        <w:tabs>
          <w:tab w:val="num" w:pos="850"/>
        </w:tabs>
        <w:ind w:left="850" w:hanging="850"/>
        <w:rPr>
          <w:rFonts w:eastAsia="Calibri"/>
          <w:b/>
          <w:noProof/>
          <w:szCs w:val="22"/>
          <w:lang w:val="sk-SK"/>
        </w:rPr>
      </w:pPr>
      <w:proofErr w:type="spellStart"/>
      <w:r w:rsidRPr="00B31D10">
        <w:rPr>
          <w:b/>
          <w:i/>
          <w:lang w:val="sk-SK"/>
        </w:rPr>
        <w:t>tb</w:t>
      </w:r>
      <w:proofErr w:type="spellEnd"/>
      <w:r w:rsidRPr="00B31D10">
        <w:rPr>
          <w:b/>
          <w:i/>
          <w:lang w:val="sk-SK"/>
        </w:rPr>
        <w:t>)</w:t>
      </w:r>
      <w:r w:rsidRPr="00B31D10">
        <w:rPr>
          <w:b/>
          <w:i/>
          <w:lang w:val="sk-SK"/>
        </w:rPr>
        <w:tab/>
        <w:t>v náležitých prípadoch opis šľachtiteľských techník, ktoré sa použili na vývoj odrody.</w:t>
      </w:r>
      <w:r w:rsidRPr="00B31D10">
        <w:rPr>
          <w:rFonts w:eastAsia="Calibri"/>
          <w:b/>
          <w:noProof/>
          <w:szCs w:val="22"/>
          <w:lang w:val="sk-SK"/>
        </w:rPr>
        <w:t xml:space="preserve"> [PN 314]</w:t>
      </w:r>
    </w:p>
    <w:p w:rsidR="00AE50EF" w:rsidRPr="00B31D10" w:rsidRDefault="00AE50EF" w:rsidP="00AE50EF">
      <w:pPr>
        <w:widowControl/>
        <w:spacing w:before="0" w:after="200" w:line="276" w:lineRule="auto"/>
        <w:rPr>
          <w:rFonts w:eastAsia="Calibri"/>
          <w:noProof/>
          <w:szCs w:val="22"/>
          <w:lang w:val="sk-SK"/>
        </w:rPr>
      </w:pPr>
    </w:p>
    <w:p w:rsidR="00AE50EF" w:rsidRPr="00B31D10" w:rsidRDefault="00AE50EF" w:rsidP="00AE50EF">
      <w:pPr>
        <w:widowControl/>
        <w:spacing w:line="240" w:lineRule="auto"/>
        <w:jc w:val="both"/>
        <w:rPr>
          <w:rFonts w:eastAsia="Calibri"/>
          <w:noProof/>
          <w:szCs w:val="22"/>
          <w:lang w:val="sk-SK"/>
        </w:rPr>
        <w:sectPr w:rsidR="00AE50EF" w:rsidRPr="00B31D10" w:rsidSect="00833229">
          <w:pgSz w:w="11907" w:h="16839"/>
          <w:pgMar w:top="1134" w:right="1417" w:bottom="1134" w:left="1417" w:header="709" w:footer="709" w:gutter="0"/>
          <w:cols w:space="720"/>
          <w:docGrid w:linePitch="360"/>
        </w:sectPr>
      </w:pPr>
    </w:p>
    <w:p w:rsidR="001A6895" w:rsidRPr="00B31D10" w:rsidRDefault="001A6895" w:rsidP="00AE50EF">
      <w:pPr>
        <w:widowControl/>
        <w:spacing w:line="240" w:lineRule="auto"/>
        <w:jc w:val="center"/>
        <w:rPr>
          <w:rFonts w:eastAsia="Calibri"/>
          <w:b/>
          <w:noProof/>
          <w:szCs w:val="22"/>
          <w:u w:val="single"/>
          <w:lang w:val="sk-SK"/>
        </w:rPr>
      </w:pPr>
      <w:r w:rsidRPr="00B31D10">
        <w:rPr>
          <w:b/>
          <w:i/>
          <w:lang w:val="sk-SK"/>
        </w:rPr>
        <w:lastRenderedPageBreak/>
        <w:t xml:space="preserve">Príloha </w:t>
      </w:r>
      <w:proofErr w:type="spellStart"/>
      <w:r w:rsidRPr="00B31D10">
        <w:rPr>
          <w:b/>
          <w:i/>
          <w:lang w:val="sk-SK"/>
        </w:rPr>
        <w:t>VIIa</w:t>
      </w:r>
      <w:proofErr w:type="spellEnd"/>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1A6895" w:rsidRPr="00A32922" w:rsidTr="001A6895">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jc w:val="center"/>
              <w:rPr>
                <w:b/>
                <w:i/>
              </w:rPr>
            </w:pPr>
            <w:r w:rsidRPr="00B31D10">
              <w:rPr>
                <w:b/>
                <w:i/>
              </w:rPr>
              <w:t>MAXIMÁLNE MNOŽSTVÁ NA DYNAMICKÚ OCHRANU</w:t>
            </w:r>
          </w:p>
        </w:tc>
      </w:tr>
      <w:tr w:rsidR="001A6895" w:rsidRPr="00A32922" w:rsidTr="001A6895">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Množstvo sa vzťahuje na fyzickú alebo právnickú osobu, rok a na odrodu/pristúpenie/</w:t>
            </w:r>
            <w:proofErr w:type="spellStart"/>
            <w:r w:rsidRPr="00B31D10">
              <w:rPr>
                <w:b/>
                <w:i/>
              </w:rPr>
              <w:t>ekotyp</w:t>
            </w:r>
            <w:proofErr w:type="spellEnd"/>
            <w:r w:rsidRPr="00B31D10">
              <w:rPr>
                <w:b/>
                <w:i/>
              </w:rPr>
              <w:t>/rastlinný genetický zdroj.</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Druh</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Maximálna čistá hmotnosť (kg)</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Krmivo rastlinného pôvodu</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20</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Repa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20</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Obilniny</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200</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Olejniny a priadne rastliny</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20</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Zemiaky</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1000</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Zelenina: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1A6895" w:rsidRPr="00B31D10" w:rsidRDefault="001A6895" w:rsidP="001A6895">
            <w:pPr>
              <w:pStyle w:val="Normal6"/>
              <w:spacing w:before="120" w:line="360" w:lineRule="auto"/>
              <w:rPr>
                <w:b/>
                <w:i/>
              </w:rPr>
            </w:pP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Bôbovité</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75</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 xml:space="preserve">Cibuľa, </w:t>
            </w:r>
            <w:proofErr w:type="spellStart"/>
            <w:r w:rsidRPr="00B31D10">
              <w:rPr>
                <w:b/>
                <w:i/>
              </w:rPr>
              <w:t>trebuľka</w:t>
            </w:r>
            <w:proofErr w:type="spellEnd"/>
            <w:r w:rsidRPr="00B31D10">
              <w:rPr>
                <w:b/>
                <w:i/>
              </w:rPr>
              <w:t xml:space="preserve">, špargľa, repa obyčajná </w:t>
            </w:r>
            <w:proofErr w:type="spellStart"/>
            <w:r w:rsidRPr="00B31D10">
              <w:rPr>
                <w:b/>
                <w:i/>
              </w:rPr>
              <w:t>špentová</w:t>
            </w:r>
            <w:proofErr w:type="spellEnd"/>
            <w:r w:rsidRPr="00B31D10">
              <w:rPr>
                <w:b/>
                <w:i/>
              </w:rPr>
              <w:t xml:space="preserve"> alebo </w:t>
            </w:r>
            <w:proofErr w:type="spellStart"/>
            <w:r w:rsidRPr="00B31D10">
              <w:rPr>
                <w:b/>
                <w:i/>
              </w:rPr>
              <w:t>mangold</w:t>
            </w:r>
            <w:proofErr w:type="spellEnd"/>
            <w:r w:rsidRPr="00B31D10">
              <w:rPr>
                <w:b/>
                <w:i/>
              </w:rPr>
              <w:t xml:space="preserve">, cvikla, </w:t>
            </w:r>
            <w:proofErr w:type="spellStart"/>
            <w:r w:rsidRPr="00B31D10">
              <w:rPr>
                <w:b/>
                <w:i/>
              </w:rPr>
              <w:t>okrúhlica</w:t>
            </w:r>
            <w:proofErr w:type="spellEnd"/>
            <w:r w:rsidRPr="00B31D10">
              <w:rPr>
                <w:b/>
                <w:i/>
              </w:rPr>
              <w:t xml:space="preserve">, dyňa červená, tekvica obrovská, tekvice, mrkva, reďkovka, </w:t>
            </w:r>
            <w:proofErr w:type="spellStart"/>
            <w:r w:rsidRPr="00B31D10">
              <w:rPr>
                <w:b/>
                <w:i/>
              </w:rPr>
              <w:t>hadomor</w:t>
            </w:r>
            <w:proofErr w:type="spellEnd"/>
            <w:r w:rsidRPr="00B31D10">
              <w:rPr>
                <w:b/>
                <w:i/>
              </w:rPr>
              <w:t xml:space="preserve"> španielsky, špenát a </w:t>
            </w:r>
            <w:proofErr w:type="spellStart"/>
            <w:r w:rsidRPr="00B31D10">
              <w:rPr>
                <w:b/>
                <w:i/>
              </w:rPr>
              <w:t>valeriánka</w:t>
            </w:r>
            <w:proofErr w:type="spellEnd"/>
            <w:r w:rsidRPr="00B31D10">
              <w:rPr>
                <w:b/>
                <w:i/>
              </w:rPr>
              <w:t xml:space="preserve"> poľná</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1</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Všetky ostatné osivá zeleniny</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1A6895" w:rsidRPr="00B31D10" w:rsidRDefault="001A6895" w:rsidP="001A6895">
            <w:pPr>
              <w:pStyle w:val="Normal6"/>
              <w:spacing w:before="120" w:line="360" w:lineRule="auto"/>
              <w:rPr>
                <w:b/>
                <w:i/>
              </w:rPr>
            </w:pPr>
            <w:r w:rsidRPr="00B31D10">
              <w:rPr>
                <w:b/>
                <w:i/>
              </w:rPr>
              <w:t>0,5</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1A6895" w:rsidRPr="00B31D10" w:rsidRDefault="001A6895" w:rsidP="001A6895">
            <w:pPr>
              <w:pStyle w:val="Normal6"/>
              <w:spacing w:before="120" w:line="360" w:lineRule="auto"/>
              <w:rPr>
                <w:b/>
                <w:i/>
              </w:rPr>
            </w:pPr>
            <w:r w:rsidRPr="00B31D10">
              <w:rPr>
                <w:b/>
                <w:i/>
              </w:rPr>
              <w:t>Vegetatívne rozmnožená zelenina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1A6895" w:rsidRPr="00B31D10" w:rsidRDefault="001A6895" w:rsidP="001A6895">
            <w:pPr>
              <w:pStyle w:val="Normal6"/>
              <w:spacing w:before="120" w:line="360" w:lineRule="auto"/>
              <w:rPr>
                <w:b/>
                <w:i/>
              </w:rPr>
            </w:pPr>
            <w:r w:rsidRPr="00B31D10">
              <w:rPr>
                <w:b/>
                <w:i/>
              </w:rPr>
              <w:t>500 rastlín</w:t>
            </w:r>
          </w:p>
        </w:tc>
      </w:tr>
      <w:tr w:rsidR="001A6895" w:rsidRPr="00B31D10" w:rsidTr="001A6895">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1A6895" w:rsidRPr="00B31D10" w:rsidRDefault="001A6895" w:rsidP="001A6895">
            <w:pPr>
              <w:pStyle w:val="Normal6"/>
              <w:spacing w:before="120" w:line="360" w:lineRule="auto"/>
              <w:rPr>
                <w:b/>
                <w:i/>
              </w:rPr>
            </w:pPr>
            <w:r w:rsidRPr="00B31D10">
              <w:rPr>
                <w:b/>
                <w:i/>
              </w:rPr>
              <w:t>Množiteľský materiál ovocia a viniča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1A6895" w:rsidRPr="00B31D10" w:rsidRDefault="001A6895" w:rsidP="001A6895">
            <w:pPr>
              <w:pStyle w:val="Normal6"/>
              <w:spacing w:before="120" w:line="360" w:lineRule="auto"/>
              <w:rPr>
                <w:b/>
                <w:i/>
              </w:rPr>
            </w:pPr>
            <w:r w:rsidRPr="00B31D10">
              <w:rPr>
                <w:b/>
                <w:i/>
              </w:rPr>
              <w:t>150 podpníkov</w:t>
            </w:r>
          </w:p>
        </w:tc>
      </w:tr>
    </w:tbl>
    <w:p w:rsidR="001A6895" w:rsidRPr="00B31D10" w:rsidRDefault="001A6895" w:rsidP="005415B5">
      <w:pPr>
        <w:widowControl/>
        <w:spacing w:line="240" w:lineRule="auto"/>
        <w:jc w:val="right"/>
        <w:rPr>
          <w:rFonts w:eastAsia="Calibri"/>
          <w:b/>
          <w:noProof/>
          <w:szCs w:val="22"/>
          <w:lang w:val="sk-SK"/>
        </w:rPr>
      </w:pPr>
      <w:r w:rsidRPr="00B31D10">
        <w:rPr>
          <w:rFonts w:eastAsia="Calibri"/>
          <w:b/>
          <w:noProof/>
          <w:szCs w:val="22"/>
          <w:lang w:val="sk-SK"/>
        </w:rPr>
        <w:t xml:space="preserve"> [PN 315]</w:t>
      </w:r>
    </w:p>
    <w:p w:rsidR="001A6895" w:rsidRPr="00B31D10" w:rsidRDefault="001A6895" w:rsidP="001A6895">
      <w:pPr>
        <w:widowControl/>
        <w:spacing w:line="240" w:lineRule="auto"/>
        <w:jc w:val="center"/>
        <w:rPr>
          <w:rFonts w:eastAsia="Calibri"/>
          <w:noProof/>
          <w:lang w:val="sk-SK"/>
        </w:rPr>
      </w:pPr>
      <w:r w:rsidRPr="00B31D10">
        <w:rPr>
          <w:rFonts w:eastAsia="Calibri"/>
          <w:b/>
          <w:noProof/>
          <w:szCs w:val="22"/>
          <w:u w:val="single"/>
          <w:lang w:val="sk-SK"/>
        </w:rPr>
        <w:br w:type="page"/>
      </w:r>
      <w:r w:rsidR="00AE50EF" w:rsidRPr="00B31D10">
        <w:rPr>
          <w:rFonts w:eastAsia="Calibri"/>
          <w:noProof/>
          <w:lang w:val="sk-SK"/>
        </w:rPr>
        <w:lastRenderedPageBreak/>
        <w:t>P</w:t>
      </w:r>
      <w:r w:rsidRPr="00B31D10">
        <w:rPr>
          <w:rFonts w:eastAsia="Calibri"/>
          <w:noProof/>
          <w:lang w:val="sk-SK"/>
        </w:rPr>
        <w:t>ríloha</w:t>
      </w:r>
      <w:r w:rsidR="00AE50EF" w:rsidRPr="00B31D10">
        <w:rPr>
          <w:rFonts w:eastAsia="Calibri"/>
          <w:noProof/>
          <w:lang w:val="sk-SK"/>
        </w:rPr>
        <w:t xml:space="preserve"> VIII </w:t>
      </w:r>
    </w:p>
    <w:p w:rsidR="00AE50EF" w:rsidRPr="00B31D10" w:rsidRDefault="00AE50EF" w:rsidP="001A6895">
      <w:pPr>
        <w:widowControl/>
        <w:jc w:val="center"/>
        <w:rPr>
          <w:rFonts w:eastAsia="Calibri"/>
          <w:noProof/>
          <w:lang w:val="sk-SK"/>
        </w:rPr>
      </w:pPr>
      <w:r w:rsidRPr="00B31D10">
        <w:rPr>
          <w:rFonts w:eastAsia="Calibri"/>
          <w:noProof/>
          <w:lang w:val="sk-SK"/>
        </w:rPr>
        <w:t>TABUĽKY ZHODY</w:t>
      </w: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bookmarkStart w:id="15" w:name="_Hlk139044196"/>
            <w:r w:rsidRPr="00B31D10">
              <w:rPr>
                <w:rFonts w:ascii="Times New Roman" w:hAnsi="Times New Roman"/>
                <w:noProof/>
                <w:sz w:val="24"/>
                <w:szCs w:val="24"/>
                <w:lang w:val="sk-SK"/>
              </w:rPr>
              <w:t>Smernica Rady 66/401/ES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B.1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F</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G</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83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 bod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 bod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 článok 32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63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10c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 článok 22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 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 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39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26, článok 22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83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13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r>
    </w:tbl>
    <w:p w:rsidR="001A6895" w:rsidRPr="00B31D10" w:rsidRDefault="001A6895" w:rsidP="001A6895">
      <w:pPr>
        <w:widowControl/>
        <w:jc w:val="center"/>
        <w:rPr>
          <w:rFonts w:eastAsia="Calibri"/>
          <w:noProof/>
          <w:lang w:val="sk-SK"/>
        </w:rPr>
      </w:pPr>
    </w:p>
    <w:p w:rsidR="00AE50EF" w:rsidRPr="00B31D10" w:rsidRDefault="001A6895" w:rsidP="001A6895">
      <w:pPr>
        <w:widowControl/>
        <w:jc w:val="center"/>
        <w:rPr>
          <w:rFonts w:eastAsia="Calibri"/>
          <w:noProof/>
          <w:lang w:val="sk-SK"/>
        </w:rPr>
      </w:pPr>
      <w:r w:rsidRPr="00B31D10">
        <w:rPr>
          <w:rFonts w:eastAsia="Calibri"/>
          <w:noProof/>
          <w:lang w:val="sk-SK"/>
        </w:rPr>
        <w:br w:type="page"/>
      </w: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bookmarkEnd w:id="15"/>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66/402/ES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Ca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F</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H</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10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 článok 32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63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1 písm.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21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 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 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39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23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83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68/193/EHS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F</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G</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bod H</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2 ods. 1 bod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 bod 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 a 4, príloha II, časť E, príloha III, časť 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1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50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49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5ba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5ba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5ba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1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5c</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1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71 ods. 1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5f</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1, príloha VII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5g</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80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39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17a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ods. 3 a 4, článok 8 ods. 4 a 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ods. 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2002/53/ES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3, článok 45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4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47 ods. 1, článok 48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článok 46, príloha VII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 a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b), článok 54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a), príloha VII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46, príloha VII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3, článok 45, článok 46 ods. 1, príloha VII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69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69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f) a g)</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 ods. 2 a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2002/54/ES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34,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 článok 25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ods. 5</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článok 14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článok 14, článok 23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38</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 a 3, článok 15, príloha 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článok 7 ods. 4</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w:t>
            </w:r>
            <w:r w:rsidR="001A6895" w:rsidRPr="00B31D10">
              <w:rPr>
                <w:rFonts w:ascii="Times New Roman" w:hAnsi="Times New Roman"/>
                <w:noProof/>
                <w:sz w:val="24"/>
                <w:szCs w:val="24"/>
                <w:lang w:val="sk-SK"/>
              </w:rPr>
              <w:t>25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30a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 písm. m),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2002/55/ES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ods. 1, článok 3, článok 7 ods. 4, článok 8 ods. 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4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a)</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c)</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 a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c)</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článok 72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b), článok 54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3, príloha VII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písm. f) a g)</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 článok 6, 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34,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 článok 24, článok 25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16, 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33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 článok 25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42 </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2, článok 7 ods. 3, článok 8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49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 ods. 4 písm. m)</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Smernica Rady 2002/56/ES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prvý odsek</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druhý odsek</w:t>
            </w:r>
            <w:r w:rsidRPr="00B31D10">
              <w:rPr>
                <w:rFonts w:ascii="Times New Roman" w:hAnsi="Times New Roman"/>
                <w:noProof/>
                <w:sz w:val="24"/>
                <w:szCs w:val="24"/>
                <w:lang w:val="sk-SK"/>
              </w:rPr>
              <w:tab/>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w:t>
            </w:r>
            <w:r w:rsidR="001A6895" w:rsidRPr="00B31D10">
              <w:rPr>
                <w:rFonts w:ascii="Times New Roman" w:hAnsi="Times New Roman"/>
                <w:noProof/>
                <w:sz w:val="24"/>
                <w:szCs w:val="24"/>
                <w:lang w:val="sk-SK"/>
              </w:rPr>
              <w:t>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 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38</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bl>
    <w:p w:rsidR="00AE50EF" w:rsidRPr="00B31D10" w:rsidRDefault="00AE50EF" w:rsidP="001A6895">
      <w:pPr>
        <w:widowControl/>
        <w:jc w:val="center"/>
        <w:rPr>
          <w:rFonts w:eastAsia="Calibri"/>
          <w:noProof/>
          <w:lang w:val="sk-SK"/>
        </w:rPr>
      </w:pPr>
    </w:p>
    <w:p w:rsidR="001A6895" w:rsidRPr="00B31D10" w:rsidRDefault="001A6895" w:rsidP="001A6895">
      <w:pPr>
        <w:widowControl/>
        <w:jc w:val="center"/>
        <w:rPr>
          <w:rFonts w:eastAsia="Calibri"/>
          <w:noProof/>
          <w:lang w:val="sk-SK"/>
        </w:rPr>
      </w:pPr>
    </w:p>
    <w:p w:rsidR="001A6895" w:rsidRPr="00B31D10" w:rsidRDefault="001A6895"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lastRenderedPageBreak/>
              <w:t>Smernica Rady 2002/57/ES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článok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d)</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e)</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f)</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g)</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h)</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j)</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 písm. k)</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 článok 32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63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článok 12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1 písm. 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1 písm. b)</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17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38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15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 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35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19a</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39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33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40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24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 xml:space="preserve">Článok 76 </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c>
          <w:tcPr>
            <w:tcW w:w="4508" w:type="dxa"/>
          </w:tcPr>
          <w:p w:rsidR="00AE50EF" w:rsidRPr="00B31D10" w:rsidRDefault="00AE50EF" w:rsidP="001A6895">
            <w:pPr>
              <w:widowControl/>
              <w:jc w:val="both"/>
              <w:rPr>
                <w:rFonts w:ascii="Times New Roman" w:hAnsi="Times New Roman"/>
                <w:noProof/>
                <w:sz w:val="24"/>
                <w:szCs w:val="24"/>
                <w:lang w:val="sk-SK"/>
              </w:rPr>
            </w:pP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29</w:t>
            </w:r>
          </w:p>
        </w:tc>
        <w:tc>
          <w:tcPr>
            <w:tcW w:w="4508" w:type="dxa"/>
          </w:tcPr>
          <w:p w:rsidR="00AE50EF" w:rsidRPr="00B31D10" w:rsidRDefault="00AE50EF" w:rsidP="001A6895">
            <w:pPr>
              <w:widowControl/>
              <w:jc w:val="both"/>
              <w:rPr>
                <w:rFonts w:ascii="Times New Roman" w:hAnsi="Times New Roman"/>
                <w:noProof/>
                <w:sz w:val="24"/>
                <w:szCs w:val="24"/>
                <w:lang w:val="sk-SK"/>
              </w:rPr>
            </w:pP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30</w:t>
            </w:r>
          </w:p>
        </w:tc>
        <w:tc>
          <w:tcPr>
            <w:tcW w:w="4508" w:type="dxa"/>
          </w:tcPr>
          <w:p w:rsidR="00AE50EF" w:rsidRPr="00B31D10" w:rsidRDefault="00AE50EF" w:rsidP="001A6895">
            <w:pPr>
              <w:widowControl/>
              <w:jc w:val="both"/>
              <w:rPr>
                <w:rFonts w:ascii="Times New Roman" w:hAnsi="Times New Roman"/>
                <w:noProof/>
                <w:sz w:val="24"/>
                <w:szCs w:val="24"/>
                <w:lang w:val="sk-SK"/>
              </w:rPr>
            </w:pP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32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VII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82</w:t>
            </w:r>
          </w:p>
        </w:tc>
      </w:tr>
    </w:tbl>
    <w:p w:rsidR="00AE50EF" w:rsidRPr="00B31D10" w:rsidRDefault="00AE50EF" w:rsidP="001A6895">
      <w:pPr>
        <w:widowControl/>
        <w:jc w:val="center"/>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bookmarkStart w:id="16" w:name="_Hlk139055166"/>
            <w:r w:rsidRPr="00B31D10">
              <w:rPr>
                <w:rFonts w:ascii="Times New Roman" w:hAnsi="Times New Roman"/>
                <w:noProof/>
                <w:sz w:val="24"/>
                <w:szCs w:val="24"/>
                <w:lang w:val="sk-SK"/>
              </w:rPr>
              <w:t>Smernica Rady 2008/72/ES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w:t>
            </w:r>
            <w:r w:rsidR="001A6895" w:rsidRPr="00B31D10">
              <w:rPr>
                <w:rFonts w:ascii="Times New Roman" w:hAnsi="Times New Roman"/>
                <w:noProof/>
                <w:sz w:val="24"/>
                <w:szCs w:val="24"/>
                <w:lang w:val="sk-SK"/>
              </w:rPr>
              <w:t>. 1 a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41, článok 42</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6 ods. 2 až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44</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 a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45</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 a 2, článok 8 ods. 1 a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 článok 8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19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 článok 8 ods. 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1A6895"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 a príloha III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bookmarkEnd w:id="16"/>
    </w:tbl>
    <w:p w:rsidR="00AE50EF" w:rsidRPr="00B31D10" w:rsidRDefault="00AE50EF" w:rsidP="001A6895">
      <w:pPr>
        <w:widowControl/>
        <w:rPr>
          <w:rFonts w:eastAsia="Calibri"/>
          <w:noProof/>
          <w:lang w:val="sk-SK"/>
        </w:rPr>
      </w:pPr>
    </w:p>
    <w:tbl>
      <w:tblPr>
        <w:tblStyle w:val="TableGrid"/>
        <w:tblW w:w="0" w:type="auto"/>
        <w:tblLook w:val="04A0" w:firstRow="1" w:lastRow="0" w:firstColumn="1" w:lastColumn="0" w:noHBand="0" w:noVBand="1"/>
      </w:tblPr>
      <w:tblGrid>
        <w:gridCol w:w="4508"/>
        <w:gridCol w:w="4508"/>
      </w:tblGrid>
      <w:tr w:rsidR="00AE50EF" w:rsidRPr="00B31D10" w:rsidTr="001A6895">
        <w:trPr>
          <w:tblHeader/>
        </w:trPr>
        <w:tc>
          <w:tcPr>
            <w:tcW w:w="4508" w:type="dxa"/>
            <w:vAlign w:val="center"/>
          </w:tcPr>
          <w:p w:rsidR="00AE50EF" w:rsidRPr="00B31D10" w:rsidRDefault="00AE50EF" w:rsidP="001A6895">
            <w:pPr>
              <w:widowControl/>
              <w:rPr>
                <w:rFonts w:ascii="Times New Roman" w:hAnsi="Times New Roman"/>
                <w:noProof/>
                <w:sz w:val="24"/>
                <w:szCs w:val="24"/>
                <w:lang w:val="sk-SK"/>
              </w:rPr>
            </w:pPr>
            <w:bookmarkStart w:id="17" w:name="_Hlk139052368"/>
            <w:r w:rsidRPr="00B31D10">
              <w:rPr>
                <w:rFonts w:ascii="Times New Roman" w:hAnsi="Times New Roman"/>
                <w:noProof/>
                <w:sz w:val="24"/>
                <w:szCs w:val="24"/>
                <w:lang w:val="sk-SK"/>
              </w:rPr>
              <w:t>Smernica Rady 2008/90/ES</w:t>
            </w:r>
          </w:p>
        </w:tc>
        <w:tc>
          <w:tcPr>
            <w:tcW w:w="4508" w:type="dxa"/>
            <w:vAlign w:val="bottom"/>
          </w:tcPr>
          <w:p w:rsidR="00AE50EF" w:rsidRPr="00B31D10" w:rsidRDefault="00AE50EF" w:rsidP="001A6895">
            <w:pPr>
              <w:widowControl/>
              <w:rPr>
                <w:rFonts w:ascii="Times New Roman" w:hAnsi="Times New Roman"/>
                <w:noProof/>
                <w:sz w:val="24"/>
                <w:szCs w:val="24"/>
                <w:lang w:val="sk-SK"/>
              </w:rPr>
            </w:pPr>
            <w:r w:rsidRPr="00B31D10">
              <w:rPr>
                <w:rFonts w:ascii="Times New Roman" w:hAnsi="Times New Roman"/>
                <w:noProof/>
                <w:sz w:val="24"/>
                <w:szCs w:val="24"/>
                <w:lang w:val="sk-SK"/>
              </w:rPr>
              <w:t>Toto nariadenie</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článok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 článok 29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 článok 8 ods.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článok 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6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 článok 54</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1</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 ods. 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47 ods. 2</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článok 18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 článok 15, článok 16, 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lastRenderedPageBreak/>
              <w:t>Článok 9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28</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9 ods. 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 článok 17</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4, článok 29, článok 30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39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12 ods. 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 článok 25</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15</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80</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16</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17</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18</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 ods. 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19</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76</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20</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21</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22</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24</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Článok 83</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w:t>
            </w:r>
          </w:p>
        </w:tc>
      </w:tr>
      <w:tr w:rsidR="00AE50EF" w:rsidRPr="00B31D10" w:rsidTr="001A6895">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Príloha II</w:t>
            </w:r>
          </w:p>
        </w:tc>
        <w:tc>
          <w:tcPr>
            <w:tcW w:w="4508" w:type="dxa"/>
          </w:tcPr>
          <w:p w:rsidR="00AE50EF" w:rsidRPr="00B31D10" w:rsidRDefault="00AE50EF" w:rsidP="001A6895">
            <w:pPr>
              <w:widowControl/>
              <w:jc w:val="both"/>
              <w:rPr>
                <w:rFonts w:ascii="Times New Roman" w:hAnsi="Times New Roman"/>
                <w:noProof/>
                <w:sz w:val="24"/>
                <w:szCs w:val="24"/>
                <w:lang w:val="sk-SK"/>
              </w:rPr>
            </w:pPr>
            <w:r w:rsidRPr="00B31D10">
              <w:rPr>
                <w:rFonts w:ascii="Times New Roman" w:hAnsi="Times New Roman"/>
                <w:noProof/>
                <w:sz w:val="24"/>
                <w:szCs w:val="24"/>
                <w:lang w:val="sk-SK"/>
              </w:rPr>
              <w:t>–</w:t>
            </w:r>
          </w:p>
        </w:tc>
      </w:tr>
      <w:bookmarkEnd w:id="17"/>
    </w:tbl>
    <w:p w:rsidR="00AE50EF" w:rsidRPr="00B31D10" w:rsidRDefault="00AE50EF" w:rsidP="001A6895">
      <w:pPr>
        <w:pStyle w:val="SignaturePersonne"/>
        <w:spacing w:before="120" w:after="120"/>
        <w:rPr>
          <w:lang w:val="sk-SK"/>
        </w:rPr>
      </w:pPr>
    </w:p>
    <w:sectPr w:rsidR="00AE50EF" w:rsidRPr="00B31D10" w:rsidSect="0083322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405" w:rsidRDefault="00D91405">
      <w:pPr>
        <w:spacing w:before="0" w:after="0" w:line="240" w:lineRule="auto"/>
      </w:pPr>
      <w:r>
        <w:separator/>
      </w:r>
    </w:p>
  </w:endnote>
  <w:endnote w:type="continuationSeparator" w:id="0">
    <w:p w:rsidR="00D91405" w:rsidRDefault="00D914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05" w:rsidRDefault="00D91405">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p w:rsidR="00D91405" w:rsidRDefault="00D9140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05" w:rsidRPr="00AE50EF" w:rsidRDefault="00D91405" w:rsidP="00AE50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05" w:rsidRDefault="00D91405">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p w:rsidR="00D91405" w:rsidRDefault="00D9140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05" w:rsidRPr="00AE50EF" w:rsidRDefault="00D91405" w:rsidP="00AE50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405" w:rsidRPr="002D5DE7" w:rsidRDefault="00D91405" w:rsidP="00833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405" w:rsidRDefault="00D91405">
      <w:pPr>
        <w:spacing w:after="0" w:line="240" w:lineRule="auto"/>
      </w:pPr>
      <w:r>
        <w:separator/>
      </w:r>
    </w:p>
  </w:footnote>
  <w:footnote w:type="continuationSeparator" w:id="0">
    <w:p w:rsidR="00D91405" w:rsidRDefault="00D91405">
      <w:pPr>
        <w:spacing w:after="0" w:line="240" w:lineRule="auto"/>
      </w:pPr>
      <w:r>
        <w:continuationSeparator/>
      </w:r>
    </w:p>
  </w:footnote>
  <w:footnote w:id="1">
    <w:p w:rsidR="00D91405" w:rsidRPr="00F279E6" w:rsidRDefault="00D91405" w:rsidP="00F279E6">
      <w:pPr>
        <w:pStyle w:val="FootnoteText"/>
        <w:ind w:left="709" w:hanging="709"/>
        <w:rPr>
          <w:i/>
          <w:sz w:val="24"/>
          <w:szCs w:val="24"/>
          <w:lang w:val="sk-SK"/>
        </w:rPr>
      </w:pPr>
      <w:r w:rsidRPr="00F279E6">
        <w:rPr>
          <w:rStyle w:val="FootnoteReference"/>
          <w:sz w:val="24"/>
          <w:szCs w:val="24"/>
          <w:lang w:val="sk-SK"/>
        </w:rPr>
        <w:footnoteRef/>
      </w:r>
      <w:r w:rsidRPr="00F279E6">
        <w:rPr>
          <w:rStyle w:val="Emphasis"/>
          <w:sz w:val="24"/>
          <w:szCs w:val="24"/>
          <w:shd w:val="clear" w:color="auto" w:fill="FFFFFF"/>
          <w:lang w:val="sk-SK"/>
        </w:rPr>
        <w:t xml:space="preserve"> </w:t>
      </w:r>
      <w:r w:rsidRPr="00F279E6">
        <w:rPr>
          <w:rStyle w:val="Emphasis"/>
          <w:sz w:val="24"/>
          <w:szCs w:val="24"/>
          <w:shd w:val="clear" w:color="auto" w:fill="FFFFFF"/>
          <w:lang w:val="sk-SK"/>
        </w:rPr>
        <w:tab/>
      </w:r>
      <w:r w:rsidRPr="00F279E6">
        <w:rPr>
          <w:rStyle w:val="Emphasis"/>
          <w:i w:val="0"/>
          <w:sz w:val="24"/>
          <w:szCs w:val="24"/>
          <w:shd w:val="clear" w:color="auto" w:fill="FFFFFF"/>
          <w:lang w:val="sk-SK"/>
        </w:rPr>
        <w:t>Ú. v. EÚ C, C/2024/1583, 5.3.2024, ELI:</w:t>
      </w:r>
      <w:r w:rsidRPr="00F279E6">
        <w:rPr>
          <w:rStyle w:val="Emphasis"/>
          <w:i w:val="0"/>
          <w:color w:val="333333"/>
          <w:sz w:val="24"/>
          <w:szCs w:val="24"/>
          <w:shd w:val="clear" w:color="auto" w:fill="FFFFFF"/>
          <w:lang w:val="sk-SK"/>
        </w:rPr>
        <w:t xml:space="preserve"> </w:t>
      </w:r>
      <w:hyperlink r:id="rId1" w:history="1">
        <w:r w:rsidRPr="00F279E6">
          <w:rPr>
            <w:rStyle w:val="Hyperlink1"/>
            <w:sz w:val="24"/>
            <w:szCs w:val="24"/>
            <w:shd w:val="clear" w:color="auto" w:fill="FFFFFF"/>
            <w:lang w:val="sk-SK"/>
          </w:rPr>
          <w:t>http://data.europa.eu/eli/C/2024/1583/oj</w:t>
        </w:r>
      </w:hyperlink>
      <w:r w:rsidRPr="00F279E6">
        <w:rPr>
          <w:rStyle w:val="Emphasis"/>
          <w:i w:val="0"/>
          <w:color w:val="333333"/>
          <w:sz w:val="24"/>
          <w:szCs w:val="24"/>
          <w:shd w:val="clear" w:color="auto" w:fill="FFFFFF"/>
          <w:lang w:val="sk-SK"/>
        </w:rPr>
        <w:t>. </w:t>
      </w:r>
    </w:p>
  </w:footnote>
  <w:footnote w:id="2">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r>
      <w:r w:rsidRPr="00F279E6">
        <w:rPr>
          <w:iCs/>
          <w:color w:val="333333"/>
          <w:szCs w:val="24"/>
          <w:shd w:val="clear" w:color="auto" w:fill="FFFFFF"/>
          <w:lang w:val="sk-SK"/>
        </w:rPr>
        <w:t>Ú. v. EÚ C, C/2024/1583, 5.3.2024, ELI: </w:t>
      </w:r>
      <w:hyperlink r:id="rId2" w:tgtFrame="_blank" w:tooltip="Gives access to this document through its ELI URI." w:history="1">
        <w:r w:rsidRPr="00F279E6">
          <w:rPr>
            <w:iCs/>
            <w:color w:val="337AB7"/>
            <w:szCs w:val="24"/>
            <w:u w:val="single"/>
            <w:lang w:val="sk-SK"/>
          </w:rPr>
          <w:t>http://data.europa.eu/eli/C/2024/1583/oj</w:t>
        </w:r>
      </w:hyperlink>
      <w:r w:rsidRPr="00F279E6">
        <w:rPr>
          <w:szCs w:val="24"/>
          <w:lang w:val="sk-SK"/>
        </w:rPr>
        <w:t>.</w:t>
      </w:r>
    </w:p>
  </w:footnote>
  <w:footnote w:id="3">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66/401/EHS zo 14. júna 1966 o uvádzaní osiva krmovín na trh (Ú. v. ES 125, 11.7.1966, s. 2298).</w:t>
      </w:r>
    </w:p>
  </w:footnote>
  <w:footnote w:id="4">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66/402/EHS zo 14. júna 1966 týkajúca sa obchodovania s osivom obilnín (Ú. v. ES 125, 11.7.1966, s. 2309).</w:t>
      </w:r>
    </w:p>
  </w:footnote>
  <w:footnote w:id="5">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68/193/EHS z 9. apríla 1968 o obchodovaní s materiálom na vegetatívne rozmnožovanie viniča (Ú. v. ES L 93, 17.4.1968, s. 15).</w:t>
      </w:r>
    </w:p>
  </w:footnote>
  <w:footnote w:id="6">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2002/53/ES z 13. júna 2002 o spoločnom katalógu odrôd poľnohospodárskych rastlinných druhov (Ú. v. ES L 193, 20.7.2002, s. 1).</w:t>
      </w:r>
    </w:p>
  </w:footnote>
  <w:footnote w:id="7">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2002/54/ES z 13. júna 2002 o obchodovaní s osivom repy (Ú. v. ES L 193, 20.7.2002, s. 12).</w:t>
      </w:r>
    </w:p>
  </w:footnote>
  <w:footnote w:id="8">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2002/55/ES z 13. júna 2002 o obchodovaní s osivom zelenín (Ú. v. ES L 193, 20.7.2002, s. 33).</w:t>
      </w:r>
    </w:p>
  </w:footnote>
  <w:footnote w:id="9">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2002/56/ES z 13. júna 2002 o obchodovaní so sadivom zemiakov (Ú. v. ES L 193, 20.7.2002, s. 60).</w:t>
      </w:r>
    </w:p>
  </w:footnote>
  <w:footnote w:id="10">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2002/57/ES z 13. júna 2002 o obchodovaní s osivom olejnín a priadnych rastlín (Ú. v. ES L 193, 20.7.2002, s. 74).</w:t>
      </w:r>
    </w:p>
  </w:footnote>
  <w:footnote w:id="11">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2008/72/ES z 15. júla 2008 o uvádzaní množiteľského a sadivového zeleninového materiálu iného ako osivo na trh (Ú. v. EÚ L 205, 1.8.2008, s. 28).</w:t>
      </w:r>
    </w:p>
  </w:footnote>
  <w:footnote w:id="12">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2008/90/ES z 29. septembra 2008 o uvádzaní množiteľského materiálu ovocných drevín a ovocných drevín určených na výrobu ovocia do obehu (Ú. v. EÚ L 267, 8.10.2008, s. 8).</w:t>
      </w:r>
    </w:p>
  </w:footnote>
  <w:footnote w:id="13">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Oznámenie Komisie Európskemu parlamentu, Európskej rade, Rade, Európskemu hospodárskemu a sociálnemu výboru a Výboru regiónov – Stratégia „z farmy na stôl“ v záujme spravodlivého, zdravého potravinového systému šetrného k životnému prostrediu (</w:t>
      </w:r>
      <w:proofErr w:type="spellStart"/>
      <w:r w:rsidRPr="00F279E6">
        <w:rPr>
          <w:szCs w:val="24"/>
          <w:lang w:val="sk-SK"/>
        </w:rPr>
        <w:t>COM</w:t>
      </w:r>
      <w:proofErr w:type="spellEnd"/>
      <w:r w:rsidRPr="00F279E6">
        <w:rPr>
          <w:szCs w:val="24"/>
          <w:lang w:val="sk-SK"/>
        </w:rPr>
        <w:t xml:space="preserve">(2020) 381 </w:t>
      </w:r>
      <w:proofErr w:type="spellStart"/>
      <w:r w:rsidRPr="00F279E6">
        <w:rPr>
          <w:szCs w:val="24"/>
          <w:lang w:val="sk-SK"/>
        </w:rPr>
        <w:t>final</w:t>
      </w:r>
      <w:proofErr w:type="spellEnd"/>
      <w:r w:rsidRPr="00F279E6">
        <w:rPr>
          <w:szCs w:val="24"/>
          <w:lang w:val="sk-SK"/>
        </w:rPr>
        <w:t>).</w:t>
      </w:r>
    </w:p>
  </w:footnote>
  <w:footnote w:id="14">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 (Ú. v. EÚ…, s. …).+</w:t>
      </w:r>
      <w:r w:rsidRPr="00F279E6">
        <w:rPr>
          <w:szCs w:val="24"/>
          <w:lang w:val="sk-SK"/>
        </w:rPr>
        <w:tab/>
        <w:t>Ú. v: Vložte do textu číslo nariadenia nachádzajúceho sa v dokumente [… (COD)] a do poznámky pod čiarou vložte číslo, dátum, názov uvedeného nariadenia a odkaz na jeho uverejnenie v Úradnom vestníku.</w:t>
      </w:r>
    </w:p>
  </w:footnote>
  <w:footnote w:id="15">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Rady 98/56/ES z 20. júla 1998 o obchodovaní s množiteľským materiálom okrasných rastlín (Ú. v. ES L 226, 13.8.1998, s. 16).</w:t>
      </w:r>
    </w:p>
  </w:footnote>
  <w:footnote w:id="16">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Rozhodnutie o revízii Schém OECD pre odrodovú certifikáciu osív pohybujúcich sa v medzinárodnom obchode [OECD/LEGAL/0308] (ďalej len „schémy OECD pre osivá“).</w:t>
      </w:r>
    </w:p>
  </w:footnote>
  <w:footnote w:id="17">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Rozhodnutie Rady 2004/869/ES z 24. februára 2004 o uzavretí Medzinárodnej zmluvy o genetických zdrojoch rastlín pre výživu a poľnohospodárstvo v mene Spoločenstva (Ú. v. EÚ L 378, 23.12.2004, s. 1).</w:t>
      </w:r>
    </w:p>
  </w:footnote>
  <w:footnote w:id="18">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Rady (ES) č. 2100/94 z 27. júla 1994 o právach Spoločenstva k odrodám rastlín (Ú. v. ES L 227, 1.9.1994, s. 1).</w:t>
      </w:r>
    </w:p>
  </w:footnote>
  <w:footnote w:id="19">
    <w:p w:rsidR="00D91405" w:rsidRPr="00F279E6" w:rsidRDefault="00D91405" w:rsidP="00F279E6">
      <w:pPr>
        <w:pStyle w:val="FootnoteText"/>
        <w:ind w:left="709" w:hanging="709"/>
        <w:rPr>
          <w:sz w:val="24"/>
          <w:szCs w:val="24"/>
          <w:lang w:val="sk-SK"/>
        </w:rPr>
      </w:pPr>
      <w:r w:rsidRPr="00F279E6">
        <w:rPr>
          <w:rStyle w:val="FootnoteReference"/>
          <w:sz w:val="24"/>
          <w:szCs w:val="24"/>
        </w:rPr>
        <w:footnoteRef/>
      </w:r>
      <w:r w:rsidRPr="00F279E6">
        <w:rPr>
          <w:sz w:val="24"/>
          <w:szCs w:val="24"/>
          <w:lang w:val="pl-PL"/>
        </w:rPr>
        <w:t xml:space="preserve"> </w:t>
      </w:r>
      <w:r w:rsidRPr="00F279E6">
        <w:rPr>
          <w:sz w:val="24"/>
          <w:szCs w:val="24"/>
          <w:lang w:val="sk-SK"/>
        </w:rPr>
        <w:tab/>
        <w:t>Nariadenie Európskeho parlamentu a Rady (EÚ) .../... (Ú. v. EÚ ..., s ...).</w:t>
      </w:r>
    </w:p>
  </w:footnote>
  <w:footnote w:id="20">
    <w:p w:rsidR="00D91405" w:rsidRPr="00F279E6" w:rsidRDefault="00D91405" w:rsidP="00F279E6">
      <w:pPr>
        <w:pStyle w:val="FootnoteText"/>
        <w:ind w:left="709" w:hanging="709"/>
        <w:rPr>
          <w:sz w:val="24"/>
          <w:szCs w:val="24"/>
          <w:lang w:val="sk-SK"/>
        </w:rPr>
      </w:pPr>
      <w:r w:rsidRPr="00F279E6">
        <w:rPr>
          <w:rStyle w:val="FootnoteReference"/>
          <w:sz w:val="24"/>
          <w:szCs w:val="24"/>
          <w:lang w:val="sk-SK"/>
        </w:rPr>
        <w:t>+</w:t>
      </w:r>
      <w:r w:rsidRPr="00F279E6">
        <w:rPr>
          <w:sz w:val="24"/>
          <w:szCs w:val="24"/>
          <w:lang w:val="sk-SK"/>
        </w:rPr>
        <w:t xml:space="preserve"> </w:t>
      </w:r>
      <w:r w:rsidRPr="00F279E6">
        <w:rPr>
          <w:sz w:val="24"/>
          <w:szCs w:val="24"/>
          <w:lang w:val="sk-SK"/>
        </w:rPr>
        <w:tab/>
        <w:t>Ú. v.: vložte, prosím, do textu číslo nariadenia nachádzajúceho sa v dokumente (...(COD)) a do poznámky pod čiarou vložte číslo, dátum, názov uvedeného nariadenia a odkaz na jeho uverejnenie v úradnom vestníku a ELI.</w:t>
      </w:r>
    </w:p>
  </w:footnote>
  <w:footnote w:id="21">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2016/2031 z 26. októbra 2016 o ochranných opatreniach proti škodcom rastlín, ktorým sa menia nariadenia Európskeho parlamentu a Rady (EÚ) č. 228/2013, (EÚ) č. 652/2014 a (EÚ) č. 1143/2014 a zrušujú smernice Rady 69/464/EHS, 74/647/EHS, 93/85/EHS, 98/57/ES, 2000/29/ES, 2006/91/ES a 2007/33/ES (Ú. v. EÚ L 317, 23.11.2016, s. 4).</w:t>
      </w:r>
    </w:p>
  </w:footnote>
  <w:footnote w:id="22">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2017/625 z 15. marca 2017 o úradných kontrolách a iných úradných činnostiach vykonávaných na zabezpečenie uplatňovania potravinového a krmivového práva a pravidiel pre zdravie zvierat a dobré životné podmienky zvierat, pre zdravie rastlín a pre prípravky na ochranu rastlín, o zmene nariadení Európskeho parlamentu a Rady (ES) č. 999/2001, (ES) č. 396/2005, (ES) č. 1069/2009, (ES) č. 1107/2009, (EÚ) č. 1151/2012, (EÚ) č. 652/2014, (EÚ) 2016/429 a (EÚ) 2016/2031, nariadení Rady (ES) č. 1/2005 a (ES) č. 1099/2009 a smerníc Rady 98/58/ES, 1999/74/ES, 2007/43/ES, 2008/119/ES a 2008/120/ES a o zrušení nariadení Európskeho parlamentu a Rady (ES) č. 854/2004 a (ES) č. 882/2004, smerníc Rady 89/608/EHS, 89/662/EHS, 90/425/EHS, 91/496/EHS, 96/23/ES, 96/93/ES a 97/78/ES a rozhodnutia Rady 92/438/EHS (nariadenie o úradných kontrolách) (Ú. v. EÚ L 95, 7.4.2017, s. 1).</w:t>
      </w:r>
    </w:p>
  </w:footnote>
  <w:footnote w:id="23">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2018/848 z 30. mája 2018 o ekologickej poľnohospodárskej výrobe a označovaní produktov ekologickej poľnohospodárskej výroby a o zrušení nariadenia Rady (ES) č. 834/2007 (Ú. v. EÚ L 150, 14.6.2018, s. 1).</w:t>
      </w:r>
    </w:p>
  </w:footnote>
  <w:footnote w:id="24">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Ú. v. EÚ L 123, 12.5.2016, s. 1.</w:t>
      </w:r>
    </w:p>
  </w:footnote>
  <w:footnote w:id="25">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 – 18).</w:t>
      </w:r>
    </w:p>
  </w:footnote>
  <w:footnote w:id="26">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 xml:space="preserve">Nariadenie Európskeho parlamentu a Rady (EÚ) …/… (Ú. v. EÚ…, s. </w:t>
      </w:r>
      <w:r>
        <w:rPr>
          <w:szCs w:val="24"/>
          <w:lang w:val="sk-SK"/>
        </w:rPr>
        <w:t>...).</w:t>
      </w:r>
    </w:p>
  </w:footnote>
  <w:footnote w:id="27">
    <w:p w:rsidR="00D91405" w:rsidRPr="00F279E6" w:rsidRDefault="00D91405" w:rsidP="00F279E6">
      <w:pPr>
        <w:pStyle w:val="FootnoteText"/>
        <w:ind w:left="709" w:hanging="709"/>
        <w:rPr>
          <w:sz w:val="24"/>
          <w:szCs w:val="24"/>
          <w:lang w:val="sk-SK"/>
        </w:rPr>
      </w:pPr>
      <w:r w:rsidRPr="00F279E6">
        <w:rPr>
          <w:rStyle w:val="FootnoteReference"/>
          <w:sz w:val="24"/>
          <w:szCs w:val="24"/>
          <w:lang w:val="sk-SK"/>
        </w:rPr>
        <w:t>+</w:t>
      </w:r>
      <w:r w:rsidRPr="00F279E6">
        <w:rPr>
          <w:sz w:val="24"/>
          <w:szCs w:val="24"/>
          <w:lang w:val="sk-SK"/>
        </w:rPr>
        <w:t xml:space="preserve"> </w:t>
      </w:r>
      <w:r w:rsidRPr="00F279E6">
        <w:rPr>
          <w:sz w:val="24"/>
          <w:szCs w:val="24"/>
          <w:lang w:val="sk-SK"/>
        </w:rPr>
        <w:tab/>
      </w:r>
      <w:r>
        <w:rPr>
          <w:sz w:val="24"/>
          <w:szCs w:val="24"/>
          <w:lang w:val="sk-SK"/>
        </w:rPr>
        <w:t>Ú. v: v</w:t>
      </w:r>
      <w:r w:rsidRPr="00F279E6">
        <w:rPr>
          <w:sz w:val="24"/>
          <w:szCs w:val="24"/>
          <w:lang w:val="sk-SK"/>
        </w:rPr>
        <w:t>ložte</w:t>
      </w:r>
      <w:r>
        <w:rPr>
          <w:sz w:val="24"/>
          <w:szCs w:val="24"/>
          <w:lang w:val="sk-SK"/>
        </w:rPr>
        <w:t>, prosím,</w:t>
      </w:r>
      <w:r w:rsidRPr="00F279E6">
        <w:rPr>
          <w:sz w:val="24"/>
          <w:szCs w:val="24"/>
          <w:lang w:val="sk-SK"/>
        </w:rPr>
        <w:t xml:space="preserve"> do textu číslo nariadenia nachádzajúceho sa v dokumente [… (COD)] a do poznámky pod čiarou vložte číslo, dátum, názov uvedeného nariadenia</w:t>
      </w:r>
      <w:r>
        <w:rPr>
          <w:sz w:val="24"/>
          <w:szCs w:val="24"/>
          <w:lang w:val="sk-SK"/>
        </w:rPr>
        <w:t xml:space="preserve"> a odkaz na jeho uverejnenie v ú</w:t>
      </w:r>
      <w:r w:rsidRPr="00F279E6">
        <w:rPr>
          <w:sz w:val="24"/>
          <w:szCs w:val="24"/>
          <w:lang w:val="sk-SK"/>
        </w:rPr>
        <w:t>radnom vestníku.</w:t>
      </w:r>
    </w:p>
  </w:footnote>
  <w:footnote w:id="28">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Smernica Európskeho parlamentu a Rady 2001/18/ES z 12. marca 2001 o zámernom uvoľnení geneticky modifikovaných organizmov do životného prostredia a o zrušení smernice Rady 90/220/EHS (Ú. v. ES L 106, 17.4.2001, s. 1).</w:t>
      </w:r>
    </w:p>
  </w:footnote>
  <w:footnote w:id="29">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s. 1).</w:t>
      </w:r>
    </w:p>
  </w:footnote>
  <w:footnote w:id="30">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r>
      <w:r w:rsidRPr="00F279E6">
        <w:rPr>
          <w:b/>
          <w:i/>
          <w:szCs w:val="24"/>
          <w:lang w:val="sk-SK"/>
        </w:rPr>
        <w:t>Medzinárodná organizácia pre vinič a víno, uznesenie OIV-VITI 564B[1]2019.</w:t>
      </w:r>
    </w:p>
  </w:footnote>
  <w:footnote w:id="31">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(EÚ) …/… z … (…, s. …).</w:t>
      </w:r>
    </w:p>
  </w:footnote>
  <w:footnote w:id="32">
    <w:p w:rsidR="00D91405" w:rsidRPr="00F279E6" w:rsidRDefault="00D91405" w:rsidP="00F279E6">
      <w:pPr>
        <w:pStyle w:val="FootnoteTextForceStyle"/>
        <w:ind w:left="709" w:hanging="709"/>
        <w:rPr>
          <w:szCs w:val="24"/>
          <w:lang w:val="sk-SK"/>
        </w:rPr>
      </w:pPr>
      <w:r w:rsidRPr="00F279E6">
        <w:rPr>
          <w:szCs w:val="24"/>
          <w:vertAlign w:val="superscript"/>
          <w:lang w:val="sk-SK"/>
        </w:rPr>
        <w:footnoteRef/>
      </w:r>
      <w:r w:rsidRPr="00F279E6">
        <w:rPr>
          <w:szCs w:val="24"/>
          <w:lang w:val="sk-SK"/>
        </w:rPr>
        <w:tab/>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EDCCD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02788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0EDF7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DE88DC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F45B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66DA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FD05E7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49A05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E7E91"/>
    <w:rsid w:val="00130EDC"/>
    <w:rsid w:val="001A6895"/>
    <w:rsid w:val="0021731F"/>
    <w:rsid w:val="002616BE"/>
    <w:rsid w:val="002D3150"/>
    <w:rsid w:val="003852EA"/>
    <w:rsid w:val="003A6DF0"/>
    <w:rsid w:val="003D26EA"/>
    <w:rsid w:val="00433C78"/>
    <w:rsid w:val="004436F2"/>
    <w:rsid w:val="00472078"/>
    <w:rsid w:val="00476B67"/>
    <w:rsid w:val="004E4D7D"/>
    <w:rsid w:val="0052248C"/>
    <w:rsid w:val="00535402"/>
    <w:rsid w:val="005415B5"/>
    <w:rsid w:val="00554250"/>
    <w:rsid w:val="005573CC"/>
    <w:rsid w:val="0059386C"/>
    <w:rsid w:val="005B46C1"/>
    <w:rsid w:val="005D5074"/>
    <w:rsid w:val="00601590"/>
    <w:rsid w:val="00606FC4"/>
    <w:rsid w:val="006970BD"/>
    <w:rsid w:val="006A3C82"/>
    <w:rsid w:val="00706D05"/>
    <w:rsid w:val="00761A44"/>
    <w:rsid w:val="00782DC2"/>
    <w:rsid w:val="007F61AB"/>
    <w:rsid w:val="00833229"/>
    <w:rsid w:val="008568B7"/>
    <w:rsid w:val="00861C2E"/>
    <w:rsid w:val="009B3767"/>
    <w:rsid w:val="009C3FF3"/>
    <w:rsid w:val="009E5EB3"/>
    <w:rsid w:val="00A32922"/>
    <w:rsid w:val="00A46796"/>
    <w:rsid w:val="00A742DC"/>
    <w:rsid w:val="00A77B3E"/>
    <w:rsid w:val="00AC4A87"/>
    <w:rsid w:val="00AE50EF"/>
    <w:rsid w:val="00B31D10"/>
    <w:rsid w:val="00BE1E55"/>
    <w:rsid w:val="00BE581A"/>
    <w:rsid w:val="00CA2A55"/>
    <w:rsid w:val="00CA557A"/>
    <w:rsid w:val="00CE7259"/>
    <w:rsid w:val="00CF52E4"/>
    <w:rsid w:val="00CF6984"/>
    <w:rsid w:val="00D72CB5"/>
    <w:rsid w:val="00D91405"/>
    <w:rsid w:val="00DB2433"/>
    <w:rsid w:val="00DB6E24"/>
    <w:rsid w:val="00DE74A0"/>
    <w:rsid w:val="00EE7271"/>
    <w:rsid w:val="00F0073E"/>
    <w:rsid w:val="00F279E6"/>
    <w:rsid w:val="00F84E80"/>
    <w:rsid w:val="00FC1486"/>
    <w:rsid w:val="00FD2583"/>
    <w:rsid w:val="00FD690D"/>
    <w:rsid w:val="00FE2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7E806"/>
  <w15:docId w15:val="{511A18CA-2C85-48F1-8489-F51170207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AE50E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AE50EF"/>
    <w:pPr>
      <w:keepNext/>
      <w:keepLines/>
      <w:spacing w:before="40" w:after="0"/>
      <w:outlineLvl w:val="4"/>
    </w:pPr>
    <w:rPr>
      <w:szCs w:val="20"/>
      <w:lang w:val="sk-SK"/>
    </w:rPr>
  </w:style>
  <w:style w:type="paragraph" w:styleId="Heading6">
    <w:name w:val="heading 6"/>
    <w:basedOn w:val="Normal"/>
    <w:next w:val="Normal"/>
    <w:link w:val="Heading6Char"/>
    <w:uiPriority w:val="9"/>
    <w:semiHidden/>
    <w:unhideWhenUsed/>
    <w:qFormat/>
    <w:rsid w:val="00AE50EF"/>
    <w:pPr>
      <w:keepNext/>
      <w:keepLines/>
      <w:spacing w:before="40" w:after="0"/>
      <w:outlineLvl w:val="5"/>
    </w:pPr>
    <w:rPr>
      <w:iCs/>
      <w:szCs w:val="20"/>
      <w:lang w:val="sk-SK"/>
    </w:rPr>
  </w:style>
  <w:style w:type="paragraph" w:styleId="Heading7">
    <w:name w:val="heading 7"/>
    <w:basedOn w:val="Normal"/>
    <w:next w:val="Normal"/>
    <w:link w:val="Heading7Char"/>
    <w:uiPriority w:val="9"/>
    <w:semiHidden/>
    <w:unhideWhenUsed/>
    <w:qFormat/>
    <w:rsid w:val="00AE50EF"/>
    <w:pPr>
      <w:keepNext/>
      <w:keepLines/>
      <w:spacing w:before="40" w:after="0"/>
      <w:outlineLvl w:val="6"/>
    </w:pPr>
    <w:rPr>
      <w:iCs/>
      <w:szCs w:val="20"/>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FootnoteText">
    <w:name w:val="footnote text"/>
    <w:basedOn w:val="Normal"/>
    <w:link w:val="FootnoteTextChar"/>
    <w:uiPriority w:val="99"/>
    <w:semiHidden/>
    <w:unhideWhenUsed/>
    <w:rsid w:val="00CF698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F6984"/>
  </w:style>
  <w:style w:type="character" w:styleId="Emphasis">
    <w:name w:val="Emphasis"/>
    <w:basedOn w:val="DefaultParagraphFont"/>
    <w:uiPriority w:val="20"/>
    <w:qFormat/>
    <w:rsid w:val="00CF6984"/>
    <w:rPr>
      <w:i/>
      <w:iCs/>
    </w:rPr>
  </w:style>
  <w:style w:type="character" w:customStyle="1" w:styleId="Hyperlink1">
    <w:name w:val="Hyperlink1"/>
    <w:basedOn w:val="DefaultParagraphFont"/>
    <w:rsid w:val="00CF6984"/>
    <w:rPr>
      <w:color w:val="0563C1"/>
      <w:u w:val="single"/>
    </w:rPr>
  </w:style>
  <w:style w:type="character" w:styleId="Hyperlink">
    <w:name w:val="Hyperlink"/>
    <w:basedOn w:val="DefaultParagraphFont"/>
    <w:uiPriority w:val="99"/>
    <w:unhideWhenUsed/>
    <w:rsid w:val="00CF6984"/>
    <w:rPr>
      <w:color w:val="0000FF" w:themeColor="hyperlink"/>
      <w:u w:val="single"/>
    </w:rPr>
  </w:style>
  <w:style w:type="paragraph" w:customStyle="1" w:styleId="EPLogo">
    <w:name w:val="EPLogo"/>
    <w:basedOn w:val="Normal"/>
    <w:qFormat/>
    <w:rsid w:val="00CF6984"/>
    <w:pPr>
      <w:spacing w:before="0" w:after="0" w:line="240" w:lineRule="auto"/>
      <w:jc w:val="right"/>
    </w:pPr>
    <w:rPr>
      <w:szCs w:val="20"/>
      <w:lang w:val="sk-SK" w:eastAsia="en-GB"/>
    </w:rPr>
  </w:style>
  <w:style w:type="paragraph" w:customStyle="1" w:styleId="AmNumberTabs">
    <w:name w:val="AmNumberTabs"/>
    <w:basedOn w:val="Normal"/>
    <w:rsid w:val="00CF69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paragraph" w:styleId="Footer">
    <w:name w:val="footer"/>
    <w:basedOn w:val="Normal"/>
    <w:link w:val="FooterChar1"/>
    <w:uiPriority w:val="99"/>
    <w:unhideWhenUsed/>
    <w:rsid w:val="00433C78"/>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33C78"/>
    <w:rPr>
      <w:sz w:val="24"/>
      <w:szCs w:val="24"/>
    </w:rPr>
  </w:style>
  <w:style w:type="paragraph" w:customStyle="1" w:styleId="Heading11">
    <w:name w:val="Heading 11"/>
    <w:basedOn w:val="Normal"/>
    <w:next w:val="Text1"/>
    <w:link w:val="Heading1Char"/>
    <w:uiPriority w:val="9"/>
    <w:qFormat/>
    <w:rsid w:val="00AE50EF"/>
    <w:pPr>
      <w:keepNext/>
      <w:widowControl/>
      <w:numPr>
        <w:numId w:val="17"/>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AE50EF"/>
    <w:pPr>
      <w:keepNext/>
      <w:widowControl/>
      <w:numPr>
        <w:ilvl w:val="1"/>
        <w:numId w:val="17"/>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AE50EF"/>
    <w:pPr>
      <w:keepNext/>
      <w:widowControl/>
      <w:numPr>
        <w:ilvl w:val="2"/>
        <w:numId w:val="17"/>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AE50EF"/>
    <w:pPr>
      <w:keepNext/>
      <w:widowControl/>
      <w:numPr>
        <w:ilvl w:val="3"/>
        <w:numId w:val="17"/>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AE50EF"/>
    <w:pPr>
      <w:keepNext/>
      <w:widowControl/>
      <w:numPr>
        <w:ilvl w:val="4"/>
        <w:numId w:val="17"/>
      </w:numPr>
      <w:spacing w:line="240" w:lineRule="auto"/>
      <w:jc w:val="both"/>
      <w:outlineLvl w:val="4"/>
    </w:pPr>
    <w:rPr>
      <w:szCs w:val="22"/>
      <w:lang w:val="sk-SK"/>
    </w:rPr>
  </w:style>
  <w:style w:type="paragraph" w:customStyle="1" w:styleId="Heading61">
    <w:name w:val="Heading 61"/>
    <w:basedOn w:val="Normal"/>
    <w:next w:val="Text2"/>
    <w:uiPriority w:val="9"/>
    <w:semiHidden/>
    <w:unhideWhenUsed/>
    <w:qFormat/>
    <w:rsid w:val="00AE50EF"/>
    <w:pPr>
      <w:keepNext/>
      <w:widowControl/>
      <w:numPr>
        <w:ilvl w:val="5"/>
        <w:numId w:val="17"/>
      </w:numPr>
      <w:spacing w:line="240" w:lineRule="auto"/>
      <w:jc w:val="both"/>
      <w:outlineLvl w:val="5"/>
    </w:pPr>
    <w:rPr>
      <w:iCs/>
      <w:szCs w:val="22"/>
      <w:lang w:val="sk-SK"/>
    </w:rPr>
  </w:style>
  <w:style w:type="paragraph" w:customStyle="1" w:styleId="Heading71">
    <w:name w:val="Heading 71"/>
    <w:basedOn w:val="Normal"/>
    <w:next w:val="Text2"/>
    <w:uiPriority w:val="9"/>
    <w:semiHidden/>
    <w:unhideWhenUsed/>
    <w:qFormat/>
    <w:rsid w:val="00AE50EF"/>
    <w:pPr>
      <w:keepNext/>
      <w:widowControl/>
      <w:numPr>
        <w:ilvl w:val="6"/>
        <w:numId w:val="17"/>
      </w:numPr>
      <w:spacing w:line="240" w:lineRule="auto"/>
      <w:jc w:val="both"/>
      <w:outlineLvl w:val="6"/>
    </w:pPr>
    <w:rPr>
      <w:iCs/>
      <w:szCs w:val="22"/>
      <w:lang w:val="sk-SK"/>
    </w:rPr>
  </w:style>
  <w:style w:type="numbering" w:customStyle="1" w:styleId="NoList1">
    <w:name w:val="No List1"/>
    <w:next w:val="NoList"/>
    <w:uiPriority w:val="99"/>
    <w:semiHidden/>
    <w:unhideWhenUsed/>
    <w:rsid w:val="00AE50EF"/>
  </w:style>
  <w:style w:type="character" w:styleId="CommentReference">
    <w:name w:val="annotation reference"/>
    <w:basedOn w:val="DefaultParagraphFont"/>
    <w:uiPriority w:val="99"/>
    <w:unhideWhenUsed/>
    <w:rsid w:val="00AE50EF"/>
    <w:rPr>
      <w:sz w:val="16"/>
    </w:rPr>
  </w:style>
  <w:style w:type="paragraph" w:styleId="CommentText">
    <w:name w:val="annotation text"/>
    <w:basedOn w:val="Normal"/>
    <w:link w:val="CommentTextChar"/>
    <w:uiPriority w:val="99"/>
    <w:unhideWhenUsed/>
    <w:rsid w:val="00AE50EF"/>
    <w:pPr>
      <w:widowControl/>
      <w:spacing w:line="240" w:lineRule="auto"/>
      <w:jc w:val="both"/>
    </w:pPr>
    <w:rPr>
      <w:rFonts w:eastAsia="Calibri"/>
      <w:sz w:val="20"/>
      <w:szCs w:val="22"/>
      <w:lang w:val="sk-SK"/>
    </w:rPr>
  </w:style>
  <w:style w:type="character" w:customStyle="1" w:styleId="CommentTextChar">
    <w:name w:val="Comment Text Char"/>
    <w:basedOn w:val="DefaultParagraphFont"/>
    <w:link w:val="CommentText"/>
    <w:uiPriority w:val="99"/>
    <w:rsid w:val="00AE50EF"/>
    <w:rPr>
      <w:rFonts w:eastAsia="Calibri"/>
      <w:szCs w:val="22"/>
      <w:lang w:val="sk-SK"/>
    </w:rPr>
  </w:style>
  <w:style w:type="paragraph" w:styleId="CommentSubject">
    <w:name w:val="annotation subject"/>
    <w:basedOn w:val="CommentText"/>
    <w:next w:val="CommentText"/>
    <w:link w:val="CommentSubjectChar"/>
    <w:uiPriority w:val="99"/>
    <w:semiHidden/>
    <w:unhideWhenUsed/>
    <w:rsid w:val="00AE50EF"/>
    <w:rPr>
      <w:b/>
    </w:rPr>
  </w:style>
  <w:style w:type="character" w:customStyle="1" w:styleId="CommentSubjectChar">
    <w:name w:val="Comment Subject Char"/>
    <w:basedOn w:val="CommentTextChar"/>
    <w:link w:val="CommentSubject"/>
    <w:uiPriority w:val="99"/>
    <w:semiHidden/>
    <w:rsid w:val="00AE50EF"/>
    <w:rPr>
      <w:rFonts w:eastAsia="Calibri"/>
      <w:b/>
      <w:szCs w:val="22"/>
      <w:lang w:val="sk-SK"/>
    </w:rPr>
  </w:style>
  <w:style w:type="paragraph" w:styleId="BalloonText">
    <w:name w:val="Balloon Text"/>
    <w:basedOn w:val="Normal"/>
    <w:link w:val="BalloonTextChar"/>
    <w:uiPriority w:val="99"/>
    <w:semiHidden/>
    <w:unhideWhenUsed/>
    <w:rsid w:val="00AE50EF"/>
    <w:pPr>
      <w:widowControl/>
      <w:spacing w:before="0" w:after="0" w:line="240" w:lineRule="auto"/>
      <w:jc w:val="both"/>
    </w:pPr>
    <w:rPr>
      <w:rFonts w:ascii="Segoe UI" w:eastAsia="Calibri" w:hAnsi="Segoe UI" w:cs="Segoe UI"/>
      <w:sz w:val="18"/>
      <w:szCs w:val="22"/>
      <w:lang w:val="sk-SK"/>
    </w:rPr>
  </w:style>
  <w:style w:type="character" w:customStyle="1" w:styleId="BalloonTextChar">
    <w:name w:val="Balloon Text Char"/>
    <w:basedOn w:val="DefaultParagraphFont"/>
    <w:link w:val="BalloonText"/>
    <w:uiPriority w:val="99"/>
    <w:semiHidden/>
    <w:rsid w:val="00AE50EF"/>
    <w:rPr>
      <w:rFonts w:ascii="Segoe UI" w:eastAsia="Calibri" w:hAnsi="Segoe UI" w:cs="Segoe UI"/>
      <w:sz w:val="18"/>
      <w:szCs w:val="22"/>
      <w:lang w:val="sk-SK"/>
    </w:rPr>
  </w:style>
  <w:style w:type="paragraph" w:styleId="ListParagraph">
    <w:name w:val="List Paragraph"/>
    <w:basedOn w:val="Normal"/>
    <w:uiPriority w:val="34"/>
    <w:qFormat/>
    <w:rsid w:val="00AE50EF"/>
    <w:pPr>
      <w:widowControl/>
      <w:spacing w:before="0" w:after="0" w:line="240" w:lineRule="auto"/>
      <w:ind w:left="720"/>
    </w:pPr>
    <w:rPr>
      <w:rFonts w:ascii="Calibri" w:eastAsia="Calibri" w:hAnsi="Calibri" w:cs="Calibri"/>
      <w:sz w:val="22"/>
      <w:szCs w:val="22"/>
      <w:lang w:val="sk-SK"/>
    </w:rPr>
  </w:style>
  <w:style w:type="paragraph" w:styleId="ListBullet">
    <w:name w:val="List Bullet"/>
    <w:basedOn w:val="Normal"/>
    <w:uiPriority w:val="99"/>
    <w:semiHidden/>
    <w:unhideWhenUsed/>
    <w:rsid w:val="00AE50EF"/>
    <w:pPr>
      <w:widowControl/>
      <w:numPr>
        <w:numId w:val="1"/>
      </w:numPr>
      <w:spacing w:line="240" w:lineRule="auto"/>
      <w:contextualSpacing/>
      <w:jc w:val="both"/>
    </w:pPr>
    <w:rPr>
      <w:rFonts w:eastAsia="Calibri"/>
      <w:szCs w:val="22"/>
      <w:lang w:val="sk-SK"/>
    </w:rPr>
  </w:style>
  <w:style w:type="paragraph" w:styleId="ListBullet2">
    <w:name w:val="List Bullet 2"/>
    <w:basedOn w:val="Normal"/>
    <w:uiPriority w:val="99"/>
    <w:semiHidden/>
    <w:unhideWhenUsed/>
    <w:rsid w:val="00AE50EF"/>
    <w:pPr>
      <w:widowControl/>
      <w:numPr>
        <w:numId w:val="2"/>
      </w:numPr>
      <w:spacing w:line="240" w:lineRule="auto"/>
      <w:contextualSpacing/>
      <w:jc w:val="both"/>
    </w:pPr>
    <w:rPr>
      <w:rFonts w:eastAsia="Calibri"/>
      <w:szCs w:val="22"/>
      <w:lang w:val="sk-SK"/>
    </w:rPr>
  </w:style>
  <w:style w:type="paragraph" w:styleId="ListBullet3">
    <w:name w:val="List Bullet 3"/>
    <w:basedOn w:val="Normal"/>
    <w:uiPriority w:val="99"/>
    <w:semiHidden/>
    <w:unhideWhenUsed/>
    <w:rsid w:val="00AE50EF"/>
    <w:pPr>
      <w:widowControl/>
      <w:numPr>
        <w:numId w:val="3"/>
      </w:numPr>
      <w:spacing w:line="240" w:lineRule="auto"/>
      <w:contextualSpacing/>
      <w:jc w:val="both"/>
    </w:pPr>
    <w:rPr>
      <w:rFonts w:eastAsia="Calibri"/>
      <w:szCs w:val="22"/>
      <w:lang w:val="sk-SK"/>
    </w:rPr>
  </w:style>
  <w:style w:type="paragraph" w:styleId="ListBullet4">
    <w:name w:val="List Bullet 4"/>
    <w:basedOn w:val="Normal"/>
    <w:uiPriority w:val="99"/>
    <w:semiHidden/>
    <w:unhideWhenUsed/>
    <w:rsid w:val="00AE50EF"/>
    <w:pPr>
      <w:widowControl/>
      <w:numPr>
        <w:numId w:val="4"/>
      </w:numPr>
      <w:spacing w:line="240" w:lineRule="auto"/>
      <w:contextualSpacing/>
      <w:jc w:val="both"/>
    </w:pPr>
    <w:rPr>
      <w:rFonts w:eastAsia="Calibri"/>
      <w:szCs w:val="22"/>
      <w:lang w:val="sk-SK"/>
    </w:rPr>
  </w:style>
  <w:style w:type="paragraph" w:customStyle="1" w:styleId="Caption1">
    <w:name w:val="Caption1"/>
    <w:basedOn w:val="Normal"/>
    <w:next w:val="Normal"/>
    <w:uiPriority w:val="35"/>
    <w:semiHidden/>
    <w:unhideWhenUsed/>
    <w:qFormat/>
    <w:rsid w:val="00AE50EF"/>
    <w:pPr>
      <w:widowControl/>
      <w:spacing w:before="0" w:after="200" w:line="240" w:lineRule="auto"/>
      <w:jc w:val="both"/>
    </w:pPr>
    <w:rPr>
      <w:rFonts w:eastAsia="Calibri"/>
      <w:i/>
      <w:color w:val="1F497D"/>
      <w:sz w:val="18"/>
      <w:szCs w:val="22"/>
      <w:lang w:val="sk-SK"/>
    </w:rPr>
  </w:style>
  <w:style w:type="paragraph" w:styleId="TableofFigures">
    <w:name w:val="table of figures"/>
    <w:basedOn w:val="Normal"/>
    <w:next w:val="Normal"/>
    <w:uiPriority w:val="99"/>
    <w:semiHidden/>
    <w:unhideWhenUsed/>
    <w:rsid w:val="00AE50EF"/>
    <w:pPr>
      <w:widowControl/>
      <w:spacing w:after="0" w:line="240" w:lineRule="auto"/>
      <w:jc w:val="both"/>
    </w:pPr>
    <w:rPr>
      <w:rFonts w:eastAsia="Calibri"/>
      <w:szCs w:val="22"/>
      <w:lang w:val="sk-SK"/>
    </w:rPr>
  </w:style>
  <w:style w:type="paragraph" w:styleId="ListNumber">
    <w:name w:val="List Number"/>
    <w:basedOn w:val="Normal"/>
    <w:uiPriority w:val="99"/>
    <w:unhideWhenUsed/>
    <w:rsid w:val="00AE50EF"/>
    <w:pPr>
      <w:widowControl/>
      <w:numPr>
        <w:numId w:val="5"/>
      </w:numPr>
      <w:spacing w:line="240" w:lineRule="auto"/>
      <w:contextualSpacing/>
      <w:jc w:val="both"/>
    </w:pPr>
    <w:rPr>
      <w:rFonts w:eastAsia="Calibri"/>
      <w:szCs w:val="22"/>
      <w:lang w:val="sk-SK"/>
    </w:rPr>
  </w:style>
  <w:style w:type="paragraph" w:styleId="ListNumber2">
    <w:name w:val="List Number 2"/>
    <w:basedOn w:val="Normal"/>
    <w:uiPriority w:val="99"/>
    <w:semiHidden/>
    <w:unhideWhenUsed/>
    <w:rsid w:val="00AE50EF"/>
    <w:pPr>
      <w:widowControl/>
      <w:numPr>
        <w:numId w:val="6"/>
      </w:numPr>
      <w:spacing w:line="240" w:lineRule="auto"/>
      <w:contextualSpacing/>
      <w:jc w:val="both"/>
    </w:pPr>
    <w:rPr>
      <w:rFonts w:eastAsia="Calibri"/>
      <w:szCs w:val="22"/>
      <w:lang w:val="sk-SK"/>
    </w:rPr>
  </w:style>
  <w:style w:type="paragraph" w:styleId="ListNumber3">
    <w:name w:val="List Number 3"/>
    <w:basedOn w:val="Normal"/>
    <w:uiPriority w:val="99"/>
    <w:semiHidden/>
    <w:unhideWhenUsed/>
    <w:rsid w:val="00AE50EF"/>
    <w:pPr>
      <w:widowControl/>
      <w:numPr>
        <w:numId w:val="7"/>
      </w:numPr>
      <w:spacing w:line="240" w:lineRule="auto"/>
      <w:contextualSpacing/>
      <w:jc w:val="both"/>
    </w:pPr>
    <w:rPr>
      <w:rFonts w:eastAsia="Calibri"/>
      <w:szCs w:val="22"/>
      <w:lang w:val="sk-SK"/>
    </w:rPr>
  </w:style>
  <w:style w:type="paragraph" w:styleId="ListNumber4">
    <w:name w:val="List Number 4"/>
    <w:basedOn w:val="Normal"/>
    <w:uiPriority w:val="99"/>
    <w:semiHidden/>
    <w:unhideWhenUsed/>
    <w:rsid w:val="00AE50EF"/>
    <w:pPr>
      <w:widowControl/>
      <w:numPr>
        <w:numId w:val="8"/>
      </w:numPr>
      <w:spacing w:line="240" w:lineRule="auto"/>
      <w:contextualSpacing/>
      <w:jc w:val="both"/>
    </w:pPr>
    <w:rPr>
      <w:rFonts w:eastAsia="Calibri"/>
      <w:szCs w:val="22"/>
      <w:lang w:val="sk-SK"/>
    </w:rPr>
  </w:style>
  <w:style w:type="paragraph" w:styleId="Revision">
    <w:name w:val="Revision"/>
    <w:hidden/>
    <w:uiPriority w:val="99"/>
    <w:semiHidden/>
    <w:rsid w:val="00AE50EF"/>
    <w:rPr>
      <w:rFonts w:eastAsia="Calibri"/>
      <w:sz w:val="24"/>
      <w:szCs w:val="22"/>
      <w:lang w:val="en-US"/>
    </w:rPr>
  </w:style>
  <w:style w:type="numbering" w:customStyle="1" w:styleId="NoList11">
    <w:name w:val="No List11"/>
    <w:next w:val="NoList"/>
    <w:uiPriority w:val="99"/>
    <w:semiHidden/>
    <w:unhideWhenUsed/>
    <w:rsid w:val="00AE50EF"/>
  </w:style>
  <w:style w:type="table" w:styleId="TableGrid">
    <w:name w:val="Table Grid"/>
    <w:basedOn w:val="TableNormal"/>
    <w:uiPriority w:val="39"/>
    <w:rsid w:val="00AE50EF"/>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50EF"/>
    <w:pPr>
      <w:widowControl/>
      <w:tabs>
        <w:tab w:val="center" w:pos="4535"/>
        <w:tab w:val="right" w:pos="9071"/>
      </w:tabs>
      <w:spacing w:before="0" w:line="240" w:lineRule="auto"/>
      <w:jc w:val="both"/>
    </w:pPr>
    <w:rPr>
      <w:rFonts w:eastAsia="Calibri"/>
      <w:szCs w:val="22"/>
      <w:lang w:val="sk-SK"/>
    </w:rPr>
  </w:style>
  <w:style w:type="character" w:customStyle="1" w:styleId="HeaderChar">
    <w:name w:val="Header Char"/>
    <w:basedOn w:val="DefaultParagraphFont"/>
    <w:link w:val="Header"/>
    <w:uiPriority w:val="99"/>
    <w:rsid w:val="00AE50EF"/>
    <w:rPr>
      <w:rFonts w:eastAsia="Calibri"/>
      <w:sz w:val="24"/>
      <w:szCs w:val="22"/>
      <w:lang w:val="sk-SK"/>
    </w:rPr>
  </w:style>
  <w:style w:type="character" w:customStyle="1" w:styleId="Heading5Char">
    <w:name w:val="Heading 5 Char"/>
    <w:basedOn w:val="DefaultParagraphFont"/>
    <w:link w:val="Heading5"/>
    <w:uiPriority w:val="9"/>
    <w:semiHidden/>
    <w:rsid w:val="00AE50EF"/>
    <w:rPr>
      <w:rFonts w:ascii="Times New Roman" w:eastAsia="Times New Roman" w:hAnsi="Times New Roman" w:cs="Times New Roman"/>
      <w:sz w:val="24"/>
      <w:lang w:val="sk-SK"/>
    </w:rPr>
  </w:style>
  <w:style w:type="character" w:customStyle="1" w:styleId="Heading6Char">
    <w:name w:val="Heading 6 Char"/>
    <w:basedOn w:val="DefaultParagraphFont"/>
    <w:link w:val="Heading6"/>
    <w:uiPriority w:val="9"/>
    <w:semiHidden/>
    <w:rsid w:val="00AE50EF"/>
    <w:rPr>
      <w:rFonts w:ascii="Times New Roman" w:eastAsia="Times New Roman" w:hAnsi="Times New Roman" w:cs="Times New Roman"/>
      <w:iCs/>
      <w:sz w:val="24"/>
      <w:lang w:val="sk-SK"/>
    </w:rPr>
  </w:style>
  <w:style w:type="character" w:customStyle="1" w:styleId="Heading7Char">
    <w:name w:val="Heading 7 Char"/>
    <w:basedOn w:val="DefaultParagraphFont"/>
    <w:link w:val="Heading7"/>
    <w:uiPriority w:val="9"/>
    <w:semiHidden/>
    <w:rsid w:val="00AE50EF"/>
    <w:rPr>
      <w:rFonts w:ascii="Times New Roman" w:eastAsia="Times New Roman" w:hAnsi="Times New Roman" w:cs="Times New Roman"/>
      <w:iCs/>
      <w:sz w:val="24"/>
      <w:lang w:val="sk-SK"/>
    </w:rPr>
  </w:style>
  <w:style w:type="character" w:customStyle="1" w:styleId="Heading1Char1">
    <w:name w:val="Heading 1 Char1"/>
    <w:basedOn w:val="DefaultParagraphFont"/>
    <w:link w:val="Heading1"/>
    <w:rsid w:val="00AE50EF"/>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AE50EF"/>
    <w:pPr>
      <w:widowControl/>
      <w:spacing w:after="240" w:line="240" w:lineRule="auto"/>
      <w:jc w:val="center"/>
    </w:pPr>
    <w:rPr>
      <w:rFonts w:eastAsia="Calibri"/>
      <w:b/>
      <w:sz w:val="28"/>
      <w:szCs w:val="22"/>
      <w:lang w:val="sk-SK"/>
    </w:rPr>
  </w:style>
  <w:style w:type="paragraph" w:styleId="TOC1">
    <w:name w:val="toc 1"/>
    <w:basedOn w:val="Normal"/>
    <w:next w:val="Normal"/>
    <w:uiPriority w:val="39"/>
    <w:semiHidden/>
    <w:unhideWhenUsed/>
    <w:rsid w:val="00AE50EF"/>
    <w:pPr>
      <w:widowControl/>
      <w:tabs>
        <w:tab w:val="right" w:leader="dot" w:pos="9071"/>
      </w:tabs>
      <w:spacing w:before="60" w:line="240" w:lineRule="auto"/>
      <w:ind w:left="850" w:hanging="850"/>
    </w:pPr>
    <w:rPr>
      <w:rFonts w:eastAsia="Calibri"/>
      <w:szCs w:val="22"/>
      <w:lang w:val="sk-SK"/>
    </w:rPr>
  </w:style>
  <w:style w:type="paragraph" w:styleId="TOC2">
    <w:name w:val="toc 2"/>
    <w:basedOn w:val="Normal"/>
    <w:next w:val="Normal"/>
    <w:uiPriority w:val="39"/>
    <w:semiHidden/>
    <w:unhideWhenUsed/>
    <w:rsid w:val="00AE50EF"/>
    <w:pPr>
      <w:widowControl/>
      <w:tabs>
        <w:tab w:val="right" w:leader="dot" w:pos="9071"/>
      </w:tabs>
      <w:spacing w:before="60" w:line="240" w:lineRule="auto"/>
      <w:ind w:left="850" w:hanging="850"/>
    </w:pPr>
    <w:rPr>
      <w:rFonts w:eastAsia="Calibri"/>
      <w:szCs w:val="22"/>
      <w:lang w:val="sk-SK"/>
    </w:rPr>
  </w:style>
  <w:style w:type="paragraph" w:styleId="TOC3">
    <w:name w:val="toc 3"/>
    <w:basedOn w:val="Normal"/>
    <w:next w:val="Normal"/>
    <w:uiPriority w:val="39"/>
    <w:semiHidden/>
    <w:unhideWhenUsed/>
    <w:rsid w:val="00AE50EF"/>
    <w:pPr>
      <w:widowControl/>
      <w:tabs>
        <w:tab w:val="right" w:leader="dot" w:pos="9071"/>
      </w:tabs>
      <w:spacing w:before="60" w:line="240" w:lineRule="auto"/>
      <w:ind w:left="850" w:hanging="850"/>
    </w:pPr>
    <w:rPr>
      <w:rFonts w:eastAsia="Calibri"/>
      <w:szCs w:val="22"/>
      <w:lang w:val="sk-SK"/>
    </w:rPr>
  </w:style>
  <w:style w:type="paragraph" w:styleId="TOC4">
    <w:name w:val="toc 4"/>
    <w:basedOn w:val="Normal"/>
    <w:next w:val="Normal"/>
    <w:uiPriority w:val="39"/>
    <w:semiHidden/>
    <w:unhideWhenUsed/>
    <w:rsid w:val="00AE50EF"/>
    <w:pPr>
      <w:widowControl/>
      <w:tabs>
        <w:tab w:val="right" w:leader="dot" w:pos="9071"/>
      </w:tabs>
      <w:spacing w:before="60" w:line="240" w:lineRule="auto"/>
      <w:ind w:left="850" w:hanging="850"/>
    </w:pPr>
    <w:rPr>
      <w:rFonts w:eastAsia="Calibri"/>
      <w:szCs w:val="22"/>
      <w:lang w:val="sk-SK"/>
    </w:rPr>
  </w:style>
  <w:style w:type="paragraph" w:styleId="TOC5">
    <w:name w:val="toc 5"/>
    <w:basedOn w:val="Normal"/>
    <w:next w:val="Normal"/>
    <w:uiPriority w:val="39"/>
    <w:semiHidden/>
    <w:unhideWhenUsed/>
    <w:rsid w:val="00AE50EF"/>
    <w:pPr>
      <w:widowControl/>
      <w:tabs>
        <w:tab w:val="right" w:leader="dot" w:pos="9071"/>
      </w:tabs>
      <w:spacing w:before="300" w:line="240" w:lineRule="auto"/>
    </w:pPr>
    <w:rPr>
      <w:rFonts w:eastAsia="Calibri"/>
      <w:szCs w:val="22"/>
      <w:lang w:val="sk-SK"/>
    </w:rPr>
  </w:style>
  <w:style w:type="paragraph" w:styleId="TOC6">
    <w:name w:val="toc 6"/>
    <w:basedOn w:val="Normal"/>
    <w:next w:val="Normal"/>
    <w:uiPriority w:val="39"/>
    <w:semiHidden/>
    <w:unhideWhenUsed/>
    <w:rsid w:val="00AE50EF"/>
    <w:pPr>
      <w:widowControl/>
      <w:tabs>
        <w:tab w:val="right" w:leader="dot" w:pos="9071"/>
      </w:tabs>
      <w:spacing w:before="240" w:line="240" w:lineRule="auto"/>
    </w:pPr>
    <w:rPr>
      <w:rFonts w:eastAsia="Calibri"/>
      <w:szCs w:val="22"/>
      <w:lang w:val="sk-SK"/>
    </w:rPr>
  </w:style>
  <w:style w:type="paragraph" w:styleId="TOC7">
    <w:name w:val="toc 7"/>
    <w:basedOn w:val="Normal"/>
    <w:next w:val="Normal"/>
    <w:uiPriority w:val="39"/>
    <w:semiHidden/>
    <w:unhideWhenUsed/>
    <w:rsid w:val="00AE50EF"/>
    <w:pPr>
      <w:widowControl/>
      <w:tabs>
        <w:tab w:val="right" w:leader="dot" w:pos="9071"/>
      </w:tabs>
      <w:spacing w:before="180" w:line="240" w:lineRule="auto"/>
    </w:pPr>
    <w:rPr>
      <w:rFonts w:eastAsia="Calibri"/>
      <w:szCs w:val="22"/>
      <w:lang w:val="sk-SK"/>
    </w:rPr>
  </w:style>
  <w:style w:type="paragraph" w:styleId="TOC8">
    <w:name w:val="toc 8"/>
    <w:basedOn w:val="Normal"/>
    <w:next w:val="Normal"/>
    <w:uiPriority w:val="39"/>
    <w:semiHidden/>
    <w:unhideWhenUsed/>
    <w:rsid w:val="00AE50EF"/>
    <w:pPr>
      <w:widowControl/>
      <w:tabs>
        <w:tab w:val="right" w:leader="dot" w:pos="9071"/>
      </w:tabs>
      <w:spacing w:line="240" w:lineRule="auto"/>
    </w:pPr>
    <w:rPr>
      <w:rFonts w:eastAsia="Calibri"/>
      <w:szCs w:val="22"/>
      <w:lang w:val="sk-SK"/>
    </w:rPr>
  </w:style>
  <w:style w:type="paragraph" w:styleId="TOC9">
    <w:name w:val="toc 9"/>
    <w:basedOn w:val="Normal"/>
    <w:next w:val="Normal"/>
    <w:uiPriority w:val="39"/>
    <w:semiHidden/>
    <w:unhideWhenUsed/>
    <w:rsid w:val="00AE50EF"/>
    <w:pPr>
      <w:widowControl/>
      <w:tabs>
        <w:tab w:val="right" w:leader="dot" w:pos="9071"/>
      </w:tabs>
      <w:spacing w:line="240" w:lineRule="auto"/>
      <w:ind w:left="1417" w:hanging="1417"/>
    </w:pPr>
    <w:rPr>
      <w:rFonts w:eastAsia="Calibri"/>
      <w:szCs w:val="22"/>
      <w:lang w:val="sk-SK"/>
    </w:rPr>
  </w:style>
  <w:style w:type="paragraph" w:customStyle="1" w:styleId="HeaderLandscape">
    <w:name w:val="HeaderLandscape"/>
    <w:basedOn w:val="Normal"/>
    <w:rsid w:val="00AE50EF"/>
    <w:pPr>
      <w:widowControl/>
      <w:tabs>
        <w:tab w:val="center" w:pos="7285"/>
        <w:tab w:val="right" w:pos="14003"/>
      </w:tabs>
      <w:spacing w:before="0" w:line="240" w:lineRule="auto"/>
      <w:jc w:val="both"/>
    </w:pPr>
    <w:rPr>
      <w:rFonts w:eastAsia="Calibri"/>
      <w:szCs w:val="22"/>
      <w:lang w:val="sk-SK"/>
    </w:rPr>
  </w:style>
  <w:style w:type="paragraph" w:customStyle="1" w:styleId="FooterLandscape">
    <w:name w:val="FooterLandscape"/>
    <w:basedOn w:val="Normal"/>
    <w:rsid w:val="00AE50EF"/>
    <w:pPr>
      <w:widowControl/>
      <w:tabs>
        <w:tab w:val="center" w:pos="7285"/>
        <w:tab w:val="center" w:pos="10913"/>
        <w:tab w:val="right" w:pos="15137"/>
      </w:tabs>
      <w:spacing w:before="360" w:after="0" w:line="240" w:lineRule="auto"/>
      <w:ind w:left="-567" w:right="-567"/>
    </w:pPr>
    <w:rPr>
      <w:rFonts w:eastAsia="Calibri"/>
      <w:szCs w:val="22"/>
      <w:lang w:val="sk-SK"/>
    </w:rPr>
  </w:style>
  <w:style w:type="paragraph" w:customStyle="1" w:styleId="HeaderSensitivity">
    <w:name w:val="Header Sensitivity"/>
    <w:basedOn w:val="Normal"/>
    <w:rsid w:val="00AE50EF"/>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sk-SK"/>
    </w:rPr>
  </w:style>
  <w:style w:type="paragraph" w:customStyle="1" w:styleId="HeaderSensitivityRight">
    <w:name w:val="Header Sensitivity Right"/>
    <w:basedOn w:val="Normal"/>
    <w:rsid w:val="00AE50EF"/>
    <w:pPr>
      <w:widowControl/>
      <w:spacing w:before="0" w:line="240" w:lineRule="auto"/>
      <w:jc w:val="right"/>
    </w:pPr>
    <w:rPr>
      <w:rFonts w:eastAsia="Calibri"/>
      <w:sz w:val="28"/>
      <w:szCs w:val="22"/>
      <w:lang w:val="sk-SK"/>
    </w:rPr>
  </w:style>
  <w:style w:type="paragraph" w:customStyle="1" w:styleId="FooterSensitivity">
    <w:name w:val="Footer Sensitivity"/>
    <w:basedOn w:val="Normal"/>
    <w:rsid w:val="00AE50EF"/>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sk-SK"/>
    </w:rPr>
  </w:style>
  <w:style w:type="paragraph" w:customStyle="1" w:styleId="Text1">
    <w:name w:val="Text 1"/>
    <w:basedOn w:val="Normal"/>
    <w:rsid w:val="00AE50EF"/>
    <w:pPr>
      <w:widowControl/>
      <w:spacing w:line="240" w:lineRule="auto"/>
      <w:ind w:left="850"/>
      <w:jc w:val="both"/>
    </w:pPr>
    <w:rPr>
      <w:rFonts w:eastAsia="Calibri"/>
      <w:szCs w:val="22"/>
      <w:lang w:val="sk-SK"/>
    </w:rPr>
  </w:style>
  <w:style w:type="paragraph" w:customStyle="1" w:styleId="Text2">
    <w:name w:val="Text 2"/>
    <w:basedOn w:val="Normal"/>
    <w:rsid w:val="00AE50EF"/>
    <w:pPr>
      <w:widowControl/>
      <w:spacing w:line="240" w:lineRule="auto"/>
      <w:ind w:left="1417"/>
      <w:jc w:val="both"/>
    </w:pPr>
    <w:rPr>
      <w:rFonts w:eastAsia="Calibri"/>
      <w:szCs w:val="22"/>
      <w:lang w:val="sk-SK"/>
    </w:rPr>
  </w:style>
  <w:style w:type="paragraph" w:customStyle="1" w:styleId="Text3">
    <w:name w:val="Text 3"/>
    <w:basedOn w:val="Normal"/>
    <w:rsid w:val="00AE50EF"/>
    <w:pPr>
      <w:widowControl/>
      <w:spacing w:line="240" w:lineRule="auto"/>
      <w:ind w:left="1984"/>
      <w:jc w:val="both"/>
    </w:pPr>
    <w:rPr>
      <w:rFonts w:eastAsia="Calibri"/>
      <w:szCs w:val="22"/>
      <w:lang w:val="sk-SK"/>
    </w:rPr>
  </w:style>
  <w:style w:type="paragraph" w:customStyle="1" w:styleId="Text4">
    <w:name w:val="Text 4"/>
    <w:basedOn w:val="Normal"/>
    <w:rsid w:val="00AE50EF"/>
    <w:pPr>
      <w:widowControl/>
      <w:spacing w:line="240" w:lineRule="auto"/>
      <w:ind w:left="2551"/>
      <w:jc w:val="both"/>
    </w:pPr>
    <w:rPr>
      <w:rFonts w:eastAsia="Calibri"/>
      <w:szCs w:val="22"/>
      <w:lang w:val="sk-SK"/>
    </w:rPr>
  </w:style>
  <w:style w:type="paragraph" w:customStyle="1" w:styleId="Text5">
    <w:name w:val="Text 5"/>
    <w:basedOn w:val="Normal"/>
    <w:rsid w:val="00AE50EF"/>
    <w:pPr>
      <w:widowControl/>
      <w:spacing w:line="240" w:lineRule="auto"/>
      <w:ind w:left="3118"/>
      <w:jc w:val="both"/>
    </w:pPr>
    <w:rPr>
      <w:rFonts w:eastAsia="Calibri"/>
      <w:szCs w:val="22"/>
      <w:lang w:val="sk-SK"/>
    </w:rPr>
  </w:style>
  <w:style w:type="paragraph" w:customStyle="1" w:styleId="Text6">
    <w:name w:val="Text 6"/>
    <w:basedOn w:val="Normal"/>
    <w:rsid w:val="00AE50EF"/>
    <w:pPr>
      <w:widowControl/>
      <w:spacing w:line="240" w:lineRule="auto"/>
      <w:ind w:left="3685"/>
      <w:jc w:val="both"/>
    </w:pPr>
    <w:rPr>
      <w:rFonts w:eastAsia="Calibri"/>
      <w:szCs w:val="22"/>
      <w:lang w:val="sk-SK"/>
    </w:rPr>
  </w:style>
  <w:style w:type="paragraph" w:customStyle="1" w:styleId="NormalCentered">
    <w:name w:val="Normal Centered"/>
    <w:basedOn w:val="Normal"/>
    <w:rsid w:val="00AE50EF"/>
    <w:pPr>
      <w:widowControl/>
      <w:spacing w:line="240" w:lineRule="auto"/>
      <w:jc w:val="center"/>
    </w:pPr>
    <w:rPr>
      <w:rFonts w:eastAsia="Calibri"/>
      <w:szCs w:val="22"/>
      <w:lang w:val="sk-SK"/>
    </w:rPr>
  </w:style>
  <w:style w:type="paragraph" w:customStyle="1" w:styleId="NormalLeft">
    <w:name w:val="Normal Left"/>
    <w:basedOn w:val="Normal"/>
    <w:rsid w:val="00AE50EF"/>
    <w:pPr>
      <w:widowControl/>
      <w:spacing w:line="240" w:lineRule="auto"/>
    </w:pPr>
    <w:rPr>
      <w:rFonts w:eastAsia="Calibri"/>
      <w:szCs w:val="22"/>
      <w:lang w:val="sk-SK"/>
    </w:rPr>
  </w:style>
  <w:style w:type="paragraph" w:customStyle="1" w:styleId="NormalRight">
    <w:name w:val="Normal Right"/>
    <w:basedOn w:val="Normal"/>
    <w:rsid w:val="00AE50EF"/>
    <w:pPr>
      <w:widowControl/>
      <w:spacing w:line="240" w:lineRule="auto"/>
      <w:jc w:val="right"/>
    </w:pPr>
    <w:rPr>
      <w:rFonts w:eastAsia="Calibri"/>
      <w:szCs w:val="22"/>
      <w:lang w:val="sk-SK"/>
    </w:rPr>
  </w:style>
  <w:style w:type="paragraph" w:customStyle="1" w:styleId="QuotedText">
    <w:name w:val="Quoted Text"/>
    <w:basedOn w:val="Normal"/>
    <w:rsid w:val="00AE50EF"/>
    <w:pPr>
      <w:widowControl/>
      <w:spacing w:line="240" w:lineRule="auto"/>
      <w:ind w:left="1417"/>
      <w:jc w:val="both"/>
    </w:pPr>
    <w:rPr>
      <w:rFonts w:eastAsia="Calibri"/>
      <w:szCs w:val="22"/>
      <w:lang w:val="sk-SK"/>
    </w:rPr>
  </w:style>
  <w:style w:type="paragraph" w:customStyle="1" w:styleId="Point0">
    <w:name w:val="Point 0"/>
    <w:basedOn w:val="Normal"/>
    <w:rsid w:val="00AE50EF"/>
    <w:pPr>
      <w:widowControl/>
      <w:spacing w:line="240" w:lineRule="auto"/>
      <w:ind w:left="850" w:hanging="850"/>
      <w:jc w:val="both"/>
    </w:pPr>
    <w:rPr>
      <w:rFonts w:eastAsia="Calibri"/>
      <w:szCs w:val="22"/>
      <w:lang w:val="sk-SK"/>
    </w:rPr>
  </w:style>
  <w:style w:type="paragraph" w:customStyle="1" w:styleId="Point1">
    <w:name w:val="Point 1"/>
    <w:basedOn w:val="Normal"/>
    <w:rsid w:val="00AE50EF"/>
    <w:pPr>
      <w:widowControl/>
      <w:spacing w:line="240" w:lineRule="auto"/>
      <w:ind w:left="1417" w:hanging="567"/>
      <w:jc w:val="both"/>
    </w:pPr>
    <w:rPr>
      <w:rFonts w:eastAsia="Calibri"/>
      <w:szCs w:val="22"/>
      <w:lang w:val="sk-SK"/>
    </w:rPr>
  </w:style>
  <w:style w:type="paragraph" w:customStyle="1" w:styleId="Point2">
    <w:name w:val="Point 2"/>
    <w:basedOn w:val="Normal"/>
    <w:rsid w:val="00AE50EF"/>
    <w:pPr>
      <w:widowControl/>
      <w:spacing w:line="240" w:lineRule="auto"/>
      <w:ind w:left="1984" w:hanging="567"/>
      <w:jc w:val="both"/>
    </w:pPr>
    <w:rPr>
      <w:rFonts w:eastAsia="Calibri"/>
      <w:szCs w:val="22"/>
      <w:lang w:val="sk-SK"/>
    </w:rPr>
  </w:style>
  <w:style w:type="paragraph" w:customStyle="1" w:styleId="Point3">
    <w:name w:val="Point 3"/>
    <w:basedOn w:val="Normal"/>
    <w:rsid w:val="00AE50EF"/>
    <w:pPr>
      <w:widowControl/>
      <w:spacing w:line="240" w:lineRule="auto"/>
      <w:ind w:left="2551" w:hanging="567"/>
      <w:jc w:val="both"/>
    </w:pPr>
    <w:rPr>
      <w:rFonts w:eastAsia="Calibri"/>
      <w:szCs w:val="22"/>
      <w:lang w:val="sk-SK"/>
    </w:rPr>
  </w:style>
  <w:style w:type="paragraph" w:customStyle="1" w:styleId="Point4">
    <w:name w:val="Point 4"/>
    <w:basedOn w:val="Normal"/>
    <w:rsid w:val="00AE50EF"/>
    <w:pPr>
      <w:widowControl/>
      <w:spacing w:line="240" w:lineRule="auto"/>
      <w:ind w:left="3118" w:hanging="567"/>
      <w:jc w:val="both"/>
    </w:pPr>
    <w:rPr>
      <w:rFonts w:eastAsia="Calibri"/>
      <w:szCs w:val="22"/>
      <w:lang w:val="sk-SK"/>
    </w:rPr>
  </w:style>
  <w:style w:type="paragraph" w:customStyle="1" w:styleId="Point5">
    <w:name w:val="Point 5"/>
    <w:basedOn w:val="Normal"/>
    <w:rsid w:val="00AE50EF"/>
    <w:pPr>
      <w:widowControl/>
      <w:spacing w:line="240" w:lineRule="auto"/>
      <w:ind w:left="3685" w:hanging="567"/>
      <w:jc w:val="both"/>
    </w:pPr>
    <w:rPr>
      <w:rFonts w:eastAsia="Calibri"/>
      <w:szCs w:val="22"/>
      <w:lang w:val="sk-SK"/>
    </w:rPr>
  </w:style>
  <w:style w:type="paragraph" w:customStyle="1" w:styleId="Tiret0">
    <w:name w:val="Tiret 0"/>
    <w:basedOn w:val="Point0"/>
    <w:rsid w:val="00AE50EF"/>
    <w:pPr>
      <w:numPr>
        <w:numId w:val="10"/>
      </w:numPr>
    </w:pPr>
  </w:style>
  <w:style w:type="paragraph" w:customStyle="1" w:styleId="Tiret1">
    <w:name w:val="Tiret 1"/>
    <w:basedOn w:val="Point1"/>
    <w:rsid w:val="00AE50EF"/>
    <w:pPr>
      <w:numPr>
        <w:numId w:val="11"/>
      </w:numPr>
    </w:pPr>
  </w:style>
  <w:style w:type="paragraph" w:customStyle="1" w:styleId="Tiret2">
    <w:name w:val="Tiret 2"/>
    <w:basedOn w:val="Point2"/>
    <w:rsid w:val="00AE50EF"/>
    <w:pPr>
      <w:numPr>
        <w:numId w:val="12"/>
      </w:numPr>
    </w:pPr>
  </w:style>
  <w:style w:type="paragraph" w:customStyle="1" w:styleId="Tiret3">
    <w:name w:val="Tiret 3"/>
    <w:basedOn w:val="Point3"/>
    <w:rsid w:val="00AE50EF"/>
    <w:pPr>
      <w:numPr>
        <w:numId w:val="13"/>
      </w:numPr>
    </w:pPr>
  </w:style>
  <w:style w:type="paragraph" w:customStyle="1" w:styleId="Tiret4">
    <w:name w:val="Tiret 4"/>
    <w:basedOn w:val="Point4"/>
    <w:rsid w:val="00AE50EF"/>
    <w:pPr>
      <w:numPr>
        <w:numId w:val="14"/>
      </w:numPr>
    </w:pPr>
  </w:style>
  <w:style w:type="paragraph" w:customStyle="1" w:styleId="Tiret5">
    <w:name w:val="Tiret 5"/>
    <w:basedOn w:val="Point5"/>
    <w:rsid w:val="00AE50EF"/>
    <w:pPr>
      <w:numPr>
        <w:numId w:val="15"/>
      </w:numPr>
    </w:pPr>
  </w:style>
  <w:style w:type="paragraph" w:customStyle="1" w:styleId="PointDouble0">
    <w:name w:val="PointDouble 0"/>
    <w:basedOn w:val="Normal"/>
    <w:rsid w:val="00AE50EF"/>
    <w:pPr>
      <w:widowControl/>
      <w:tabs>
        <w:tab w:val="left" w:pos="850"/>
      </w:tabs>
      <w:spacing w:line="240" w:lineRule="auto"/>
      <w:ind w:left="1417" w:hanging="1417"/>
      <w:jc w:val="both"/>
    </w:pPr>
    <w:rPr>
      <w:rFonts w:eastAsia="Calibri"/>
      <w:szCs w:val="22"/>
      <w:lang w:val="sk-SK"/>
    </w:rPr>
  </w:style>
  <w:style w:type="paragraph" w:customStyle="1" w:styleId="PointDouble1">
    <w:name w:val="PointDouble 1"/>
    <w:basedOn w:val="Normal"/>
    <w:rsid w:val="00AE50EF"/>
    <w:pPr>
      <w:widowControl/>
      <w:tabs>
        <w:tab w:val="left" w:pos="1417"/>
      </w:tabs>
      <w:spacing w:line="240" w:lineRule="auto"/>
      <w:ind w:left="1984" w:hanging="1134"/>
      <w:jc w:val="both"/>
    </w:pPr>
    <w:rPr>
      <w:rFonts w:eastAsia="Calibri"/>
      <w:szCs w:val="22"/>
      <w:lang w:val="sk-SK"/>
    </w:rPr>
  </w:style>
  <w:style w:type="paragraph" w:customStyle="1" w:styleId="PointDouble2">
    <w:name w:val="PointDouble 2"/>
    <w:basedOn w:val="Normal"/>
    <w:rsid w:val="00AE50EF"/>
    <w:pPr>
      <w:widowControl/>
      <w:tabs>
        <w:tab w:val="left" w:pos="1984"/>
      </w:tabs>
      <w:spacing w:line="240" w:lineRule="auto"/>
      <w:ind w:left="2551" w:hanging="1134"/>
      <w:jc w:val="both"/>
    </w:pPr>
    <w:rPr>
      <w:rFonts w:eastAsia="Calibri"/>
      <w:szCs w:val="22"/>
      <w:lang w:val="sk-SK"/>
    </w:rPr>
  </w:style>
  <w:style w:type="paragraph" w:customStyle="1" w:styleId="PointDouble3">
    <w:name w:val="PointDouble 3"/>
    <w:basedOn w:val="Normal"/>
    <w:rsid w:val="00AE50EF"/>
    <w:pPr>
      <w:widowControl/>
      <w:tabs>
        <w:tab w:val="left" w:pos="2551"/>
      </w:tabs>
      <w:spacing w:line="240" w:lineRule="auto"/>
      <w:ind w:left="3118" w:hanging="1134"/>
      <w:jc w:val="both"/>
    </w:pPr>
    <w:rPr>
      <w:rFonts w:eastAsia="Calibri"/>
      <w:szCs w:val="22"/>
      <w:lang w:val="sk-SK"/>
    </w:rPr>
  </w:style>
  <w:style w:type="paragraph" w:customStyle="1" w:styleId="PointDouble4">
    <w:name w:val="PointDouble 4"/>
    <w:basedOn w:val="Normal"/>
    <w:rsid w:val="00AE50EF"/>
    <w:pPr>
      <w:widowControl/>
      <w:tabs>
        <w:tab w:val="left" w:pos="3118"/>
      </w:tabs>
      <w:spacing w:line="240" w:lineRule="auto"/>
      <w:ind w:left="3685" w:hanging="1134"/>
      <w:jc w:val="both"/>
    </w:pPr>
    <w:rPr>
      <w:rFonts w:eastAsia="Calibri"/>
      <w:szCs w:val="22"/>
      <w:lang w:val="sk-SK"/>
    </w:rPr>
  </w:style>
  <w:style w:type="paragraph" w:customStyle="1" w:styleId="PointTriple0">
    <w:name w:val="PointTriple 0"/>
    <w:basedOn w:val="Normal"/>
    <w:rsid w:val="00AE50EF"/>
    <w:pPr>
      <w:widowControl/>
      <w:tabs>
        <w:tab w:val="left" w:pos="850"/>
        <w:tab w:val="left" w:pos="1417"/>
      </w:tabs>
      <w:spacing w:line="240" w:lineRule="auto"/>
      <w:ind w:left="1984" w:hanging="1984"/>
      <w:jc w:val="both"/>
    </w:pPr>
    <w:rPr>
      <w:rFonts w:eastAsia="Calibri"/>
      <w:szCs w:val="22"/>
      <w:lang w:val="sk-SK"/>
    </w:rPr>
  </w:style>
  <w:style w:type="paragraph" w:customStyle="1" w:styleId="PointTriple1">
    <w:name w:val="PointTriple 1"/>
    <w:basedOn w:val="Normal"/>
    <w:rsid w:val="00AE50EF"/>
    <w:pPr>
      <w:widowControl/>
      <w:tabs>
        <w:tab w:val="left" w:pos="1417"/>
        <w:tab w:val="left" w:pos="1984"/>
      </w:tabs>
      <w:spacing w:line="240" w:lineRule="auto"/>
      <w:ind w:left="2551" w:hanging="1701"/>
      <w:jc w:val="both"/>
    </w:pPr>
    <w:rPr>
      <w:rFonts w:eastAsia="Calibri"/>
      <w:szCs w:val="22"/>
      <w:lang w:val="sk-SK"/>
    </w:rPr>
  </w:style>
  <w:style w:type="paragraph" w:customStyle="1" w:styleId="PointTriple2">
    <w:name w:val="PointTriple 2"/>
    <w:basedOn w:val="Normal"/>
    <w:rsid w:val="00AE50EF"/>
    <w:pPr>
      <w:widowControl/>
      <w:tabs>
        <w:tab w:val="left" w:pos="1984"/>
        <w:tab w:val="left" w:pos="2551"/>
      </w:tabs>
      <w:spacing w:line="240" w:lineRule="auto"/>
      <w:ind w:left="3118" w:hanging="1701"/>
      <w:jc w:val="both"/>
    </w:pPr>
    <w:rPr>
      <w:rFonts w:eastAsia="Calibri"/>
      <w:szCs w:val="22"/>
      <w:lang w:val="sk-SK"/>
    </w:rPr>
  </w:style>
  <w:style w:type="paragraph" w:customStyle="1" w:styleId="PointTriple3">
    <w:name w:val="PointTriple 3"/>
    <w:basedOn w:val="Normal"/>
    <w:rsid w:val="00AE50EF"/>
    <w:pPr>
      <w:widowControl/>
      <w:tabs>
        <w:tab w:val="left" w:pos="2551"/>
        <w:tab w:val="left" w:pos="3118"/>
      </w:tabs>
      <w:spacing w:line="240" w:lineRule="auto"/>
      <w:ind w:left="3685" w:hanging="1701"/>
      <w:jc w:val="both"/>
    </w:pPr>
    <w:rPr>
      <w:rFonts w:eastAsia="Calibri"/>
      <w:szCs w:val="22"/>
      <w:lang w:val="sk-SK"/>
    </w:rPr>
  </w:style>
  <w:style w:type="paragraph" w:customStyle="1" w:styleId="PointTriple4">
    <w:name w:val="PointTriple 4"/>
    <w:basedOn w:val="Normal"/>
    <w:rsid w:val="00AE50EF"/>
    <w:pPr>
      <w:widowControl/>
      <w:tabs>
        <w:tab w:val="left" w:pos="3118"/>
        <w:tab w:val="left" w:pos="3685"/>
      </w:tabs>
      <w:spacing w:line="240" w:lineRule="auto"/>
      <w:ind w:left="4252" w:hanging="1701"/>
      <w:jc w:val="both"/>
    </w:pPr>
    <w:rPr>
      <w:rFonts w:eastAsia="Calibri"/>
      <w:szCs w:val="22"/>
      <w:lang w:val="sk-SK"/>
    </w:rPr>
  </w:style>
  <w:style w:type="paragraph" w:customStyle="1" w:styleId="NumPar1">
    <w:name w:val="NumPar 1"/>
    <w:basedOn w:val="Normal"/>
    <w:next w:val="Text1"/>
    <w:rsid w:val="00AE50EF"/>
    <w:pPr>
      <w:widowControl/>
      <w:numPr>
        <w:numId w:val="16"/>
      </w:numPr>
      <w:spacing w:line="240" w:lineRule="auto"/>
      <w:jc w:val="both"/>
    </w:pPr>
    <w:rPr>
      <w:rFonts w:eastAsia="Calibri"/>
      <w:szCs w:val="22"/>
      <w:lang w:val="sk-SK"/>
    </w:rPr>
  </w:style>
  <w:style w:type="paragraph" w:customStyle="1" w:styleId="NumPar2">
    <w:name w:val="NumPar 2"/>
    <w:basedOn w:val="Normal"/>
    <w:next w:val="Text1"/>
    <w:rsid w:val="00AE50EF"/>
    <w:pPr>
      <w:widowControl/>
      <w:numPr>
        <w:ilvl w:val="1"/>
        <w:numId w:val="16"/>
      </w:numPr>
      <w:spacing w:line="240" w:lineRule="auto"/>
      <w:jc w:val="both"/>
    </w:pPr>
    <w:rPr>
      <w:rFonts w:eastAsia="Calibri"/>
      <w:szCs w:val="22"/>
      <w:lang w:val="sk-SK"/>
    </w:rPr>
  </w:style>
  <w:style w:type="paragraph" w:customStyle="1" w:styleId="NumPar3">
    <w:name w:val="NumPar 3"/>
    <w:basedOn w:val="Normal"/>
    <w:next w:val="Text1"/>
    <w:rsid w:val="00AE50EF"/>
    <w:pPr>
      <w:widowControl/>
      <w:numPr>
        <w:ilvl w:val="2"/>
        <w:numId w:val="16"/>
      </w:numPr>
      <w:spacing w:line="240" w:lineRule="auto"/>
      <w:jc w:val="both"/>
    </w:pPr>
    <w:rPr>
      <w:rFonts w:eastAsia="Calibri"/>
      <w:szCs w:val="22"/>
      <w:lang w:val="sk-SK"/>
    </w:rPr>
  </w:style>
  <w:style w:type="paragraph" w:customStyle="1" w:styleId="NumPar4">
    <w:name w:val="NumPar 4"/>
    <w:basedOn w:val="Normal"/>
    <w:next w:val="Text1"/>
    <w:rsid w:val="00AE50EF"/>
    <w:pPr>
      <w:widowControl/>
      <w:numPr>
        <w:ilvl w:val="3"/>
        <w:numId w:val="16"/>
      </w:numPr>
      <w:spacing w:line="240" w:lineRule="auto"/>
      <w:jc w:val="both"/>
    </w:pPr>
    <w:rPr>
      <w:rFonts w:eastAsia="Calibri"/>
      <w:szCs w:val="22"/>
      <w:lang w:val="sk-SK"/>
    </w:rPr>
  </w:style>
  <w:style w:type="paragraph" w:customStyle="1" w:styleId="NumPar5">
    <w:name w:val="NumPar 5"/>
    <w:basedOn w:val="Normal"/>
    <w:next w:val="Text2"/>
    <w:rsid w:val="00AE50EF"/>
    <w:pPr>
      <w:widowControl/>
      <w:numPr>
        <w:ilvl w:val="4"/>
        <w:numId w:val="16"/>
      </w:numPr>
      <w:spacing w:line="240" w:lineRule="auto"/>
      <w:jc w:val="both"/>
    </w:pPr>
    <w:rPr>
      <w:rFonts w:eastAsia="Calibri"/>
      <w:szCs w:val="22"/>
      <w:lang w:val="sk-SK"/>
    </w:rPr>
  </w:style>
  <w:style w:type="paragraph" w:customStyle="1" w:styleId="NumPar6">
    <w:name w:val="NumPar 6"/>
    <w:basedOn w:val="Normal"/>
    <w:next w:val="Text2"/>
    <w:rsid w:val="00AE50EF"/>
    <w:pPr>
      <w:widowControl/>
      <w:numPr>
        <w:ilvl w:val="5"/>
        <w:numId w:val="16"/>
      </w:numPr>
      <w:spacing w:line="240" w:lineRule="auto"/>
      <w:jc w:val="both"/>
    </w:pPr>
    <w:rPr>
      <w:rFonts w:eastAsia="Calibri"/>
      <w:szCs w:val="22"/>
      <w:lang w:val="sk-SK"/>
    </w:rPr>
  </w:style>
  <w:style w:type="paragraph" w:customStyle="1" w:styleId="NumPar7">
    <w:name w:val="NumPar 7"/>
    <w:basedOn w:val="Normal"/>
    <w:next w:val="Text2"/>
    <w:rsid w:val="00AE50EF"/>
    <w:pPr>
      <w:widowControl/>
      <w:numPr>
        <w:ilvl w:val="6"/>
        <w:numId w:val="16"/>
      </w:numPr>
      <w:spacing w:line="240" w:lineRule="auto"/>
      <w:jc w:val="both"/>
    </w:pPr>
    <w:rPr>
      <w:rFonts w:eastAsia="Calibri"/>
      <w:szCs w:val="22"/>
      <w:lang w:val="sk-SK"/>
    </w:rPr>
  </w:style>
  <w:style w:type="paragraph" w:customStyle="1" w:styleId="ManualNumPar1">
    <w:name w:val="Manual NumPar 1"/>
    <w:basedOn w:val="Normal"/>
    <w:next w:val="Text1"/>
    <w:rsid w:val="00AE50EF"/>
    <w:pPr>
      <w:widowControl/>
      <w:spacing w:line="240" w:lineRule="auto"/>
      <w:ind w:left="850" w:hanging="850"/>
      <w:jc w:val="both"/>
    </w:pPr>
    <w:rPr>
      <w:rFonts w:eastAsia="Calibri"/>
      <w:szCs w:val="22"/>
      <w:lang w:val="sk-SK"/>
    </w:rPr>
  </w:style>
  <w:style w:type="paragraph" w:customStyle="1" w:styleId="ManualNumPar2">
    <w:name w:val="Manual NumPar 2"/>
    <w:basedOn w:val="Normal"/>
    <w:next w:val="Text1"/>
    <w:rsid w:val="00AE50EF"/>
    <w:pPr>
      <w:widowControl/>
      <w:spacing w:line="240" w:lineRule="auto"/>
      <w:ind w:left="850" w:hanging="850"/>
      <w:jc w:val="both"/>
    </w:pPr>
    <w:rPr>
      <w:rFonts w:eastAsia="Calibri"/>
      <w:szCs w:val="22"/>
      <w:lang w:val="sk-SK"/>
    </w:rPr>
  </w:style>
  <w:style w:type="paragraph" w:customStyle="1" w:styleId="ManualNumPar3">
    <w:name w:val="Manual NumPar 3"/>
    <w:basedOn w:val="Normal"/>
    <w:next w:val="Text1"/>
    <w:rsid w:val="00AE50EF"/>
    <w:pPr>
      <w:widowControl/>
      <w:spacing w:line="240" w:lineRule="auto"/>
      <w:ind w:left="850" w:hanging="850"/>
      <w:jc w:val="both"/>
    </w:pPr>
    <w:rPr>
      <w:rFonts w:eastAsia="Calibri"/>
      <w:szCs w:val="22"/>
      <w:lang w:val="sk-SK"/>
    </w:rPr>
  </w:style>
  <w:style w:type="paragraph" w:customStyle="1" w:styleId="ManualNumPar4">
    <w:name w:val="Manual NumPar 4"/>
    <w:basedOn w:val="Normal"/>
    <w:next w:val="Text1"/>
    <w:rsid w:val="00AE50EF"/>
    <w:pPr>
      <w:widowControl/>
      <w:spacing w:line="240" w:lineRule="auto"/>
      <w:ind w:left="850" w:hanging="850"/>
      <w:jc w:val="both"/>
    </w:pPr>
    <w:rPr>
      <w:rFonts w:eastAsia="Calibri"/>
      <w:szCs w:val="22"/>
      <w:lang w:val="sk-SK"/>
    </w:rPr>
  </w:style>
  <w:style w:type="paragraph" w:customStyle="1" w:styleId="ManualNumPar5">
    <w:name w:val="Manual NumPar 5"/>
    <w:basedOn w:val="Normal"/>
    <w:next w:val="Text2"/>
    <w:rsid w:val="00AE50EF"/>
    <w:pPr>
      <w:widowControl/>
      <w:spacing w:line="240" w:lineRule="auto"/>
      <w:ind w:left="1417" w:hanging="1417"/>
      <w:jc w:val="both"/>
    </w:pPr>
    <w:rPr>
      <w:rFonts w:eastAsia="Calibri"/>
      <w:szCs w:val="22"/>
      <w:lang w:val="sk-SK"/>
    </w:rPr>
  </w:style>
  <w:style w:type="paragraph" w:customStyle="1" w:styleId="ManualNumPar6">
    <w:name w:val="Manual NumPar 6"/>
    <w:basedOn w:val="Normal"/>
    <w:next w:val="Text2"/>
    <w:rsid w:val="00AE50EF"/>
    <w:pPr>
      <w:widowControl/>
      <w:spacing w:line="240" w:lineRule="auto"/>
      <w:ind w:left="1417" w:hanging="1417"/>
      <w:jc w:val="both"/>
    </w:pPr>
    <w:rPr>
      <w:rFonts w:eastAsia="Calibri"/>
      <w:szCs w:val="22"/>
      <w:lang w:val="sk-SK"/>
    </w:rPr>
  </w:style>
  <w:style w:type="paragraph" w:customStyle="1" w:styleId="ManualNumPar7">
    <w:name w:val="Manual NumPar 7"/>
    <w:basedOn w:val="Normal"/>
    <w:next w:val="Text2"/>
    <w:rsid w:val="00AE50EF"/>
    <w:pPr>
      <w:widowControl/>
      <w:spacing w:line="240" w:lineRule="auto"/>
      <w:ind w:left="1417" w:hanging="1417"/>
      <w:jc w:val="both"/>
    </w:pPr>
    <w:rPr>
      <w:rFonts w:eastAsia="Calibri"/>
      <w:szCs w:val="22"/>
      <w:lang w:val="sk-SK"/>
    </w:rPr>
  </w:style>
  <w:style w:type="paragraph" w:customStyle="1" w:styleId="QuotedNumPar">
    <w:name w:val="Quoted NumPar"/>
    <w:basedOn w:val="Normal"/>
    <w:rsid w:val="00AE50EF"/>
    <w:pPr>
      <w:widowControl/>
      <w:spacing w:line="240" w:lineRule="auto"/>
      <w:ind w:left="1417" w:hanging="567"/>
      <w:jc w:val="both"/>
    </w:pPr>
    <w:rPr>
      <w:rFonts w:eastAsia="Calibri"/>
      <w:szCs w:val="22"/>
      <w:lang w:val="sk-SK"/>
    </w:rPr>
  </w:style>
  <w:style w:type="paragraph" w:customStyle="1" w:styleId="ManualHeading1">
    <w:name w:val="Manual Heading 1"/>
    <w:basedOn w:val="Normal"/>
    <w:next w:val="Text1"/>
    <w:rsid w:val="00AE50EF"/>
    <w:pPr>
      <w:keepNext/>
      <w:widowControl/>
      <w:tabs>
        <w:tab w:val="left" w:pos="850"/>
      </w:tabs>
      <w:spacing w:before="360" w:line="240" w:lineRule="auto"/>
      <w:ind w:left="850" w:hanging="850"/>
      <w:jc w:val="both"/>
      <w:outlineLvl w:val="0"/>
    </w:pPr>
    <w:rPr>
      <w:rFonts w:eastAsia="Calibri"/>
      <w:b/>
      <w:smallCaps/>
      <w:szCs w:val="22"/>
      <w:lang w:val="sk-SK"/>
    </w:rPr>
  </w:style>
  <w:style w:type="paragraph" w:customStyle="1" w:styleId="ManualHeading2">
    <w:name w:val="Manual Heading 2"/>
    <w:basedOn w:val="Normal"/>
    <w:next w:val="Text1"/>
    <w:rsid w:val="00AE50EF"/>
    <w:pPr>
      <w:keepNext/>
      <w:widowControl/>
      <w:tabs>
        <w:tab w:val="left" w:pos="850"/>
      </w:tabs>
      <w:spacing w:line="240" w:lineRule="auto"/>
      <w:ind w:left="850" w:hanging="850"/>
      <w:jc w:val="both"/>
      <w:outlineLvl w:val="1"/>
    </w:pPr>
    <w:rPr>
      <w:rFonts w:eastAsia="Calibri"/>
      <w:b/>
      <w:szCs w:val="22"/>
      <w:lang w:val="sk-SK"/>
    </w:rPr>
  </w:style>
  <w:style w:type="paragraph" w:customStyle="1" w:styleId="ManualHeading3">
    <w:name w:val="Manual Heading 3"/>
    <w:basedOn w:val="Normal"/>
    <w:next w:val="Text1"/>
    <w:rsid w:val="00AE50EF"/>
    <w:pPr>
      <w:keepNext/>
      <w:widowControl/>
      <w:tabs>
        <w:tab w:val="left" w:pos="850"/>
      </w:tabs>
      <w:spacing w:line="240" w:lineRule="auto"/>
      <w:ind w:left="850" w:hanging="850"/>
      <w:jc w:val="both"/>
      <w:outlineLvl w:val="2"/>
    </w:pPr>
    <w:rPr>
      <w:rFonts w:eastAsia="Calibri"/>
      <w:i/>
      <w:szCs w:val="22"/>
      <w:lang w:val="sk-SK"/>
    </w:rPr>
  </w:style>
  <w:style w:type="paragraph" w:customStyle="1" w:styleId="ManualHeading4">
    <w:name w:val="Manual Heading 4"/>
    <w:basedOn w:val="Normal"/>
    <w:next w:val="Text1"/>
    <w:rsid w:val="00AE50EF"/>
    <w:pPr>
      <w:keepNext/>
      <w:widowControl/>
      <w:tabs>
        <w:tab w:val="left" w:pos="850"/>
      </w:tabs>
      <w:spacing w:line="240" w:lineRule="auto"/>
      <w:ind w:left="850" w:hanging="850"/>
      <w:jc w:val="both"/>
      <w:outlineLvl w:val="3"/>
    </w:pPr>
    <w:rPr>
      <w:rFonts w:eastAsia="Calibri"/>
      <w:szCs w:val="22"/>
      <w:lang w:val="sk-SK"/>
    </w:rPr>
  </w:style>
  <w:style w:type="paragraph" w:customStyle="1" w:styleId="ManualHeading5">
    <w:name w:val="Manual Heading 5"/>
    <w:basedOn w:val="Normal"/>
    <w:next w:val="Text2"/>
    <w:rsid w:val="00AE50EF"/>
    <w:pPr>
      <w:keepNext/>
      <w:widowControl/>
      <w:tabs>
        <w:tab w:val="left" w:pos="1417"/>
      </w:tabs>
      <w:spacing w:line="240" w:lineRule="auto"/>
      <w:ind w:left="1417" w:hanging="1417"/>
      <w:jc w:val="both"/>
      <w:outlineLvl w:val="4"/>
    </w:pPr>
    <w:rPr>
      <w:rFonts w:eastAsia="Calibri"/>
      <w:szCs w:val="22"/>
      <w:lang w:val="sk-SK"/>
    </w:rPr>
  </w:style>
  <w:style w:type="paragraph" w:customStyle="1" w:styleId="ManualHeading6">
    <w:name w:val="Manual Heading 6"/>
    <w:basedOn w:val="Normal"/>
    <w:next w:val="Text2"/>
    <w:rsid w:val="00AE50EF"/>
    <w:pPr>
      <w:keepNext/>
      <w:widowControl/>
      <w:tabs>
        <w:tab w:val="left" w:pos="1417"/>
      </w:tabs>
      <w:spacing w:line="240" w:lineRule="auto"/>
      <w:ind w:left="1417" w:hanging="1417"/>
      <w:jc w:val="both"/>
      <w:outlineLvl w:val="5"/>
    </w:pPr>
    <w:rPr>
      <w:rFonts w:eastAsia="Calibri"/>
      <w:szCs w:val="22"/>
      <w:lang w:val="sk-SK"/>
    </w:rPr>
  </w:style>
  <w:style w:type="paragraph" w:customStyle="1" w:styleId="ManualHeading7">
    <w:name w:val="Manual Heading 7"/>
    <w:basedOn w:val="Normal"/>
    <w:next w:val="Text2"/>
    <w:rsid w:val="00AE50EF"/>
    <w:pPr>
      <w:keepNext/>
      <w:widowControl/>
      <w:tabs>
        <w:tab w:val="left" w:pos="1417"/>
      </w:tabs>
      <w:spacing w:line="240" w:lineRule="auto"/>
      <w:ind w:left="1417" w:hanging="1417"/>
      <w:jc w:val="both"/>
      <w:outlineLvl w:val="6"/>
    </w:pPr>
    <w:rPr>
      <w:rFonts w:eastAsia="Calibri"/>
      <w:szCs w:val="22"/>
      <w:lang w:val="sk-SK"/>
    </w:rPr>
  </w:style>
  <w:style w:type="paragraph" w:customStyle="1" w:styleId="ChapterTitle">
    <w:name w:val="ChapterTitle"/>
    <w:basedOn w:val="Normal"/>
    <w:next w:val="Normal"/>
    <w:rsid w:val="00AE50EF"/>
    <w:pPr>
      <w:keepNext/>
      <w:widowControl/>
      <w:spacing w:after="360" w:line="240" w:lineRule="auto"/>
      <w:jc w:val="center"/>
    </w:pPr>
    <w:rPr>
      <w:rFonts w:eastAsia="Calibri"/>
      <w:b/>
      <w:sz w:val="32"/>
      <w:szCs w:val="22"/>
      <w:lang w:val="sk-SK"/>
    </w:rPr>
  </w:style>
  <w:style w:type="paragraph" w:customStyle="1" w:styleId="PartTitle">
    <w:name w:val="PartTitle"/>
    <w:basedOn w:val="Normal"/>
    <w:next w:val="ChapterTitle"/>
    <w:rsid w:val="00AE50EF"/>
    <w:pPr>
      <w:keepNext/>
      <w:pageBreakBefore/>
      <w:widowControl/>
      <w:spacing w:after="360" w:line="240" w:lineRule="auto"/>
      <w:jc w:val="center"/>
    </w:pPr>
    <w:rPr>
      <w:rFonts w:eastAsia="Calibri"/>
      <w:b/>
      <w:sz w:val="36"/>
      <w:szCs w:val="22"/>
      <w:lang w:val="sk-SK"/>
    </w:rPr>
  </w:style>
  <w:style w:type="paragraph" w:customStyle="1" w:styleId="SectionTitle">
    <w:name w:val="SectionTitle"/>
    <w:basedOn w:val="Normal"/>
    <w:next w:val="Heading1"/>
    <w:rsid w:val="00AE50EF"/>
    <w:pPr>
      <w:keepNext/>
      <w:widowControl/>
      <w:spacing w:after="360" w:line="240" w:lineRule="auto"/>
      <w:jc w:val="center"/>
    </w:pPr>
    <w:rPr>
      <w:rFonts w:eastAsia="Calibri"/>
      <w:b/>
      <w:smallCaps/>
      <w:sz w:val="28"/>
      <w:szCs w:val="22"/>
      <w:lang w:val="sk-SK"/>
    </w:rPr>
  </w:style>
  <w:style w:type="paragraph" w:customStyle="1" w:styleId="TableTitle">
    <w:name w:val="Table Title"/>
    <w:basedOn w:val="Normal"/>
    <w:next w:val="Normal"/>
    <w:rsid w:val="00AE50EF"/>
    <w:pPr>
      <w:widowControl/>
      <w:spacing w:line="240" w:lineRule="auto"/>
      <w:jc w:val="center"/>
    </w:pPr>
    <w:rPr>
      <w:rFonts w:eastAsia="Calibri"/>
      <w:b/>
      <w:szCs w:val="22"/>
      <w:lang w:val="sk-SK"/>
    </w:rPr>
  </w:style>
  <w:style w:type="character" w:customStyle="1" w:styleId="Marker">
    <w:name w:val="Marker"/>
    <w:basedOn w:val="DefaultParagraphFont"/>
    <w:rsid w:val="00AE50EF"/>
    <w:rPr>
      <w:color w:val="0000FF"/>
      <w:shd w:val="clear" w:color="auto" w:fill="auto"/>
    </w:rPr>
  </w:style>
  <w:style w:type="character" w:customStyle="1" w:styleId="Marker1">
    <w:name w:val="Marker1"/>
    <w:basedOn w:val="DefaultParagraphFont"/>
    <w:rsid w:val="00AE50EF"/>
    <w:rPr>
      <w:color w:val="008000"/>
      <w:shd w:val="clear" w:color="auto" w:fill="auto"/>
    </w:rPr>
  </w:style>
  <w:style w:type="character" w:customStyle="1" w:styleId="Marker2">
    <w:name w:val="Marker2"/>
    <w:basedOn w:val="DefaultParagraphFont"/>
    <w:rsid w:val="00AE50EF"/>
    <w:rPr>
      <w:color w:val="FF0000"/>
      <w:shd w:val="clear" w:color="auto" w:fill="auto"/>
    </w:rPr>
  </w:style>
  <w:style w:type="paragraph" w:customStyle="1" w:styleId="Point0number">
    <w:name w:val="Point 0 (number)"/>
    <w:basedOn w:val="Normal"/>
    <w:rsid w:val="00AE50EF"/>
    <w:pPr>
      <w:widowControl/>
      <w:numPr>
        <w:numId w:val="9"/>
      </w:numPr>
      <w:tabs>
        <w:tab w:val="clear" w:pos="850"/>
        <w:tab w:val="num" w:pos="360"/>
      </w:tabs>
      <w:spacing w:line="240" w:lineRule="auto"/>
      <w:ind w:left="0" w:firstLine="0"/>
      <w:jc w:val="both"/>
    </w:pPr>
    <w:rPr>
      <w:rFonts w:eastAsia="Calibri"/>
      <w:szCs w:val="22"/>
      <w:lang w:val="sk-SK"/>
    </w:rPr>
  </w:style>
  <w:style w:type="paragraph" w:customStyle="1" w:styleId="Point1number">
    <w:name w:val="Point 1 (number)"/>
    <w:basedOn w:val="Normal"/>
    <w:rsid w:val="00AE50EF"/>
    <w:pPr>
      <w:widowControl/>
      <w:numPr>
        <w:ilvl w:val="2"/>
        <w:numId w:val="9"/>
      </w:numPr>
      <w:tabs>
        <w:tab w:val="clear" w:pos="1417"/>
        <w:tab w:val="num" w:pos="360"/>
      </w:tabs>
      <w:spacing w:line="240" w:lineRule="auto"/>
      <w:ind w:left="0" w:firstLine="0"/>
      <w:jc w:val="both"/>
    </w:pPr>
    <w:rPr>
      <w:rFonts w:eastAsia="Calibri"/>
      <w:szCs w:val="22"/>
      <w:lang w:val="sk-SK"/>
    </w:rPr>
  </w:style>
  <w:style w:type="paragraph" w:customStyle="1" w:styleId="Point2number">
    <w:name w:val="Point 2 (number)"/>
    <w:basedOn w:val="Normal"/>
    <w:rsid w:val="00AE50EF"/>
    <w:pPr>
      <w:widowControl/>
      <w:numPr>
        <w:ilvl w:val="4"/>
        <w:numId w:val="9"/>
      </w:numPr>
      <w:tabs>
        <w:tab w:val="clear" w:pos="1984"/>
        <w:tab w:val="num" w:pos="360"/>
      </w:tabs>
      <w:spacing w:line="240" w:lineRule="auto"/>
      <w:ind w:left="0" w:firstLine="0"/>
      <w:jc w:val="both"/>
    </w:pPr>
    <w:rPr>
      <w:rFonts w:eastAsia="Calibri"/>
      <w:szCs w:val="22"/>
      <w:lang w:val="sk-SK"/>
    </w:rPr>
  </w:style>
  <w:style w:type="paragraph" w:customStyle="1" w:styleId="Point3number">
    <w:name w:val="Point 3 (number)"/>
    <w:basedOn w:val="Normal"/>
    <w:rsid w:val="00AE50EF"/>
    <w:pPr>
      <w:widowControl/>
      <w:numPr>
        <w:ilvl w:val="6"/>
        <w:numId w:val="9"/>
      </w:numPr>
      <w:tabs>
        <w:tab w:val="clear" w:pos="2551"/>
        <w:tab w:val="num" w:pos="360"/>
      </w:tabs>
      <w:spacing w:line="240" w:lineRule="auto"/>
      <w:ind w:left="0" w:firstLine="0"/>
      <w:jc w:val="both"/>
    </w:pPr>
    <w:rPr>
      <w:rFonts w:eastAsia="Calibri"/>
      <w:szCs w:val="22"/>
      <w:lang w:val="sk-SK"/>
    </w:rPr>
  </w:style>
  <w:style w:type="paragraph" w:customStyle="1" w:styleId="Point0letter">
    <w:name w:val="Point 0 (letter)"/>
    <w:basedOn w:val="Normal"/>
    <w:rsid w:val="00AE50EF"/>
    <w:pPr>
      <w:widowControl/>
      <w:numPr>
        <w:ilvl w:val="1"/>
        <w:numId w:val="9"/>
      </w:numPr>
      <w:tabs>
        <w:tab w:val="clear" w:pos="850"/>
        <w:tab w:val="num" w:pos="360"/>
      </w:tabs>
      <w:spacing w:line="240" w:lineRule="auto"/>
      <w:ind w:left="0" w:firstLine="0"/>
      <w:jc w:val="both"/>
    </w:pPr>
    <w:rPr>
      <w:rFonts w:eastAsia="Calibri"/>
      <w:szCs w:val="22"/>
      <w:lang w:val="sk-SK"/>
    </w:rPr>
  </w:style>
  <w:style w:type="paragraph" w:customStyle="1" w:styleId="Point1letter">
    <w:name w:val="Point 1 (letter)"/>
    <w:basedOn w:val="Normal"/>
    <w:rsid w:val="00AE50EF"/>
    <w:pPr>
      <w:widowControl/>
      <w:numPr>
        <w:ilvl w:val="3"/>
        <w:numId w:val="9"/>
      </w:numPr>
      <w:tabs>
        <w:tab w:val="clear" w:pos="1417"/>
        <w:tab w:val="num" w:pos="360"/>
      </w:tabs>
      <w:spacing w:line="240" w:lineRule="auto"/>
      <w:ind w:left="0" w:firstLine="0"/>
      <w:jc w:val="both"/>
    </w:pPr>
    <w:rPr>
      <w:rFonts w:eastAsia="Calibri"/>
      <w:szCs w:val="22"/>
      <w:lang w:val="sk-SK"/>
    </w:rPr>
  </w:style>
  <w:style w:type="paragraph" w:customStyle="1" w:styleId="Point2letter">
    <w:name w:val="Point 2 (letter)"/>
    <w:basedOn w:val="Normal"/>
    <w:rsid w:val="00AE50EF"/>
    <w:pPr>
      <w:widowControl/>
      <w:numPr>
        <w:ilvl w:val="5"/>
        <w:numId w:val="9"/>
      </w:numPr>
      <w:tabs>
        <w:tab w:val="clear" w:pos="1984"/>
        <w:tab w:val="num" w:pos="360"/>
      </w:tabs>
      <w:spacing w:line="240" w:lineRule="auto"/>
      <w:ind w:left="0" w:firstLine="0"/>
      <w:jc w:val="both"/>
    </w:pPr>
    <w:rPr>
      <w:rFonts w:eastAsia="Calibri"/>
      <w:szCs w:val="22"/>
      <w:lang w:val="sk-SK"/>
    </w:rPr>
  </w:style>
  <w:style w:type="paragraph" w:customStyle="1" w:styleId="Point3letter">
    <w:name w:val="Point 3 (letter)"/>
    <w:basedOn w:val="Normal"/>
    <w:rsid w:val="00AE50EF"/>
    <w:pPr>
      <w:widowControl/>
      <w:numPr>
        <w:ilvl w:val="7"/>
        <w:numId w:val="9"/>
      </w:numPr>
      <w:tabs>
        <w:tab w:val="clear" w:pos="2551"/>
        <w:tab w:val="num" w:pos="360"/>
      </w:tabs>
      <w:spacing w:line="240" w:lineRule="auto"/>
      <w:ind w:left="0" w:firstLine="0"/>
      <w:jc w:val="both"/>
    </w:pPr>
    <w:rPr>
      <w:rFonts w:eastAsia="Calibri"/>
      <w:szCs w:val="22"/>
      <w:lang w:val="sk-SK"/>
    </w:rPr>
  </w:style>
  <w:style w:type="paragraph" w:customStyle="1" w:styleId="Point4letter">
    <w:name w:val="Point 4 (letter)"/>
    <w:basedOn w:val="Normal"/>
    <w:rsid w:val="00AE50EF"/>
    <w:pPr>
      <w:widowControl/>
      <w:numPr>
        <w:ilvl w:val="8"/>
        <w:numId w:val="9"/>
      </w:numPr>
      <w:tabs>
        <w:tab w:val="clear" w:pos="3118"/>
        <w:tab w:val="num" w:pos="360"/>
      </w:tabs>
      <w:spacing w:line="240" w:lineRule="auto"/>
      <w:ind w:left="0" w:firstLine="0"/>
      <w:jc w:val="both"/>
    </w:pPr>
    <w:rPr>
      <w:rFonts w:eastAsia="Calibri"/>
      <w:szCs w:val="22"/>
      <w:lang w:val="sk-SK"/>
    </w:rPr>
  </w:style>
  <w:style w:type="paragraph" w:customStyle="1" w:styleId="Bullet0">
    <w:name w:val="Bullet 0"/>
    <w:basedOn w:val="Normal"/>
    <w:rsid w:val="00AE50EF"/>
    <w:pPr>
      <w:widowControl/>
      <w:numPr>
        <w:numId w:val="19"/>
      </w:numPr>
      <w:spacing w:line="240" w:lineRule="auto"/>
      <w:jc w:val="both"/>
    </w:pPr>
    <w:rPr>
      <w:rFonts w:eastAsia="Calibri"/>
      <w:szCs w:val="22"/>
      <w:lang w:val="sk-SK"/>
    </w:rPr>
  </w:style>
  <w:style w:type="paragraph" w:customStyle="1" w:styleId="Bullet1">
    <w:name w:val="Bullet 1"/>
    <w:basedOn w:val="Normal"/>
    <w:rsid w:val="00AE50EF"/>
    <w:pPr>
      <w:widowControl/>
      <w:numPr>
        <w:numId w:val="20"/>
      </w:numPr>
      <w:spacing w:line="240" w:lineRule="auto"/>
      <w:jc w:val="both"/>
    </w:pPr>
    <w:rPr>
      <w:rFonts w:eastAsia="Calibri"/>
      <w:szCs w:val="22"/>
      <w:lang w:val="sk-SK"/>
    </w:rPr>
  </w:style>
  <w:style w:type="paragraph" w:customStyle="1" w:styleId="Bullet2">
    <w:name w:val="Bullet 2"/>
    <w:basedOn w:val="Normal"/>
    <w:rsid w:val="00AE50EF"/>
    <w:pPr>
      <w:widowControl/>
      <w:numPr>
        <w:numId w:val="21"/>
      </w:numPr>
      <w:spacing w:line="240" w:lineRule="auto"/>
      <w:jc w:val="both"/>
    </w:pPr>
    <w:rPr>
      <w:rFonts w:eastAsia="Calibri"/>
      <w:szCs w:val="22"/>
      <w:lang w:val="sk-SK"/>
    </w:rPr>
  </w:style>
  <w:style w:type="paragraph" w:customStyle="1" w:styleId="Bullet3">
    <w:name w:val="Bullet 3"/>
    <w:basedOn w:val="Normal"/>
    <w:rsid w:val="00AE50EF"/>
    <w:pPr>
      <w:widowControl/>
      <w:numPr>
        <w:numId w:val="22"/>
      </w:numPr>
      <w:spacing w:line="240" w:lineRule="auto"/>
      <w:jc w:val="both"/>
    </w:pPr>
    <w:rPr>
      <w:rFonts w:eastAsia="Calibri"/>
      <w:szCs w:val="22"/>
      <w:lang w:val="sk-SK"/>
    </w:rPr>
  </w:style>
  <w:style w:type="paragraph" w:customStyle="1" w:styleId="Bullet4">
    <w:name w:val="Bullet 4"/>
    <w:basedOn w:val="Normal"/>
    <w:rsid w:val="00AE50EF"/>
    <w:pPr>
      <w:widowControl/>
      <w:numPr>
        <w:numId w:val="23"/>
      </w:numPr>
      <w:spacing w:line="240" w:lineRule="auto"/>
      <w:jc w:val="both"/>
    </w:pPr>
    <w:rPr>
      <w:rFonts w:eastAsia="Calibri"/>
      <w:szCs w:val="22"/>
      <w:lang w:val="sk-SK"/>
    </w:rPr>
  </w:style>
  <w:style w:type="paragraph" w:customStyle="1" w:styleId="Langue">
    <w:name w:val="Langue"/>
    <w:basedOn w:val="Normal"/>
    <w:next w:val="Rfrenceinterne"/>
    <w:rsid w:val="00AE50EF"/>
    <w:pPr>
      <w:framePr w:wrap="around" w:vAnchor="page" w:hAnchor="text" w:xAlign="center" w:y="14741"/>
      <w:widowControl/>
      <w:spacing w:before="0" w:after="600" w:line="240" w:lineRule="auto"/>
      <w:jc w:val="center"/>
    </w:pPr>
    <w:rPr>
      <w:rFonts w:eastAsia="Calibri"/>
      <w:b/>
      <w:caps/>
      <w:szCs w:val="22"/>
      <w:lang w:val="sk-SK"/>
    </w:rPr>
  </w:style>
  <w:style w:type="paragraph" w:customStyle="1" w:styleId="Nomdelinstitution">
    <w:name w:val="Nom de l'institution"/>
    <w:basedOn w:val="Normal"/>
    <w:next w:val="Emission"/>
    <w:rsid w:val="00AE50EF"/>
    <w:pPr>
      <w:widowControl/>
      <w:spacing w:before="0" w:after="0" w:line="240" w:lineRule="auto"/>
    </w:pPr>
    <w:rPr>
      <w:rFonts w:ascii="Arial" w:eastAsia="Calibri" w:hAnsi="Arial" w:cs="Arial"/>
      <w:szCs w:val="22"/>
      <w:lang w:val="sk-SK"/>
    </w:rPr>
  </w:style>
  <w:style w:type="paragraph" w:customStyle="1" w:styleId="Emission">
    <w:name w:val="Emission"/>
    <w:basedOn w:val="Normal"/>
    <w:next w:val="Rfrenceinstitutionnelle"/>
    <w:rsid w:val="00AE50EF"/>
    <w:pPr>
      <w:widowControl/>
      <w:spacing w:before="0" w:after="0" w:line="240" w:lineRule="auto"/>
      <w:ind w:left="5103"/>
    </w:pPr>
    <w:rPr>
      <w:rFonts w:eastAsia="Calibri"/>
      <w:szCs w:val="22"/>
      <w:lang w:val="sk-SK"/>
    </w:rPr>
  </w:style>
  <w:style w:type="paragraph" w:customStyle="1" w:styleId="Pagedecouverture">
    <w:name w:val="Page de couverture"/>
    <w:basedOn w:val="Normal"/>
    <w:next w:val="Normal"/>
    <w:rsid w:val="00AE50EF"/>
    <w:pPr>
      <w:widowControl/>
      <w:spacing w:before="0" w:after="0" w:line="240" w:lineRule="auto"/>
      <w:jc w:val="both"/>
    </w:pPr>
    <w:rPr>
      <w:rFonts w:eastAsia="Calibri"/>
      <w:szCs w:val="22"/>
      <w:lang w:val="sk-SK"/>
    </w:rPr>
  </w:style>
  <w:style w:type="paragraph" w:customStyle="1" w:styleId="Declassification">
    <w:name w:val="Declassification"/>
    <w:basedOn w:val="Normal"/>
    <w:next w:val="Normal"/>
    <w:rsid w:val="00AE50EF"/>
    <w:pPr>
      <w:widowControl/>
      <w:spacing w:before="0" w:after="0" w:line="240" w:lineRule="auto"/>
      <w:jc w:val="both"/>
    </w:pPr>
    <w:rPr>
      <w:rFonts w:eastAsia="Calibri"/>
      <w:szCs w:val="22"/>
      <w:lang w:val="sk-SK"/>
    </w:rPr>
  </w:style>
  <w:style w:type="paragraph" w:customStyle="1" w:styleId="Disclaimer">
    <w:name w:val="Disclaimer"/>
    <w:basedOn w:val="Normal"/>
    <w:rsid w:val="00AE50E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sk-SK"/>
    </w:rPr>
  </w:style>
  <w:style w:type="paragraph" w:customStyle="1" w:styleId="SecurityMarking">
    <w:name w:val="SecurityMarking"/>
    <w:basedOn w:val="Normal"/>
    <w:rsid w:val="00AE50EF"/>
    <w:pPr>
      <w:widowControl/>
      <w:spacing w:before="0" w:after="0" w:line="276" w:lineRule="auto"/>
      <w:ind w:left="5103"/>
    </w:pPr>
    <w:rPr>
      <w:rFonts w:eastAsia="Calibri"/>
      <w:sz w:val="28"/>
      <w:szCs w:val="22"/>
      <w:lang w:val="sk-SK"/>
    </w:rPr>
  </w:style>
  <w:style w:type="paragraph" w:customStyle="1" w:styleId="DateMarking">
    <w:name w:val="DateMarking"/>
    <w:basedOn w:val="Normal"/>
    <w:rsid w:val="00AE50EF"/>
    <w:pPr>
      <w:widowControl/>
      <w:spacing w:before="0" w:after="0" w:line="276" w:lineRule="auto"/>
      <w:ind w:left="5103"/>
    </w:pPr>
    <w:rPr>
      <w:rFonts w:eastAsia="Calibri"/>
      <w:i/>
      <w:sz w:val="28"/>
      <w:szCs w:val="22"/>
      <w:lang w:val="sk-SK"/>
    </w:rPr>
  </w:style>
  <w:style w:type="paragraph" w:customStyle="1" w:styleId="ReleasableTo">
    <w:name w:val="ReleasableTo"/>
    <w:basedOn w:val="Normal"/>
    <w:rsid w:val="00AE50EF"/>
    <w:pPr>
      <w:widowControl/>
      <w:spacing w:before="0" w:after="0" w:line="276" w:lineRule="auto"/>
      <w:ind w:left="5103"/>
    </w:pPr>
    <w:rPr>
      <w:rFonts w:eastAsia="Calibri"/>
      <w:i/>
      <w:sz w:val="28"/>
      <w:szCs w:val="22"/>
      <w:lang w:val="sk-SK"/>
    </w:rPr>
  </w:style>
  <w:style w:type="paragraph" w:customStyle="1" w:styleId="Annexetitreexpos">
    <w:name w:val="Annexe titre (exposé)"/>
    <w:basedOn w:val="Normal"/>
    <w:next w:val="Normal"/>
    <w:rsid w:val="00AE50EF"/>
    <w:pPr>
      <w:widowControl/>
      <w:spacing w:line="240" w:lineRule="auto"/>
      <w:jc w:val="center"/>
    </w:pPr>
    <w:rPr>
      <w:rFonts w:eastAsia="Calibri"/>
      <w:b/>
      <w:szCs w:val="22"/>
      <w:u w:val="single"/>
      <w:lang w:val="sk-SK"/>
    </w:rPr>
  </w:style>
  <w:style w:type="paragraph" w:customStyle="1" w:styleId="Annexetitre">
    <w:name w:val="Annexe titre"/>
    <w:basedOn w:val="Normal"/>
    <w:next w:val="Normal"/>
    <w:rsid w:val="00AE50EF"/>
    <w:pPr>
      <w:widowControl/>
      <w:spacing w:line="240" w:lineRule="auto"/>
      <w:jc w:val="center"/>
    </w:pPr>
    <w:rPr>
      <w:rFonts w:eastAsia="Calibri"/>
      <w:b/>
      <w:szCs w:val="22"/>
      <w:u w:val="single"/>
      <w:lang w:val="sk-SK"/>
    </w:rPr>
  </w:style>
  <w:style w:type="paragraph" w:customStyle="1" w:styleId="Annexetitrefichefinancire">
    <w:name w:val="Annexe titre (fiche financière)"/>
    <w:basedOn w:val="Normal"/>
    <w:next w:val="Normal"/>
    <w:rsid w:val="00AE50EF"/>
    <w:pPr>
      <w:widowControl/>
      <w:spacing w:line="240" w:lineRule="auto"/>
      <w:jc w:val="center"/>
    </w:pPr>
    <w:rPr>
      <w:rFonts w:eastAsia="Calibri"/>
      <w:b/>
      <w:szCs w:val="22"/>
      <w:u w:val="single"/>
      <w:lang w:val="sk-SK"/>
    </w:rPr>
  </w:style>
  <w:style w:type="paragraph" w:customStyle="1" w:styleId="Avertissementtitre">
    <w:name w:val="Avertissement titre"/>
    <w:basedOn w:val="Normal"/>
    <w:next w:val="Normal"/>
    <w:rsid w:val="00AE50EF"/>
    <w:pPr>
      <w:keepNext/>
      <w:widowControl/>
      <w:spacing w:before="480" w:line="240" w:lineRule="auto"/>
      <w:jc w:val="both"/>
    </w:pPr>
    <w:rPr>
      <w:rFonts w:eastAsia="Calibri"/>
      <w:szCs w:val="22"/>
      <w:u w:val="single"/>
      <w:lang w:val="sk-SK"/>
    </w:rPr>
  </w:style>
  <w:style w:type="paragraph" w:customStyle="1" w:styleId="Confidence">
    <w:name w:val="Confidence"/>
    <w:basedOn w:val="Normal"/>
    <w:next w:val="Normal"/>
    <w:rsid w:val="00AE50EF"/>
    <w:pPr>
      <w:widowControl/>
      <w:spacing w:before="360" w:line="240" w:lineRule="auto"/>
      <w:jc w:val="center"/>
    </w:pPr>
    <w:rPr>
      <w:rFonts w:eastAsia="Calibri"/>
      <w:szCs w:val="22"/>
      <w:lang w:val="sk-SK"/>
    </w:rPr>
  </w:style>
  <w:style w:type="paragraph" w:customStyle="1" w:styleId="Confidentialit">
    <w:name w:val="Confidentialité"/>
    <w:basedOn w:val="Normal"/>
    <w:next w:val="TypedudocumentPagedecouverture"/>
    <w:rsid w:val="00AE50EF"/>
    <w:pPr>
      <w:widowControl/>
      <w:spacing w:before="240" w:after="240" w:line="240" w:lineRule="auto"/>
      <w:ind w:left="5103"/>
    </w:pPr>
    <w:rPr>
      <w:rFonts w:eastAsia="Calibri"/>
      <w:i/>
      <w:sz w:val="32"/>
      <w:szCs w:val="22"/>
      <w:lang w:val="sk-SK"/>
    </w:rPr>
  </w:style>
  <w:style w:type="paragraph" w:customStyle="1" w:styleId="Corrigendum">
    <w:name w:val="Corrigendum"/>
    <w:basedOn w:val="Normal"/>
    <w:next w:val="Normal"/>
    <w:rsid w:val="00AE50EF"/>
    <w:pPr>
      <w:widowControl/>
      <w:spacing w:before="0" w:after="240" w:line="240" w:lineRule="auto"/>
    </w:pPr>
    <w:rPr>
      <w:rFonts w:eastAsia="Calibri"/>
      <w:szCs w:val="22"/>
      <w:lang w:val="sk-SK"/>
    </w:rPr>
  </w:style>
  <w:style w:type="paragraph" w:customStyle="1" w:styleId="Datedadoption">
    <w:name w:val="Date d'adoption"/>
    <w:basedOn w:val="Normal"/>
    <w:next w:val="IntrtEEE"/>
    <w:rsid w:val="00AE50EF"/>
    <w:pPr>
      <w:widowControl/>
      <w:spacing w:before="360" w:after="0" w:line="240" w:lineRule="auto"/>
      <w:jc w:val="center"/>
    </w:pPr>
    <w:rPr>
      <w:rFonts w:eastAsia="Calibri"/>
      <w:b/>
      <w:szCs w:val="22"/>
      <w:lang w:val="sk-SK"/>
    </w:rPr>
  </w:style>
  <w:style w:type="paragraph" w:customStyle="1" w:styleId="Exposdesmotifstitre">
    <w:name w:val="Exposé des motifs titre"/>
    <w:basedOn w:val="Normal"/>
    <w:next w:val="Normal"/>
    <w:rsid w:val="00AE50EF"/>
    <w:pPr>
      <w:widowControl/>
      <w:spacing w:line="240" w:lineRule="auto"/>
      <w:jc w:val="center"/>
    </w:pPr>
    <w:rPr>
      <w:rFonts w:eastAsia="Calibri"/>
      <w:b/>
      <w:szCs w:val="22"/>
      <w:u w:val="single"/>
      <w:lang w:val="sk-SK"/>
    </w:rPr>
  </w:style>
  <w:style w:type="paragraph" w:customStyle="1" w:styleId="ManualConsidrant">
    <w:name w:val="Manual Considérant"/>
    <w:basedOn w:val="Normal"/>
    <w:rsid w:val="00AE50EF"/>
    <w:pPr>
      <w:widowControl/>
      <w:spacing w:line="240" w:lineRule="auto"/>
      <w:ind w:left="709" w:hanging="709"/>
      <w:jc w:val="both"/>
    </w:pPr>
    <w:rPr>
      <w:rFonts w:eastAsia="Calibri"/>
      <w:szCs w:val="22"/>
      <w:lang w:val="sk-SK"/>
    </w:rPr>
  </w:style>
  <w:style w:type="paragraph" w:customStyle="1" w:styleId="Personnequisigne">
    <w:name w:val="Personne qui signe"/>
    <w:basedOn w:val="Normal"/>
    <w:next w:val="Institutionquisigne"/>
    <w:rsid w:val="00AE50EF"/>
    <w:pPr>
      <w:widowControl/>
      <w:tabs>
        <w:tab w:val="left" w:pos="4252"/>
      </w:tabs>
      <w:spacing w:before="0" w:after="0" w:line="240" w:lineRule="auto"/>
    </w:pPr>
    <w:rPr>
      <w:rFonts w:eastAsia="Calibri"/>
      <w:i/>
      <w:szCs w:val="22"/>
      <w:lang w:val="sk-SK"/>
    </w:rPr>
  </w:style>
  <w:style w:type="paragraph" w:customStyle="1" w:styleId="Rfrenceinterinstitutionnelle">
    <w:name w:val="Référence interinstitutionnelle"/>
    <w:basedOn w:val="Normal"/>
    <w:next w:val="Statut"/>
    <w:rsid w:val="00AE50EF"/>
    <w:pPr>
      <w:widowControl/>
      <w:spacing w:before="0" w:after="0" w:line="240" w:lineRule="auto"/>
      <w:ind w:left="5103"/>
    </w:pPr>
    <w:rPr>
      <w:rFonts w:eastAsia="Calibri"/>
      <w:szCs w:val="22"/>
      <w:lang w:val="sk-SK"/>
    </w:rPr>
  </w:style>
  <w:style w:type="paragraph" w:customStyle="1" w:styleId="Rfrenceinterne">
    <w:name w:val="Référence interne"/>
    <w:basedOn w:val="Normal"/>
    <w:next w:val="Rfrenceinterinstitutionnelle"/>
    <w:rsid w:val="00AE50EF"/>
    <w:pPr>
      <w:widowControl/>
      <w:spacing w:before="0" w:after="0" w:line="240" w:lineRule="auto"/>
      <w:ind w:left="5103"/>
    </w:pPr>
    <w:rPr>
      <w:rFonts w:eastAsia="Calibri"/>
      <w:szCs w:val="22"/>
      <w:lang w:val="sk-SK"/>
    </w:rPr>
  </w:style>
  <w:style w:type="paragraph" w:customStyle="1" w:styleId="Titrearticle">
    <w:name w:val="Titre article"/>
    <w:basedOn w:val="Normal"/>
    <w:next w:val="Normal"/>
    <w:rsid w:val="00AE50EF"/>
    <w:pPr>
      <w:keepNext/>
      <w:widowControl/>
      <w:spacing w:before="360" w:line="240" w:lineRule="auto"/>
      <w:jc w:val="center"/>
    </w:pPr>
    <w:rPr>
      <w:rFonts w:eastAsia="Calibri"/>
      <w:i/>
      <w:szCs w:val="22"/>
      <w:lang w:val="sk-SK"/>
    </w:rPr>
  </w:style>
  <w:style w:type="character" w:customStyle="1" w:styleId="Added">
    <w:name w:val="Added"/>
    <w:basedOn w:val="DefaultParagraphFont"/>
    <w:rsid w:val="00AE50EF"/>
    <w:rPr>
      <w:b/>
      <w:u w:val="single"/>
      <w:shd w:val="clear" w:color="auto" w:fill="auto"/>
    </w:rPr>
  </w:style>
  <w:style w:type="character" w:customStyle="1" w:styleId="Deleted">
    <w:name w:val="Deleted"/>
    <w:basedOn w:val="DefaultParagraphFont"/>
    <w:rsid w:val="00AE50EF"/>
    <w:rPr>
      <w:strike/>
      <w:dstrike w:val="0"/>
      <w:shd w:val="clear" w:color="auto" w:fill="auto"/>
    </w:rPr>
  </w:style>
  <w:style w:type="paragraph" w:customStyle="1" w:styleId="Address">
    <w:name w:val="Address"/>
    <w:basedOn w:val="Normal"/>
    <w:next w:val="Normal"/>
    <w:rsid w:val="00AE50EF"/>
    <w:pPr>
      <w:keepLines/>
      <w:widowControl/>
      <w:ind w:left="3402"/>
    </w:pPr>
    <w:rPr>
      <w:rFonts w:eastAsia="Calibri"/>
      <w:szCs w:val="22"/>
      <w:lang w:val="sk-SK"/>
    </w:rPr>
  </w:style>
  <w:style w:type="paragraph" w:customStyle="1" w:styleId="Objetexterne">
    <w:name w:val="Objet externe"/>
    <w:basedOn w:val="Normal"/>
    <w:next w:val="Normal"/>
    <w:rsid w:val="00AE50EF"/>
    <w:pPr>
      <w:widowControl/>
      <w:spacing w:line="240" w:lineRule="auto"/>
      <w:jc w:val="both"/>
    </w:pPr>
    <w:rPr>
      <w:rFonts w:eastAsia="Calibri"/>
      <w:i/>
      <w:caps/>
      <w:szCs w:val="22"/>
      <w:lang w:val="sk-SK"/>
    </w:rPr>
  </w:style>
  <w:style w:type="paragraph" w:customStyle="1" w:styleId="Supertitre">
    <w:name w:val="Supertitre"/>
    <w:basedOn w:val="Normal"/>
    <w:next w:val="Normal"/>
    <w:rsid w:val="00AE50EF"/>
    <w:pPr>
      <w:widowControl/>
      <w:spacing w:before="0" w:after="600" w:line="240" w:lineRule="auto"/>
      <w:jc w:val="center"/>
    </w:pPr>
    <w:rPr>
      <w:rFonts w:eastAsia="Calibri"/>
      <w:b/>
      <w:szCs w:val="22"/>
      <w:lang w:val="sk-SK"/>
    </w:rPr>
  </w:style>
  <w:style w:type="paragraph" w:customStyle="1" w:styleId="Languesfaisantfoi">
    <w:name w:val="Langues faisant foi"/>
    <w:basedOn w:val="Normal"/>
    <w:next w:val="Normal"/>
    <w:rsid w:val="00AE50EF"/>
    <w:pPr>
      <w:widowControl/>
      <w:spacing w:before="360" w:after="0" w:line="240" w:lineRule="auto"/>
      <w:jc w:val="center"/>
    </w:pPr>
    <w:rPr>
      <w:rFonts w:eastAsia="Calibri"/>
      <w:szCs w:val="22"/>
      <w:lang w:val="sk-SK"/>
    </w:rPr>
  </w:style>
  <w:style w:type="paragraph" w:customStyle="1" w:styleId="Rfrencecroise">
    <w:name w:val="Référence croisée"/>
    <w:basedOn w:val="Normal"/>
    <w:rsid w:val="00AE50EF"/>
    <w:pPr>
      <w:widowControl/>
      <w:spacing w:before="0" w:after="0" w:line="240" w:lineRule="auto"/>
      <w:jc w:val="center"/>
    </w:pPr>
    <w:rPr>
      <w:rFonts w:eastAsia="Calibri"/>
      <w:szCs w:val="22"/>
      <w:lang w:val="sk-SK"/>
    </w:rPr>
  </w:style>
  <w:style w:type="paragraph" w:customStyle="1" w:styleId="Fichefinanciretitre">
    <w:name w:val="Fiche financière titre"/>
    <w:basedOn w:val="Normal"/>
    <w:next w:val="Normal"/>
    <w:rsid w:val="00AE50EF"/>
    <w:pPr>
      <w:widowControl/>
      <w:spacing w:line="240" w:lineRule="auto"/>
      <w:jc w:val="center"/>
    </w:pPr>
    <w:rPr>
      <w:rFonts w:eastAsia="Calibri"/>
      <w:b/>
      <w:szCs w:val="22"/>
      <w:u w:val="single"/>
      <w:lang w:val="sk-SK"/>
    </w:rPr>
  </w:style>
  <w:style w:type="paragraph" w:customStyle="1" w:styleId="DatedadoptionPagedecouverture">
    <w:name w:val="Date d'adoption (Page de couverture)"/>
    <w:basedOn w:val="Datedadoption"/>
    <w:next w:val="IntrtEEEPagedecouverture"/>
    <w:rsid w:val="00AE50EF"/>
  </w:style>
  <w:style w:type="paragraph" w:customStyle="1" w:styleId="RfrenceinterinstitutionnellePagedecouverture">
    <w:name w:val="Référence interinstitutionnelle (Page de couverture)"/>
    <w:basedOn w:val="Rfrenceinterinstitutionnelle"/>
    <w:next w:val="Confidentialit"/>
    <w:rsid w:val="00AE50EF"/>
  </w:style>
  <w:style w:type="paragraph" w:customStyle="1" w:styleId="StatutPagedecouverture">
    <w:name w:val="Statut (Page de couverture)"/>
    <w:basedOn w:val="Statut"/>
    <w:next w:val="TypedudocumentPagedecouverture"/>
    <w:rsid w:val="00AE50EF"/>
    <w:pPr>
      <w:spacing w:before="0" w:after="240" w:line="240" w:lineRule="auto"/>
    </w:pPr>
    <w:rPr>
      <w:rFonts w:eastAsia="Calibri"/>
      <w:szCs w:val="22"/>
      <w:lang w:val="sk-SK"/>
    </w:rPr>
  </w:style>
  <w:style w:type="paragraph" w:customStyle="1" w:styleId="TypedudocumentPagedecouverture">
    <w:name w:val="Type du document (Page de couverture)"/>
    <w:basedOn w:val="Typedudocument"/>
    <w:next w:val="AccompagnantPagedecouverture"/>
    <w:rsid w:val="00AE50EF"/>
    <w:pPr>
      <w:spacing w:after="180" w:line="240" w:lineRule="auto"/>
    </w:pPr>
    <w:rPr>
      <w:rFonts w:eastAsia="Calibri"/>
      <w:szCs w:val="22"/>
      <w:lang w:val="sk-SK"/>
    </w:rPr>
  </w:style>
  <w:style w:type="paragraph" w:customStyle="1" w:styleId="Volume">
    <w:name w:val="Volume"/>
    <w:basedOn w:val="Normal"/>
    <w:next w:val="Confidentialit"/>
    <w:rsid w:val="00AE50EF"/>
    <w:pPr>
      <w:widowControl/>
      <w:spacing w:before="0" w:after="240" w:line="240" w:lineRule="auto"/>
      <w:ind w:left="5103"/>
    </w:pPr>
    <w:rPr>
      <w:rFonts w:eastAsia="Calibri"/>
      <w:szCs w:val="22"/>
      <w:lang w:val="sk-SK"/>
    </w:rPr>
  </w:style>
  <w:style w:type="paragraph" w:customStyle="1" w:styleId="Accompagnant">
    <w:name w:val="Accompagnant"/>
    <w:basedOn w:val="Normal"/>
    <w:next w:val="Typeacteprincipal"/>
    <w:rsid w:val="00AE50EF"/>
    <w:pPr>
      <w:widowControl/>
      <w:spacing w:before="180" w:after="240" w:line="240" w:lineRule="auto"/>
      <w:jc w:val="center"/>
    </w:pPr>
    <w:rPr>
      <w:rFonts w:eastAsia="Calibri"/>
      <w:b/>
      <w:szCs w:val="22"/>
      <w:lang w:val="sk-SK"/>
    </w:rPr>
  </w:style>
  <w:style w:type="paragraph" w:customStyle="1" w:styleId="Typeacteprincipal">
    <w:name w:val="Type acte principal"/>
    <w:basedOn w:val="Normal"/>
    <w:next w:val="Objetacteprincipal"/>
    <w:rsid w:val="00AE50EF"/>
    <w:pPr>
      <w:widowControl/>
      <w:spacing w:before="0" w:after="240" w:line="240" w:lineRule="auto"/>
      <w:jc w:val="center"/>
    </w:pPr>
    <w:rPr>
      <w:rFonts w:eastAsia="Calibri"/>
      <w:b/>
      <w:szCs w:val="22"/>
      <w:lang w:val="sk-SK"/>
    </w:rPr>
  </w:style>
  <w:style w:type="paragraph" w:customStyle="1" w:styleId="Objetacteprincipal">
    <w:name w:val="Objet acte principal"/>
    <w:basedOn w:val="Normal"/>
    <w:next w:val="Titrearticle"/>
    <w:rsid w:val="00AE50EF"/>
    <w:pPr>
      <w:widowControl/>
      <w:spacing w:before="0" w:after="360" w:line="240" w:lineRule="auto"/>
      <w:jc w:val="center"/>
    </w:pPr>
    <w:rPr>
      <w:rFonts w:eastAsia="Calibri"/>
      <w:b/>
      <w:szCs w:val="22"/>
      <w:lang w:val="sk-SK"/>
    </w:rPr>
  </w:style>
  <w:style w:type="paragraph" w:customStyle="1" w:styleId="IntrtEEEPagedecouverture">
    <w:name w:val="Intérêt EEE (Page de couverture)"/>
    <w:basedOn w:val="IntrtEEE"/>
    <w:next w:val="Rfrencecroise"/>
    <w:rsid w:val="00AE50EF"/>
    <w:pPr>
      <w:spacing w:line="240" w:lineRule="auto"/>
    </w:pPr>
    <w:rPr>
      <w:rFonts w:eastAsia="Calibri"/>
      <w:szCs w:val="22"/>
      <w:lang w:val="sk-SK"/>
    </w:rPr>
  </w:style>
  <w:style w:type="paragraph" w:customStyle="1" w:styleId="AccompagnantPagedecouverture">
    <w:name w:val="Accompagnant (Page de couverture)"/>
    <w:basedOn w:val="Accompagnant"/>
    <w:next w:val="TypeacteprincipalPagedecouverture"/>
    <w:rsid w:val="00AE50EF"/>
  </w:style>
  <w:style w:type="paragraph" w:customStyle="1" w:styleId="TypeacteprincipalPagedecouverture">
    <w:name w:val="Type acte principal (Page de couverture)"/>
    <w:basedOn w:val="Typeacteprincipal"/>
    <w:next w:val="ObjetacteprincipalPagedecouverture"/>
    <w:rsid w:val="00AE50EF"/>
  </w:style>
  <w:style w:type="paragraph" w:customStyle="1" w:styleId="ObjetacteprincipalPagedecouverture">
    <w:name w:val="Objet acte principal (Page de couverture)"/>
    <w:basedOn w:val="Objetacteprincipal"/>
    <w:next w:val="Rfrencecroise"/>
    <w:rsid w:val="00AE50EF"/>
  </w:style>
  <w:style w:type="paragraph" w:customStyle="1" w:styleId="LanguesfaisantfoiPagedecouverture">
    <w:name w:val="Langues faisant foi (Page de couverture)"/>
    <w:basedOn w:val="Normal"/>
    <w:next w:val="Normal"/>
    <w:rsid w:val="00AE50EF"/>
    <w:pPr>
      <w:widowControl/>
      <w:spacing w:before="360" w:after="0" w:line="240" w:lineRule="auto"/>
      <w:jc w:val="center"/>
    </w:pPr>
    <w:rPr>
      <w:rFonts w:eastAsia="Calibri"/>
      <w:szCs w:val="22"/>
      <w:lang w:val="sk-SK"/>
    </w:rPr>
  </w:style>
  <w:style w:type="character" w:customStyle="1" w:styleId="Heading5Char1">
    <w:name w:val="Heading 5 Char1"/>
    <w:basedOn w:val="DefaultParagraphFont"/>
    <w:semiHidden/>
    <w:rsid w:val="00AE50EF"/>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AE50EF"/>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AE50EF"/>
    <w:rPr>
      <w:rFonts w:asciiTheme="majorHAnsi" w:eastAsiaTheme="majorEastAsia" w:hAnsiTheme="majorHAnsi" w:cstheme="majorBidi"/>
      <w:i/>
      <w:iCs/>
      <w:color w:val="243F60" w:themeColor="accent1" w:themeShade="7F"/>
      <w:sz w:val="24"/>
      <w:szCs w:val="24"/>
    </w:rPr>
  </w:style>
  <w:style w:type="character" w:customStyle="1" w:styleId="Normal6Char">
    <w:name w:val="Normal6 Char"/>
    <w:basedOn w:val="DefaultParagraphFont"/>
    <w:link w:val="Normal6"/>
    <w:locked/>
    <w:rsid w:val="001A6895"/>
    <w:rPr>
      <w:sz w:val="24"/>
      <w:lang w:val="sk-SK"/>
    </w:rPr>
  </w:style>
  <w:style w:type="paragraph" w:customStyle="1" w:styleId="Normal6">
    <w:name w:val="Normal6"/>
    <w:basedOn w:val="Normal"/>
    <w:link w:val="Normal6Char"/>
    <w:rsid w:val="001A6895"/>
    <w:pPr>
      <w:spacing w:before="0" w:line="240" w:lineRule="auto"/>
    </w:pPr>
    <w:rPr>
      <w:szCs w:val="20"/>
      <w:lang w:val="sk-SK"/>
    </w:rPr>
  </w:style>
  <w:style w:type="paragraph" w:customStyle="1" w:styleId="ATHeading1">
    <w:name w:val="AT Heading 1"/>
    <w:basedOn w:val="Normal"/>
    <w:next w:val="Normal"/>
    <w:rsid w:val="00B31D10"/>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B31D10"/>
    <w:pPr>
      <w:widowControl/>
      <w:spacing w:line="240" w:lineRule="auto"/>
      <w:outlineLvl w:val="1"/>
    </w:pPr>
    <w:rPr>
      <w:b/>
      <w:sz w:val="28"/>
      <w:szCs w:val="20"/>
      <w:lang w:val="sk-SK" w:eastAsia="fr-FR"/>
    </w:rPr>
  </w:style>
  <w:style w:type="paragraph" w:customStyle="1" w:styleId="ATHeading3">
    <w:name w:val="AT Heading 3"/>
    <w:basedOn w:val="Normal"/>
    <w:next w:val="Normal"/>
    <w:rsid w:val="00B31D10"/>
    <w:pPr>
      <w:keepNext/>
      <w:keepLines/>
      <w:widowControl/>
      <w:spacing w:line="240" w:lineRule="auto"/>
      <w:outlineLvl w:val="2"/>
    </w:pPr>
    <w:rPr>
      <w:b/>
      <w:szCs w:val="20"/>
      <w:lang w:val="sk-S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CCB67-0C43-4F03-BF23-CF91B4F1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293</Pages>
  <Words>41859</Words>
  <Characters>238597</Characters>
  <Application>Microsoft Office Word</Application>
  <DocSecurity>0</DocSecurity>
  <Lines>1988</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2024-12-03T09:50:00Z</dcterms:created>
  <dcterms:modified xsi:type="dcterms:W3CDTF">2024-12-03T09:50:00Z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81369</vt:lpwstr>
  </property>
  <property fmtid="{D5CDD505-2E9C-101B-9397-08002B2CF9AE}" pid="3" name="dmxml.render.traceId">
    <vt:lpwstr>6718cc065fc5147195efcdbc63b55e99</vt:lpwstr>
  </property>
  <property fmtid="{D5CDD505-2E9C-101B-9397-08002B2CF9AE}" pid="4" name="UID">
    <vt:lpwstr>eu.europa.europarl-TMP1-0000-0000000001_00.00-en-00.00_text-xml</vt:lpwstr>
  </property>
</Properties>
</file>