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75A5" w:rsidTr="0010095E">
        <w:trPr>
          <w:trHeight w:hRule="exact" w:val="1418"/>
        </w:trPr>
        <w:tc>
          <w:tcPr>
            <w:tcW w:w="6804" w:type="dxa"/>
            <w:shd w:val="clear" w:color="auto" w:fill="auto"/>
            <w:vAlign w:val="center"/>
          </w:tcPr>
          <w:p w:rsidR="00751A4A" w:rsidRPr="006E75A5" w:rsidRDefault="00952DE9" w:rsidP="0010095E">
            <w:pPr>
              <w:pStyle w:val="EPName"/>
            </w:pPr>
            <w:r w:rsidRPr="006E75A5">
              <w:t>Europski parlament</w:t>
            </w:r>
          </w:p>
          <w:p w:rsidR="00751A4A" w:rsidRPr="006E75A5" w:rsidRDefault="00817416" w:rsidP="00756632">
            <w:pPr>
              <w:pStyle w:val="EPTerm"/>
              <w:rPr>
                <w:rStyle w:val="HideTWBExt"/>
                <w:noProof w:val="0"/>
                <w:vanish w:val="0"/>
                <w:color w:val="auto"/>
              </w:rPr>
            </w:pPr>
            <w:r w:rsidRPr="006E75A5">
              <w:t>2019-2024</w:t>
            </w:r>
          </w:p>
        </w:tc>
        <w:tc>
          <w:tcPr>
            <w:tcW w:w="2268" w:type="dxa"/>
            <w:shd w:val="clear" w:color="auto" w:fill="auto"/>
          </w:tcPr>
          <w:p w:rsidR="00751A4A" w:rsidRPr="006E75A5" w:rsidRDefault="00187494" w:rsidP="0010095E">
            <w:pPr>
              <w:pStyle w:val="EPLogo"/>
            </w:pPr>
            <w:r w:rsidRPr="006E75A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75A5" w:rsidRDefault="00D058B8" w:rsidP="004C5D52">
      <w:pPr>
        <w:pStyle w:val="LineTop"/>
      </w:pPr>
    </w:p>
    <w:p w:rsidR="00680577" w:rsidRPr="006E75A5" w:rsidRDefault="00952DE9" w:rsidP="00680577">
      <w:pPr>
        <w:pStyle w:val="EPBodyTA1"/>
      </w:pPr>
      <w:r w:rsidRPr="006E75A5">
        <w:t>USVOJENI TEKSTOVI</w:t>
      </w:r>
    </w:p>
    <w:p w:rsidR="00D058B8" w:rsidRPr="006E75A5" w:rsidRDefault="00D058B8" w:rsidP="00D058B8">
      <w:pPr>
        <w:pStyle w:val="LineBottom"/>
      </w:pPr>
    </w:p>
    <w:p w:rsidR="00952DE9" w:rsidRPr="006E75A5" w:rsidRDefault="00952DE9" w:rsidP="00952DE9">
      <w:pPr>
        <w:pStyle w:val="ATHeading1"/>
      </w:pPr>
      <w:bookmarkStart w:id="0" w:name="TANumber"/>
      <w:r w:rsidRPr="006E75A5">
        <w:t>P9_TA(2024)0</w:t>
      </w:r>
      <w:r w:rsidR="003C0EA8">
        <w:t>342</w:t>
      </w:r>
      <w:bookmarkEnd w:id="0"/>
    </w:p>
    <w:p w:rsidR="00952DE9" w:rsidRPr="006E75A5" w:rsidRDefault="00952DE9" w:rsidP="00952DE9">
      <w:pPr>
        <w:pStyle w:val="ATHeading2"/>
      </w:pPr>
      <w:bookmarkStart w:id="1" w:name="title"/>
      <w:r w:rsidRPr="006E75A5">
        <w:t>Proizvodnja i stavljanje na tržište šumskog reprodukcijskog materijala</w:t>
      </w:r>
      <w:bookmarkEnd w:id="1"/>
    </w:p>
    <w:p w:rsidR="00952DE9" w:rsidRPr="006E75A5" w:rsidRDefault="00952DE9" w:rsidP="00952DE9">
      <w:pPr>
        <w:rPr>
          <w:i/>
          <w:vanish/>
        </w:rPr>
      </w:pPr>
      <w:r w:rsidRPr="006E75A5">
        <w:rPr>
          <w:i/>
        </w:rPr>
        <w:fldChar w:fldCharType="begin"/>
      </w:r>
      <w:r w:rsidRPr="006E75A5">
        <w:rPr>
          <w:i/>
        </w:rPr>
        <w:instrText xml:space="preserve"> TC"(</w:instrText>
      </w:r>
      <w:bookmarkStart w:id="2" w:name="DocNumber"/>
      <w:r w:rsidRPr="006E75A5">
        <w:rPr>
          <w:i/>
        </w:rPr>
        <w:instrText>A9-0142/2024</w:instrText>
      </w:r>
      <w:bookmarkEnd w:id="2"/>
      <w:r w:rsidRPr="006E75A5">
        <w:rPr>
          <w:i/>
        </w:rPr>
        <w:instrText xml:space="preserve"> - Izvjestitelj: Herbert Dorfmann)"\l3 \n&gt; \* MERGEFORMAT </w:instrText>
      </w:r>
      <w:r w:rsidRPr="006E75A5">
        <w:rPr>
          <w:i/>
        </w:rPr>
        <w:fldChar w:fldCharType="end"/>
      </w:r>
    </w:p>
    <w:p w:rsidR="00952DE9" w:rsidRPr="006E75A5" w:rsidRDefault="00952DE9" w:rsidP="00952DE9">
      <w:pPr>
        <w:rPr>
          <w:vanish/>
        </w:rPr>
      </w:pPr>
      <w:bookmarkStart w:id="3" w:name="Commission"/>
      <w:r w:rsidRPr="006E75A5">
        <w:rPr>
          <w:vanish/>
        </w:rPr>
        <w:t>Odbor za poljoprivredu i ruralni razvoj</w:t>
      </w:r>
      <w:bookmarkEnd w:id="3"/>
    </w:p>
    <w:p w:rsidR="00952DE9" w:rsidRPr="006E75A5" w:rsidRDefault="00952DE9" w:rsidP="00952DE9">
      <w:pPr>
        <w:rPr>
          <w:vanish/>
        </w:rPr>
      </w:pPr>
      <w:bookmarkStart w:id="4" w:name="PE"/>
      <w:r w:rsidRPr="006E75A5">
        <w:rPr>
          <w:vanish/>
        </w:rPr>
        <w:t>PE756.013</w:t>
      </w:r>
      <w:bookmarkEnd w:id="4"/>
    </w:p>
    <w:p w:rsidR="00952DE9" w:rsidRPr="006E75A5" w:rsidRDefault="00952DE9" w:rsidP="00952DE9">
      <w:pPr>
        <w:pStyle w:val="ATHeading3"/>
      </w:pPr>
      <w:bookmarkStart w:id="5" w:name="Sujet"/>
      <w:r w:rsidRPr="006E75A5">
        <w:t>Zakonodavna rezolu</w:t>
      </w:r>
      <w:r w:rsidR="006E75A5">
        <w:t>cija Europskog parlamenta od 24</w:t>
      </w:r>
      <w:r w:rsidRPr="006E75A5">
        <w:t xml:space="preserve">. </w:t>
      </w:r>
      <w:r w:rsidR="006E75A5">
        <w:t xml:space="preserve">travnja </w:t>
      </w:r>
      <w:r w:rsidRPr="006E75A5">
        <w:t>2024. o Prijedlogu uredbe Europskog parlamenta i Vijeća o proizvodnji i stavljanju na tržište šumskog reprodukcijskog materijala, izmjeni uredaba (EU) 2016/2031 i 2017/625 Europskog parlamenta i Vijeća i o stavljanju izvan snage Direktive Vijeća 1999/105/EZ (Uredba o šumskom reprodukcijskom materijalu)</w:t>
      </w:r>
      <w:bookmarkEnd w:id="5"/>
      <w:r w:rsidRPr="006E75A5">
        <w:t xml:space="preserve"> </w:t>
      </w:r>
      <w:bookmarkStart w:id="6" w:name="References"/>
      <w:r w:rsidRPr="006E75A5">
        <w:t>(COM(2023)0415 – C9-0237/2023 – 2023/0228(COD))</w:t>
      </w:r>
      <w:bookmarkEnd w:id="6"/>
    </w:p>
    <w:p w:rsidR="00BA69C5" w:rsidRPr="006E75A5" w:rsidRDefault="00BA69C5" w:rsidP="00BA69C5">
      <w:pPr>
        <w:pStyle w:val="NormalBold"/>
      </w:pPr>
      <w:bookmarkStart w:id="7" w:name="TextBodyBegin"/>
      <w:bookmarkEnd w:id="7"/>
      <w:r w:rsidRPr="006E75A5">
        <w:t>(Redovni zakonodavni postupak: prvo čitanje)</w:t>
      </w:r>
    </w:p>
    <w:p w:rsidR="00BA69C5" w:rsidRPr="006E75A5" w:rsidRDefault="00BA69C5" w:rsidP="00BA69C5">
      <w:pPr>
        <w:pStyle w:val="EPComma"/>
      </w:pPr>
      <w:r w:rsidRPr="006E75A5">
        <w:rPr>
          <w:i/>
        </w:rPr>
        <w:t>Europski parlament</w:t>
      </w:r>
      <w:r w:rsidRPr="006E75A5">
        <w:t>,</w:t>
      </w:r>
    </w:p>
    <w:p w:rsidR="00BA69C5" w:rsidRPr="006E75A5" w:rsidRDefault="00BA69C5" w:rsidP="00BA69C5">
      <w:pPr>
        <w:pStyle w:val="NormalHanging12a"/>
      </w:pPr>
      <w:r w:rsidRPr="006E75A5">
        <w:t>–</w:t>
      </w:r>
      <w:r w:rsidRPr="006E75A5">
        <w:tab/>
        <w:t>uzimajući u obzir Prijedlog Komisije upućen Europskom parlamentu i Vijeću (COM(2023)0415),</w:t>
      </w:r>
    </w:p>
    <w:p w:rsidR="00BA69C5" w:rsidRPr="006E75A5" w:rsidRDefault="00BA69C5" w:rsidP="00BA69C5">
      <w:pPr>
        <w:pStyle w:val="NormalHanging12a"/>
      </w:pPr>
      <w:r w:rsidRPr="006E75A5">
        <w:t>–</w:t>
      </w:r>
      <w:r w:rsidRPr="006E75A5">
        <w:tab/>
        <w:t>uzimajući u obzir članak 294. stavak 2. i članak 43. stavak 2. Ugovora o funkcioniranju Europske unije, u skladu s kojima je Komisija podnijela Prijedlog Parlamentu (C9</w:t>
      </w:r>
      <w:r w:rsidRPr="006E75A5">
        <w:noBreakHyphen/>
        <w:t>0237/2023),</w:t>
      </w:r>
    </w:p>
    <w:p w:rsidR="00BA69C5" w:rsidRPr="006E75A5" w:rsidRDefault="00BA69C5" w:rsidP="00BA69C5">
      <w:pPr>
        <w:pStyle w:val="NormalHanging12a"/>
      </w:pPr>
      <w:r w:rsidRPr="006E75A5">
        <w:t>–</w:t>
      </w:r>
      <w:r w:rsidRPr="006E75A5">
        <w:tab/>
        <w:t>uzimajući u obzir članak 294. stavak 3. Ugovora o funkcioniranju Europske unije,</w:t>
      </w:r>
    </w:p>
    <w:p w:rsidR="00BA69C5" w:rsidRPr="006E75A5" w:rsidRDefault="00BA69C5" w:rsidP="00BA69C5">
      <w:pPr>
        <w:pStyle w:val="NormalHanging12a"/>
      </w:pPr>
      <w:r w:rsidRPr="006E75A5">
        <w:t>–</w:t>
      </w:r>
      <w:r w:rsidRPr="006E75A5">
        <w:tab/>
        <w:t>uzimajući u obzir mišljenje Europskoga gospodarskog i socijalnog odbora od 13. prosinca 2023.</w:t>
      </w:r>
      <w:r w:rsidRPr="006E75A5">
        <w:rPr>
          <w:rStyle w:val="FootnoteReference"/>
        </w:rPr>
        <w:footnoteReference w:id="1"/>
      </w:r>
      <w:r w:rsidRPr="006E75A5">
        <w:t>,</w:t>
      </w:r>
    </w:p>
    <w:p w:rsidR="00BA69C5" w:rsidRPr="006E75A5" w:rsidRDefault="00BA69C5" w:rsidP="00BA69C5">
      <w:pPr>
        <w:pStyle w:val="NormalHanging12a"/>
      </w:pPr>
      <w:r w:rsidRPr="006E75A5">
        <w:t>–</w:t>
      </w:r>
      <w:r w:rsidRPr="006E75A5">
        <w:tab/>
        <w:t>uzimajući u obzir članak 59. Poslovnika,</w:t>
      </w:r>
    </w:p>
    <w:p w:rsidR="00BA69C5" w:rsidRPr="006E75A5" w:rsidRDefault="00BA69C5" w:rsidP="00BA69C5">
      <w:pPr>
        <w:pStyle w:val="NormalHanging12a"/>
      </w:pPr>
      <w:r w:rsidRPr="006E75A5">
        <w:t>–</w:t>
      </w:r>
      <w:r w:rsidRPr="006E75A5">
        <w:tab/>
        <w:t>uzimajući u obzir mišljenje Odbora za okoliš, javno zdravlje i sigurnost hrane,</w:t>
      </w:r>
    </w:p>
    <w:p w:rsidR="00BA69C5" w:rsidRPr="006E75A5" w:rsidRDefault="00BA69C5" w:rsidP="00BA69C5">
      <w:pPr>
        <w:pStyle w:val="NormalHanging12a"/>
      </w:pPr>
      <w:r w:rsidRPr="006E75A5">
        <w:t>–</w:t>
      </w:r>
      <w:r w:rsidRPr="006E75A5">
        <w:tab/>
        <w:t>uzimajući u obzir izvješće Odbora za poljoprivredu i ruralni razvoj (A9</w:t>
      </w:r>
      <w:r w:rsidRPr="006E75A5">
        <w:noBreakHyphen/>
        <w:t>0142/2024),</w:t>
      </w:r>
    </w:p>
    <w:p w:rsidR="00BA69C5" w:rsidRPr="006E75A5" w:rsidRDefault="00BA69C5" w:rsidP="00BA69C5">
      <w:pPr>
        <w:pStyle w:val="NormalHanging12a"/>
      </w:pPr>
      <w:r w:rsidRPr="006E75A5">
        <w:t>1.</w:t>
      </w:r>
      <w:r w:rsidRPr="006E75A5">
        <w:tab/>
        <w:t>usvaja sljedeće stajalište u prvom čitanju;</w:t>
      </w:r>
    </w:p>
    <w:p w:rsidR="00BA69C5" w:rsidRPr="006E75A5" w:rsidRDefault="00BA69C5" w:rsidP="00BA69C5">
      <w:pPr>
        <w:pStyle w:val="NormalHanging12a"/>
      </w:pPr>
      <w:r w:rsidRPr="006E75A5">
        <w:t>2.</w:t>
      </w:r>
      <w:r w:rsidRPr="006E75A5">
        <w:tab/>
        <w:t>poziva Komisiju da predmet ponovno uputi Parlamentu ako zamijeni, bitno izmijeni ili namjerava bitno izmijeniti svoj Prijedlog;</w:t>
      </w:r>
    </w:p>
    <w:p w:rsidR="00BA69C5" w:rsidRPr="006E75A5" w:rsidRDefault="00BA69C5" w:rsidP="00BA69C5">
      <w:pPr>
        <w:pStyle w:val="NormalHanging12a"/>
      </w:pPr>
      <w:r w:rsidRPr="006E75A5">
        <w:lastRenderedPageBreak/>
        <w:t>3.</w:t>
      </w:r>
      <w:r w:rsidRPr="006E75A5">
        <w:tab/>
        <w:t>nalaže svojoj predsjednici da stajalište Parlamenta proslijedi Vijeću, Komisiji i nacionalnim parlamentima.</w:t>
      </w:r>
    </w:p>
    <w:p w:rsidR="00606E60" w:rsidRDefault="00606E60" w:rsidP="00BA69C5">
      <w:pPr>
        <w:widowControl/>
        <w:sectPr w:rsidR="00606E60">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9F01A4" w:rsidRPr="00436D4B" w:rsidRDefault="009F01A4" w:rsidP="009F01A4">
      <w:pPr>
        <w:widowControl/>
        <w:spacing w:before="360"/>
        <w:rPr>
          <w:b/>
          <w:bCs/>
        </w:rPr>
      </w:pPr>
      <w:r w:rsidRPr="00436D4B">
        <w:rPr>
          <w:b/>
          <w:bCs/>
        </w:rPr>
        <w:lastRenderedPageBreak/>
        <w:t>P9_TC1-COD(2023)0228</w:t>
      </w:r>
    </w:p>
    <w:p w:rsidR="006745F4" w:rsidRPr="00436D4B" w:rsidRDefault="006745F4" w:rsidP="006745F4">
      <w:pPr>
        <w:widowControl/>
        <w:spacing w:before="360"/>
        <w:rPr>
          <w:b/>
          <w:szCs w:val="24"/>
          <w:lang w:eastAsia="en-US"/>
        </w:rPr>
      </w:pPr>
      <w:r w:rsidRPr="002F702A">
        <w:rPr>
          <w:b/>
        </w:rPr>
        <w:t>Stajalište Europskog parlam</w:t>
      </w:r>
      <w:r w:rsidR="009F01A4">
        <w:rPr>
          <w:b/>
        </w:rPr>
        <w:t>enta usvojeno u prvom čitanju 24</w:t>
      </w:r>
      <w:r w:rsidRPr="002F702A">
        <w:rPr>
          <w:b/>
        </w:rPr>
        <w:t xml:space="preserve">. travnja 2024. radi donošenja </w:t>
      </w:r>
      <w:r w:rsidR="009F01A4">
        <w:rPr>
          <w:b/>
          <w:szCs w:val="24"/>
        </w:rPr>
        <w:t>Uredbe</w:t>
      </w:r>
      <w:r w:rsidRPr="002F702A">
        <w:rPr>
          <w:b/>
        </w:rPr>
        <w:t xml:space="preserve"> </w:t>
      </w:r>
      <w:r w:rsidRPr="002F702A">
        <w:rPr>
          <w:b/>
          <w:noProof/>
        </w:rPr>
        <w:t xml:space="preserve">(EU) 2024/… </w:t>
      </w:r>
      <w:r w:rsidRPr="002F702A">
        <w:rPr>
          <w:b/>
        </w:rPr>
        <w:t xml:space="preserve">Europskog parlamenta i Vijeća </w:t>
      </w:r>
      <w:r w:rsidRPr="00436D4B">
        <w:rPr>
          <w:b/>
          <w:szCs w:val="24"/>
          <w:lang w:eastAsia="en-US"/>
        </w:rPr>
        <w:t>o proizvodnji i stavljanju na tržište šumskog reprodukcijskog materijala, izmjeni uredaba (EU) 2016/2031 i 2017/625 Europskog parlamenta i Vijeća i o stavljanju izvan snage Direktive Vijeća 1999/105/EZ (Uredba o šumskom reprodukcijskom materijalu)</w:t>
      </w:r>
    </w:p>
    <w:p w:rsidR="006745F4" w:rsidRPr="00436D4B" w:rsidRDefault="006745F4" w:rsidP="006745F4">
      <w:pPr>
        <w:widowControl/>
        <w:spacing w:before="360" w:after="240" w:line="360" w:lineRule="auto"/>
        <w:jc w:val="center"/>
        <w:rPr>
          <w:szCs w:val="24"/>
          <w:lang w:eastAsia="en-US"/>
        </w:rPr>
      </w:pPr>
      <w:r w:rsidRPr="00436D4B">
        <w:rPr>
          <w:szCs w:val="24"/>
          <w:lang w:eastAsia="en-US"/>
        </w:rPr>
        <w:t>(Tekst značajan za EGP)</w:t>
      </w:r>
    </w:p>
    <w:p w:rsidR="006745F4" w:rsidRPr="00436D4B" w:rsidRDefault="006745F4" w:rsidP="006745F4">
      <w:pPr>
        <w:keepNext/>
        <w:spacing w:before="600" w:after="120" w:line="360" w:lineRule="auto"/>
        <w:rPr>
          <w:szCs w:val="24"/>
          <w:lang w:eastAsia="en-US"/>
        </w:rPr>
      </w:pPr>
      <w:r w:rsidRPr="00436D4B">
        <w:rPr>
          <w:szCs w:val="24"/>
          <w:lang w:eastAsia="en-US"/>
        </w:rPr>
        <w:t>EUROPSKI PARLAMENT I VIJEĆE EUROPSKE UNIJE,</w:t>
      </w:r>
    </w:p>
    <w:p w:rsidR="006745F4" w:rsidRPr="006745F4" w:rsidRDefault="006745F4" w:rsidP="006745F4">
      <w:pPr>
        <w:spacing w:before="120" w:after="120" w:line="360" w:lineRule="auto"/>
        <w:rPr>
          <w:lang w:val="en-GB" w:eastAsia="en-US"/>
        </w:rPr>
      </w:pPr>
      <w:proofErr w:type="gramStart"/>
      <w:r w:rsidRPr="006745F4">
        <w:rPr>
          <w:lang w:val="en-GB" w:eastAsia="en-US"/>
        </w:rPr>
        <w:t>uzimajući</w:t>
      </w:r>
      <w:proofErr w:type="gramEnd"/>
      <w:r w:rsidRPr="006745F4">
        <w:rPr>
          <w:lang w:val="en-GB" w:eastAsia="en-US"/>
        </w:rPr>
        <w:t xml:space="preserve"> u obzir Ugovor o funkcioniranju Europske unije, a posebno njegov članak 43. </w:t>
      </w:r>
      <w:proofErr w:type="gramStart"/>
      <w:r w:rsidRPr="006745F4">
        <w:rPr>
          <w:lang w:val="en-GB" w:eastAsia="en-US"/>
        </w:rPr>
        <w:t>stavak</w:t>
      </w:r>
      <w:proofErr w:type="gramEnd"/>
      <w:r w:rsidRPr="006745F4">
        <w:rPr>
          <w:lang w:val="en-GB" w:eastAsia="en-US"/>
        </w:rPr>
        <w:t xml:space="preserve"> 2.,</w:t>
      </w:r>
    </w:p>
    <w:p w:rsidR="006745F4" w:rsidRPr="006745F4" w:rsidRDefault="006745F4" w:rsidP="006745F4">
      <w:pPr>
        <w:spacing w:before="120" w:after="120" w:line="360" w:lineRule="auto"/>
        <w:rPr>
          <w:lang w:val="en-GB" w:eastAsia="en-US"/>
        </w:rPr>
      </w:pPr>
      <w:proofErr w:type="gramStart"/>
      <w:r w:rsidRPr="006745F4">
        <w:rPr>
          <w:lang w:val="en-GB" w:eastAsia="en-US"/>
        </w:rPr>
        <w:t>uzimajući</w:t>
      </w:r>
      <w:proofErr w:type="gramEnd"/>
      <w:r w:rsidRPr="006745F4">
        <w:rPr>
          <w:lang w:val="en-GB" w:eastAsia="en-US"/>
        </w:rPr>
        <w:t xml:space="preserve"> u obzir prijedlog Europske komisije</w:t>
      </w:r>
      <w:r w:rsidRPr="006745F4">
        <w:rPr>
          <w:vertAlign w:val="superscript"/>
          <w:lang w:val="en-GB" w:eastAsia="en-US"/>
        </w:rPr>
        <w:footnoteReference w:id="2"/>
      </w:r>
      <w:r w:rsidRPr="006745F4">
        <w:rPr>
          <w:lang w:val="en-GB" w:eastAsia="en-US"/>
        </w:rPr>
        <w:t>,</w:t>
      </w:r>
    </w:p>
    <w:p w:rsidR="006745F4" w:rsidRPr="006745F4" w:rsidRDefault="006745F4" w:rsidP="006745F4">
      <w:pPr>
        <w:spacing w:before="120" w:after="120" w:line="360" w:lineRule="auto"/>
        <w:rPr>
          <w:lang w:val="en-GB" w:eastAsia="en-US"/>
        </w:rPr>
      </w:pPr>
      <w:proofErr w:type="gramStart"/>
      <w:r w:rsidRPr="006745F4">
        <w:rPr>
          <w:lang w:val="en-GB" w:eastAsia="en-US"/>
        </w:rPr>
        <w:t>nakon</w:t>
      </w:r>
      <w:proofErr w:type="gramEnd"/>
      <w:r w:rsidRPr="006745F4">
        <w:rPr>
          <w:lang w:val="en-GB" w:eastAsia="en-US"/>
        </w:rPr>
        <w:t xml:space="preserve"> prosljeđivanja nacrta zakonodavnog akta nacionalnim parlamentima,</w:t>
      </w:r>
    </w:p>
    <w:p w:rsidR="006745F4" w:rsidRPr="006745F4" w:rsidRDefault="006745F4" w:rsidP="006745F4">
      <w:pPr>
        <w:spacing w:before="120" w:after="120" w:line="360" w:lineRule="auto"/>
        <w:rPr>
          <w:lang w:val="en-GB" w:eastAsia="en-US"/>
        </w:rPr>
      </w:pPr>
      <w:proofErr w:type="gramStart"/>
      <w:r w:rsidRPr="006745F4">
        <w:rPr>
          <w:lang w:val="en-GB" w:eastAsia="en-US"/>
        </w:rPr>
        <w:t>uzimajući</w:t>
      </w:r>
      <w:proofErr w:type="gramEnd"/>
      <w:r w:rsidRPr="006745F4">
        <w:rPr>
          <w:lang w:val="en-GB" w:eastAsia="en-US"/>
        </w:rPr>
        <w:t xml:space="preserve"> u obzir mišljenje Europskoga gospodarskog i socijalnog odbora</w:t>
      </w:r>
      <w:r w:rsidRPr="006745F4">
        <w:rPr>
          <w:vertAlign w:val="superscript"/>
          <w:lang w:val="en-GB" w:eastAsia="en-US"/>
        </w:rPr>
        <w:footnoteReference w:id="3"/>
      </w:r>
      <w:r w:rsidRPr="006745F4">
        <w:rPr>
          <w:lang w:val="en-GB" w:eastAsia="en-US"/>
        </w:rPr>
        <w:t>,</w:t>
      </w:r>
    </w:p>
    <w:p w:rsidR="006745F4" w:rsidRPr="006745F4" w:rsidRDefault="006745F4" w:rsidP="006745F4">
      <w:pPr>
        <w:spacing w:before="120" w:after="120" w:line="360" w:lineRule="auto"/>
        <w:rPr>
          <w:lang w:val="en-GB" w:eastAsia="en-US"/>
        </w:rPr>
      </w:pPr>
      <w:r w:rsidRPr="006745F4">
        <w:rPr>
          <w:lang w:val="en-GB" w:eastAsia="en-US"/>
        </w:rPr>
        <w:t>[</w:t>
      </w:r>
      <w:proofErr w:type="gramStart"/>
      <w:r w:rsidRPr="006745F4">
        <w:rPr>
          <w:lang w:val="en-GB" w:eastAsia="en-US"/>
        </w:rPr>
        <w:t>uzimajući</w:t>
      </w:r>
      <w:proofErr w:type="gramEnd"/>
      <w:r w:rsidRPr="006745F4">
        <w:rPr>
          <w:lang w:val="en-GB" w:eastAsia="en-US"/>
        </w:rPr>
        <w:t xml:space="preserve"> u obzir mišljenje Odbora regija,]</w:t>
      </w:r>
    </w:p>
    <w:p w:rsidR="006745F4" w:rsidRPr="00436D4B" w:rsidRDefault="006745F4" w:rsidP="006745F4">
      <w:pPr>
        <w:spacing w:before="120" w:after="120" w:line="360" w:lineRule="auto"/>
        <w:rPr>
          <w:lang w:val="pl-PL" w:eastAsia="en-US"/>
        </w:rPr>
      </w:pPr>
      <w:proofErr w:type="gramStart"/>
      <w:r w:rsidRPr="00436D4B">
        <w:rPr>
          <w:lang w:val="pl-PL" w:eastAsia="en-US"/>
        </w:rPr>
        <w:t>u</w:t>
      </w:r>
      <w:proofErr w:type="gramEnd"/>
      <w:r w:rsidRPr="00436D4B">
        <w:rPr>
          <w:lang w:val="pl-PL" w:eastAsia="en-US"/>
        </w:rPr>
        <w:t xml:space="preserve"> skladu s redovnim zakonodavnim postupkom</w:t>
      </w:r>
      <w:r w:rsidRPr="006745F4">
        <w:rPr>
          <w:vertAlign w:val="superscript"/>
          <w:lang w:val="en-GB" w:eastAsia="en-US"/>
        </w:rPr>
        <w:footnoteReference w:id="4"/>
      </w:r>
      <w:r w:rsidRPr="00436D4B">
        <w:rPr>
          <w:lang w:val="pl-PL" w:eastAsia="en-US"/>
        </w:rPr>
        <w:t>,</w:t>
      </w:r>
    </w:p>
    <w:p w:rsidR="009F01A4" w:rsidRPr="00436D4B" w:rsidRDefault="009F01A4" w:rsidP="006745F4">
      <w:pPr>
        <w:spacing w:before="120" w:after="120" w:line="360" w:lineRule="auto"/>
        <w:rPr>
          <w:lang w:val="pl-PL" w:eastAsia="en-US"/>
        </w:rPr>
      </w:pPr>
      <w:r w:rsidRPr="00436D4B">
        <w:rPr>
          <w:lang w:val="pl-PL" w:eastAsia="en-US"/>
        </w:rPr>
        <w:br w:type="page"/>
      </w:r>
    </w:p>
    <w:p w:rsidR="006745F4" w:rsidRPr="00436D4B" w:rsidRDefault="006745F4" w:rsidP="006745F4">
      <w:pPr>
        <w:spacing w:before="120" w:after="120" w:line="360" w:lineRule="auto"/>
        <w:rPr>
          <w:lang w:val="pl-PL" w:eastAsia="en-US"/>
        </w:rPr>
      </w:pPr>
      <w:proofErr w:type="gramStart"/>
      <w:r w:rsidRPr="00436D4B">
        <w:rPr>
          <w:lang w:val="pl-PL" w:eastAsia="en-US"/>
        </w:rPr>
        <w:lastRenderedPageBreak/>
        <w:t>budući</w:t>
      </w:r>
      <w:proofErr w:type="gramEnd"/>
      <w:r w:rsidRPr="00436D4B">
        <w:rPr>
          <w:lang w:val="pl-PL" w:eastAsia="en-US"/>
        </w:rPr>
        <w:t xml:space="preserve"> da:</w:t>
      </w:r>
    </w:p>
    <w:p w:rsidR="006745F4" w:rsidRPr="00436D4B" w:rsidRDefault="006745F4" w:rsidP="006745F4">
      <w:pPr>
        <w:spacing w:before="120" w:after="120" w:line="360" w:lineRule="auto"/>
        <w:ind w:left="850" w:hanging="850"/>
        <w:rPr>
          <w:szCs w:val="24"/>
          <w:lang w:val="pl-PL" w:eastAsia="en-US"/>
        </w:rPr>
      </w:pPr>
      <w:proofErr w:type="gramStart"/>
      <w:r w:rsidRPr="00436D4B">
        <w:rPr>
          <w:szCs w:val="24"/>
          <w:lang w:val="pl-PL" w:eastAsia="en-US"/>
        </w:rPr>
        <w:t>(1)</w:t>
      </w:r>
      <w:r w:rsidRPr="00436D4B">
        <w:rPr>
          <w:szCs w:val="24"/>
          <w:lang w:val="pl-PL" w:eastAsia="en-US"/>
        </w:rPr>
        <w:tab/>
        <w:t>Direktivom</w:t>
      </w:r>
      <w:proofErr w:type="gramEnd"/>
      <w:r w:rsidRPr="00436D4B">
        <w:rPr>
          <w:szCs w:val="24"/>
          <w:lang w:val="pl-PL" w:eastAsia="en-US"/>
        </w:rPr>
        <w:t xml:space="preserve"> Vijeća 1999/105/EZ</w:t>
      </w:r>
      <w:r w:rsidRPr="006745F4">
        <w:rPr>
          <w:szCs w:val="24"/>
          <w:vertAlign w:val="superscript"/>
          <w:lang w:val="en-GB" w:eastAsia="en-US"/>
        </w:rPr>
        <w:footnoteReference w:id="5"/>
      </w:r>
      <w:r w:rsidRPr="00436D4B">
        <w:rPr>
          <w:szCs w:val="24"/>
          <w:lang w:val="pl-PL" w:eastAsia="en-US"/>
        </w:rPr>
        <w:t xml:space="preserve"> utvrđuju se pravila o proizvodnji i stavljanju na tržište šumskog reprodukcijskog materijala.</w:t>
      </w:r>
    </w:p>
    <w:p w:rsidR="006745F4" w:rsidRPr="00910A49" w:rsidRDefault="006745F4" w:rsidP="006745F4">
      <w:pPr>
        <w:spacing w:before="120" w:after="120" w:line="360" w:lineRule="auto"/>
        <w:ind w:left="850" w:hanging="850"/>
        <w:rPr>
          <w:b/>
          <w:szCs w:val="24"/>
          <w:lang w:val="en-GB" w:eastAsia="en-US"/>
        </w:rPr>
      </w:pPr>
      <w:proofErr w:type="gramStart"/>
      <w:r w:rsidRPr="00436D4B">
        <w:rPr>
          <w:szCs w:val="24"/>
          <w:lang w:val="pl-PL" w:eastAsia="en-US"/>
        </w:rPr>
        <w:t>(2)</w:t>
      </w:r>
      <w:r w:rsidRPr="00436D4B">
        <w:rPr>
          <w:szCs w:val="24"/>
          <w:lang w:val="pl-PL" w:eastAsia="en-US"/>
        </w:rPr>
        <w:tab/>
      </w:r>
      <w:proofErr w:type="gramEnd"/>
      <w:r w:rsidRPr="00436D4B">
        <w:rPr>
          <w:szCs w:val="24"/>
          <w:lang w:val="pl-PL" w:eastAsia="en-US"/>
        </w:rPr>
        <w:t>Šume pokrivaju oko 45 % kopnenog područja Unije i imaju višestruko važnu ulogu koja obuhvaća socijalne, gospodarske, okolišne, ekološke i kulturne funkcije. Funkcija ponora ugljika koju šume</w:t>
      </w:r>
      <w:r w:rsidRPr="00436D4B">
        <w:rPr>
          <w:b/>
          <w:i/>
          <w:szCs w:val="24"/>
          <w:lang w:val="pl-PL" w:eastAsia="en-US"/>
        </w:rPr>
        <w:t>, među ostalim,</w:t>
      </w:r>
      <w:r w:rsidRPr="00436D4B">
        <w:rPr>
          <w:szCs w:val="24"/>
          <w:lang w:val="pl-PL" w:eastAsia="en-US"/>
        </w:rPr>
        <w:t xml:space="preserve"> vrše od davnina uključena je u politiku ublažavanja klimatskih promjena. Šumski reprodukcijski materijal visoke kakvoće koji je </w:t>
      </w:r>
      <w:r w:rsidRPr="00436D4B">
        <w:rPr>
          <w:strike/>
          <w:szCs w:val="24"/>
          <w:lang w:val="pl-PL" w:eastAsia="en-US"/>
        </w:rPr>
        <w:t>raznolik</w:t>
      </w:r>
      <w:r w:rsidRPr="00436D4B">
        <w:rPr>
          <w:b/>
          <w:i/>
          <w:szCs w:val="24"/>
          <w:lang w:val="pl-PL" w:eastAsia="en-US"/>
        </w:rPr>
        <w:t>diversificiran</w:t>
      </w:r>
      <w:r w:rsidRPr="00436D4B">
        <w:rPr>
          <w:szCs w:val="24"/>
          <w:lang w:val="pl-PL" w:eastAsia="en-US"/>
        </w:rPr>
        <w:t xml:space="preserve"> i prilagođen klimatskim promjenama ključan je za ispunjavanje tih potreba.</w:t>
      </w:r>
      <w:r w:rsidR="009372C3" w:rsidRPr="00436D4B">
        <w:rPr>
          <w:b/>
          <w:szCs w:val="24"/>
          <w:lang w:val="pl-PL" w:eastAsia="en-US"/>
        </w:rPr>
        <w:t xml:space="preserve"> </w:t>
      </w:r>
      <w:r w:rsidR="009372C3">
        <w:rPr>
          <w:b/>
          <w:szCs w:val="24"/>
          <w:lang w:val="en-GB" w:eastAsia="en-US"/>
        </w:rPr>
        <w:t>[Am. 1]</w:t>
      </w:r>
    </w:p>
    <w:p w:rsidR="006745F4" w:rsidRPr="006745F4" w:rsidRDefault="006745F4" w:rsidP="006745F4">
      <w:pPr>
        <w:spacing w:before="120" w:after="120" w:line="360" w:lineRule="auto"/>
        <w:ind w:left="850" w:hanging="850"/>
        <w:rPr>
          <w:szCs w:val="24"/>
          <w:lang w:val="en-GB" w:eastAsia="en-US"/>
        </w:rPr>
      </w:pPr>
      <w:proofErr w:type="gramStart"/>
      <w:r w:rsidRPr="006745F4">
        <w:rPr>
          <w:szCs w:val="24"/>
          <w:lang w:val="en-GB" w:eastAsia="en-US"/>
        </w:rPr>
        <w:t>(3)</w:t>
      </w:r>
      <w:r w:rsidRPr="006745F4">
        <w:rPr>
          <w:szCs w:val="24"/>
          <w:lang w:val="en-GB" w:eastAsia="en-US"/>
        </w:rPr>
        <w:tab/>
        <w:t>Uzimajući u obzir nova tehnička i znanstvena dostignuća, ažuriranje pravila i propisa sustava Organizacije za gospodarsku suradnju i razvoj (OECD) za certificiranje šumskog reprodukcijskog materijala u međunarodnoj trgovini</w:t>
      </w:r>
      <w:r w:rsidRPr="006745F4">
        <w:rPr>
          <w:szCs w:val="24"/>
          <w:vertAlign w:val="superscript"/>
          <w:lang w:val="en-GB" w:eastAsia="en-US"/>
        </w:rPr>
        <w:footnoteReference w:id="6"/>
      </w:r>
      <w:r w:rsidRPr="006745F4">
        <w:rPr>
          <w:szCs w:val="24"/>
          <w:lang w:val="en-GB" w:eastAsia="en-US"/>
        </w:rPr>
        <w:t xml:space="preserve"> („sustav OECD-a za šumsko sjeme i sadnice”), nove prioritete politike Unije u pogledu održivosti, prilagodbe klimatskim promjenama i bioraznolikosti, a posebno europski zeleni plan</w:t>
      </w:r>
      <w:r w:rsidRPr="006745F4">
        <w:rPr>
          <w:szCs w:val="24"/>
          <w:vertAlign w:val="superscript"/>
          <w:lang w:val="en-GB" w:eastAsia="en-US"/>
        </w:rPr>
        <w:footnoteReference w:id="7"/>
      </w:r>
      <w:r w:rsidRPr="006745F4">
        <w:rPr>
          <w:szCs w:val="24"/>
          <w:lang w:val="en-GB" w:eastAsia="en-US"/>
        </w:rPr>
        <w:t>, kao i iskustva stečena tijekom provedbe Direktive 1999/105/EZ, tu bi direktivu trebalo zamijeniti novim aktom.</w:t>
      </w:r>
      <w:proofErr w:type="gramEnd"/>
      <w:r w:rsidRPr="006745F4">
        <w:rPr>
          <w:szCs w:val="24"/>
          <w:lang w:val="en-GB" w:eastAsia="en-US"/>
        </w:rPr>
        <w:t xml:space="preserve"> Kako bi se osigurala ujednačena primjena novih pravila u Uniji, taj bi akt trebao imati oblik uredbe.</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(4)</w:t>
      </w:r>
      <w:r w:rsidRPr="006745F4">
        <w:rPr>
          <w:szCs w:val="24"/>
          <w:lang w:val="en-GB" w:eastAsia="en-US"/>
        </w:rPr>
        <w:tab/>
        <w:t xml:space="preserve">Cilj je sustava OECD-a za šumsko sjeme i sadnice potaknuti proizvodnju i uporabu sjemena, biljnih dijelova i biljaka koji su prikupljeni, prerađeni i stavljeni </w:t>
      </w:r>
      <w:proofErr w:type="gramStart"/>
      <w:r w:rsidRPr="006745F4">
        <w:rPr>
          <w:szCs w:val="24"/>
          <w:lang w:val="en-GB" w:eastAsia="en-US"/>
        </w:rPr>
        <w:t>na</w:t>
      </w:r>
      <w:proofErr w:type="gramEnd"/>
      <w:r w:rsidRPr="006745F4">
        <w:rPr>
          <w:szCs w:val="24"/>
          <w:lang w:val="en-GB" w:eastAsia="en-US"/>
        </w:rPr>
        <w:t xml:space="preserve"> tržište na način kojim se osigurava visoka kakvoća i raspoloživost šumskog reprodukcijskog materijala. Zbog trajanja ciklusa šuma i troškova nasada </w:t>
      </w:r>
      <w:proofErr w:type="gramStart"/>
      <w:r w:rsidRPr="006745F4">
        <w:rPr>
          <w:szCs w:val="24"/>
          <w:lang w:val="en-GB" w:eastAsia="en-US"/>
        </w:rPr>
        <w:t>te</w:t>
      </w:r>
      <w:proofErr w:type="gramEnd"/>
      <w:r w:rsidRPr="006745F4">
        <w:rPr>
          <w:szCs w:val="24"/>
          <w:lang w:val="en-GB" w:eastAsia="en-US"/>
        </w:rPr>
        <w:t xml:space="preserve"> dugoročnih ulaganja u šume, ključno je da šumari dobiju pouzdane informacije o podrijetlu i genetskim značajkama šumskog reprodukcijskog materijala koji upotrebljavaju u nasadima. Sustav OECD-a za šumsko sjeme i sadnice zadovoljava tu potrebu certificiranjem i sljedivošću. Ima važnu ulogu u prilagodbi svjetskih šuma promjenjivim klimatskim uvjetima. Naglasak je </w:t>
      </w:r>
      <w:proofErr w:type="gramStart"/>
      <w:r w:rsidRPr="006745F4">
        <w:rPr>
          <w:szCs w:val="24"/>
          <w:lang w:val="en-GB" w:eastAsia="en-US"/>
        </w:rPr>
        <w:t>na</w:t>
      </w:r>
      <w:proofErr w:type="gramEnd"/>
      <w:r w:rsidRPr="006745F4">
        <w:rPr>
          <w:szCs w:val="24"/>
          <w:lang w:val="en-GB" w:eastAsia="en-US"/>
        </w:rPr>
        <w:t xml:space="preserve"> očuvanju raznolikosti vrsta i osiguravanju velike genetske raznolikosti unutar vrsta i partija sjemena, čime se povećava potencijal za prilagodbu šumskog reprodukcijskog materijala za buduću ponovnu sadnju stabala na određenim površinama („ponovno pošumljavanje”) i stvaranje novih šuma („pošumljavanje”). Ponovno pošumljavanje može biti nužno ako su dijelovi postojeće šume pogođeni ekstremnim vremenskim uvjetima, šumskim požarima, izbijanjima bolesti i štetnih organizama </w:t>
      </w:r>
      <w:proofErr w:type="gramStart"/>
      <w:r w:rsidRPr="006745F4">
        <w:rPr>
          <w:szCs w:val="24"/>
          <w:lang w:val="en-GB" w:eastAsia="en-US"/>
        </w:rPr>
        <w:t>ili</w:t>
      </w:r>
      <w:proofErr w:type="gramEnd"/>
      <w:r w:rsidRPr="006745F4">
        <w:rPr>
          <w:szCs w:val="24"/>
          <w:lang w:val="en-GB" w:eastAsia="en-US"/>
        </w:rPr>
        <w:t xml:space="preserve"> drugim katastrofama.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(5)</w:t>
      </w:r>
      <w:r w:rsidRPr="006745F4">
        <w:rPr>
          <w:szCs w:val="24"/>
          <w:lang w:val="en-GB" w:eastAsia="en-US"/>
        </w:rPr>
        <w:tab/>
        <w:t xml:space="preserve">U europskom zelenom planu utvrđuje se predanost Komisije borbi protiv klimatskih promjena i izazova povezanih s okolišem. Njegov je cilj preobraziti gospodarstvo Unije za održivu budućnost. Pravila Unije o proizvodnji i stavljanju </w:t>
      </w:r>
      <w:proofErr w:type="gramStart"/>
      <w:r w:rsidRPr="006745F4">
        <w:rPr>
          <w:szCs w:val="24"/>
          <w:lang w:val="en-GB" w:eastAsia="en-US"/>
        </w:rPr>
        <w:t>na</w:t>
      </w:r>
      <w:proofErr w:type="gramEnd"/>
      <w:r w:rsidRPr="006745F4">
        <w:rPr>
          <w:szCs w:val="24"/>
          <w:lang w:val="en-GB" w:eastAsia="en-US"/>
        </w:rPr>
        <w:t xml:space="preserve"> tržište šumskog reprodukcijskog materijala moraju biti u skladu s Uredbom (EU) 2021/1119 Europskog parlamenta i Vijeća o uspostavi okvira za postizanje klimatske neutralnosti</w:t>
      </w:r>
      <w:r w:rsidRPr="006745F4">
        <w:rPr>
          <w:szCs w:val="24"/>
          <w:vertAlign w:val="superscript"/>
          <w:lang w:val="en-GB" w:eastAsia="en-US"/>
        </w:rPr>
        <w:footnoteReference w:id="8"/>
      </w:r>
      <w:r w:rsidRPr="006745F4">
        <w:rPr>
          <w:szCs w:val="24"/>
          <w:lang w:val="en-GB" w:eastAsia="en-US"/>
        </w:rPr>
        <w:t xml:space="preserve"> i s trima provedbenim strategijama europskog zelenog plana: novom strategijom EU-a za prilagodbu klimatskim promjenama</w:t>
      </w:r>
      <w:r w:rsidRPr="006745F4">
        <w:rPr>
          <w:szCs w:val="24"/>
          <w:vertAlign w:val="superscript"/>
          <w:lang w:val="en-GB" w:eastAsia="en-US"/>
        </w:rPr>
        <w:footnoteReference w:id="9"/>
      </w:r>
      <w:r w:rsidRPr="006745F4">
        <w:rPr>
          <w:szCs w:val="24"/>
          <w:lang w:val="en-GB" w:eastAsia="en-US"/>
        </w:rPr>
        <w:t>, novom strategijom EU-a za šume do 2030.</w:t>
      </w:r>
      <w:r w:rsidRPr="006745F4">
        <w:rPr>
          <w:szCs w:val="24"/>
          <w:vertAlign w:val="superscript"/>
          <w:lang w:val="en-GB" w:eastAsia="en-US"/>
        </w:rPr>
        <w:footnoteReference w:id="10"/>
      </w:r>
      <w:r w:rsidRPr="006745F4">
        <w:rPr>
          <w:szCs w:val="24"/>
          <w:lang w:val="en-GB" w:eastAsia="en-US"/>
        </w:rPr>
        <w:t xml:space="preserve"> </w:t>
      </w:r>
      <w:proofErr w:type="gramStart"/>
      <w:r w:rsidRPr="006745F4">
        <w:rPr>
          <w:szCs w:val="24"/>
          <w:lang w:val="en-GB" w:eastAsia="en-US"/>
        </w:rPr>
        <w:t>i</w:t>
      </w:r>
      <w:proofErr w:type="gramEnd"/>
      <w:r w:rsidRPr="006745F4">
        <w:rPr>
          <w:szCs w:val="24"/>
          <w:lang w:val="en-GB" w:eastAsia="en-US"/>
        </w:rPr>
        <w:t xml:space="preserve"> Strategijom EU-a za bioraznolikost do 2030.</w:t>
      </w:r>
      <w:r w:rsidRPr="006745F4">
        <w:rPr>
          <w:szCs w:val="24"/>
          <w:vertAlign w:val="superscript"/>
          <w:lang w:val="en-GB" w:eastAsia="en-US"/>
        </w:rPr>
        <w:footnoteReference w:id="11"/>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(6)</w:t>
      </w:r>
      <w:r w:rsidRPr="006745F4">
        <w:rPr>
          <w:szCs w:val="24"/>
          <w:lang w:val="en-GB" w:eastAsia="en-US"/>
        </w:rPr>
        <w:tab/>
        <w:t xml:space="preserve">Uredbom (EU) 2021/1119 </w:t>
      </w:r>
      <w:proofErr w:type="gramStart"/>
      <w:r w:rsidRPr="006745F4">
        <w:rPr>
          <w:szCs w:val="24"/>
          <w:lang w:val="en-GB" w:eastAsia="en-US"/>
        </w:rPr>
        <w:t>od</w:t>
      </w:r>
      <w:proofErr w:type="gramEnd"/>
      <w:r w:rsidRPr="006745F4">
        <w:rPr>
          <w:szCs w:val="24"/>
          <w:lang w:val="en-GB" w:eastAsia="en-US"/>
        </w:rPr>
        <w:t xml:space="preserve"> relevantnih se institucija Unije i država članica zahtijeva da osiguravaju neprekidan napredak u poboljšavanju kapaciteta za prilagodbu, jačanju otpornosti i smanjenju osjetljivosti na klimatske promjene. Stoga je jedan </w:t>
      </w:r>
      <w:proofErr w:type="gramStart"/>
      <w:r w:rsidRPr="006745F4">
        <w:rPr>
          <w:szCs w:val="24"/>
          <w:lang w:val="en-GB" w:eastAsia="en-US"/>
        </w:rPr>
        <w:t>od</w:t>
      </w:r>
      <w:proofErr w:type="gramEnd"/>
      <w:r w:rsidRPr="006745F4">
        <w:rPr>
          <w:szCs w:val="24"/>
          <w:lang w:val="en-GB" w:eastAsia="en-US"/>
        </w:rPr>
        <w:t xml:space="preserve"> ciljeva nove strategije EU-a za prilagodbu klimatskim promjenama ubrzati kapacitet Unije za prilagodbu klimatskim promjenama, među ostalim izmjenom pravila o šumskom reprodukcijskom materijalu. Zakonodavstvom Unije trebalo bi poticati proizvodnju i stavljanje </w:t>
      </w:r>
      <w:proofErr w:type="gramStart"/>
      <w:r w:rsidRPr="006745F4">
        <w:rPr>
          <w:szCs w:val="24"/>
          <w:lang w:val="en-GB" w:eastAsia="en-US"/>
        </w:rPr>
        <w:t>na</w:t>
      </w:r>
      <w:proofErr w:type="gramEnd"/>
      <w:r w:rsidRPr="006745F4">
        <w:rPr>
          <w:szCs w:val="24"/>
          <w:lang w:val="en-GB" w:eastAsia="en-US"/>
        </w:rPr>
        <w:t xml:space="preserve"> tržište šumskog reprodukcijskog materijala na razini Unije. U tu bi svrhu trebalo ukinuti mogućnost država članica da ograniče odobrenje određenog osnovnog materijala i zabrane stavljanje određenog šumskog reprodukcijskog materijala </w:t>
      </w:r>
      <w:proofErr w:type="gramStart"/>
      <w:r w:rsidRPr="006745F4">
        <w:rPr>
          <w:szCs w:val="24"/>
          <w:lang w:val="en-GB" w:eastAsia="en-US"/>
        </w:rPr>
        <w:t>na</w:t>
      </w:r>
      <w:proofErr w:type="gramEnd"/>
      <w:r w:rsidRPr="006745F4">
        <w:rPr>
          <w:szCs w:val="24"/>
          <w:lang w:val="en-GB" w:eastAsia="en-US"/>
        </w:rPr>
        <w:t xml:space="preserve"> raspolaganje na tržištu krajnjim korisnicima, kako je utvrđeno u Direktivi 1999/105/EZ.</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(7)</w:t>
      </w:r>
      <w:r w:rsidRPr="006745F4">
        <w:rPr>
          <w:szCs w:val="24"/>
          <w:lang w:val="en-GB" w:eastAsia="en-US"/>
        </w:rPr>
        <w:tab/>
        <w:t xml:space="preserve">Glavni su ciljevi nove strategije EU-a za šume do 2030. </w:t>
      </w:r>
      <w:proofErr w:type="gramStart"/>
      <w:r w:rsidRPr="006745F4">
        <w:rPr>
          <w:szCs w:val="24"/>
          <w:lang w:val="en-GB" w:eastAsia="en-US"/>
        </w:rPr>
        <w:t>djelotvorno</w:t>
      </w:r>
      <w:proofErr w:type="gramEnd"/>
      <w:r w:rsidRPr="006745F4">
        <w:rPr>
          <w:szCs w:val="24"/>
          <w:lang w:val="en-GB" w:eastAsia="en-US"/>
        </w:rPr>
        <w:t xml:space="preserve"> pošumljavanje te očuvanje i obnova šuma u Uniji kako bi se povećala apsorpcija CO</w:t>
      </w:r>
      <w:r w:rsidRPr="006745F4">
        <w:rPr>
          <w:szCs w:val="24"/>
          <w:vertAlign w:val="subscript"/>
          <w:lang w:val="en-GB" w:eastAsia="en-US"/>
        </w:rPr>
        <w:t>2</w:t>
      </w:r>
      <w:r w:rsidRPr="006745F4">
        <w:rPr>
          <w:szCs w:val="24"/>
          <w:lang w:val="en-GB" w:eastAsia="en-US"/>
        </w:rPr>
        <w:t xml:space="preserve">, smanjila pojava i širenje šumskih požara te promicalo biogospodarstvo u skladu s ekološkim načelima koja pogoduju bioraznolikosti. Osiguravanje obnove šuma i pojačano održivo gospodarenje šumama neophodni su za prilagodbu klimatskim promjenama i otpornost šuma. U tom se pogledu u novoj strategiji EU-a za šume navodi da </w:t>
      </w:r>
      <w:proofErr w:type="gramStart"/>
      <w:r w:rsidRPr="006745F4">
        <w:rPr>
          <w:szCs w:val="24"/>
          <w:lang w:val="en-GB" w:eastAsia="en-US"/>
        </w:rPr>
        <w:t>će</w:t>
      </w:r>
      <w:proofErr w:type="gramEnd"/>
      <w:r w:rsidRPr="006745F4">
        <w:rPr>
          <w:szCs w:val="24"/>
          <w:lang w:val="en-GB" w:eastAsia="en-US"/>
        </w:rPr>
        <w:t xml:space="preserve"> za prilagodbu šuma klimatskim promjenama i obnovu šuma nakon štete uzrokovane klimatskim promjenama biti potrebne velike količine odgovarajućeg šumskog reprodukcijskog materijala. To podrazumijeva napore za osiguravanje i održivo korištenje šumskih genetskih izvora o kojima ovisi šumarstvo koje je otpornije </w:t>
      </w:r>
      <w:proofErr w:type="gramStart"/>
      <w:r w:rsidRPr="006745F4">
        <w:rPr>
          <w:szCs w:val="24"/>
          <w:lang w:val="en-GB" w:eastAsia="en-US"/>
        </w:rPr>
        <w:t>na</w:t>
      </w:r>
      <w:proofErr w:type="gramEnd"/>
      <w:r w:rsidRPr="006745F4">
        <w:rPr>
          <w:szCs w:val="24"/>
          <w:lang w:val="en-GB" w:eastAsia="en-US"/>
        </w:rPr>
        <w:t xml:space="preserve"> klimatske promjene. Potrebno je uložiti trud i kako bi se povećala proizvodnja i raspoloživost takvog šumskog reprodukcijskog materijala, pružile bolje informacije o njegovoj prikladnosti s obzirom </w:t>
      </w:r>
      <w:proofErr w:type="gramStart"/>
      <w:r w:rsidRPr="006745F4">
        <w:rPr>
          <w:szCs w:val="24"/>
          <w:lang w:val="en-GB" w:eastAsia="en-US"/>
        </w:rPr>
        <w:t>na</w:t>
      </w:r>
      <w:proofErr w:type="gramEnd"/>
      <w:r w:rsidRPr="006745F4">
        <w:rPr>
          <w:szCs w:val="24"/>
          <w:lang w:val="en-GB" w:eastAsia="en-US"/>
        </w:rPr>
        <w:t xml:space="preserve"> klimatske i ekološke uvjete te poboljšala njegova suradnička proizvodnja i prijenos preko nacionalnih granica unutar Unije. Stoga bi specijalizirane subjekte trebalo obvezati da korisnicima unaprijed pruže informacije o prikladnosti šumskog reprodukcijskog materijala za određene klimatske i ekološke uvjete.</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9372C3" w:rsidRDefault="006745F4" w:rsidP="006745F4">
      <w:pPr>
        <w:spacing w:before="120" w:after="120" w:line="360" w:lineRule="auto"/>
        <w:ind w:left="850" w:hanging="850"/>
        <w:rPr>
          <w:b/>
          <w:szCs w:val="24"/>
          <w:lang w:val="en-GB" w:eastAsia="en-US"/>
        </w:rPr>
      </w:pPr>
      <w:proofErr w:type="gramStart"/>
      <w:r w:rsidRPr="00436D4B">
        <w:rPr>
          <w:szCs w:val="24"/>
          <w:lang w:val="pl-PL" w:eastAsia="en-US"/>
        </w:rPr>
        <w:lastRenderedPageBreak/>
        <w:t>(8)</w:t>
      </w:r>
      <w:r w:rsidRPr="00436D4B">
        <w:rPr>
          <w:szCs w:val="24"/>
          <w:lang w:val="pl-PL" w:eastAsia="en-US"/>
        </w:rPr>
        <w:tab/>
        <w:t>Cilj</w:t>
      </w:r>
      <w:proofErr w:type="gramEnd"/>
      <w:r w:rsidRPr="00436D4B">
        <w:rPr>
          <w:szCs w:val="24"/>
          <w:lang w:val="pl-PL" w:eastAsia="en-US"/>
        </w:rPr>
        <w:t xml:space="preserve"> Strategije EU-a za bioraznolikost do 2030. </w:t>
      </w:r>
      <w:proofErr w:type="gramStart"/>
      <w:r w:rsidRPr="00436D4B">
        <w:rPr>
          <w:szCs w:val="24"/>
          <w:lang w:val="pl-PL" w:eastAsia="en-US"/>
        </w:rPr>
        <w:t>jest</w:t>
      </w:r>
      <w:proofErr w:type="gramEnd"/>
      <w:r w:rsidRPr="00436D4B">
        <w:rPr>
          <w:szCs w:val="24"/>
          <w:lang w:val="pl-PL" w:eastAsia="en-US"/>
        </w:rPr>
        <w:t xml:space="preserve"> usmjeriti bioraznolikost Unije prema oporavku do 2030. U okviru te strategije zakonodavstvo Unije treba se usredotočiti na očuvanje raznolikosti vrsta i osiguranje visoke genetske </w:t>
      </w:r>
      <w:r w:rsidRPr="00436D4B">
        <w:rPr>
          <w:b/>
          <w:i/>
          <w:szCs w:val="24"/>
          <w:lang w:val="pl-PL" w:eastAsia="en-US"/>
        </w:rPr>
        <w:t xml:space="preserve">kvalitete i </w:t>
      </w:r>
      <w:r w:rsidRPr="00436D4B">
        <w:rPr>
          <w:szCs w:val="24"/>
          <w:lang w:val="pl-PL" w:eastAsia="en-US"/>
        </w:rPr>
        <w:t xml:space="preserve">raznolikosti unutar vrsta i partija sjemena. Time se nastoji olakšati opskrba genetski </w:t>
      </w:r>
      <w:r w:rsidRPr="00436D4B">
        <w:rPr>
          <w:strike/>
          <w:szCs w:val="24"/>
          <w:lang w:val="pl-PL" w:eastAsia="en-US"/>
        </w:rPr>
        <w:t>raznolikim</w:t>
      </w:r>
      <w:r w:rsidRPr="00436D4B">
        <w:rPr>
          <w:b/>
          <w:i/>
          <w:szCs w:val="24"/>
          <w:lang w:val="pl-PL" w:eastAsia="en-US"/>
        </w:rPr>
        <w:t>diversificiranim</w:t>
      </w:r>
      <w:r w:rsidRPr="00436D4B">
        <w:rPr>
          <w:szCs w:val="24"/>
          <w:lang w:val="pl-PL" w:eastAsia="en-US"/>
        </w:rPr>
        <w:t xml:space="preserve"> šumskim reprodukcijskim materijalom visoke kakvoće koji je prilagođen sadašnjim i budućim predviđenim klimatskim uvjetima. Očuvanje i poboljšanje bioraznolikosti šuma, uključujući genetsku raznolikost stabala, neophodni su za održivo gospodarenje šumama i podupiranje prilagodbe šuma klimatskim promjenama. Vrste stabala i umjetni hibridi u skladu s ovom Uredbom trebali bi biti visoke kakvoće i genetski prikladni za lokalne uvjete.</w:t>
      </w:r>
      <w:r w:rsidR="009372C3" w:rsidRPr="00436D4B">
        <w:rPr>
          <w:b/>
          <w:szCs w:val="24"/>
          <w:lang w:val="pl-PL" w:eastAsia="en-US"/>
        </w:rPr>
        <w:t xml:space="preserve"> </w:t>
      </w:r>
      <w:r w:rsidR="009372C3">
        <w:rPr>
          <w:b/>
          <w:szCs w:val="24"/>
          <w:lang w:val="en-GB" w:eastAsia="en-US"/>
        </w:rPr>
        <w:t>[Am. 2]</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(9)</w:t>
      </w:r>
      <w:r w:rsidRPr="006745F4">
        <w:rPr>
          <w:szCs w:val="24"/>
          <w:lang w:val="en-GB" w:eastAsia="en-US"/>
        </w:rPr>
        <w:tab/>
        <w:t xml:space="preserve">Postoji dugoročna prekogranična dimenzija zbog činjenice da se očekuje da </w:t>
      </w:r>
      <w:proofErr w:type="gramStart"/>
      <w:r w:rsidRPr="006745F4">
        <w:rPr>
          <w:szCs w:val="24"/>
          <w:lang w:val="en-GB" w:eastAsia="en-US"/>
        </w:rPr>
        <w:t>će</w:t>
      </w:r>
      <w:proofErr w:type="gramEnd"/>
      <w:r w:rsidRPr="006745F4">
        <w:rPr>
          <w:szCs w:val="24"/>
          <w:lang w:val="en-GB" w:eastAsia="en-US"/>
        </w:rPr>
        <w:t xml:space="preserve"> se već uočena migracija vegetacijskih zona prema sjeveru znatno ubrzati u idućim desetljećima. Stoga bi za šumare bio vrlo koristan zahtjev iz ove Uredbe u pogledu pružanja informacija o područjima </w:t>
      </w:r>
      <w:proofErr w:type="gramStart"/>
      <w:r w:rsidRPr="006745F4">
        <w:rPr>
          <w:szCs w:val="24"/>
          <w:lang w:val="en-GB" w:eastAsia="en-US"/>
        </w:rPr>
        <w:t>na</w:t>
      </w:r>
      <w:proofErr w:type="gramEnd"/>
      <w:r w:rsidRPr="006745F4">
        <w:rPr>
          <w:szCs w:val="24"/>
          <w:lang w:val="en-GB" w:eastAsia="en-US"/>
        </w:rPr>
        <w:t xml:space="preserve"> kojima se sjeme može saditi ili na kojima je šumski reprodukcijski materijal prilagođen lokalnim uvjetima. Nadležna tijela trebala bi stoga odrediti i navesti područja </w:t>
      </w:r>
      <w:proofErr w:type="gramStart"/>
      <w:r w:rsidRPr="006745F4">
        <w:rPr>
          <w:szCs w:val="24"/>
          <w:lang w:val="en-GB" w:eastAsia="en-US"/>
        </w:rPr>
        <w:t>na</w:t>
      </w:r>
      <w:proofErr w:type="gramEnd"/>
      <w:r w:rsidRPr="006745F4">
        <w:rPr>
          <w:szCs w:val="24"/>
          <w:lang w:val="en-GB" w:eastAsia="en-US"/>
        </w:rPr>
        <w:t xml:space="preserve"> kojima je sjeme prikladno za lokalne uvjete i može se sijati („područja za prijenos sjemena”). Isto bi tako trebala odrediti i navesti područja </w:t>
      </w:r>
      <w:proofErr w:type="gramStart"/>
      <w:r w:rsidRPr="006745F4">
        <w:rPr>
          <w:szCs w:val="24"/>
          <w:lang w:val="en-GB" w:eastAsia="en-US"/>
        </w:rPr>
        <w:t>na</w:t>
      </w:r>
      <w:proofErr w:type="gramEnd"/>
      <w:r w:rsidRPr="006745F4">
        <w:rPr>
          <w:szCs w:val="24"/>
          <w:lang w:val="en-GB" w:eastAsia="en-US"/>
        </w:rPr>
        <w:t xml:space="preserve"> kojima je šumski reprodukcijski materijal prilagođen lokalnim uvjetima („područja za uvođenje”).</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(10)</w:t>
      </w:r>
      <w:r w:rsidRPr="006745F4">
        <w:rPr>
          <w:szCs w:val="24"/>
          <w:lang w:val="en-GB" w:eastAsia="en-US"/>
        </w:rPr>
        <w:tab/>
        <w:t xml:space="preserve">Direktivom 1999/105/EZ definira se šumski reprodukcijski materijal s obzirom </w:t>
      </w:r>
      <w:proofErr w:type="gramStart"/>
      <w:r w:rsidRPr="006745F4">
        <w:rPr>
          <w:szCs w:val="24"/>
          <w:lang w:val="en-GB" w:eastAsia="en-US"/>
        </w:rPr>
        <w:t>na</w:t>
      </w:r>
      <w:proofErr w:type="gramEnd"/>
      <w:r w:rsidRPr="006745F4">
        <w:rPr>
          <w:szCs w:val="24"/>
          <w:lang w:val="en-GB" w:eastAsia="en-US"/>
        </w:rPr>
        <w:t xml:space="preserve"> njegovu važnost za šumarstvo u cijeloj Uniji ili njezinu dijelu, ali i dalje postoje nejasnoće u pogledu šumarskih svrha. Radi jasnoće, u području primjene ove Uredbe navode se svrhe u koje je važno upotrebljavati šumski reprodukcijski materijal visoke kakvoće.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(11)</w:t>
      </w:r>
      <w:r w:rsidRPr="006745F4">
        <w:rPr>
          <w:szCs w:val="24"/>
          <w:lang w:val="en-GB" w:eastAsia="en-US"/>
        </w:rPr>
        <w:tab/>
        <w:t xml:space="preserve">Šumski reprodukcijski materijal može se proizvoditi za uporabu u pošumljavanju/ponovnom pošumljavanju i drugim vrstama sadnje stabala </w:t>
      </w:r>
      <w:proofErr w:type="gramStart"/>
      <w:r w:rsidRPr="006745F4">
        <w:rPr>
          <w:szCs w:val="24"/>
          <w:lang w:val="en-GB" w:eastAsia="en-US"/>
        </w:rPr>
        <w:t>te</w:t>
      </w:r>
      <w:proofErr w:type="gramEnd"/>
      <w:r w:rsidRPr="006745F4">
        <w:rPr>
          <w:szCs w:val="24"/>
          <w:lang w:val="en-GB" w:eastAsia="en-US"/>
        </w:rPr>
        <w:t xml:space="preserve"> u druge svrhe, kao što su proizvodnja drva i biomaterijala, očuvanje bioraznolikosti, obnova šumskih ekosustava, prilagodba klimatskim promjenama, ublažavanje klimatskih promjena te očuvanje i održivo korištenje šumskih genetskih izvora.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(12)</w:t>
      </w:r>
      <w:r w:rsidRPr="006745F4">
        <w:rPr>
          <w:szCs w:val="24"/>
          <w:lang w:val="en-GB" w:eastAsia="en-US"/>
        </w:rPr>
        <w:tab/>
        <w:t xml:space="preserve">Istraživanja su pokazala da su procjena i odobrenje osnovnog materijala u odnosu </w:t>
      </w:r>
      <w:proofErr w:type="gramStart"/>
      <w:r w:rsidRPr="006745F4">
        <w:rPr>
          <w:szCs w:val="24"/>
          <w:lang w:val="en-GB" w:eastAsia="en-US"/>
        </w:rPr>
        <w:t>na</w:t>
      </w:r>
      <w:proofErr w:type="gramEnd"/>
      <w:r w:rsidRPr="006745F4">
        <w:rPr>
          <w:szCs w:val="24"/>
          <w:lang w:val="en-GB" w:eastAsia="en-US"/>
        </w:rPr>
        <w:t xml:space="preserve"> posebnu svrhu u koju će se šumski reprodukcijski materijal primjenjivati izuzetno važni. Osim toga, sadnja šumskog reprodukcijskog materijala visoke kakvoće </w:t>
      </w:r>
      <w:proofErr w:type="gramStart"/>
      <w:r w:rsidRPr="006745F4">
        <w:rPr>
          <w:szCs w:val="24"/>
          <w:lang w:val="en-GB" w:eastAsia="en-US"/>
        </w:rPr>
        <w:t>na</w:t>
      </w:r>
      <w:proofErr w:type="gramEnd"/>
      <w:r w:rsidRPr="006745F4">
        <w:rPr>
          <w:szCs w:val="24"/>
          <w:lang w:val="en-GB" w:eastAsia="en-US"/>
        </w:rPr>
        <w:t xml:space="preserve"> pravom mjestu ima pozitivan učinak na svrhu u koju se taj materijal upotrebljava. „Na pravom mjestu” znači da je šumski reprodukcijski materijal genetski i fenotipski prikladan za lokaciju </w:t>
      </w:r>
      <w:proofErr w:type="gramStart"/>
      <w:r w:rsidRPr="006745F4">
        <w:rPr>
          <w:szCs w:val="24"/>
          <w:lang w:val="en-GB" w:eastAsia="en-US"/>
        </w:rPr>
        <w:t>na</w:t>
      </w:r>
      <w:proofErr w:type="gramEnd"/>
      <w:r w:rsidRPr="006745F4">
        <w:rPr>
          <w:szCs w:val="24"/>
          <w:lang w:val="en-GB" w:eastAsia="en-US"/>
        </w:rPr>
        <w:t xml:space="preserve"> kojoj se uzgaja, što uključuje i relevantna klimatska predviđanja za njega.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(13)</w:t>
      </w:r>
      <w:r w:rsidRPr="006745F4">
        <w:rPr>
          <w:szCs w:val="24"/>
          <w:lang w:val="en-GB" w:eastAsia="en-US"/>
        </w:rPr>
        <w:tab/>
        <w:t xml:space="preserve">Kako bi se osigurala dostatna opskrba šumskim reprodukcijskim materijalom kao odgovor </w:t>
      </w:r>
      <w:proofErr w:type="gramStart"/>
      <w:r w:rsidRPr="006745F4">
        <w:rPr>
          <w:szCs w:val="24"/>
          <w:lang w:val="en-GB" w:eastAsia="en-US"/>
        </w:rPr>
        <w:t>na</w:t>
      </w:r>
      <w:proofErr w:type="gramEnd"/>
      <w:r w:rsidRPr="006745F4">
        <w:rPr>
          <w:szCs w:val="24"/>
          <w:lang w:val="en-GB" w:eastAsia="en-US"/>
        </w:rPr>
        <w:t xml:space="preserve"> povećanu potražnju, potrebno je otkloniti sve stvarne ili potencijalne prepreke trgovini koje bi mogle ometati slobodno kretanje šumskog reprodukcijskog materijala unutar Unije. Taj se cilj može postići samo ako se odgovarajućim pravilima Unije o šumskom reprodukcijskom materijalu uvedu najviši mogući standardi.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(14)</w:t>
      </w:r>
      <w:r w:rsidRPr="006745F4">
        <w:rPr>
          <w:szCs w:val="24"/>
          <w:lang w:val="en-GB" w:eastAsia="en-US"/>
        </w:rPr>
        <w:tab/>
        <w:t xml:space="preserve">Pravilima Unije o proizvodnji i stavljanju </w:t>
      </w:r>
      <w:proofErr w:type="gramStart"/>
      <w:r w:rsidRPr="006745F4">
        <w:rPr>
          <w:szCs w:val="24"/>
          <w:lang w:val="en-GB" w:eastAsia="en-US"/>
        </w:rPr>
        <w:t>na</w:t>
      </w:r>
      <w:proofErr w:type="gramEnd"/>
      <w:r w:rsidRPr="006745F4">
        <w:rPr>
          <w:szCs w:val="24"/>
          <w:lang w:val="en-GB" w:eastAsia="en-US"/>
        </w:rPr>
        <w:t xml:space="preserve"> tržište šumskog reprodukcijskog materijala trebalo bi obuhvatiti praktične potrebe i ona bi se trebala primjenjivati samo na određene vrste i umjetne hibride koji su navedeni u Prilogu I. ovoj Uredbi. Te su vrste i umjetni hibridi važni za proizvodnju šumskog reprodukcijskog materijala za potrebe pošumljavanja, ponovnog pošumljavanja i drugih vrsta sadnje stabala u svrhu proizvodnje drva i biomaterijala, očuvanja bioraznolikosti, obnove šumskih ekosustava, prilagodbe klimatskim promjenama, ublažavanja klimatskih promjena </w:t>
      </w:r>
      <w:proofErr w:type="gramStart"/>
      <w:r w:rsidRPr="006745F4">
        <w:rPr>
          <w:szCs w:val="24"/>
          <w:lang w:val="en-GB" w:eastAsia="en-US"/>
        </w:rPr>
        <w:t>te</w:t>
      </w:r>
      <w:proofErr w:type="gramEnd"/>
      <w:r w:rsidRPr="006745F4">
        <w:rPr>
          <w:szCs w:val="24"/>
          <w:lang w:val="en-GB" w:eastAsia="en-US"/>
        </w:rPr>
        <w:t xml:space="preserve"> očuvanja i održivog korištenja šumskih genetskih izvora.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(15)</w:t>
      </w:r>
      <w:r w:rsidRPr="006745F4">
        <w:rPr>
          <w:szCs w:val="24"/>
          <w:lang w:val="en-GB" w:eastAsia="en-US"/>
        </w:rPr>
        <w:tab/>
        <w:t xml:space="preserve">Cilj je ove Uredbe osigurati proizvodnju i stavljanje </w:t>
      </w:r>
      <w:proofErr w:type="gramStart"/>
      <w:r w:rsidRPr="006745F4">
        <w:rPr>
          <w:szCs w:val="24"/>
          <w:lang w:val="en-GB" w:eastAsia="en-US"/>
        </w:rPr>
        <w:t>na</w:t>
      </w:r>
      <w:proofErr w:type="gramEnd"/>
      <w:r w:rsidRPr="006745F4">
        <w:rPr>
          <w:szCs w:val="24"/>
          <w:lang w:val="en-GB" w:eastAsia="en-US"/>
        </w:rPr>
        <w:t xml:space="preserve"> tržište šumskog reprodukcijskog materijala visoke kakvoće. Kako bi se pridonijelo stvaranju otpornih šuma i obnovi šumskih ekosustava, korisnike bi prije kupnje šumskog reprodukcijskog materijala trebalo obavijestiti o prikladnosti tog materijala za klimatske i ekološke uvjete područja </w:t>
      </w:r>
      <w:proofErr w:type="gramStart"/>
      <w:r w:rsidRPr="006745F4">
        <w:rPr>
          <w:szCs w:val="24"/>
          <w:lang w:val="en-GB" w:eastAsia="en-US"/>
        </w:rPr>
        <w:t>na</w:t>
      </w:r>
      <w:proofErr w:type="gramEnd"/>
      <w:r w:rsidRPr="006745F4">
        <w:rPr>
          <w:szCs w:val="24"/>
          <w:lang w:val="en-GB" w:eastAsia="en-US"/>
        </w:rPr>
        <w:t xml:space="preserve"> kojem će se upotrebljavati.</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(16)</w:t>
      </w:r>
      <w:r w:rsidRPr="006745F4">
        <w:rPr>
          <w:szCs w:val="24"/>
          <w:lang w:val="en-GB" w:eastAsia="en-US"/>
        </w:rPr>
        <w:tab/>
        <w:t xml:space="preserve">Kako bi se osigurala prilagodba certificiranog šumskog reprodukcijskog materijala klimatskim i ekološkim uvjetima područja </w:t>
      </w:r>
      <w:proofErr w:type="gramStart"/>
      <w:r w:rsidRPr="006745F4">
        <w:rPr>
          <w:szCs w:val="24"/>
          <w:lang w:val="en-GB" w:eastAsia="en-US"/>
        </w:rPr>
        <w:t>na</w:t>
      </w:r>
      <w:proofErr w:type="gramEnd"/>
      <w:r w:rsidRPr="006745F4">
        <w:rPr>
          <w:szCs w:val="24"/>
          <w:lang w:val="en-GB" w:eastAsia="en-US"/>
        </w:rPr>
        <w:t xml:space="preserve"> kojem je zasađen, nadležna tijela trebala bi procijeniti značajke održivosti osnovnog materijala tijekom postupka odobrenja tog osnovnog materijala. Značajke održivosti trebale bi se odnositi </w:t>
      </w:r>
      <w:proofErr w:type="gramStart"/>
      <w:r w:rsidRPr="006745F4">
        <w:rPr>
          <w:szCs w:val="24"/>
          <w:lang w:val="en-GB" w:eastAsia="en-US"/>
        </w:rPr>
        <w:t>na</w:t>
      </w:r>
      <w:proofErr w:type="gramEnd"/>
      <w:r w:rsidRPr="006745F4">
        <w:rPr>
          <w:szCs w:val="24"/>
          <w:lang w:val="en-GB" w:eastAsia="en-US"/>
        </w:rPr>
        <w:t xml:space="preserve"> prilagodbu tog osnovnog materijala klimatskim i ekološkim uvjetima te na odsutnost štetnih organizama i njihovih simptoma na stablima.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(17)</w:t>
      </w:r>
      <w:r w:rsidRPr="006745F4">
        <w:rPr>
          <w:szCs w:val="24"/>
          <w:lang w:val="en-GB" w:eastAsia="en-US"/>
        </w:rPr>
        <w:tab/>
        <w:t xml:space="preserve">Šumski reprodukcijski materijal trebao bi se prikupljati samo iz osnovnog materijala koji su procijenila i odobrila nadležna tijela kako bi se osigurala najviša moguća kakvoća tog šumskog reprodukcijskog materijala. Odobreni osnovni materijal trebalo bi upisati u nacionalni registar pod jedinstvenom uputom u registru i upućivanjem </w:t>
      </w:r>
      <w:proofErr w:type="gramStart"/>
      <w:r w:rsidRPr="006745F4">
        <w:rPr>
          <w:szCs w:val="24"/>
          <w:lang w:val="en-GB" w:eastAsia="en-US"/>
        </w:rPr>
        <w:t>na</w:t>
      </w:r>
      <w:proofErr w:type="gramEnd"/>
      <w:r w:rsidRPr="006745F4">
        <w:rPr>
          <w:szCs w:val="24"/>
          <w:lang w:val="en-GB" w:eastAsia="en-US"/>
        </w:rPr>
        <w:t xml:space="preserve"> jedinicu odobrenja.</w:t>
      </w:r>
    </w:p>
    <w:p w:rsidR="006745F4" w:rsidRPr="009372C3" w:rsidRDefault="006745F4" w:rsidP="006745F4">
      <w:pPr>
        <w:spacing w:before="120" w:after="120" w:line="360" w:lineRule="auto"/>
        <w:ind w:left="850" w:hanging="850"/>
        <w:rPr>
          <w:b/>
          <w:szCs w:val="24"/>
          <w:lang w:val="en-GB" w:eastAsia="en-US"/>
        </w:rPr>
      </w:pPr>
      <w:r w:rsidRPr="006745F4">
        <w:rPr>
          <w:b/>
          <w:i/>
          <w:szCs w:val="24"/>
          <w:lang w:val="en-GB" w:eastAsia="en-US"/>
        </w:rPr>
        <w:t>(17a)</w:t>
      </w:r>
      <w:r w:rsidRPr="006745F4">
        <w:rPr>
          <w:szCs w:val="24"/>
          <w:lang w:val="en-GB" w:eastAsia="en-US"/>
        </w:rPr>
        <w:tab/>
      </w:r>
      <w:r w:rsidRPr="006745F4">
        <w:rPr>
          <w:b/>
          <w:i/>
          <w:szCs w:val="24"/>
          <w:lang w:val="en-GB" w:eastAsia="en-US"/>
        </w:rPr>
        <w:t xml:space="preserve">Kako bi se sačuvala kvaliteta sjemena, pakiranja bi trebala biti oblikovana </w:t>
      </w:r>
      <w:proofErr w:type="gramStart"/>
      <w:r w:rsidRPr="006745F4">
        <w:rPr>
          <w:b/>
          <w:i/>
          <w:szCs w:val="24"/>
          <w:lang w:val="en-GB" w:eastAsia="en-US"/>
        </w:rPr>
        <w:t>na</w:t>
      </w:r>
      <w:proofErr w:type="gramEnd"/>
      <w:r w:rsidRPr="006745F4">
        <w:rPr>
          <w:b/>
          <w:i/>
          <w:szCs w:val="24"/>
          <w:lang w:val="en-GB" w:eastAsia="en-US"/>
        </w:rPr>
        <w:t xml:space="preserve"> način da postanu neupotrebljiva nakon otvaranja čime se osigurava da korisnici znaju za svako neovlašteno rukovanje sjemenom i potiče ih se da pravilno upotrebljavaju cijeli sadržaj, čime se izbjegava nepravilno skladištenje ili uporaba sjemena kad je vjerojatno da je došlo do kvarenja.</w:t>
      </w:r>
      <w:r w:rsidR="009372C3">
        <w:rPr>
          <w:b/>
          <w:szCs w:val="24"/>
          <w:lang w:val="en-GB" w:eastAsia="en-US"/>
        </w:rPr>
        <w:t xml:space="preserve"> [Am. 3]</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(18)</w:t>
      </w:r>
      <w:r w:rsidRPr="006745F4">
        <w:rPr>
          <w:szCs w:val="24"/>
          <w:lang w:val="en-GB" w:eastAsia="en-US"/>
        </w:rPr>
        <w:tab/>
        <w:t xml:space="preserve">Radi prilagodbe znanstvenim i tehničkim dostignućima u području međunarodnih normi, u postupak odobrenja osnovnog materijala kao dopunsku bi metodu trebalo uključiti primjenu biomolekularnih tehnika. Te bi biomolekularne tehnike trebalo dopustiti radi procjene podrijetla osnovnog materijala </w:t>
      </w:r>
      <w:proofErr w:type="gramStart"/>
      <w:r w:rsidRPr="006745F4">
        <w:rPr>
          <w:szCs w:val="24"/>
          <w:lang w:val="en-GB" w:eastAsia="en-US"/>
        </w:rPr>
        <w:t>ili</w:t>
      </w:r>
      <w:proofErr w:type="gramEnd"/>
      <w:r w:rsidRPr="006745F4">
        <w:rPr>
          <w:szCs w:val="24"/>
          <w:lang w:val="en-GB" w:eastAsia="en-US"/>
        </w:rPr>
        <w:t xml:space="preserve"> radi provjere prisutnosti značajki koje se odnose na otpornost na bolesti na temelju molekularnih markera.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(19)</w:t>
      </w:r>
      <w:r w:rsidRPr="006745F4">
        <w:rPr>
          <w:szCs w:val="24"/>
          <w:lang w:val="en-GB" w:eastAsia="en-US"/>
        </w:rPr>
        <w:tab/>
        <w:t xml:space="preserve">Nadležna tijela predmetnih država članica trebala bi izdati glavni certifikat za sav šumski reprodukcijski materijal koji potječe </w:t>
      </w:r>
      <w:proofErr w:type="gramStart"/>
      <w:r w:rsidRPr="006745F4">
        <w:rPr>
          <w:szCs w:val="24"/>
          <w:lang w:val="en-GB" w:eastAsia="en-US"/>
        </w:rPr>
        <w:t>od</w:t>
      </w:r>
      <w:proofErr w:type="gramEnd"/>
      <w:r w:rsidRPr="006745F4">
        <w:rPr>
          <w:szCs w:val="24"/>
          <w:lang w:val="en-GB" w:eastAsia="en-US"/>
        </w:rPr>
        <w:t xml:space="preserve"> (tj. prikupljen je iz) odobrenog osnovnog materijala. Takvim se glavnim certifikatom osigurava identifikacija šumskog reprodukcijskog materijala </w:t>
      </w:r>
      <w:proofErr w:type="gramStart"/>
      <w:r w:rsidRPr="006745F4">
        <w:rPr>
          <w:szCs w:val="24"/>
          <w:lang w:val="en-GB" w:eastAsia="en-US"/>
        </w:rPr>
        <w:t>te</w:t>
      </w:r>
      <w:proofErr w:type="gramEnd"/>
      <w:r w:rsidRPr="006745F4">
        <w:rPr>
          <w:szCs w:val="24"/>
          <w:lang w:val="en-GB" w:eastAsia="en-US"/>
        </w:rPr>
        <w:t xml:space="preserve"> on sadržava informacije o njegovu podrijetlu i najprikladnije podatke za korisnike i nadležna tijela zadužena za njegovu službenu kontrolu. Trebalo bi dopustiti izdavanje glavnog certifikata u elektroničkom obliku.</w:t>
      </w:r>
    </w:p>
    <w:p w:rsidR="006745F4" w:rsidRPr="009372C3" w:rsidRDefault="006745F4" w:rsidP="006745F4">
      <w:pPr>
        <w:spacing w:before="120" w:after="120" w:line="360" w:lineRule="auto"/>
        <w:ind w:left="850" w:hanging="850"/>
        <w:rPr>
          <w:b/>
          <w:szCs w:val="24"/>
          <w:lang w:val="en-GB" w:eastAsia="en-US"/>
        </w:rPr>
      </w:pPr>
      <w:r w:rsidRPr="006745F4">
        <w:rPr>
          <w:b/>
          <w:i/>
          <w:szCs w:val="24"/>
          <w:lang w:val="en-GB" w:eastAsia="en-US"/>
        </w:rPr>
        <w:t>(19a)</w:t>
      </w:r>
      <w:r w:rsidRPr="006745F4">
        <w:rPr>
          <w:szCs w:val="24"/>
          <w:lang w:val="en-GB" w:eastAsia="en-US"/>
        </w:rPr>
        <w:tab/>
      </w:r>
      <w:r w:rsidRPr="006745F4">
        <w:rPr>
          <w:b/>
          <w:i/>
          <w:szCs w:val="24"/>
          <w:lang w:val="en-GB" w:eastAsia="en-US"/>
        </w:rPr>
        <w:t xml:space="preserve">Svaka država članica trebala bi uspostaviti i ažurirati nacionalni popis izdanih glavnih certifikata </w:t>
      </w:r>
      <w:proofErr w:type="gramStart"/>
      <w:r w:rsidRPr="006745F4">
        <w:rPr>
          <w:b/>
          <w:i/>
          <w:szCs w:val="24"/>
          <w:lang w:val="en-GB" w:eastAsia="en-US"/>
        </w:rPr>
        <w:t>te</w:t>
      </w:r>
      <w:proofErr w:type="gramEnd"/>
      <w:r w:rsidRPr="006745F4">
        <w:rPr>
          <w:b/>
          <w:i/>
          <w:szCs w:val="24"/>
          <w:lang w:val="en-GB" w:eastAsia="en-US"/>
        </w:rPr>
        <w:t xml:space="preserve"> ga staviti na raspolaganje Komisiji i nacionalnim nadležnim tijelima svih drugih država članica.</w:t>
      </w:r>
      <w:r w:rsidR="009372C3">
        <w:rPr>
          <w:b/>
          <w:szCs w:val="24"/>
          <w:lang w:val="en-GB" w:eastAsia="en-US"/>
        </w:rPr>
        <w:t xml:space="preserve"> [Am. 4]</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(20)</w:t>
      </w:r>
      <w:r w:rsidRPr="006745F4">
        <w:rPr>
          <w:szCs w:val="24"/>
          <w:lang w:val="en-GB" w:eastAsia="en-US"/>
        </w:rPr>
        <w:tab/>
        <w:t xml:space="preserve">Trebalo bi dopustiti naknadno certificiranje i stavljanje </w:t>
      </w:r>
      <w:proofErr w:type="gramStart"/>
      <w:r w:rsidRPr="006745F4">
        <w:rPr>
          <w:szCs w:val="24"/>
          <w:lang w:val="en-GB" w:eastAsia="en-US"/>
        </w:rPr>
        <w:t>na</w:t>
      </w:r>
      <w:proofErr w:type="gramEnd"/>
      <w:r w:rsidRPr="006745F4">
        <w:rPr>
          <w:szCs w:val="24"/>
          <w:lang w:val="en-GB" w:eastAsia="en-US"/>
        </w:rPr>
        <w:t xml:space="preserve"> tržište samo onog šumskog reprodukcijskog materijala koji je prikupljen iz odobrenog osnovnog materijala. Nadležna tijela trebala bi certificirati šumski reprodukcijski materijal prema kategoriji „poznato podrijetlo”, „selekcioniran”, „kvalificiran” i „testiran” te bi ga trebala staviti na tržište s upućivanjem na te kategorije. Te kategorije pokazuju koje su značajke osnovnog materijala ocijenjene i upućuju </w:t>
      </w:r>
      <w:proofErr w:type="gramStart"/>
      <w:r w:rsidRPr="006745F4">
        <w:rPr>
          <w:szCs w:val="24"/>
          <w:lang w:val="en-GB" w:eastAsia="en-US"/>
        </w:rPr>
        <w:t>na</w:t>
      </w:r>
      <w:proofErr w:type="gramEnd"/>
      <w:r w:rsidRPr="006745F4">
        <w:rPr>
          <w:szCs w:val="24"/>
          <w:lang w:val="en-GB" w:eastAsia="en-US"/>
        </w:rPr>
        <w:t xml:space="preserve"> kakvoću šumskog reprodukcijskog materijala. Za šumski reprodukcijski materijal manje kakvoće (kategorije „poznato podrijetlo” i „selekcioniran”) provjerit </w:t>
      </w:r>
      <w:proofErr w:type="gramStart"/>
      <w:r w:rsidRPr="006745F4">
        <w:rPr>
          <w:szCs w:val="24"/>
          <w:lang w:val="en-GB" w:eastAsia="en-US"/>
        </w:rPr>
        <w:t>će</w:t>
      </w:r>
      <w:proofErr w:type="gramEnd"/>
      <w:r w:rsidRPr="006745F4">
        <w:rPr>
          <w:szCs w:val="24"/>
          <w:lang w:val="en-GB" w:eastAsia="en-US"/>
        </w:rPr>
        <w:t xml:space="preserve"> se osnovne značajke osnovnog materijala. Za šumski reprodukcijski materijal veće kakvoće (kategorije „kvalificiran” i „testiran”) odabrat </w:t>
      </w:r>
      <w:proofErr w:type="gramStart"/>
      <w:r w:rsidRPr="006745F4">
        <w:rPr>
          <w:szCs w:val="24"/>
          <w:lang w:val="en-GB" w:eastAsia="en-US"/>
        </w:rPr>
        <w:t>će</w:t>
      </w:r>
      <w:proofErr w:type="gramEnd"/>
      <w:r w:rsidRPr="006745F4">
        <w:rPr>
          <w:szCs w:val="24"/>
          <w:lang w:val="en-GB" w:eastAsia="en-US"/>
        </w:rPr>
        <w:t xml:space="preserve"> se matična stabla na temelju izuzetnih značajki i osmišljenog plana križanja. Za šumski reprodukcijski materijal kategorije „kvalificiran” superiornost materijala procjenjuje se </w:t>
      </w:r>
      <w:proofErr w:type="gramStart"/>
      <w:r w:rsidRPr="006745F4">
        <w:rPr>
          <w:szCs w:val="24"/>
          <w:lang w:val="en-GB" w:eastAsia="en-US"/>
        </w:rPr>
        <w:t>na</w:t>
      </w:r>
      <w:proofErr w:type="gramEnd"/>
      <w:r w:rsidRPr="006745F4">
        <w:rPr>
          <w:szCs w:val="24"/>
          <w:lang w:val="en-GB" w:eastAsia="en-US"/>
        </w:rPr>
        <w:t xml:space="preserve"> temelju značajki matičnih stabala. Za kategoriju „testiran” mora se dokazati superiornost tog šumskog reprodukcijskog materijala u usporedbi s osnovnim materijalom iz kojeg je prikupljen </w:t>
      </w:r>
      <w:proofErr w:type="gramStart"/>
      <w:r w:rsidRPr="006745F4">
        <w:rPr>
          <w:szCs w:val="24"/>
          <w:lang w:val="en-GB" w:eastAsia="en-US"/>
        </w:rPr>
        <w:t>ili</w:t>
      </w:r>
      <w:proofErr w:type="gramEnd"/>
      <w:r w:rsidRPr="006745F4">
        <w:rPr>
          <w:szCs w:val="24"/>
          <w:lang w:val="en-GB" w:eastAsia="en-US"/>
        </w:rPr>
        <w:t xml:space="preserve"> referentnom populacijom. Kategorije šumskog reprodukcijskog materijala „poznato podrijetlo”, „selekcioniran”, „kvalificiran” i „testiran” trebale bi podlijegati jedinstvenim zahtjevima u pogledu proizvodnje i stavljanja </w:t>
      </w:r>
      <w:proofErr w:type="gramStart"/>
      <w:r w:rsidRPr="006745F4">
        <w:rPr>
          <w:szCs w:val="24"/>
          <w:lang w:val="en-GB" w:eastAsia="en-US"/>
        </w:rPr>
        <w:t>na</w:t>
      </w:r>
      <w:proofErr w:type="gramEnd"/>
      <w:r w:rsidRPr="006745F4">
        <w:rPr>
          <w:szCs w:val="24"/>
          <w:lang w:val="en-GB" w:eastAsia="en-US"/>
        </w:rPr>
        <w:t xml:space="preserve"> tržište kako bi se osigurala transparentnost, jednaki uvjeti tržišnog natjecanja i cjelovitost unutarnjeg tržišta.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(21)</w:t>
      </w:r>
      <w:r w:rsidRPr="006745F4">
        <w:rPr>
          <w:szCs w:val="24"/>
          <w:lang w:val="en-GB" w:eastAsia="en-US"/>
        </w:rPr>
        <w:tab/>
        <w:t xml:space="preserve">Pravila certificiranja trebalo bi pojasniti u slučaju šumskog reprodukcijskog materijala koji je proizveden inovativnim postupcima proizvodnje, a posebno tehnikama proizvodnje posebne vrste šumskog reprodukcijskog materijala, točnije klonova. Budući da se mjesto proizvodnje tih klonova može razlikovati </w:t>
      </w:r>
      <w:proofErr w:type="gramStart"/>
      <w:r w:rsidRPr="006745F4">
        <w:rPr>
          <w:szCs w:val="24"/>
          <w:lang w:val="en-GB" w:eastAsia="en-US"/>
        </w:rPr>
        <w:t>od</w:t>
      </w:r>
      <w:proofErr w:type="gramEnd"/>
      <w:r w:rsidRPr="006745F4">
        <w:rPr>
          <w:szCs w:val="24"/>
          <w:lang w:val="en-GB" w:eastAsia="en-US"/>
        </w:rPr>
        <w:t xml:space="preserve"> lokacije izvornog stabla (tj. osnovnog materijala) iz kojeg klonovi potječu, pravila bi trebalo izmijeniti kako bi se zajamčila sljedivost.</w:t>
      </w:r>
    </w:p>
    <w:p w:rsidR="006745F4" w:rsidRPr="009372C3" w:rsidRDefault="006745F4" w:rsidP="006745F4">
      <w:pPr>
        <w:spacing w:before="120" w:after="120" w:line="360" w:lineRule="auto"/>
        <w:ind w:left="850" w:hanging="850"/>
        <w:rPr>
          <w:b/>
          <w:szCs w:val="24"/>
          <w:lang w:val="en-GB" w:eastAsia="en-US"/>
        </w:rPr>
      </w:pPr>
      <w:r w:rsidRPr="006745F4">
        <w:rPr>
          <w:szCs w:val="24"/>
          <w:lang w:val="en-GB" w:eastAsia="en-US"/>
        </w:rPr>
        <w:t>(22)</w:t>
      </w:r>
      <w:r w:rsidRPr="006745F4">
        <w:rPr>
          <w:szCs w:val="24"/>
          <w:lang w:val="en-GB" w:eastAsia="en-US"/>
        </w:rPr>
        <w:tab/>
        <w:t xml:space="preserve">Zahtjevi za osnovni materijal namijenjen očuvanju i održivom korištenju šumskih genetskih izvora razlikuju se </w:t>
      </w:r>
      <w:proofErr w:type="gramStart"/>
      <w:r w:rsidRPr="006745F4">
        <w:rPr>
          <w:szCs w:val="24"/>
          <w:lang w:val="en-GB" w:eastAsia="en-US"/>
        </w:rPr>
        <w:t>od</w:t>
      </w:r>
      <w:proofErr w:type="gramEnd"/>
      <w:r w:rsidRPr="006745F4">
        <w:rPr>
          <w:szCs w:val="24"/>
          <w:lang w:val="en-GB" w:eastAsia="en-US"/>
        </w:rPr>
        <w:t xml:space="preserve"> zahtjeva za osnovni materijal namijenjen proizvodnji šumskog reprodukcijskog materijala u komercijalne svrhe zbog različitih selekcijskih kriterija koji se primjenjuju na te dvije vrste osnovnog materijala. Za potrebe očuvanja i održivog korištenja šumskih genetskih izvora trebalo bi očuvati </w:t>
      </w:r>
      <w:r w:rsidRPr="006745F4">
        <w:rPr>
          <w:strike/>
          <w:szCs w:val="24"/>
          <w:lang w:val="en-GB" w:eastAsia="en-US"/>
        </w:rPr>
        <w:t>sva stabla</w:t>
      </w:r>
      <w:r w:rsidRPr="006745F4">
        <w:rPr>
          <w:b/>
          <w:i/>
          <w:szCs w:val="24"/>
          <w:lang w:val="en-GB" w:eastAsia="en-US"/>
        </w:rPr>
        <w:t>najveći mogući broj stabala</w:t>
      </w:r>
      <w:r w:rsidRPr="006745F4">
        <w:rPr>
          <w:szCs w:val="24"/>
          <w:lang w:val="en-GB" w:eastAsia="en-US"/>
        </w:rPr>
        <w:t xml:space="preserve"> iz sastojine stabala u šumi. To je potrebno kako bi se pridonijelo povećanju genetske raznolikosti unutar jedne vrste stabala. S druge strane, u slučaju osnovnog materijala namijenjenog proizvodnji šumskog reprodukcijskog materijala u komercijalne svrhe trebalo bi odabrati samo stabla vrhunskih značajki. Stoga bi </w:t>
      </w:r>
      <w:r w:rsidRPr="006745F4">
        <w:rPr>
          <w:strike/>
          <w:szCs w:val="24"/>
          <w:lang w:val="en-GB" w:eastAsia="en-US"/>
        </w:rPr>
        <w:t>državama članicama</w:t>
      </w:r>
      <w:r w:rsidRPr="006745F4">
        <w:rPr>
          <w:b/>
          <w:i/>
          <w:szCs w:val="24"/>
          <w:lang w:val="en-GB" w:eastAsia="en-US"/>
        </w:rPr>
        <w:t>specijaliziranim subjektima</w:t>
      </w:r>
      <w:r w:rsidRPr="006745F4">
        <w:rPr>
          <w:szCs w:val="24"/>
          <w:lang w:val="en-GB" w:eastAsia="en-US"/>
        </w:rPr>
        <w:t xml:space="preserve"> trebalo dopustiti odstupanje </w:t>
      </w:r>
      <w:proofErr w:type="gramStart"/>
      <w:r w:rsidRPr="006745F4">
        <w:rPr>
          <w:szCs w:val="24"/>
          <w:lang w:val="en-GB" w:eastAsia="en-US"/>
        </w:rPr>
        <w:t>od</w:t>
      </w:r>
      <w:proofErr w:type="gramEnd"/>
      <w:r w:rsidRPr="006745F4">
        <w:rPr>
          <w:szCs w:val="24"/>
          <w:lang w:val="en-GB" w:eastAsia="en-US"/>
        </w:rPr>
        <w:t xml:space="preserve"> primjenjivih pravila u pogledu odobrenja osnovnog materijala i obavješćivanje nadležnog tijela </w:t>
      </w:r>
      <w:r w:rsidRPr="006745F4">
        <w:rPr>
          <w:b/>
          <w:i/>
          <w:szCs w:val="24"/>
          <w:lang w:val="en-GB" w:eastAsia="en-US"/>
        </w:rPr>
        <w:t xml:space="preserve">unaprijed </w:t>
      </w:r>
      <w:r w:rsidRPr="006745F4">
        <w:rPr>
          <w:szCs w:val="24"/>
          <w:lang w:val="en-GB" w:eastAsia="en-US"/>
        </w:rPr>
        <w:t>o tom osnovnom materijalu namijenjenom očuvanju šumskih genetskih izvora.</w:t>
      </w:r>
      <w:r w:rsidR="009372C3">
        <w:rPr>
          <w:b/>
          <w:szCs w:val="24"/>
          <w:lang w:val="en-GB" w:eastAsia="en-US"/>
        </w:rPr>
        <w:t xml:space="preserve"> [Am. 5]</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(23)</w:t>
      </w:r>
      <w:r w:rsidRPr="006745F4">
        <w:rPr>
          <w:szCs w:val="24"/>
          <w:lang w:val="en-GB" w:eastAsia="en-US"/>
        </w:rPr>
        <w:tab/>
        <w:t xml:space="preserve">Kategorija poznatog podrijetla minimalni je standard potreban za stavljanje </w:t>
      </w:r>
      <w:proofErr w:type="gramStart"/>
      <w:r w:rsidRPr="006745F4">
        <w:rPr>
          <w:szCs w:val="24"/>
          <w:lang w:val="en-GB" w:eastAsia="en-US"/>
        </w:rPr>
        <w:t>na</w:t>
      </w:r>
      <w:proofErr w:type="gramEnd"/>
      <w:r w:rsidRPr="006745F4">
        <w:rPr>
          <w:szCs w:val="24"/>
          <w:lang w:val="en-GB" w:eastAsia="en-US"/>
        </w:rPr>
        <w:t xml:space="preserve"> tržište šumskog reprodukcijskog materijala, zbog ograničene ili nepostojeće fenotipske selekcije osnovnog materijala namijenjenog proizvodnji šumskog reprodukcijskog materijala te kategorije. Kako bi se osigurala sljedivost, specijalizirani subjekt trebao bi evidentirati lokaciju osnovnog materijala (tj. provenijenciju) s koje je šumski reprodukcijski materijal prikupljen. Potrebno je navesti podrijetlo tog osnovnog materijala ako je poznato. To je u skladu </w:t>
      </w:r>
      <w:proofErr w:type="gramStart"/>
      <w:r w:rsidRPr="006745F4">
        <w:rPr>
          <w:szCs w:val="24"/>
          <w:lang w:val="en-GB" w:eastAsia="en-US"/>
        </w:rPr>
        <w:t>sa</w:t>
      </w:r>
      <w:proofErr w:type="gramEnd"/>
      <w:r w:rsidRPr="006745F4">
        <w:rPr>
          <w:szCs w:val="24"/>
          <w:lang w:val="en-GB" w:eastAsia="en-US"/>
        </w:rPr>
        <w:t xml:space="preserve"> sustavom OECD-a za šumsko sjeme i sadnice i iskustvom stečenim u provedbi Direktive 1999/105/EZ.</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(24)</w:t>
      </w:r>
      <w:r w:rsidRPr="006745F4">
        <w:rPr>
          <w:szCs w:val="24"/>
          <w:lang w:val="en-GB" w:eastAsia="en-US"/>
        </w:rPr>
        <w:tab/>
        <w:t xml:space="preserve">U skladu </w:t>
      </w:r>
      <w:proofErr w:type="gramStart"/>
      <w:r w:rsidRPr="006745F4">
        <w:rPr>
          <w:szCs w:val="24"/>
          <w:lang w:val="en-GB" w:eastAsia="en-US"/>
        </w:rPr>
        <w:t>sa</w:t>
      </w:r>
      <w:proofErr w:type="gramEnd"/>
      <w:r w:rsidRPr="006745F4">
        <w:rPr>
          <w:szCs w:val="24"/>
          <w:lang w:val="en-GB" w:eastAsia="en-US"/>
        </w:rPr>
        <w:t xml:space="preserve"> sustavom OECD-a za šumsko sjeme i sadnice i nakon primjene Direktive 1999/105/EZ, nadležno tijelo trebalo bi procijeniti osnovni materijal namijenjen proizvodnji šumskog reprodukcijskog materijala selekcionirane kategorije na temelju opažanja značajki tog osnovnog materijala, uzimajući u obzir posebnu namjenu šumskog reprodukcijskog materijala prikupljenog iz tog osnovnog materijala. Trebalo bi osigurati općenitu kakvoću </w:t>
      </w:r>
      <w:proofErr w:type="gramStart"/>
      <w:r w:rsidRPr="006745F4">
        <w:rPr>
          <w:szCs w:val="24"/>
          <w:lang w:val="en-GB" w:eastAsia="en-US"/>
        </w:rPr>
        <w:t>te</w:t>
      </w:r>
      <w:proofErr w:type="gramEnd"/>
      <w:r w:rsidRPr="006745F4">
        <w:rPr>
          <w:szCs w:val="24"/>
          <w:lang w:val="en-GB" w:eastAsia="en-US"/>
        </w:rPr>
        <w:t xml:space="preserve"> kategorije. Budući da bi populacija trebala pokazivati visok stupanj ujednačenosti, potrebno je ukloniti stabla lošije kakvoće (npr. manje veličine) u usporedbi s prosječnom veličinom stabla u ukupnoj populaciji.</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(25)</w:t>
      </w:r>
      <w:r w:rsidRPr="006745F4">
        <w:rPr>
          <w:szCs w:val="24"/>
          <w:lang w:val="en-GB" w:eastAsia="en-US"/>
        </w:rPr>
        <w:tab/>
        <w:t xml:space="preserve">Za proizvodnju šumskog reprodukcijskog materijala kategorije „kvalificiran” specijalizirani subjekt trebao bi odabrati sastavne dijelove osnovnog materijala koji </w:t>
      </w:r>
      <w:proofErr w:type="gramStart"/>
      <w:r w:rsidRPr="006745F4">
        <w:rPr>
          <w:szCs w:val="24"/>
          <w:lang w:val="en-GB" w:eastAsia="en-US"/>
        </w:rPr>
        <w:t>će</w:t>
      </w:r>
      <w:proofErr w:type="gramEnd"/>
      <w:r w:rsidRPr="006745F4">
        <w:rPr>
          <w:szCs w:val="24"/>
          <w:lang w:val="en-GB" w:eastAsia="en-US"/>
        </w:rPr>
        <w:t xml:space="preserve"> se pojedinačno upotrebljavati u planu križanja zbog njihovih izuzetnih značajki u pogledu, na primjer, prilagodbe lokalnim klimatskim i ekološkim uvjetima. Nadležno tijelo trebalo bi odobriti sastav i predloženi plan križanja tih sastavnih dijelova, terenski raspored, uvjete izolacije i lokaciju tog osnovnog materijala. To je važno radi usklađivanja s primjenjivim međunarodnim normama </w:t>
      </w:r>
      <w:proofErr w:type="gramStart"/>
      <w:r w:rsidRPr="006745F4">
        <w:rPr>
          <w:szCs w:val="24"/>
          <w:lang w:val="en-GB" w:eastAsia="en-US"/>
        </w:rPr>
        <w:t>na</w:t>
      </w:r>
      <w:proofErr w:type="gramEnd"/>
      <w:r w:rsidRPr="006745F4">
        <w:rPr>
          <w:szCs w:val="24"/>
          <w:lang w:val="en-GB" w:eastAsia="en-US"/>
        </w:rPr>
        <w:t xml:space="preserve"> temelju sustava OECD-a za šumsko sjeme i sadnice te kako bi se iskoristilo iskustvo stečeno u provedbi Direktive 1999/105/EZ.</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(26)</w:t>
      </w:r>
      <w:r w:rsidRPr="006745F4">
        <w:rPr>
          <w:szCs w:val="24"/>
          <w:lang w:val="en-GB" w:eastAsia="en-US"/>
        </w:rPr>
        <w:tab/>
        <w:t xml:space="preserve">Osnovni materijal namijenjen proizvodnji šumskog reprodukcijskog materijala testirane kategorije trebao bi podlijegati najstrožim mogućim zahtjevima. Superiornost šumskog reprodukcijskog materijala trebalo bi utvrditi usporedbom s jednom </w:t>
      </w:r>
      <w:proofErr w:type="gramStart"/>
      <w:r w:rsidRPr="006745F4">
        <w:rPr>
          <w:szCs w:val="24"/>
          <w:lang w:val="en-GB" w:eastAsia="en-US"/>
        </w:rPr>
        <w:t>ili</w:t>
      </w:r>
      <w:proofErr w:type="gramEnd"/>
      <w:r w:rsidRPr="006745F4">
        <w:rPr>
          <w:szCs w:val="24"/>
          <w:lang w:val="en-GB" w:eastAsia="en-US"/>
        </w:rPr>
        <w:t xml:space="preserve">, ako je moguće, više odobrenih ili prethodno odabranih normi. Specijalizirani subjekt odabire </w:t>
      </w:r>
      <w:proofErr w:type="gramStart"/>
      <w:r w:rsidRPr="006745F4">
        <w:rPr>
          <w:szCs w:val="24"/>
          <w:lang w:val="en-GB" w:eastAsia="en-US"/>
        </w:rPr>
        <w:t>te</w:t>
      </w:r>
      <w:proofErr w:type="gramEnd"/>
      <w:r w:rsidRPr="006745F4">
        <w:rPr>
          <w:szCs w:val="24"/>
          <w:lang w:val="en-GB" w:eastAsia="en-US"/>
        </w:rPr>
        <w:t xml:space="preserve"> norme na temelju svrhe u koju će se upotrebljavati šumski reprodukcijski materijal testirane kategorije. Ako </w:t>
      </w:r>
      <w:proofErr w:type="gramStart"/>
      <w:r w:rsidRPr="006745F4">
        <w:rPr>
          <w:szCs w:val="24"/>
          <w:lang w:val="en-GB" w:eastAsia="en-US"/>
        </w:rPr>
        <w:t>će</w:t>
      </w:r>
      <w:proofErr w:type="gramEnd"/>
      <w:r w:rsidRPr="006745F4">
        <w:rPr>
          <w:szCs w:val="24"/>
          <w:lang w:val="en-GB" w:eastAsia="en-US"/>
        </w:rPr>
        <w:t xml:space="preserve"> u tom pogledu svrha tog šumskog reprodukcijskog materijala biti prilagodba klimatskim promjenama, on će se usporediti s normama koje pokazuju dobre rezultate u pogledu prilagodbe lokalnim klimatskim i ekološkim uvjetima (npr. praktična odsutnost štetnih organizama i njihovih simptoma). Nakon selekcije sastavnih dijelova osnovnog materijala specijalizirani subjekt trebao bi dokazati superiornost šumskog reprodukcijskog materijala usporednim testiranjem </w:t>
      </w:r>
      <w:proofErr w:type="gramStart"/>
      <w:r w:rsidRPr="006745F4">
        <w:rPr>
          <w:szCs w:val="24"/>
          <w:lang w:val="en-GB" w:eastAsia="en-US"/>
        </w:rPr>
        <w:t>ili</w:t>
      </w:r>
      <w:proofErr w:type="gramEnd"/>
      <w:r w:rsidRPr="006745F4">
        <w:rPr>
          <w:szCs w:val="24"/>
          <w:lang w:val="en-GB" w:eastAsia="en-US"/>
        </w:rPr>
        <w:t xml:space="preserve"> procijeniti njegovu superiornost ocjenjivanjem genetskih sastavnica tog osnovnog materijala. Nadležno tijelo trebalo bi biti uključeno u svaku fazu tog postupka. Trebalo bi odobriti plan pokusa i testove za odobrenje osnovnog materijala, provjeriti evidenciju koju je dostavio specijalizirani subjekt i prema potrebi odobriti rezultate testova superiornosti šumskog reprodukcijskog materijala </w:t>
      </w:r>
      <w:proofErr w:type="gramStart"/>
      <w:r w:rsidRPr="006745F4">
        <w:rPr>
          <w:szCs w:val="24"/>
          <w:lang w:val="en-GB" w:eastAsia="en-US"/>
        </w:rPr>
        <w:t>ili</w:t>
      </w:r>
      <w:proofErr w:type="gramEnd"/>
      <w:r w:rsidRPr="006745F4">
        <w:rPr>
          <w:szCs w:val="24"/>
          <w:lang w:val="en-GB" w:eastAsia="en-US"/>
        </w:rPr>
        <w:t xml:space="preserve"> genetske procjene. To je potrebno radi usklađivanja s primjenjivim međunarodnim normama </w:t>
      </w:r>
      <w:proofErr w:type="gramStart"/>
      <w:r w:rsidRPr="006745F4">
        <w:rPr>
          <w:szCs w:val="24"/>
          <w:lang w:val="en-GB" w:eastAsia="en-US"/>
        </w:rPr>
        <w:t>na</w:t>
      </w:r>
      <w:proofErr w:type="gramEnd"/>
      <w:r w:rsidRPr="006745F4">
        <w:rPr>
          <w:szCs w:val="24"/>
          <w:lang w:val="en-GB" w:eastAsia="en-US"/>
        </w:rPr>
        <w:t xml:space="preserve"> temelju sustava OECD-a za šumsko sjeme i sadnice i drugim primjenjivim međunarodnim normama te kako bi se iskoristilo iskustvo stečeno u provedbi Direktive 1999/105/EZ.</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(27)</w:t>
      </w:r>
      <w:r w:rsidRPr="006745F4">
        <w:rPr>
          <w:szCs w:val="24"/>
          <w:lang w:val="en-GB" w:eastAsia="en-US"/>
        </w:rPr>
        <w:tab/>
        <w:t xml:space="preserve">Procjena osnovnog materijala namijenjenog proizvodnji šumskog reprodukcijskog materijala testirane kategorije u prosjeku traje 10 godina. Kako bi se osigurao brži pristup tržištu za šumski reprodukcijski materijal testirane kategorije, dok je procjena osnovnog materijala još u tijeku, države članice trebale bi imati mogućnost privremeno odobriti takav osnovni materijal na razdoblje od najviše 10 godina na cijelom svojem državnom području ili njegovu dijelu. To bi se odobrenje trebalo dodijeliti samo ako privremeni rezultati genetske procjene </w:t>
      </w:r>
      <w:proofErr w:type="gramStart"/>
      <w:r w:rsidRPr="006745F4">
        <w:rPr>
          <w:szCs w:val="24"/>
          <w:lang w:val="en-GB" w:eastAsia="en-US"/>
        </w:rPr>
        <w:t>ili</w:t>
      </w:r>
      <w:proofErr w:type="gramEnd"/>
      <w:r w:rsidRPr="006745F4">
        <w:rPr>
          <w:szCs w:val="24"/>
          <w:lang w:val="en-GB" w:eastAsia="en-US"/>
        </w:rPr>
        <w:t xml:space="preserve"> usporednih testiranja pokazuju da će taj osnovni materijal nakon testiranja zadovoljiti zahtjeve iz ove Uredbe. Tu ranu procjenu trebalo bi preispitati u razmacima </w:t>
      </w:r>
      <w:proofErr w:type="gramStart"/>
      <w:r w:rsidRPr="006745F4">
        <w:rPr>
          <w:szCs w:val="24"/>
          <w:lang w:val="en-GB" w:eastAsia="en-US"/>
        </w:rPr>
        <w:t>od</w:t>
      </w:r>
      <w:proofErr w:type="gramEnd"/>
      <w:r w:rsidRPr="006745F4">
        <w:rPr>
          <w:szCs w:val="24"/>
          <w:lang w:val="en-GB" w:eastAsia="en-US"/>
        </w:rPr>
        <w:t xml:space="preserve"> najviše 10 godina.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(28)</w:t>
      </w:r>
      <w:r w:rsidRPr="006745F4">
        <w:rPr>
          <w:szCs w:val="24"/>
          <w:lang w:val="en-GB" w:eastAsia="en-US"/>
        </w:rPr>
        <w:tab/>
        <w:t>Usklađenost šumskog reprodukcijskog materijala sa zahtjevima za kategorija „poznato podrijetlo”, „selekcioniran”, „kvalificiran” i „testiran” trebala bi se potvrditi inspekcijskim pregledima koje provode nadležna tijela kako je primjereno za svaku kategoriju („službeno certificiranje”) i trebalo bi je potvrditi službenom etiketom.</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(29)</w:t>
      </w:r>
      <w:r w:rsidRPr="006745F4">
        <w:rPr>
          <w:szCs w:val="24"/>
          <w:lang w:val="en-GB" w:eastAsia="en-US"/>
        </w:rPr>
        <w:tab/>
        <w:t xml:space="preserve">Genetski modificirani šumski reprodukcijski materijal može se stavljati </w:t>
      </w:r>
      <w:proofErr w:type="gramStart"/>
      <w:r w:rsidRPr="006745F4">
        <w:rPr>
          <w:szCs w:val="24"/>
          <w:lang w:val="en-GB" w:eastAsia="en-US"/>
        </w:rPr>
        <w:t>na</w:t>
      </w:r>
      <w:proofErr w:type="gramEnd"/>
      <w:r w:rsidRPr="006745F4">
        <w:rPr>
          <w:szCs w:val="24"/>
          <w:lang w:val="en-GB" w:eastAsia="en-US"/>
        </w:rPr>
        <w:t xml:space="preserve"> tržište samo ako je siguran za zdravlje ljudi i okoliš i odobren za uzgoj u skladu s Direktivom 2001/18/EZ Europskog parlamenta i Vijeća</w:t>
      </w:r>
      <w:r w:rsidRPr="006745F4">
        <w:rPr>
          <w:szCs w:val="24"/>
          <w:vertAlign w:val="superscript"/>
          <w:lang w:val="en-GB" w:eastAsia="en-US"/>
        </w:rPr>
        <w:footnoteReference w:id="12"/>
      </w:r>
      <w:r w:rsidRPr="006745F4">
        <w:rPr>
          <w:szCs w:val="24"/>
          <w:lang w:val="en-GB" w:eastAsia="en-US"/>
        </w:rPr>
        <w:t xml:space="preserve"> ili Uredbom (EZ) br. 1829/2003</w:t>
      </w:r>
      <w:r w:rsidRPr="006745F4">
        <w:rPr>
          <w:szCs w:val="24"/>
          <w:vertAlign w:val="superscript"/>
          <w:lang w:val="en-GB" w:eastAsia="en-US"/>
        </w:rPr>
        <w:footnoteReference w:id="13"/>
      </w:r>
      <w:r w:rsidRPr="006745F4">
        <w:rPr>
          <w:szCs w:val="24"/>
          <w:lang w:val="en-GB" w:eastAsia="en-US"/>
        </w:rPr>
        <w:t xml:space="preserve"> te ako pripada kategoriji „testiran”. Šumski reprodukcijski materijal dobiven određenim novim genomskim tehnikama može se staviti </w:t>
      </w:r>
      <w:proofErr w:type="gramStart"/>
      <w:r w:rsidRPr="006745F4">
        <w:rPr>
          <w:szCs w:val="24"/>
          <w:lang w:val="en-GB" w:eastAsia="en-US"/>
        </w:rPr>
        <w:t>na</w:t>
      </w:r>
      <w:proofErr w:type="gramEnd"/>
      <w:r w:rsidRPr="006745F4">
        <w:rPr>
          <w:szCs w:val="24"/>
          <w:lang w:val="en-GB" w:eastAsia="en-US"/>
        </w:rPr>
        <w:t xml:space="preserve"> tržište samo ako je u skladu sa zahtjevima iz Uredbe (EU) [Ured za publikacije: unijeti upućivanje na Uredbu (EU) Europskog parlamenta i Vijeća o biljkama dobivenima određenim novim genomskim tehnikama i hrani i hrani za životinje proizvedenoj od njih]</w:t>
      </w:r>
      <w:r w:rsidRPr="006745F4">
        <w:rPr>
          <w:szCs w:val="24"/>
          <w:vertAlign w:val="superscript"/>
          <w:lang w:val="en-GB" w:eastAsia="en-US"/>
        </w:rPr>
        <w:footnoteReference w:id="14"/>
      </w:r>
      <w:r w:rsidRPr="006745F4">
        <w:rPr>
          <w:szCs w:val="24"/>
          <w:lang w:val="en-GB" w:eastAsia="en-US"/>
        </w:rPr>
        <w:t xml:space="preserve"> i ako pripada kategoriji „testiran”.</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(30)</w:t>
      </w:r>
      <w:r w:rsidRPr="006745F4">
        <w:rPr>
          <w:szCs w:val="24"/>
          <w:lang w:val="en-GB" w:eastAsia="en-US"/>
        </w:rPr>
        <w:tab/>
        <w:t xml:space="preserve">Službena etiketa trebala bi sadržavati informacije o osnovnom materijalu koji sadržava genetski modificirani organizam </w:t>
      </w:r>
      <w:proofErr w:type="gramStart"/>
      <w:r w:rsidRPr="006745F4">
        <w:rPr>
          <w:szCs w:val="24"/>
          <w:lang w:val="en-GB" w:eastAsia="en-US"/>
        </w:rPr>
        <w:t>ili</w:t>
      </w:r>
      <w:proofErr w:type="gramEnd"/>
      <w:r w:rsidRPr="006745F4">
        <w:rPr>
          <w:szCs w:val="24"/>
          <w:lang w:val="en-GB" w:eastAsia="en-US"/>
        </w:rPr>
        <w:t xml:space="preserve"> se od njega sastoji ili koji je proizveden određenim novim genomskim tehnikama.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9372C3" w:rsidRDefault="006745F4" w:rsidP="006745F4">
      <w:pPr>
        <w:spacing w:before="120" w:after="120" w:line="360" w:lineRule="auto"/>
        <w:ind w:left="850" w:hanging="850"/>
        <w:rPr>
          <w:b/>
          <w:szCs w:val="24"/>
          <w:lang w:val="en-GB" w:eastAsia="en-US"/>
        </w:rPr>
      </w:pPr>
      <w:r w:rsidRPr="006745F4">
        <w:rPr>
          <w:szCs w:val="24"/>
          <w:lang w:val="en-GB" w:eastAsia="en-US"/>
        </w:rPr>
        <w:lastRenderedPageBreak/>
        <w:t>(31)</w:t>
      </w:r>
      <w:r w:rsidRPr="006745F4">
        <w:rPr>
          <w:szCs w:val="24"/>
          <w:lang w:val="en-GB" w:eastAsia="en-US"/>
        </w:rPr>
        <w:tab/>
        <w:t xml:space="preserve">Nadležno tijelo trebalo bi ovlastiti specijalizirane subjekte </w:t>
      </w:r>
      <w:r w:rsidRPr="006745F4">
        <w:rPr>
          <w:strike/>
          <w:szCs w:val="24"/>
          <w:lang w:val="en-GB" w:eastAsia="en-US"/>
        </w:rPr>
        <w:t>da</w:t>
      </w:r>
      <w:r w:rsidRPr="006745F4">
        <w:rPr>
          <w:b/>
          <w:i/>
          <w:szCs w:val="24"/>
          <w:lang w:val="en-GB" w:eastAsia="en-US"/>
        </w:rPr>
        <w:t>za izdavanje i ispis službene etikete</w:t>
      </w:r>
      <w:r w:rsidRPr="006745F4">
        <w:rPr>
          <w:szCs w:val="24"/>
          <w:lang w:val="en-GB" w:eastAsia="en-US"/>
        </w:rPr>
        <w:t xml:space="preserve"> pod službenim nadzorom</w:t>
      </w:r>
      <w:r w:rsidRPr="006745F4">
        <w:rPr>
          <w:strike/>
          <w:szCs w:val="24"/>
          <w:lang w:val="en-GB" w:eastAsia="en-US"/>
        </w:rPr>
        <w:t xml:space="preserve"> ispišu službenu etiketu</w:t>
      </w:r>
      <w:r w:rsidRPr="006745F4">
        <w:rPr>
          <w:szCs w:val="24"/>
          <w:lang w:val="en-GB" w:eastAsia="en-US"/>
        </w:rPr>
        <w:t xml:space="preserve"> za određene vrste i određene kategorije šumskog reprodukcijskog materijala</w:t>
      </w:r>
      <w:r w:rsidRPr="006745F4">
        <w:rPr>
          <w:strike/>
          <w:szCs w:val="24"/>
          <w:lang w:val="en-GB" w:eastAsia="en-US"/>
        </w:rPr>
        <w:t xml:space="preserve">. Time </w:t>
      </w:r>
      <w:proofErr w:type="gramStart"/>
      <w:r w:rsidRPr="006745F4">
        <w:rPr>
          <w:strike/>
          <w:szCs w:val="24"/>
          <w:lang w:val="en-GB" w:eastAsia="en-US"/>
        </w:rPr>
        <w:t>će</w:t>
      </w:r>
      <w:proofErr w:type="gramEnd"/>
      <w:r w:rsidRPr="006745F4">
        <w:rPr>
          <w:strike/>
          <w:szCs w:val="24"/>
          <w:lang w:val="en-GB" w:eastAsia="en-US"/>
        </w:rPr>
        <w:t xml:space="preserve"> se specijaliziranim subjektima omogućiti veća fleksibilnost u pogledu naknadnog stavljanja na tržište tog šumskog reprodukcijskog materijala. Međutim, specijalizirani subjekti mogu početi ispisivati etiketu tek nakon što</w:t>
      </w:r>
      <w:r w:rsidRPr="006745F4">
        <w:rPr>
          <w:b/>
          <w:i/>
          <w:szCs w:val="24"/>
          <w:lang w:val="en-GB" w:eastAsia="en-US"/>
        </w:rPr>
        <w:t xml:space="preserve"> ako su ispunili sve uvjete koje je</w:t>
      </w:r>
      <w:r w:rsidRPr="006745F4">
        <w:rPr>
          <w:szCs w:val="24"/>
          <w:lang w:val="en-GB" w:eastAsia="en-US"/>
        </w:rPr>
        <w:t xml:space="preserve"> nadležno tijelo </w:t>
      </w:r>
      <w:r w:rsidRPr="006745F4">
        <w:rPr>
          <w:strike/>
          <w:szCs w:val="24"/>
          <w:lang w:val="en-GB" w:eastAsia="en-US"/>
        </w:rPr>
        <w:t>certificira predmetni šumski reprodukcijski materijal</w:t>
      </w:r>
      <w:r w:rsidRPr="006745F4">
        <w:rPr>
          <w:b/>
          <w:i/>
          <w:szCs w:val="24"/>
          <w:lang w:val="en-GB" w:eastAsia="en-US"/>
        </w:rPr>
        <w:t>propisalo i nakon što se revizijom nadležnog tijela utvrdilo da imaju potrebnu stručnost, infrastrukturu i resurse</w:t>
      </w:r>
      <w:r w:rsidRPr="006745F4">
        <w:rPr>
          <w:szCs w:val="24"/>
          <w:lang w:val="en-GB" w:eastAsia="en-US"/>
        </w:rPr>
        <w:t xml:space="preserve">. To je ovlaštenje potrebno zbog službenog karaktera službene etikete i kako bi se korisnicima šumskog reprodukcijskog materijala zajamčili najviši mogući standardi kakvoće. </w:t>
      </w:r>
      <w:r w:rsidRPr="006745F4">
        <w:rPr>
          <w:b/>
          <w:i/>
          <w:szCs w:val="24"/>
          <w:lang w:val="en-GB" w:eastAsia="en-US"/>
        </w:rPr>
        <w:t xml:space="preserve">Time </w:t>
      </w:r>
      <w:proofErr w:type="gramStart"/>
      <w:r w:rsidRPr="006745F4">
        <w:rPr>
          <w:b/>
          <w:i/>
          <w:szCs w:val="24"/>
          <w:lang w:val="en-GB" w:eastAsia="en-US"/>
        </w:rPr>
        <w:t>će</w:t>
      </w:r>
      <w:proofErr w:type="gramEnd"/>
      <w:r w:rsidRPr="006745F4">
        <w:rPr>
          <w:b/>
          <w:i/>
          <w:szCs w:val="24"/>
          <w:lang w:val="en-GB" w:eastAsia="en-US"/>
        </w:rPr>
        <w:t xml:space="preserve"> se specijaliziranim subjektima omogućiti veća fleksibilnost u pogledu naknadnog stavljanja na tržište tog šumskog reprodukcijskog materijala. </w:t>
      </w:r>
      <w:r w:rsidRPr="006745F4">
        <w:rPr>
          <w:szCs w:val="24"/>
          <w:lang w:val="en-GB" w:eastAsia="en-US"/>
        </w:rPr>
        <w:t xml:space="preserve">Trebalo bi utvrditi pravila za povlačenje </w:t>
      </w:r>
      <w:proofErr w:type="gramStart"/>
      <w:r w:rsidRPr="006745F4">
        <w:rPr>
          <w:szCs w:val="24"/>
          <w:lang w:val="en-GB" w:eastAsia="en-US"/>
        </w:rPr>
        <w:t>ili</w:t>
      </w:r>
      <w:proofErr w:type="gramEnd"/>
      <w:r w:rsidRPr="006745F4">
        <w:rPr>
          <w:szCs w:val="24"/>
          <w:lang w:val="en-GB" w:eastAsia="en-US"/>
        </w:rPr>
        <w:t xml:space="preserve"> izmjenu tog ovlaštenja.</w:t>
      </w:r>
      <w:r w:rsidR="009372C3">
        <w:rPr>
          <w:b/>
          <w:szCs w:val="24"/>
          <w:lang w:val="en-GB" w:eastAsia="en-US"/>
        </w:rPr>
        <w:t xml:space="preserve"> [Am. 6]</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(32)</w:t>
      </w:r>
      <w:r w:rsidRPr="006745F4">
        <w:rPr>
          <w:szCs w:val="24"/>
          <w:lang w:val="en-GB" w:eastAsia="en-US"/>
        </w:rPr>
        <w:tab/>
        <w:t xml:space="preserve">Državama članicama trebalo bi dopustiti uvođenje dodatnih </w:t>
      </w:r>
      <w:proofErr w:type="gramStart"/>
      <w:r w:rsidRPr="006745F4">
        <w:rPr>
          <w:szCs w:val="24"/>
          <w:lang w:val="en-GB" w:eastAsia="en-US"/>
        </w:rPr>
        <w:t>ili</w:t>
      </w:r>
      <w:proofErr w:type="gramEnd"/>
      <w:r w:rsidRPr="006745F4">
        <w:rPr>
          <w:szCs w:val="24"/>
          <w:lang w:val="en-GB" w:eastAsia="en-US"/>
        </w:rPr>
        <w:t xml:space="preserve"> strožih zahtjeva u pogledu odobrenja osnovnog materijala proizvedenog na njihovu državnom području, pod uvjetom da to odobri Komisija. Time bi se omogućila provedba nacionalnih </w:t>
      </w:r>
      <w:proofErr w:type="gramStart"/>
      <w:r w:rsidRPr="006745F4">
        <w:rPr>
          <w:szCs w:val="24"/>
          <w:lang w:val="en-GB" w:eastAsia="en-US"/>
        </w:rPr>
        <w:t>ili</w:t>
      </w:r>
      <w:proofErr w:type="gramEnd"/>
      <w:r w:rsidRPr="006745F4">
        <w:rPr>
          <w:szCs w:val="24"/>
          <w:lang w:val="en-GB" w:eastAsia="en-US"/>
        </w:rPr>
        <w:t xml:space="preserve"> regionalnih pristupa u pogledu proizvodnje i stavljanja na tržište šumskog reprodukcijskog materijala radi poboljšanja kakvoće predmetnog šumskog reprodukcijskog materijala, zaštite okoliša ili doprinosa zaštiti bioraznolikosti i obnovi šumskih ekosustava.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(33)</w:t>
      </w:r>
      <w:r w:rsidRPr="006745F4">
        <w:rPr>
          <w:szCs w:val="24"/>
          <w:lang w:val="en-GB" w:eastAsia="en-US"/>
        </w:rPr>
        <w:tab/>
        <w:t xml:space="preserve">Kako bi se osigurala transparentnost i djelotvornije kontrole proizvodnje i stavljanja </w:t>
      </w:r>
      <w:proofErr w:type="gramStart"/>
      <w:r w:rsidRPr="006745F4">
        <w:rPr>
          <w:szCs w:val="24"/>
          <w:lang w:val="en-GB" w:eastAsia="en-US"/>
        </w:rPr>
        <w:t>na</w:t>
      </w:r>
      <w:proofErr w:type="gramEnd"/>
      <w:r w:rsidRPr="006745F4">
        <w:rPr>
          <w:szCs w:val="24"/>
          <w:lang w:val="en-GB" w:eastAsia="en-US"/>
        </w:rPr>
        <w:t xml:space="preserve"> tržište šumskog reprodukcijskog materijala, specijalizirani subjekti trebali bi biti upisani u registre koje uspostave države članice u skladu s Uredbom (EU) 2016/2031 Europskog parlamenta i Vijeća</w:t>
      </w:r>
      <w:r w:rsidRPr="006745F4">
        <w:rPr>
          <w:szCs w:val="24"/>
          <w:vertAlign w:val="superscript"/>
          <w:lang w:val="en-GB" w:eastAsia="en-US"/>
        </w:rPr>
        <w:footnoteReference w:id="15"/>
      </w:r>
      <w:r w:rsidRPr="006745F4">
        <w:rPr>
          <w:szCs w:val="24"/>
          <w:lang w:val="en-GB" w:eastAsia="en-US"/>
        </w:rPr>
        <w:t xml:space="preserve">. Takvim se upisom u registar smanjuje administrativno opterećenje za specijalizirane subjekte. To je potrebno radi učinkovitosti službenog registra specijaliziranih subjekata i izbjegavanja dvostrukog upisa. Specijalizirani subjekti obuhvaćeni područjem primjene ove Uredbe u velikoj su mjeri obuhvaćeni područjem primjene službenog registra specijaliziranih subjekata </w:t>
      </w:r>
      <w:proofErr w:type="gramStart"/>
      <w:r w:rsidRPr="006745F4">
        <w:rPr>
          <w:szCs w:val="24"/>
          <w:lang w:val="en-GB" w:eastAsia="en-US"/>
        </w:rPr>
        <w:t>na</w:t>
      </w:r>
      <w:proofErr w:type="gramEnd"/>
      <w:r w:rsidRPr="006745F4">
        <w:rPr>
          <w:szCs w:val="24"/>
          <w:lang w:val="en-GB" w:eastAsia="en-US"/>
        </w:rPr>
        <w:t xml:space="preserve"> temelju Uredbe (EU) 2016/2031.</w:t>
      </w:r>
    </w:p>
    <w:p w:rsidR="006745F4" w:rsidRPr="009372C3" w:rsidRDefault="006745F4" w:rsidP="006745F4">
      <w:pPr>
        <w:spacing w:before="120" w:after="120" w:line="360" w:lineRule="auto"/>
        <w:ind w:left="850" w:hanging="850"/>
        <w:rPr>
          <w:b/>
          <w:szCs w:val="24"/>
          <w:lang w:val="en-GB" w:eastAsia="en-US"/>
        </w:rPr>
      </w:pPr>
      <w:r w:rsidRPr="006745F4">
        <w:rPr>
          <w:szCs w:val="24"/>
          <w:lang w:val="en-GB" w:eastAsia="en-US"/>
        </w:rPr>
        <w:t>(34)</w:t>
      </w:r>
      <w:r w:rsidRPr="006745F4">
        <w:rPr>
          <w:szCs w:val="24"/>
          <w:lang w:val="en-GB" w:eastAsia="en-US"/>
        </w:rPr>
        <w:tab/>
        <w:t xml:space="preserve">Prije nabave šumskog reprodukcijskog materijala specijalizirani subjekti trebali bi </w:t>
      </w:r>
      <w:r w:rsidRPr="006745F4">
        <w:rPr>
          <w:b/>
          <w:i/>
          <w:szCs w:val="24"/>
          <w:lang w:val="en-GB" w:eastAsia="en-US"/>
        </w:rPr>
        <w:t xml:space="preserve">nadležnom tijelu i </w:t>
      </w:r>
      <w:r w:rsidRPr="006745F4">
        <w:rPr>
          <w:szCs w:val="24"/>
          <w:lang w:val="en-GB" w:eastAsia="en-US"/>
        </w:rPr>
        <w:t xml:space="preserve">potencijalnim kupcima staviti </w:t>
      </w:r>
      <w:proofErr w:type="gramStart"/>
      <w:r w:rsidRPr="006745F4">
        <w:rPr>
          <w:szCs w:val="24"/>
          <w:lang w:val="en-GB" w:eastAsia="en-US"/>
        </w:rPr>
        <w:t>na</w:t>
      </w:r>
      <w:proofErr w:type="gramEnd"/>
      <w:r w:rsidRPr="006745F4">
        <w:rPr>
          <w:szCs w:val="24"/>
          <w:lang w:val="en-GB" w:eastAsia="en-US"/>
        </w:rPr>
        <w:t xml:space="preserve"> raspolaganje sve potrebne informacije o </w:t>
      </w:r>
      <w:r w:rsidRPr="006745F4">
        <w:rPr>
          <w:strike/>
          <w:szCs w:val="24"/>
          <w:lang w:val="en-GB" w:eastAsia="en-US"/>
        </w:rPr>
        <w:t>njegovoj</w:t>
      </w:r>
      <w:r w:rsidRPr="006745F4">
        <w:rPr>
          <w:b/>
          <w:i/>
          <w:szCs w:val="24"/>
          <w:lang w:val="en-GB" w:eastAsia="en-US"/>
        </w:rPr>
        <w:t>njegovom identitetu i</w:t>
      </w:r>
      <w:r w:rsidRPr="006745F4">
        <w:rPr>
          <w:szCs w:val="24"/>
          <w:lang w:val="en-GB" w:eastAsia="en-US"/>
        </w:rPr>
        <w:t xml:space="preserve"> prikladnosti za određene klimatske i ekološke uvjete</w:t>
      </w:r>
      <w:r w:rsidRPr="006745F4">
        <w:rPr>
          <w:b/>
          <w:i/>
          <w:szCs w:val="24"/>
          <w:lang w:val="en-GB" w:eastAsia="en-US"/>
        </w:rPr>
        <w:t xml:space="preserve"> šumskog reprodukcijskog materijala</w:t>
      </w:r>
      <w:r w:rsidRPr="006745F4">
        <w:rPr>
          <w:szCs w:val="24"/>
          <w:lang w:val="en-GB" w:eastAsia="en-US"/>
        </w:rPr>
        <w:t xml:space="preserve"> kako bi im se omogućilo da odaberu najprikladniji materijal za </w:t>
      </w:r>
      <w:r w:rsidRPr="006745F4">
        <w:rPr>
          <w:strike/>
          <w:szCs w:val="24"/>
          <w:lang w:val="en-GB" w:eastAsia="en-US"/>
        </w:rPr>
        <w:t>svoje</w:t>
      </w:r>
      <w:r w:rsidRPr="006745F4">
        <w:rPr>
          <w:b/>
          <w:i/>
          <w:szCs w:val="24"/>
          <w:lang w:val="en-GB" w:eastAsia="en-US"/>
        </w:rPr>
        <w:t>određeno</w:t>
      </w:r>
      <w:r w:rsidRPr="006745F4">
        <w:rPr>
          <w:szCs w:val="24"/>
          <w:lang w:val="en-GB" w:eastAsia="en-US"/>
        </w:rPr>
        <w:t xml:space="preserve"> područje.</w:t>
      </w:r>
      <w:r w:rsidR="009372C3">
        <w:rPr>
          <w:b/>
          <w:szCs w:val="24"/>
          <w:lang w:val="en-GB" w:eastAsia="en-US"/>
        </w:rPr>
        <w:t xml:space="preserve"> [Am. 7]</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(35)</w:t>
      </w:r>
      <w:r w:rsidRPr="006745F4">
        <w:rPr>
          <w:szCs w:val="24"/>
          <w:lang w:val="en-GB" w:eastAsia="en-US"/>
        </w:rPr>
        <w:tab/>
        <w:t xml:space="preserve">Ako je osnovni materijal namijenjen proizvodnji šumskog reprodukcijskog materijala kategorija „poznato podrijetlo” i „selekcioniran”, države članice trebale bi za odgovarajuće vrste razgraničiti područja provenijencije kako bi utvrdile područje </w:t>
      </w:r>
      <w:proofErr w:type="gramStart"/>
      <w:r w:rsidRPr="006745F4">
        <w:rPr>
          <w:szCs w:val="24"/>
          <w:lang w:val="en-GB" w:eastAsia="en-US"/>
        </w:rPr>
        <w:t>ili</w:t>
      </w:r>
      <w:proofErr w:type="gramEnd"/>
      <w:r w:rsidRPr="006745F4">
        <w:rPr>
          <w:szCs w:val="24"/>
          <w:lang w:val="en-GB" w:eastAsia="en-US"/>
        </w:rPr>
        <w:t xml:space="preserve"> skupine područja s dovoljno ujednačenim ekološkim uvjetima i koja sadržavaju osnovni materijal sličnih fenotipskih ili genetskih značajki. To je nužno jer </w:t>
      </w:r>
      <w:proofErr w:type="gramStart"/>
      <w:r w:rsidRPr="006745F4">
        <w:rPr>
          <w:szCs w:val="24"/>
          <w:lang w:val="en-GB" w:eastAsia="en-US"/>
        </w:rPr>
        <w:t>će</w:t>
      </w:r>
      <w:proofErr w:type="gramEnd"/>
      <w:r w:rsidRPr="006745F4">
        <w:rPr>
          <w:szCs w:val="24"/>
          <w:lang w:val="en-GB" w:eastAsia="en-US"/>
        </w:rPr>
        <w:t xml:space="preserve"> se šumski reprodukcijski materijal proizveden od tog osnovnog materijala stavljati na tržište s upućivanjem na ta područja provenijencije.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(36)</w:t>
      </w:r>
      <w:r w:rsidRPr="006745F4">
        <w:rPr>
          <w:szCs w:val="24"/>
          <w:lang w:val="en-GB" w:eastAsia="en-US"/>
        </w:rPr>
        <w:tab/>
        <w:t xml:space="preserve">Kako bi se osigurao djelotvoran pregled i transparentnost šumskog reprodukcijskog materijala koji se proizvodi i stavlja </w:t>
      </w:r>
      <w:proofErr w:type="gramStart"/>
      <w:r w:rsidRPr="006745F4">
        <w:rPr>
          <w:szCs w:val="24"/>
          <w:lang w:val="en-GB" w:eastAsia="en-US"/>
        </w:rPr>
        <w:t>na</w:t>
      </w:r>
      <w:proofErr w:type="gramEnd"/>
      <w:r w:rsidRPr="006745F4">
        <w:rPr>
          <w:szCs w:val="24"/>
          <w:lang w:val="en-GB" w:eastAsia="en-US"/>
        </w:rPr>
        <w:t xml:space="preserve"> tržište u cijeloj Uniji, svaka država članica trebala bi uspostaviti, objaviti i ažurirati elektronički nacionalni registar osnovnog materijala različitih vrsta i umjetnih hibrida koji je odobren na njezinu državnom području te nacionalni popis, koji bi trebao imati oblik sažetka nacionalnog registra.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(37)</w:t>
      </w:r>
      <w:r w:rsidRPr="006745F4">
        <w:rPr>
          <w:szCs w:val="24"/>
          <w:lang w:val="en-GB" w:eastAsia="en-US"/>
        </w:rPr>
        <w:tab/>
        <w:t xml:space="preserve">Iz istog bi razloga Komisija trebala u elektroničkom obliku objaviti Unijin popis odobrenog osnovnog materijala za proizvodnju šumskog reprodukcijskog materijala </w:t>
      </w:r>
      <w:proofErr w:type="gramStart"/>
      <w:r w:rsidRPr="006745F4">
        <w:rPr>
          <w:szCs w:val="24"/>
          <w:lang w:val="en-GB" w:eastAsia="en-US"/>
        </w:rPr>
        <w:t>na</w:t>
      </w:r>
      <w:proofErr w:type="gramEnd"/>
      <w:r w:rsidRPr="006745F4">
        <w:rPr>
          <w:szCs w:val="24"/>
          <w:lang w:val="en-GB" w:eastAsia="en-US"/>
        </w:rPr>
        <w:t xml:space="preserve"> temelju nacionalnih popisa koje dostave države članice. Unijin popis trebao bi sadržavati informacije o osnovnom materijalu koji sadržava genetski modificirani organizam </w:t>
      </w:r>
      <w:proofErr w:type="gramStart"/>
      <w:r w:rsidRPr="006745F4">
        <w:rPr>
          <w:szCs w:val="24"/>
          <w:lang w:val="en-GB" w:eastAsia="en-US"/>
        </w:rPr>
        <w:t>ili</w:t>
      </w:r>
      <w:proofErr w:type="gramEnd"/>
      <w:r w:rsidRPr="006745F4">
        <w:rPr>
          <w:szCs w:val="24"/>
          <w:lang w:val="en-GB" w:eastAsia="en-US"/>
        </w:rPr>
        <w:t xml:space="preserve"> se od njega sastoji ili koji je proizveden određenim novim genomskim tehnikama.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9372C3" w:rsidRDefault="006745F4" w:rsidP="006745F4">
      <w:pPr>
        <w:spacing w:before="120" w:after="120" w:line="360" w:lineRule="auto"/>
        <w:ind w:left="850" w:hanging="850"/>
        <w:rPr>
          <w:b/>
          <w:szCs w:val="24"/>
          <w:lang w:val="en-GB" w:eastAsia="en-US"/>
        </w:rPr>
      </w:pPr>
      <w:r w:rsidRPr="006745F4">
        <w:rPr>
          <w:szCs w:val="24"/>
          <w:lang w:val="en-GB" w:eastAsia="en-US"/>
        </w:rPr>
        <w:lastRenderedPageBreak/>
        <w:t>(38)</w:t>
      </w:r>
      <w:r w:rsidRPr="006745F4">
        <w:rPr>
          <w:szCs w:val="24"/>
          <w:lang w:val="en-GB" w:eastAsia="en-US"/>
        </w:rPr>
        <w:tab/>
        <w:t xml:space="preserve">Svaka država članica trebala bi izraditi i ažurirati plan za nepredvidive situacije kako bi se osigurala dostatna opskrba šumskim reprodukcijskim materijalom za pošumljavanje područja pogođenih ekstremnim vremenskim uvjetima, šumskim požarima, izbijanjima bolesti i štetnih organizama, katastrofama </w:t>
      </w:r>
      <w:proofErr w:type="gramStart"/>
      <w:r w:rsidRPr="006745F4">
        <w:rPr>
          <w:szCs w:val="24"/>
          <w:lang w:val="en-GB" w:eastAsia="en-US"/>
        </w:rPr>
        <w:t>ili</w:t>
      </w:r>
      <w:proofErr w:type="gramEnd"/>
      <w:r w:rsidRPr="006745F4">
        <w:rPr>
          <w:szCs w:val="24"/>
          <w:lang w:val="en-GB" w:eastAsia="en-US"/>
        </w:rPr>
        <w:t xml:space="preserve"> drugim pojavama. Trebalo bi utvrditi pravila o sadržaju tog plana kako bi se osigurale </w:t>
      </w:r>
      <w:r w:rsidRPr="006745F4">
        <w:rPr>
          <w:b/>
          <w:i/>
          <w:szCs w:val="24"/>
          <w:lang w:val="en-GB" w:eastAsia="en-US"/>
        </w:rPr>
        <w:t xml:space="preserve">brze </w:t>
      </w:r>
      <w:r w:rsidRPr="006745F4">
        <w:rPr>
          <w:szCs w:val="24"/>
          <w:lang w:val="en-GB" w:eastAsia="en-US"/>
        </w:rPr>
        <w:t xml:space="preserve">proaktivne i djelotvorne mjere protiv takvih rizika, ako se pojave. Državama članicama trebalo bi dopustiti da </w:t>
      </w:r>
      <w:r w:rsidRPr="006745F4">
        <w:rPr>
          <w:b/>
          <w:i/>
          <w:szCs w:val="24"/>
          <w:lang w:val="en-GB" w:eastAsia="en-US"/>
        </w:rPr>
        <w:t xml:space="preserve">definiraju </w:t>
      </w:r>
      <w:r w:rsidRPr="006745F4">
        <w:rPr>
          <w:szCs w:val="24"/>
          <w:lang w:val="en-GB" w:eastAsia="en-US"/>
        </w:rPr>
        <w:t xml:space="preserve">sadržaj tog plana </w:t>
      </w:r>
      <w:r w:rsidRPr="006745F4">
        <w:rPr>
          <w:strike/>
          <w:szCs w:val="24"/>
          <w:lang w:val="en-GB" w:eastAsia="en-US"/>
        </w:rPr>
        <w:t>prilagode posebnim</w:t>
      </w:r>
      <w:r w:rsidRPr="006745F4">
        <w:rPr>
          <w:b/>
          <w:i/>
          <w:szCs w:val="24"/>
          <w:lang w:val="en-GB" w:eastAsia="en-US"/>
        </w:rPr>
        <w:t xml:space="preserve">u skladu </w:t>
      </w:r>
      <w:proofErr w:type="gramStart"/>
      <w:r w:rsidRPr="006745F4">
        <w:rPr>
          <w:b/>
          <w:i/>
          <w:szCs w:val="24"/>
          <w:lang w:val="en-GB" w:eastAsia="en-US"/>
        </w:rPr>
        <w:t>sa</w:t>
      </w:r>
      <w:proofErr w:type="gramEnd"/>
      <w:r w:rsidRPr="006745F4">
        <w:rPr>
          <w:b/>
          <w:i/>
          <w:szCs w:val="24"/>
          <w:lang w:val="en-GB" w:eastAsia="en-US"/>
        </w:rPr>
        <w:t xml:space="preserve"> specifičnim</w:t>
      </w:r>
      <w:r w:rsidRPr="006745F4">
        <w:rPr>
          <w:szCs w:val="24"/>
          <w:lang w:val="en-GB" w:eastAsia="en-US"/>
        </w:rPr>
        <w:t xml:space="preserve"> klimatskim i ekološkim uvjetima na svojim državnim područjima</w:t>
      </w:r>
      <w:r w:rsidRPr="006745F4">
        <w:rPr>
          <w:b/>
          <w:i/>
          <w:szCs w:val="24"/>
          <w:lang w:val="en-GB" w:eastAsia="en-US"/>
        </w:rPr>
        <w:t xml:space="preserve"> te bi im trebalo omogućiti da njegov sadržaj prilagode novim znanstvenim spoznajama</w:t>
      </w:r>
      <w:r w:rsidRPr="006745F4">
        <w:rPr>
          <w:szCs w:val="24"/>
          <w:lang w:val="en-GB" w:eastAsia="en-US"/>
        </w:rPr>
        <w:t>. Taj zahtjev u skladu je i s mjerama opće pripravnosti koje bi države članice dobrovoljno trebale poduzeti u okviru Mehanizma Unije za civilnu zaštitu</w:t>
      </w:r>
      <w:r w:rsidRPr="006745F4">
        <w:rPr>
          <w:szCs w:val="24"/>
          <w:vertAlign w:val="superscript"/>
          <w:lang w:val="en-GB" w:eastAsia="en-US"/>
        </w:rPr>
        <w:footnoteReference w:id="16"/>
      </w:r>
      <w:r w:rsidRPr="006745F4">
        <w:rPr>
          <w:szCs w:val="24"/>
          <w:lang w:val="en-GB" w:eastAsia="en-US"/>
        </w:rPr>
        <w:t>.</w:t>
      </w:r>
      <w:r w:rsidRPr="006745F4">
        <w:rPr>
          <w:b/>
          <w:i/>
          <w:szCs w:val="24"/>
          <w:lang w:val="en-GB" w:eastAsia="en-US"/>
        </w:rPr>
        <w:t xml:space="preserve"> Komisija bi, </w:t>
      </w:r>
      <w:proofErr w:type="gramStart"/>
      <w:r w:rsidRPr="006745F4">
        <w:rPr>
          <w:b/>
          <w:i/>
          <w:szCs w:val="24"/>
          <w:lang w:val="en-GB" w:eastAsia="en-US"/>
        </w:rPr>
        <w:t>na</w:t>
      </w:r>
      <w:proofErr w:type="gramEnd"/>
      <w:r w:rsidRPr="006745F4">
        <w:rPr>
          <w:b/>
          <w:i/>
          <w:szCs w:val="24"/>
          <w:lang w:val="en-GB" w:eastAsia="en-US"/>
        </w:rPr>
        <w:t xml:space="preserve"> zahtjev dotične države članice, putem tehničke pomoći poduprijeti izradu plana i, prema potrebi, njegovo ažuriranje.</w:t>
      </w:r>
      <w:r w:rsidR="009372C3">
        <w:rPr>
          <w:b/>
          <w:szCs w:val="24"/>
          <w:lang w:val="en-GB" w:eastAsia="en-US"/>
        </w:rPr>
        <w:t xml:space="preserve"> [Am. 8]</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(39)</w:t>
      </w:r>
      <w:r w:rsidRPr="006745F4">
        <w:rPr>
          <w:szCs w:val="24"/>
          <w:lang w:val="en-GB" w:eastAsia="en-US"/>
        </w:rPr>
        <w:tab/>
        <w:t xml:space="preserve">Šumski reprodukcijski materijal trebao bi se tijekom svih faza proizvodnje voditi odvojeno upućivanjem </w:t>
      </w:r>
      <w:proofErr w:type="gramStart"/>
      <w:r w:rsidRPr="006745F4">
        <w:rPr>
          <w:szCs w:val="24"/>
          <w:lang w:val="en-GB" w:eastAsia="en-US"/>
        </w:rPr>
        <w:t>na</w:t>
      </w:r>
      <w:proofErr w:type="gramEnd"/>
      <w:r w:rsidRPr="006745F4">
        <w:rPr>
          <w:szCs w:val="24"/>
          <w:lang w:val="en-GB" w:eastAsia="en-US"/>
        </w:rPr>
        <w:t xml:space="preserve"> pojedinačne jedinice odobrenja. Te jedinice odobrenja trebalo bi proizvoditi i stavljati </w:t>
      </w:r>
      <w:proofErr w:type="gramStart"/>
      <w:r w:rsidRPr="006745F4">
        <w:rPr>
          <w:szCs w:val="24"/>
          <w:lang w:val="en-GB" w:eastAsia="en-US"/>
        </w:rPr>
        <w:t>na</w:t>
      </w:r>
      <w:proofErr w:type="gramEnd"/>
      <w:r w:rsidRPr="006745F4">
        <w:rPr>
          <w:szCs w:val="24"/>
          <w:lang w:val="en-GB" w:eastAsia="en-US"/>
        </w:rPr>
        <w:t xml:space="preserve"> tržište u partijama koje moraju biti dovoljno homogene i različite od ostalih partija šumskog reprodukcijskog materijala. Trebalo bi razlikovati partije sjemena i partije biljaka kako bi se utvrdila vrsta šumskog reprodukcijskog materijala i osigurala sljedivost odobrenog osnovnog materijala </w:t>
      </w:r>
      <w:proofErr w:type="gramStart"/>
      <w:r w:rsidRPr="006745F4">
        <w:rPr>
          <w:szCs w:val="24"/>
          <w:lang w:val="en-GB" w:eastAsia="en-US"/>
        </w:rPr>
        <w:t>od</w:t>
      </w:r>
      <w:proofErr w:type="gramEnd"/>
      <w:r w:rsidRPr="006745F4">
        <w:rPr>
          <w:szCs w:val="24"/>
          <w:lang w:val="en-GB" w:eastAsia="en-US"/>
        </w:rPr>
        <w:t xml:space="preserve"> kojeg je šumski reprodukcijski materijal prikupljen. Time se jamči održavanje identiteta i kakvoće šumskog reprodukcijskog materijala.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(40)</w:t>
      </w:r>
      <w:r w:rsidRPr="006745F4">
        <w:rPr>
          <w:szCs w:val="24"/>
          <w:lang w:val="en-GB" w:eastAsia="en-US"/>
        </w:rPr>
        <w:tab/>
        <w:t xml:space="preserve">Sjeme bi trebalo stavljati </w:t>
      </w:r>
      <w:proofErr w:type="gramStart"/>
      <w:r w:rsidRPr="006745F4">
        <w:rPr>
          <w:szCs w:val="24"/>
          <w:lang w:val="en-GB" w:eastAsia="en-US"/>
        </w:rPr>
        <w:t>na</w:t>
      </w:r>
      <w:proofErr w:type="gramEnd"/>
      <w:r w:rsidRPr="006745F4">
        <w:rPr>
          <w:szCs w:val="24"/>
          <w:lang w:val="en-GB" w:eastAsia="en-US"/>
        </w:rPr>
        <w:t xml:space="preserve"> tržište samo ako je u skladu s određenim standardima kakvoće. Trebalo bi ga označiti i stavljati </w:t>
      </w:r>
      <w:proofErr w:type="gramStart"/>
      <w:r w:rsidRPr="006745F4">
        <w:rPr>
          <w:szCs w:val="24"/>
          <w:lang w:val="en-GB" w:eastAsia="en-US"/>
        </w:rPr>
        <w:t>na</w:t>
      </w:r>
      <w:proofErr w:type="gramEnd"/>
      <w:r w:rsidRPr="006745F4">
        <w:rPr>
          <w:szCs w:val="24"/>
          <w:lang w:val="en-GB" w:eastAsia="en-US"/>
        </w:rPr>
        <w:t xml:space="preserve"> tržište samo u plombiranim pakiranjima kako bi se omogućila odgovarajuća identifikacija, kakvoća i sljedivost sjemena te izbjegle prijevare.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(41)</w:t>
      </w:r>
      <w:r w:rsidRPr="006745F4">
        <w:rPr>
          <w:szCs w:val="24"/>
          <w:lang w:val="en-GB" w:eastAsia="en-US"/>
        </w:rPr>
        <w:tab/>
        <w:t>Kako bi se ispunio cilj Digitalne strategije EU-a</w:t>
      </w:r>
      <w:r w:rsidRPr="006745F4">
        <w:rPr>
          <w:szCs w:val="24"/>
          <w:vertAlign w:val="superscript"/>
          <w:lang w:val="en-GB" w:eastAsia="en-US"/>
        </w:rPr>
        <w:footnoteReference w:id="17"/>
      </w:r>
      <w:r w:rsidRPr="006745F4">
        <w:rPr>
          <w:szCs w:val="24"/>
          <w:lang w:val="en-GB" w:eastAsia="en-US"/>
        </w:rPr>
        <w:t xml:space="preserve"> da prelazak </w:t>
      </w:r>
      <w:proofErr w:type="gramStart"/>
      <w:r w:rsidRPr="006745F4">
        <w:rPr>
          <w:szCs w:val="24"/>
          <w:lang w:val="en-GB" w:eastAsia="en-US"/>
        </w:rPr>
        <w:t>na</w:t>
      </w:r>
      <w:proofErr w:type="gramEnd"/>
      <w:r w:rsidRPr="006745F4">
        <w:rPr>
          <w:szCs w:val="24"/>
          <w:lang w:val="en-GB" w:eastAsia="en-US"/>
        </w:rPr>
        <w:t xml:space="preserve"> digitalne tehnologije bude u interesu građana i poduzeća, Komisiji bi trebalo delegirati ovlast za donošenje akata u skladu s člankom 290. Ugovora o funkcioniranju Europske unije („UFEU”) u vezi s pravilima o digitalnom evidentiranju svih poduzetih mjera u svrhu izdavanja glavnog certifikata i službene etikete </w:t>
      </w:r>
      <w:proofErr w:type="gramStart"/>
      <w:r w:rsidRPr="006745F4">
        <w:rPr>
          <w:szCs w:val="24"/>
          <w:lang w:val="en-GB" w:eastAsia="en-US"/>
        </w:rPr>
        <w:t>te</w:t>
      </w:r>
      <w:proofErr w:type="gramEnd"/>
      <w:r w:rsidRPr="006745F4">
        <w:rPr>
          <w:szCs w:val="24"/>
          <w:lang w:val="en-GB" w:eastAsia="en-US"/>
        </w:rPr>
        <w:t xml:space="preserve"> uspostave centralizirane platforme za olakšavanje pristupa toj evidenciji i njezine obrade i uporabe.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(42)</w:t>
      </w:r>
      <w:r w:rsidRPr="006745F4">
        <w:rPr>
          <w:szCs w:val="24"/>
          <w:lang w:val="en-GB" w:eastAsia="en-US"/>
        </w:rPr>
        <w:tab/>
        <w:t xml:space="preserve">U razdobljima u kojima postoje privremene poteškoće u prikupljanju dostatne količine šumskog reprodukcijskog materijala određenih vrsta, u određenim bi uvjetima trebalo privremeno odobriti osnovni materijal koji zadovoljava manje stroge zahtjeve. Ti manje strogi zahtjevi trebali bi se odnositi </w:t>
      </w:r>
      <w:proofErr w:type="gramStart"/>
      <w:r w:rsidRPr="006745F4">
        <w:rPr>
          <w:szCs w:val="24"/>
          <w:lang w:val="en-GB" w:eastAsia="en-US"/>
        </w:rPr>
        <w:t>na</w:t>
      </w:r>
      <w:proofErr w:type="gramEnd"/>
      <w:r w:rsidRPr="006745F4">
        <w:rPr>
          <w:szCs w:val="24"/>
          <w:lang w:val="en-GB" w:eastAsia="en-US"/>
        </w:rPr>
        <w:t xml:space="preserve"> odobrenje osnovnog materijala namijenjenog proizvodnji različitih kategorija šumskog reprodukcijskog materijala. To je potrebno kako bi se osigurao fleksibilan pristup u nepovoljnim okolnostima i izbjegli poremećaji </w:t>
      </w:r>
      <w:proofErr w:type="gramStart"/>
      <w:r w:rsidRPr="006745F4">
        <w:rPr>
          <w:szCs w:val="24"/>
          <w:lang w:val="en-GB" w:eastAsia="en-US"/>
        </w:rPr>
        <w:t>na</w:t>
      </w:r>
      <w:proofErr w:type="gramEnd"/>
      <w:r w:rsidRPr="006745F4">
        <w:rPr>
          <w:szCs w:val="24"/>
          <w:lang w:val="en-GB" w:eastAsia="en-US"/>
        </w:rPr>
        <w:t xml:space="preserve"> unutarnjem tržištu šumskog reprodukcijskog materijala.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9372C3" w:rsidRDefault="006745F4" w:rsidP="006745F4">
      <w:pPr>
        <w:spacing w:before="120" w:after="120" w:line="360" w:lineRule="auto"/>
        <w:ind w:left="850" w:hanging="850"/>
        <w:rPr>
          <w:b/>
          <w:szCs w:val="24"/>
          <w:lang w:val="en-GB" w:eastAsia="en-US"/>
        </w:rPr>
      </w:pPr>
      <w:r w:rsidRPr="006745F4">
        <w:rPr>
          <w:szCs w:val="24"/>
          <w:lang w:val="en-GB" w:eastAsia="en-US"/>
        </w:rPr>
        <w:lastRenderedPageBreak/>
        <w:t>(43)</w:t>
      </w:r>
      <w:r w:rsidRPr="006745F4">
        <w:rPr>
          <w:szCs w:val="24"/>
          <w:lang w:val="en-GB" w:eastAsia="en-US"/>
        </w:rPr>
        <w:tab/>
        <w:t xml:space="preserve">Šumski reprodukcijski materijal trebao bi se uvoziti iz trećih zemalja samo ako se utvrdi da ispunjava zahtjeve istovjetne onima koji se primjenjuju </w:t>
      </w:r>
      <w:proofErr w:type="gramStart"/>
      <w:r w:rsidRPr="006745F4">
        <w:rPr>
          <w:szCs w:val="24"/>
          <w:lang w:val="en-GB" w:eastAsia="en-US"/>
        </w:rPr>
        <w:t>na</w:t>
      </w:r>
      <w:proofErr w:type="gramEnd"/>
      <w:r w:rsidRPr="006745F4">
        <w:rPr>
          <w:szCs w:val="24"/>
          <w:lang w:val="en-GB" w:eastAsia="en-US"/>
        </w:rPr>
        <w:t xml:space="preserve"> šumski reprodukcijski materijal koji se proizvodi i stavlja na tržište Unije. To je potrebno kako bi se osiguralo da je uvezeni šumski reprodukcijski materijal jednake kakvoće kao onaj proizveden u Uniji.</w:t>
      </w:r>
      <w:r w:rsidRPr="006745F4">
        <w:rPr>
          <w:b/>
          <w:i/>
          <w:szCs w:val="24"/>
          <w:lang w:val="en-GB" w:eastAsia="en-US"/>
        </w:rPr>
        <w:t xml:space="preserve"> Tim </w:t>
      </w:r>
      <w:proofErr w:type="gramStart"/>
      <w:r w:rsidRPr="006745F4">
        <w:rPr>
          <w:b/>
          <w:i/>
          <w:szCs w:val="24"/>
          <w:lang w:val="en-GB" w:eastAsia="en-US"/>
        </w:rPr>
        <w:t>će</w:t>
      </w:r>
      <w:proofErr w:type="gramEnd"/>
      <w:r w:rsidRPr="006745F4">
        <w:rPr>
          <w:b/>
          <w:i/>
          <w:szCs w:val="24"/>
          <w:lang w:val="en-GB" w:eastAsia="en-US"/>
        </w:rPr>
        <w:t xml:space="preserve"> se pristupom osigurati da uvoz šumskog reprodukcijskog materijala ne samo ispunjava standarde Unije, već i doprinosi genetskoj raznolikosti i održivosti biljaka.</w:t>
      </w:r>
      <w:r w:rsidR="009372C3">
        <w:rPr>
          <w:b/>
          <w:szCs w:val="24"/>
          <w:lang w:val="en-GB" w:eastAsia="en-US"/>
        </w:rPr>
        <w:t xml:space="preserve"> [Am. 9]</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(44)</w:t>
      </w:r>
      <w:r w:rsidRPr="006745F4">
        <w:rPr>
          <w:szCs w:val="24"/>
          <w:lang w:val="en-GB" w:eastAsia="en-US"/>
        </w:rPr>
        <w:tab/>
        <w:t>Ako se šumski reprodukcijski materijal uvozi u Uniju iz treće zemlje, dotični specijalizirani subjekt trebao bi unaprijed obavijestiti odgovarajuće nadležno tijelo o uvozu šumskog reprodukcijskog materijala, putem sustava za upravljanje informacijama za službene kontrole (IMSOC) uspostavljenog na temelju Uredbe (EU) 2017/625 Europskog parlamenta i Vijeća</w:t>
      </w:r>
      <w:r w:rsidRPr="006745F4">
        <w:rPr>
          <w:szCs w:val="24"/>
          <w:vertAlign w:val="superscript"/>
          <w:lang w:val="en-GB" w:eastAsia="en-US"/>
        </w:rPr>
        <w:footnoteReference w:id="18"/>
      </w:r>
      <w:r w:rsidRPr="006745F4">
        <w:rPr>
          <w:szCs w:val="24"/>
          <w:lang w:val="en-GB" w:eastAsia="en-US"/>
        </w:rPr>
        <w:t xml:space="preserve">. Osim toga, uz uvezeni šumski reprodukcijski materijal trebalo bi priložiti glavni certifikat </w:t>
      </w:r>
      <w:proofErr w:type="gramStart"/>
      <w:r w:rsidRPr="006745F4">
        <w:rPr>
          <w:szCs w:val="24"/>
          <w:lang w:val="en-GB" w:eastAsia="en-US"/>
        </w:rPr>
        <w:t>ili</w:t>
      </w:r>
      <w:proofErr w:type="gramEnd"/>
      <w:r w:rsidRPr="006745F4">
        <w:rPr>
          <w:szCs w:val="24"/>
          <w:lang w:val="en-GB" w:eastAsia="en-US"/>
        </w:rPr>
        <w:t xml:space="preserve"> službeni certifikat, koji izdaje treća zemlja podrijetla, i evidenciju koja sadržava podatke o tom materijalu koje dostavi specijalizirani subjekt u toj trećoj zemlji. Na taj bi šumski reprodukcijski materijal trebalo postaviti službenu etiketu jer je to potrebno kako bi se korisnicima tog šumskog reprodukcijskog materijala omogućilo donošenje utemeljenih odluka i kako bi se nadležnim tijelima olakšalo provođenje odgovarajućih službenih kontrola.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proofErr w:type="gramStart"/>
      <w:r w:rsidRPr="006745F4">
        <w:rPr>
          <w:szCs w:val="24"/>
          <w:lang w:val="en-GB" w:eastAsia="en-US"/>
        </w:rPr>
        <w:lastRenderedPageBreak/>
        <w:t>(45)</w:t>
      </w:r>
      <w:r w:rsidRPr="006745F4">
        <w:rPr>
          <w:szCs w:val="24"/>
          <w:lang w:val="en-GB" w:eastAsia="en-US"/>
        </w:rPr>
        <w:tab/>
        <w:t>Kako bi se pratio učinak ove Uredbe i Komisiji omogućilo da ocijeni uvedene mjere, države članice trebale bi svakih pet godina izvješćivati o godišnjim količinama certificiranog šumskog reprodukcijskog materijala, donesenim nacionalnim planovima za nepredvidive situacije, informacijama o tome gdje najbolje saditi šumski reprodukcijski materijal koje se stavljaju na raspolaganje korisnicima putem internetskih stranica i/ili vodiča za sadnju, količinama uvezenog šumskog reprodukcijskog materijala i izrečenim kaznama.</w:t>
      </w:r>
      <w:proofErr w:type="gramEnd"/>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(46)</w:t>
      </w:r>
      <w:r w:rsidRPr="006745F4">
        <w:rPr>
          <w:szCs w:val="24"/>
          <w:lang w:val="en-GB" w:eastAsia="en-US"/>
        </w:rPr>
        <w:tab/>
        <w:t xml:space="preserve">Radi prilagodbe pomicanju vegetacijskih zona i areala vrsta stabala uslijed klimatskih promjena </w:t>
      </w:r>
      <w:proofErr w:type="gramStart"/>
      <w:r w:rsidRPr="006745F4">
        <w:rPr>
          <w:szCs w:val="24"/>
          <w:lang w:val="en-GB" w:eastAsia="en-US"/>
        </w:rPr>
        <w:t>te</w:t>
      </w:r>
      <w:proofErr w:type="gramEnd"/>
      <w:r w:rsidRPr="006745F4">
        <w:rPr>
          <w:szCs w:val="24"/>
          <w:lang w:val="en-GB" w:eastAsia="en-US"/>
        </w:rPr>
        <w:t xml:space="preserve"> svakom drugom razvoju tehničkih ili znanstvenih spoznaja, među ostalim u području klimatskih promjena, Komisiji bi trebalo delegirati ovlast za donošenje akata u skladu s člankom 290. UFEU-a u vezi s izmjenom popisa vrsta stabala i njihovih umjetnih hibrida </w:t>
      </w:r>
      <w:proofErr w:type="gramStart"/>
      <w:r w:rsidRPr="006745F4">
        <w:rPr>
          <w:szCs w:val="24"/>
          <w:lang w:val="en-GB" w:eastAsia="en-US"/>
        </w:rPr>
        <w:t>na</w:t>
      </w:r>
      <w:proofErr w:type="gramEnd"/>
      <w:r w:rsidRPr="006745F4">
        <w:rPr>
          <w:szCs w:val="24"/>
          <w:lang w:val="en-GB" w:eastAsia="en-US"/>
        </w:rPr>
        <w:t xml:space="preserve"> koje se primjenjuje ova Uredba.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(47)</w:t>
      </w:r>
      <w:r w:rsidRPr="006745F4">
        <w:rPr>
          <w:szCs w:val="24"/>
          <w:lang w:val="en-GB" w:eastAsia="en-US"/>
        </w:rPr>
        <w:tab/>
        <w:t xml:space="preserve">Radi prilagodbe razvoju znanstvenih i tehničkih spoznaja </w:t>
      </w:r>
      <w:proofErr w:type="gramStart"/>
      <w:r w:rsidRPr="006745F4">
        <w:rPr>
          <w:szCs w:val="24"/>
          <w:lang w:val="en-GB" w:eastAsia="en-US"/>
        </w:rPr>
        <w:t>te</w:t>
      </w:r>
      <w:proofErr w:type="gramEnd"/>
      <w:r w:rsidRPr="006745F4">
        <w:rPr>
          <w:szCs w:val="24"/>
          <w:lang w:val="en-GB" w:eastAsia="en-US"/>
        </w:rPr>
        <w:t xml:space="preserve"> sustava OECD-a za šumsko sjeme i sadnice i drugih primjenjivih međunarodnih normi te kako bi se uzela u obzir Uredba (EU) 2018/848 Europskog parlamenta i Vijeća</w:t>
      </w:r>
      <w:r w:rsidRPr="006745F4">
        <w:rPr>
          <w:szCs w:val="24"/>
          <w:vertAlign w:val="superscript"/>
          <w:lang w:val="en-GB" w:eastAsia="en-US"/>
        </w:rPr>
        <w:footnoteReference w:id="19"/>
      </w:r>
      <w:r w:rsidRPr="006745F4">
        <w:rPr>
          <w:szCs w:val="24"/>
          <w:lang w:val="en-GB" w:eastAsia="en-US"/>
        </w:rPr>
        <w:t xml:space="preserve">, Komisiji bi trebalo delegirati ovlast za donošenje akata u skladu s člankom 290. UFEU-a u vezi s izmjenama i. zahtjeva u pogledu osnovnog materijala namijenjenog proizvodnji šumskog reprodukcijskog materijala koji treba certificirati u kategoriji „poznato podrijetlo”, „selekcioniran”, „kvalificiran” i „testiran” te ii. </w:t>
      </w:r>
      <w:proofErr w:type="gramStart"/>
      <w:r w:rsidRPr="006745F4">
        <w:rPr>
          <w:szCs w:val="24"/>
          <w:lang w:val="en-GB" w:eastAsia="en-US"/>
        </w:rPr>
        <w:t>kategorija</w:t>
      </w:r>
      <w:proofErr w:type="gramEnd"/>
      <w:r w:rsidRPr="006745F4">
        <w:rPr>
          <w:szCs w:val="24"/>
          <w:lang w:val="en-GB" w:eastAsia="en-US"/>
        </w:rPr>
        <w:t xml:space="preserve"> u kojima se šumski reprodukcijski materijal iz različitih tipova osnovnog materijala može stavljati na tržište.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(48)</w:t>
      </w:r>
      <w:r w:rsidRPr="006745F4">
        <w:rPr>
          <w:szCs w:val="24"/>
          <w:lang w:val="en-GB" w:eastAsia="en-US"/>
        </w:rPr>
        <w:tab/>
        <w:t xml:space="preserve">Kako bi se državama članicama omogućio fleksibilniji pristup, Komisiji bi trebalo delegirati ovlast za donošenje akata u skladu s člankom 290. UFEU-a u vezi s utvrđivanjem uvjeta za privremeno odobrenje stavljanja </w:t>
      </w:r>
      <w:proofErr w:type="gramStart"/>
      <w:r w:rsidRPr="006745F4">
        <w:rPr>
          <w:szCs w:val="24"/>
          <w:lang w:val="en-GB" w:eastAsia="en-US"/>
        </w:rPr>
        <w:t>na</w:t>
      </w:r>
      <w:proofErr w:type="gramEnd"/>
      <w:r w:rsidRPr="006745F4">
        <w:rPr>
          <w:szCs w:val="24"/>
          <w:lang w:val="en-GB" w:eastAsia="en-US"/>
        </w:rPr>
        <w:t xml:space="preserve"> tržište šumskog reprodukcijskog materijala koji ne zadovoljava sve zahtjeve odgovarajuće kategorije.</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(49)</w:t>
      </w:r>
      <w:r w:rsidRPr="006745F4">
        <w:rPr>
          <w:szCs w:val="24"/>
          <w:lang w:val="en-GB" w:eastAsia="en-US"/>
        </w:rPr>
        <w:tab/>
        <w:t xml:space="preserve">Radi prilagodbe tehničkom i znanstvenom napretku, Komisiji bi trebalo delegirati ovlast za donošenje akata u skladu s člankom 290. </w:t>
      </w:r>
      <w:proofErr w:type="gramStart"/>
      <w:r w:rsidRPr="006745F4">
        <w:rPr>
          <w:szCs w:val="24"/>
          <w:lang w:val="en-GB" w:eastAsia="en-US"/>
        </w:rPr>
        <w:t>UFEU-a u vezi s utvrđivanjem zahtjeva koje moraju ispuniti partije plodova i sjemena vrsta obuhvaćenih ovom Uredbom, koje moraju ispuniti biljni dijelovi vrsta i umjetnih hibrida obuhvaćenih ovom Uredbom, za standarde vanjske kakvoće za Populus spp. koji se razmnaža stabljičnim reznicama ili šibama, koje treba ispuniti sadnjom sadnog materijala vrsta i umjetnih hibrida obuhvaćenih ovom Uredbom te koje treba ispuniti sadnjom sadnog materijala koji se stavlja na tržište za krajnje korisnike na područjima s mediteranskom klimom.</w:t>
      </w:r>
      <w:proofErr w:type="gramEnd"/>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(50)</w:t>
      </w:r>
      <w:r w:rsidRPr="006745F4">
        <w:rPr>
          <w:szCs w:val="24"/>
          <w:lang w:val="en-GB" w:eastAsia="en-US"/>
        </w:rPr>
        <w:tab/>
        <w:t>Radi prilagodbe Digitalnoj strategiji EU-</w:t>
      </w:r>
      <w:proofErr w:type="gramStart"/>
      <w:r w:rsidRPr="006745F4">
        <w:rPr>
          <w:szCs w:val="24"/>
          <w:lang w:val="en-GB" w:eastAsia="en-US"/>
        </w:rPr>
        <w:t>a</w:t>
      </w:r>
      <w:proofErr w:type="gramEnd"/>
      <w:r w:rsidRPr="006745F4">
        <w:rPr>
          <w:szCs w:val="24"/>
          <w:lang w:val="en-GB" w:eastAsia="en-US"/>
        </w:rPr>
        <w:t xml:space="preserve"> i tehničkim dostignućima u području digitalizacije usluga, Komisiji bi trebalo delegirati ovlast za donošenje akata u skladu s člankom 290. UFEU-a u vezi s utvrđivanjem pravila o digitalnom evidentiranju svih mjera koje poduzimaju specijalizirani subjekt i nadležna tijela radi izdavanja glavnog certifikata </w:t>
      </w:r>
      <w:proofErr w:type="gramStart"/>
      <w:r w:rsidRPr="006745F4">
        <w:rPr>
          <w:szCs w:val="24"/>
          <w:lang w:val="en-GB" w:eastAsia="en-US"/>
        </w:rPr>
        <w:t>te</w:t>
      </w:r>
      <w:proofErr w:type="gramEnd"/>
      <w:r w:rsidRPr="006745F4">
        <w:rPr>
          <w:szCs w:val="24"/>
          <w:lang w:val="en-GB" w:eastAsia="en-US"/>
        </w:rPr>
        <w:t xml:space="preserve"> o uspostavi centralizirane platforme putem koje će se povezati sve države članice i Komisija.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(51)</w:t>
      </w:r>
      <w:r w:rsidRPr="006745F4">
        <w:rPr>
          <w:szCs w:val="24"/>
          <w:lang w:val="en-GB" w:eastAsia="en-US"/>
        </w:rPr>
        <w:tab/>
        <w:t xml:space="preserve">Posebno je važno da Komisija tijekom priprema za donošenje tih delegiranih akata provede odgovarajuća savjetovanja, uključujući ona </w:t>
      </w:r>
      <w:proofErr w:type="gramStart"/>
      <w:r w:rsidRPr="006745F4">
        <w:rPr>
          <w:szCs w:val="24"/>
          <w:lang w:val="en-GB" w:eastAsia="en-US"/>
        </w:rPr>
        <w:t>na</w:t>
      </w:r>
      <w:proofErr w:type="gramEnd"/>
      <w:r w:rsidRPr="006745F4">
        <w:rPr>
          <w:szCs w:val="24"/>
          <w:lang w:val="en-GB" w:eastAsia="en-US"/>
        </w:rPr>
        <w:t xml:space="preserve"> razini stručnjaka, te da se ta savjetovanja provedu u skladu s načelima utvrđenima u Međuinstitucijskom sporazumu o boljoj izradi zakonodavstva od 13. </w:t>
      </w:r>
      <w:proofErr w:type="gramStart"/>
      <w:r w:rsidRPr="006745F4">
        <w:rPr>
          <w:szCs w:val="24"/>
          <w:lang w:val="en-GB" w:eastAsia="en-US"/>
        </w:rPr>
        <w:t>travnja</w:t>
      </w:r>
      <w:proofErr w:type="gramEnd"/>
      <w:r w:rsidRPr="006745F4">
        <w:rPr>
          <w:szCs w:val="24"/>
          <w:lang w:val="en-GB" w:eastAsia="en-US"/>
        </w:rPr>
        <w:t xml:space="preserve"> 2016.</w:t>
      </w:r>
      <w:r w:rsidRPr="006745F4">
        <w:rPr>
          <w:szCs w:val="24"/>
          <w:vertAlign w:val="superscript"/>
          <w:lang w:val="en-GB" w:eastAsia="en-US"/>
        </w:rPr>
        <w:footnoteReference w:id="20"/>
      </w:r>
      <w:r w:rsidRPr="006745F4">
        <w:rPr>
          <w:szCs w:val="24"/>
          <w:lang w:val="en-GB" w:eastAsia="en-US"/>
        </w:rPr>
        <w:t xml:space="preserve"> Konkretno, radi osiguravanja ravnopravnog sudjelovanja u pripremi delegiranih akata, Europski parlament i Vijeće primaju sve dokumente istodobno kada i stručnjaci iz država članica </w:t>
      </w:r>
      <w:proofErr w:type="gramStart"/>
      <w:r w:rsidRPr="006745F4">
        <w:rPr>
          <w:szCs w:val="24"/>
          <w:lang w:val="en-GB" w:eastAsia="en-US"/>
        </w:rPr>
        <w:t>te</w:t>
      </w:r>
      <w:proofErr w:type="gramEnd"/>
      <w:r w:rsidRPr="006745F4">
        <w:rPr>
          <w:szCs w:val="24"/>
          <w:lang w:val="en-GB" w:eastAsia="en-US"/>
        </w:rPr>
        <w:t xml:space="preserve"> njihovi stručnjaci sustavno imaju pristup sastancima stručnih skupina Komisije koji se odnose na pripremu delegiranih akata.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(52)</w:t>
      </w:r>
      <w:r w:rsidRPr="006745F4">
        <w:rPr>
          <w:szCs w:val="24"/>
          <w:lang w:val="en-GB" w:eastAsia="en-US"/>
        </w:rPr>
        <w:tab/>
        <w:t>Kako bi se osigurali ujednačeni uvjeti provedbe ove Uredbe, Komisiji bi trebalo dodijeliti provedbene ovlasti u pogledu utvrđivanja posebnih uvjeta u pogledu zahtjevâ i sadržaja obavijesti o osnovnom materijalu.</w:t>
      </w:r>
    </w:p>
    <w:p w:rsidR="006745F4" w:rsidRPr="006745F4" w:rsidRDefault="006745F4" w:rsidP="006745F4">
      <w:pPr>
        <w:spacing w:before="120" w:after="120" w:line="360" w:lineRule="auto"/>
        <w:ind w:left="850" w:hanging="850"/>
        <w:rPr>
          <w:szCs w:val="24"/>
          <w:lang w:val="en-GB" w:eastAsia="en-US"/>
        </w:rPr>
      </w:pPr>
      <w:proofErr w:type="gramStart"/>
      <w:r w:rsidRPr="006745F4">
        <w:rPr>
          <w:szCs w:val="24"/>
          <w:lang w:val="en-GB" w:eastAsia="en-US"/>
        </w:rPr>
        <w:t>(53)</w:t>
      </w:r>
      <w:r w:rsidRPr="006745F4">
        <w:rPr>
          <w:szCs w:val="24"/>
          <w:lang w:val="en-GB" w:eastAsia="en-US"/>
        </w:rPr>
        <w:tab/>
        <w:t>Kako bi se osigurali ujednačeni uvjeti provedbe ove Uredbe i olakšala prepoznatljivost i uporaba glavnih certifikata, Komisiji bi trebalo dodijeliti provedbene ovlasti u pogledu utvrđivanja sadržaja i predloška glavnog certifikata o identitetu šumskog reprodukcijskog materijala dobivenog iz sjemenskih izvora i sastojina, šumskog reprodukcijskog materijala dobivenog iz sjemenskih plantaža ili roditeljskih stabala te šumskog reprodukcijskog materijala dobivenog od klonova i klonskih smjesa.</w:t>
      </w:r>
      <w:proofErr w:type="gramEnd"/>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proofErr w:type="gramStart"/>
      <w:r w:rsidRPr="006745F4">
        <w:rPr>
          <w:szCs w:val="24"/>
          <w:lang w:val="en-GB" w:eastAsia="en-US"/>
        </w:rPr>
        <w:lastRenderedPageBreak/>
        <w:t>(54)</w:t>
      </w:r>
      <w:r w:rsidRPr="006745F4">
        <w:rPr>
          <w:szCs w:val="24"/>
          <w:lang w:val="en-GB" w:eastAsia="en-US"/>
        </w:rPr>
        <w:tab/>
        <w:t>Kako bi se osigurali ujednačeni uvjeti provedbe ove Uredbe i usklađen okvir za označivanje i pružanje informacija o šumskom reprodukcijskom materijalu, Komisiji bi trebalo dodijeliti provedbene ovlasti u pogledu utvrđivanja sadržaja službene etikete, dodatnih informacija o sjemenu i malim količinama sjemena, boje etikete za određene kategorije ili druge tipove šumskog reprodukcijskog materijala te dodatnih informacija o posebnim rodovima ili vrstama.</w:t>
      </w:r>
      <w:proofErr w:type="gramEnd"/>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(55)</w:t>
      </w:r>
      <w:r w:rsidRPr="006745F4">
        <w:rPr>
          <w:szCs w:val="24"/>
          <w:lang w:val="en-GB" w:eastAsia="en-US"/>
        </w:rPr>
        <w:tab/>
        <w:t>Kako bi se osigurali ujednačeni uvjeti provedbe ove Uredbe i prilagodba tijeku digitalizacije sektora šumskog reprodukcijskog materijala, Komisiji bi trebalo dodijeliti provedbene ovlasti u pogledu utvrđivanja tehničkih aranžmana za izdavanje elektroničkih glavnih certifikata.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(56)</w:t>
      </w:r>
      <w:r w:rsidRPr="006745F4">
        <w:rPr>
          <w:szCs w:val="24"/>
          <w:lang w:val="en-GB" w:eastAsia="en-US"/>
        </w:rPr>
        <w:tab/>
        <w:t>Kako bi se osigurali ujednačeni uvjeti provedbe ove Uredbe i riješili hitni problemi opskrbe šumskim reprodukcijskim materijalom, Komisiji bi trebalo dodijeliti provedbene ovlasti u pogledu privremenog odobrenja za stavljanje na tržište šumskog reprodukcijskog materijala jedne ili više vrsta koji ispunjava manje stroge zahtjeve od onih utvrđenih u ovoj Uredbi u pogledu odobrenja osnovnog materijala.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(57)</w:t>
      </w:r>
      <w:r w:rsidRPr="006745F4">
        <w:rPr>
          <w:szCs w:val="24"/>
          <w:lang w:val="en-GB" w:eastAsia="en-US"/>
        </w:rPr>
        <w:tab/>
        <w:t xml:space="preserve">Kako bi se osigurali ujednačeni uvjeti provedbe ove Uredbe, Komisiji bi trebalo dodijeliti provedbene ovlasti u pogledu odlučivanja o organizaciji privremenih pokusa radi pronalaska boljih alternativa za zahtjeve iz ove Uredbe u pogledu procjene i odobrenja osnovnog materijala </w:t>
      </w:r>
      <w:proofErr w:type="gramStart"/>
      <w:r w:rsidRPr="006745F4">
        <w:rPr>
          <w:szCs w:val="24"/>
          <w:lang w:val="en-GB" w:eastAsia="en-US"/>
        </w:rPr>
        <w:t>te</w:t>
      </w:r>
      <w:proofErr w:type="gramEnd"/>
      <w:r w:rsidRPr="006745F4">
        <w:rPr>
          <w:szCs w:val="24"/>
          <w:lang w:val="en-GB" w:eastAsia="en-US"/>
        </w:rPr>
        <w:t xml:space="preserve"> proizvodnje i stavljanja na tržište šumskog reprodukcijskog materijala.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(58)</w:t>
      </w:r>
      <w:r w:rsidRPr="006745F4">
        <w:rPr>
          <w:szCs w:val="24"/>
          <w:lang w:val="en-GB" w:eastAsia="en-US"/>
        </w:rPr>
        <w:tab/>
        <w:t xml:space="preserve">Kako bi se poboljšala usklađenost pravila o šumskom reprodukcijskom materijalu sa zakonodavstvom Unije o zdravlju bilja, na proizvodnju i stavljanje na tržište šumskog reprodukcijskog materijala u skladu s ovom Uredbom trebali bi se primjenjivati članci 36., 37., 40., 41., 49., 53. </w:t>
      </w:r>
      <w:proofErr w:type="gramStart"/>
      <w:r w:rsidRPr="006745F4">
        <w:rPr>
          <w:szCs w:val="24"/>
          <w:lang w:val="en-GB" w:eastAsia="en-US"/>
        </w:rPr>
        <w:t>i</w:t>
      </w:r>
      <w:proofErr w:type="gramEnd"/>
      <w:r w:rsidRPr="006745F4">
        <w:rPr>
          <w:szCs w:val="24"/>
          <w:lang w:val="en-GB" w:eastAsia="en-US"/>
        </w:rPr>
        <w:t xml:space="preserve"> 54. Uredbe (EU) 2016/2031. Kako bi se osigurala dosljednost s pravilima iz Uredbe (EU) 2016/2031 o biljnim putovnicama, trebalo bi dopustiti objedinjavanje službene etikete za šumski reprodukcijski materijal s biljnom putovnicom.</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(59)</w:t>
      </w:r>
      <w:r w:rsidRPr="006745F4">
        <w:rPr>
          <w:szCs w:val="24"/>
          <w:lang w:val="en-GB" w:eastAsia="en-US"/>
        </w:rPr>
        <w:tab/>
        <w:t xml:space="preserve">Uredbu (EU) 2017/625 trebalo bi izmijeniti kako bi se u njezino područje primjene uključila pravila o službenim kontrolama šumskog reprodukcijskog materijala. Time bi se osigurale dosljednije službene kontrole i provedba pravila u državama članicama u pogledu šumskog reprodukcijskog materijala </w:t>
      </w:r>
      <w:proofErr w:type="gramStart"/>
      <w:r w:rsidRPr="006745F4">
        <w:rPr>
          <w:szCs w:val="24"/>
          <w:lang w:val="en-GB" w:eastAsia="en-US"/>
        </w:rPr>
        <w:t>te</w:t>
      </w:r>
      <w:proofErr w:type="gramEnd"/>
      <w:r w:rsidRPr="006745F4">
        <w:rPr>
          <w:szCs w:val="24"/>
          <w:lang w:val="en-GB" w:eastAsia="en-US"/>
        </w:rPr>
        <w:t xml:space="preserve"> usklađenost s drugim aktima Unije koji se odnose na službene kontrole bilja, posebno s Uredbom (EU) 2016/2031 i Uredbom (EU) .../... Europskog parlamenta i Vijeća.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(60)</w:t>
      </w:r>
      <w:r w:rsidRPr="006745F4">
        <w:rPr>
          <w:szCs w:val="24"/>
          <w:lang w:val="en-GB" w:eastAsia="en-US"/>
        </w:rPr>
        <w:tab/>
        <w:t xml:space="preserve">Uredbe (EU) 2016/2031 i 2017/625 trebalo bi stoga </w:t>
      </w:r>
      <w:proofErr w:type="gramStart"/>
      <w:r w:rsidRPr="006745F4">
        <w:rPr>
          <w:szCs w:val="24"/>
          <w:lang w:val="en-GB" w:eastAsia="en-US"/>
        </w:rPr>
        <w:t>na</w:t>
      </w:r>
      <w:proofErr w:type="gramEnd"/>
      <w:r w:rsidRPr="006745F4">
        <w:rPr>
          <w:szCs w:val="24"/>
          <w:lang w:val="en-GB" w:eastAsia="en-US"/>
        </w:rPr>
        <w:t xml:space="preserve"> odgovarajući način izmijeniti.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(61)</w:t>
      </w:r>
      <w:r w:rsidRPr="006745F4">
        <w:rPr>
          <w:szCs w:val="24"/>
          <w:lang w:val="en-GB" w:eastAsia="en-US"/>
        </w:rPr>
        <w:tab/>
        <w:t>Radi pravne jasnoće i transparentnosti Direktivu 1999/105/EZ trebalo bi staviti izvan snage.</w:t>
      </w:r>
    </w:p>
    <w:p w:rsidR="006745F4" w:rsidRPr="006745F4" w:rsidRDefault="006745F4" w:rsidP="006745F4">
      <w:pPr>
        <w:spacing w:before="120" w:after="120" w:line="360" w:lineRule="auto"/>
        <w:ind w:left="850" w:hanging="850"/>
        <w:rPr>
          <w:szCs w:val="24"/>
          <w:lang w:val="en-GB" w:eastAsia="en-US"/>
        </w:rPr>
      </w:pPr>
      <w:proofErr w:type="gramStart"/>
      <w:r w:rsidRPr="006745F4">
        <w:rPr>
          <w:szCs w:val="24"/>
          <w:lang w:val="en-GB" w:eastAsia="en-US"/>
        </w:rPr>
        <w:t>(62)</w:t>
      </w:r>
      <w:r w:rsidRPr="006745F4">
        <w:rPr>
          <w:szCs w:val="24"/>
          <w:lang w:val="en-GB" w:eastAsia="en-US"/>
        </w:rPr>
        <w:tab/>
        <w:t>S obzirom na to da cilj ove Uredbe, to jest osiguravanje usklađenog pristupa u vezi s proizvodnjom i stavljanjem na tržište šumskog reprodukcijskog materijala, ne mogu dostatno ostvariti države članice, nego se zbog svojeg učinka, složenosti i međunarodne prirode on na bolji način može ostvariti na razini Unije, Unija može donijeti mjere u skladu s načelom supsidijarnosti utvrđenim u članku 5.</w:t>
      </w:r>
      <w:proofErr w:type="gramEnd"/>
      <w:r w:rsidRPr="006745F4">
        <w:rPr>
          <w:szCs w:val="24"/>
          <w:lang w:val="en-GB" w:eastAsia="en-US"/>
        </w:rPr>
        <w:t xml:space="preserve"> Ugovora o Europskoj uniji. U skladu s načelom proporcionalnosti utvrđenim u tom članku, ova Uredba ne prelazi ono što je potrebno za ostvarivanje tog cilja. U tom pogledu, i prema potrebi, njome se uvode odstupanja </w:t>
      </w:r>
      <w:proofErr w:type="gramStart"/>
      <w:r w:rsidRPr="006745F4">
        <w:rPr>
          <w:szCs w:val="24"/>
          <w:lang w:val="en-GB" w:eastAsia="en-US"/>
        </w:rPr>
        <w:t>ili</w:t>
      </w:r>
      <w:proofErr w:type="gramEnd"/>
      <w:r w:rsidRPr="006745F4">
        <w:rPr>
          <w:szCs w:val="24"/>
          <w:lang w:val="en-GB" w:eastAsia="en-US"/>
        </w:rPr>
        <w:t xml:space="preserve"> posebni zahtjevi za određene tipove šumskog reprodukcijskog materijala i specijalizirane subjekte.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(63)</w:t>
      </w:r>
      <w:r w:rsidRPr="006745F4">
        <w:rPr>
          <w:szCs w:val="24"/>
          <w:lang w:val="en-GB" w:eastAsia="en-US"/>
        </w:rPr>
        <w:tab/>
        <w:t xml:space="preserve">S obzirom </w:t>
      </w:r>
      <w:proofErr w:type="gramStart"/>
      <w:r w:rsidRPr="006745F4">
        <w:rPr>
          <w:szCs w:val="24"/>
          <w:lang w:val="en-GB" w:eastAsia="en-US"/>
        </w:rPr>
        <w:t>na</w:t>
      </w:r>
      <w:proofErr w:type="gramEnd"/>
      <w:r w:rsidRPr="006745F4">
        <w:rPr>
          <w:szCs w:val="24"/>
          <w:lang w:val="en-GB" w:eastAsia="en-US"/>
        </w:rPr>
        <w:t xml:space="preserve"> vrijeme i resurse koji su potrebni nadležnim tijelima i dotičnim specijaliziranim subjektima za prilagodbu novim zahtjevima iz ove Uredbe, ova bi se Uredba trebala početi primjenjivati od ... [tri godine od datuma stupanja na snagu ove Uredbe],</w:t>
      </w:r>
    </w:p>
    <w:p w:rsidR="006745F4" w:rsidRPr="006745F4" w:rsidRDefault="006745F4" w:rsidP="006745F4">
      <w:pPr>
        <w:keepNext/>
        <w:widowControl/>
        <w:spacing w:before="120" w:after="120" w:line="360" w:lineRule="auto"/>
        <w:rPr>
          <w:szCs w:val="24"/>
          <w:lang w:val="en-GB" w:eastAsia="en-US"/>
        </w:rPr>
      </w:pPr>
      <w:r w:rsidRPr="006745F4">
        <w:rPr>
          <w:szCs w:val="24"/>
          <w:lang w:val="en-GB" w:eastAsia="en-US"/>
        </w:rPr>
        <w:t>DONIJELI SU OVU UREDBU:</w:t>
      </w:r>
    </w:p>
    <w:p w:rsidR="009F01A4" w:rsidRDefault="009F01A4"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 xml:space="preserve">POGLAVLJE I. </w:t>
      </w:r>
      <w:r w:rsidRPr="006745F4">
        <w:rPr>
          <w:szCs w:val="24"/>
          <w:lang w:val="en-GB" w:eastAsia="en-US"/>
        </w:rPr>
        <w:br/>
        <w:t>OPĆE ODREDBE</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1.</w:t>
      </w:r>
      <w:r w:rsidRPr="006745F4">
        <w:rPr>
          <w:szCs w:val="24"/>
          <w:lang w:val="en-GB" w:eastAsia="en-US"/>
        </w:rPr>
        <w:br/>
        <w:t>Predmet</w:t>
      </w:r>
    </w:p>
    <w:p w:rsidR="006745F4" w:rsidRPr="009372C3" w:rsidRDefault="006745F4" w:rsidP="006745F4">
      <w:pPr>
        <w:spacing w:before="120" w:after="120" w:line="360" w:lineRule="auto"/>
        <w:rPr>
          <w:b/>
          <w:szCs w:val="24"/>
          <w:lang w:val="en-GB" w:eastAsia="en-US"/>
        </w:rPr>
      </w:pPr>
      <w:r w:rsidRPr="006745F4">
        <w:rPr>
          <w:szCs w:val="24"/>
          <w:lang w:val="en-GB" w:eastAsia="en-US"/>
        </w:rPr>
        <w:t>Ovom se Uredbom utvrđuju pravila o proizvodnji i stavljanju na tržište šumskog reprodukcijskog materijala, a posebno zahtjevi u pogledu odobrenja osnovnog materijala namijenjenog proizvodnji šumskog reprodukcijskog materijala, podrijetla i sljedivosti tog osnovnog materijala, kategorija šumskog reprodukcijskog materijala, zahtjevi u pogledu identifikacije i kakvoće, certificiranja, označivanja, pakiranja, uvoza, specijaliziranih subjekata, registracije osnovnog materijala</w:t>
      </w:r>
      <w:r w:rsidRPr="006745F4">
        <w:rPr>
          <w:b/>
          <w:i/>
          <w:szCs w:val="24"/>
          <w:lang w:val="en-GB" w:eastAsia="en-US"/>
        </w:rPr>
        <w:t>, službenih kontrola</w:t>
      </w:r>
      <w:r w:rsidRPr="006745F4">
        <w:rPr>
          <w:szCs w:val="24"/>
          <w:lang w:val="en-GB" w:eastAsia="en-US"/>
        </w:rPr>
        <w:t xml:space="preserve"> i nacionalnih planova za nepredvidive situacije.</w:t>
      </w:r>
      <w:r w:rsidR="009372C3">
        <w:rPr>
          <w:b/>
          <w:szCs w:val="24"/>
          <w:lang w:val="en-GB" w:eastAsia="en-US"/>
        </w:rPr>
        <w:t xml:space="preserve"> [Am. 10]</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2.</w:t>
      </w:r>
      <w:r w:rsidRPr="006745F4">
        <w:rPr>
          <w:szCs w:val="24"/>
          <w:lang w:val="en-GB" w:eastAsia="en-US"/>
        </w:rPr>
        <w:br/>
        <w:t>Područje primjene</w:t>
      </w:r>
    </w:p>
    <w:p w:rsidR="006745F4" w:rsidRPr="009372C3" w:rsidRDefault="006745F4" w:rsidP="006745F4">
      <w:pPr>
        <w:spacing w:before="120" w:after="120" w:line="360" w:lineRule="auto"/>
        <w:ind w:left="850" w:hanging="850"/>
        <w:rPr>
          <w:b/>
          <w:szCs w:val="24"/>
          <w:lang w:val="en-GB" w:eastAsia="en-US"/>
        </w:rPr>
      </w:pPr>
      <w:r w:rsidRPr="006745F4">
        <w:rPr>
          <w:szCs w:val="24"/>
          <w:lang w:val="en-GB" w:eastAsia="en-US"/>
        </w:rPr>
        <w:t>1.</w:t>
      </w:r>
      <w:r w:rsidRPr="006745F4">
        <w:rPr>
          <w:szCs w:val="24"/>
          <w:lang w:val="en-GB" w:eastAsia="en-US"/>
        </w:rPr>
        <w:tab/>
        <w:t xml:space="preserve">Ova se Uredba primjenjuje </w:t>
      </w:r>
      <w:proofErr w:type="gramStart"/>
      <w:r w:rsidRPr="006745F4">
        <w:rPr>
          <w:szCs w:val="24"/>
          <w:lang w:val="en-GB" w:eastAsia="en-US"/>
        </w:rPr>
        <w:t>na</w:t>
      </w:r>
      <w:proofErr w:type="gramEnd"/>
      <w:r w:rsidRPr="006745F4">
        <w:rPr>
          <w:szCs w:val="24"/>
          <w:lang w:val="en-GB" w:eastAsia="en-US"/>
        </w:rPr>
        <w:t xml:space="preserve"> šumski reprodukcijski materijal vrsta stabala i </w:t>
      </w:r>
      <w:r w:rsidRPr="006745F4">
        <w:rPr>
          <w:strike/>
          <w:szCs w:val="24"/>
          <w:lang w:val="en-GB" w:eastAsia="en-US"/>
        </w:rPr>
        <w:t xml:space="preserve">njihovih </w:t>
      </w:r>
      <w:r w:rsidRPr="006745F4">
        <w:rPr>
          <w:szCs w:val="24"/>
          <w:lang w:val="en-GB" w:eastAsia="en-US"/>
        </w:rPr>
        <w:t>umjetnih hibrida navedenih u Prilogu I.</w:t>
      </w:r>
      <w:r w:rsidRPr="006745F4">
        <w:rPr>
          <w:b/>
          <w:i/>
          <w:szCs w:val="24"/>
          <w:lang w:val="en-GB" w:eastAsia="en-US"/>
        </w:rPr>
        <w:t xml:space="preserve"> s ciljem njihova stavljanja na tržište.</w:t>
      </w:r>
      <w:r w:rsidR="009372C3">
        <w:rPr>
          <w:b/>
          <w:szCs w:val="24"/>
          <w:lang w:val="en-GB" w:eastAsia="en-US"/>
        </w:rPr>
        <w:t xml:space="preserve"> [Am. 11]</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Ciljevi Uredbe su sljedeći:</w:t>
      </w:r>
    </w:p>
    <w:p w:rsidR="009F01A4" w:rsidRDefault="009F01A4" w:rsidP="006745F4">
      <w:pPr>
        <w:spacing w:before="120" w:after="120" w:line="360" w:lineRule="auto"/>
        <w:ind w:left="1416" w:hanging="566"/>
        <w:rPr>
          <w:szCs w:val="24"/>
          <w:lang w:val="en-GB" w:eastAsia="en-US"/>
        </w:rPr>
      </w:pPr>
      <w:r>
        <w:rPr>
          <w:szCs w:val="24"/>
          <w:lang w:val="en-GB" w:eastAsia="en-US"/>
        </w:rPr>
        <w:br w:type="page"/>
      </w:r>
    </w:p>
    <w:p w:rsidR="006745F4" w:rsidRPr="009372C3" w:rsidRDefault="006745F4" w:rsidP="006745F4">
      <w:pPr>
        <w:spacing w:before="120" w:after="120" w:line="360" w:lineRule="auto"/>
        <w:ind w:left="1416" w:hanging="566"/>
        <w:rPr>
          <w:b/>
          <w:szCs w:val="24"/>
          <w:lang w:val="en-GB" w:eastAsia="en-US"/>
        </w:rPr>
      </w:pPr>
      <w:r w:rsidRPr="006745F4">
        <w:rPr>
          <w:szCs w:val="24"/>
          <w:lang w:val="en-GB" w:eastAsia="en-US"/>
        </w:rPr>
        <w:lastRenderedPageBreak/>
        <w:t>(a)</w:t>
      </w:r>
      <w:r w:rsidRPr="006745F4">
        <w:rPr>
          <w:szCs w:val="24"/>
          <w:lang w:val="en-GB" w:eastAsia="en-US"/>
        </w:rPr>
        <w:tab/>
      </w:r>
      <w:proofErr w:type="gramStart"/>
      <w:r w:rsidRPr="006745F4">
        <w:rPr>
          <w:szCs w:val="24"/>
          <w:lang w:val="en-GB" w:eastAsia="en-US"/>
        </w:rPr>
        <w:t>osigurati</w:t>
      </w:r>
      <w:proofErr w:type="gramEnd"/>
      <w:r w:rsidRPr="006745F4">
        <w:rPr>
          <w:szCs w:val="24"/>
          <w:lang w:val="en-GB" w:eastAsia="en-US"/>
        </w:rPr>
        <w:t xml:space="preserve"> proizvodnju i stavljanje na tržište Unije šumskog reprodukcijskog materijala visoke kakvoće i </w:t>
      </w:r>
      <w:r w:rsidRPr="006745F4">
        <w:rPr>
          <w:b/>
          <w:i/>
          <w:szCs w:val="24"/>
          <w:lang w:val="en-GB" w:eastAsia="en-US"/>
        </w:rPr>
        <w:t xml:space="preserve">pravilno </w:t>
      </w:r>
      <w:r w:rsidRPr="006745F4">
        <w:rPr>
          <w:szCs w:val="24"/>
          <w:lang w:val="en-GB" w:eastAsia="en-US"/>
        </w:rPr>
        <w:t>funkcioniranje unutarnjeg tržišta šumskog reprodukcijskog materijala;</w:t>
      </w:r>
      <w:r w:rsidR="009372C3">
        <w:rPr>
          <w:b/>
          <w:szCs w:val="24"/>
          <w:lang w:val="en-GB" w:eastAsia="en-US"/>
        </w:rPr>
        <w:t xml:space="preserve"> [Am. 12]</w:t>
      </w:r>
    </w:p>
    <w:p w:rsidR="006745F4" w:rsidRPr="009372C3" w:rsidRDefault="006745F4" w:rsidP="006745F4">
      <w:pPr>
        <w:spacing w:before="120" w:after="120" w:line="360" w:lineRule="auto"/>
        <w:ind w:left="1416" w:hanging="566"/>
        <w:rPr>
          <w:b/>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pridonijeti</w:t>
      </w:r>
      <w:proofErr w:type="gramEnd"/>
      <w:r w:rsidRPr="006745F4">
        <w:rPr>
          <w:szCs w:val="24"/>
          <w:lang w:val="en-GB" w:eastAsia="en-US"/>
        </w:rPr>
        <w:t xml:space="preserve"> stvaranju otpornih </w:t>
      </w:r>
      <w:r w:rsidRPr="006745F4">
        <w:rPr>
          <w:b/>
          <w:i/>
          <w:szCs w:val="24"/>
          <w:lang w:val="en-GB" w:eastAsia="en-US"/>
        </w:rPr>
        <w:t xml:space="preserve">i produktivnih </w:t>
      </w:r>
      <w:r w:rsidRPr="006745F4">
        <w:rPr>
          <w:szCs w:val="24"/>
          <w:lang w:val="en-GB" w:eastAsia="en-US"/>
        </w:rPr>
        <w:t>šuma, očuvanju bioraznolikosti</w:t>
      </w:r>
      <w:r w:rsidRPr="006745F4">
        <w:rPr>
          <w:b/>
          <w:i/>
          <w:szCs w:val="24"/>
          <w:lang w:val="en-GB" w:eastAsia="en-US"/>
        </w:rPr>
        <w:t>, sprečavanju korištenja invazivnih vrsta te</w:t>
      </w:r>
      <w:r w:rsidRPr="006745F4">
        <w:rPr>
          <w:strike/>
          <w:szCs w:val="24"/>
          <w:lang w:val="en-GB" w:eastAsia="en-US"/>
        </w:rPr>
        <w:t xml:space="preserve"> i</w:t>
      </w:r>
      <w:r w:rsidRPr="006745F4">
        <w:rPr>
          <w:szCs w:val="24"/>
          <w:lang w:val="en-GB" w:eastAsia="en-US"/>
        </w:rPr>
        <w:t xml:space="preserve"> obnovi šumskih ekosustava</w:t>
      </w:r>
      <w:r w:rsidRPr="006745F4">
        <w:rPr>
          <w:b/>
          <w:i/>
          <w:szCs w:val="24"/>
          <w:lang w:val="en-GB" w:eastAsia="en-US"/>
        </w:rPr>
        <w:t xml:space="preserve"> i njihova funkcioniranja promicanjem, među ostalim, genetske varijabilnosti među vrstama i unutar vrsta</w:t>
      </w:r>
      <w:r w:rsidRPr="006745F4">
        <w:rPr>
          <w:szCs w:val="24"/>
          <w:lang w:val="en-GB" w:eastAsia="en-US"/>
        </w:rPr>
        <w:t>;</w:t>
      </w:r>
      <w:r w:rsidR="009372C3">
        <w:rPr>
          <w:b/>
          <w:szCs w:val="24"/>
          <w:lang w:val="en-GB" w:eastAsia="en-US"/>
        </w:rPr>
        <w:t xml:space="preserve"> [Am. 13]</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podupirati</w:t>
      </w:r>
      <w:proofErr w:type="gramEnd"/>
      <w:r w:rsidRPr="006745F4">
        <w:rPr>
          <w:szCs w:val="24"/>
          <w:lang w:val="en-GB" w:eastAsia="en-US"/>
        </w:rPr>
        <w:t xml:space="preserve"> proizvodnju drva i biomaterijala, prilagodbu klimatskim promjenama, ublažavanje klimatskih promjena te očuvanje i održivo korištenje šumskih genetskih izvora.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 xml:space="preserve">Komisija je u skladu s člankom 26. </w:t>
      </w:r>
      <w:proofErr w:type="gramStart"/>
      <w:r w:rsidRPr="006745F4">
        <w:rPr>
          <w:szCs w:val="24"/>
          <w:lang w:val="en-GB" w:eastAsia="en-US"/>
        </w:rPr>
        <w:t>ovlaštena</w:t>
      </w:r>
      <w:proofErr w:type="gramEnd"/>
      <w:r w:rsidRPr="006745F4">
        <w:rPr>
          <w:szCs w:val="24"/>
          <w:lang w:val="en-GB" w:eastAsia="en-US"/>
        </w:rPr>
        <w:t xml:space="preserve"> za donošenje delegiranih akata kojima se izmjenjuje popis iz Priloga I. kako je navedeno u stavku 3., uzimajući u obzir:</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pomicanje</w:t>
      </w:r>
      <w:proofErr w:type="gramEnd"/>
      <w:r w:rsidRPr="006745F4">
        <w:rPr>
          <w:szCs w:val="24"/>
          <w:lang w:val="en-GB" w:eastAsia="en-US"/>
        </w:rPr>
        <w:t xml:space="preserve"> vegetacijskih zona i areala vrsta stabala uslijed klimatskih promjena;</w:t>
      </w:r>
    </w:p>
    <w:p w:rsidR="006745F4" w:rsidRPr="009372C3" w:rsidRDefault="006745F4" w:rsidP="006745F4">
      <w:pPr>
        <w:spacing w:before="120" w:after="120" w:line="360" w:lineRule="auto"/>
        <w:ind w:left="1416" w:hanging="566"/>
        <w:rPr>
          <w:b/>
          <w:szCs w:val="24"/>
          <w:lang w:val="en-GB" w:eastAsia="en-US"/>
        </w:rPr>
      </w:pPr>
      <w:r w:rsidRPr="006745F4">
        <w:rPr>
          <w:szCs w:val="24"/>
          <w:lang w:val="en-GB" w:eastAsia="en-US"/>
        </w:rPr>
        <w:t>(b)</w:t>
      </w:r>
      <w:r w:rsidRPr="006745F4">
        <w:rPr>
          <w:szCs w:val="24"/>
          <w:lang w:val="en-GB" w:eastAsia="en-US"/>
        </w:rPr>
        <w:tab/>
      </w:r>
      <w:proofErr w:type="gramStart"/>
      <w:r w:rsidRPr="006745F4">
        <w:rPr>
          <w:b/>
          <w:i/>
          <w:szCs w:val="24"/>
          <w:lang w:val="en-GB" w:eastAsia="en-US"/>
        </w:rPr>
        <w:t>relevantni</w:t>
      </w:r>
      <w:proofErr w:type="gramEnd"/>
      <w:r w:rsidRPr="006745F4">
        <w:rPr>
          <w:b/>
          <w:i/>
          <w:szCs w:val="24"/>
          <w:lang w:val="en-GB" w:eastAsia="en-US"/>
        </w:rPr>
        <w:t xml:space="preserve"> </w:t>
      </w:r>
      <w:r w:rsidRPr="006745F4">
        <w:rPr>
          <w:szCs w:val="24"/>
          <w:lang w:val="en-GB" w:eastAsia="en-US"/>
        </w:rPr>
        <w:t>razvoj tehničkih ili znanstvenih spoznaja.</w:t>
      </w:r>
      <w:r w:rsidR="009372C3">
        <w:rPr>
          <w:b/>
          <w:szCs w:val="24"/>
          <w:lang w:val="en-GB" w:eastAsia="en-US"/>
        </w:rPr>
        <w:t xml:space="preserve"> [Am. 14]</w:t>
      </w:r>
    </w:p>
    <w:p w:rsidR="009F01A4" w:rsidRDefault="009F01A4" w:rsidP="006745F4">
      <w:pPr>
        <w:spacing w:before="120" w:after="120" w:line="360" w:lineRule="auto"/>
        <w:ind w:left="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lastRenderedPageBreak/>
        <w:t xml:space="preserve">Tim delegiranim aktima dodaju se vrste i umjetni hibridi </w:t>
      </w:r>
      <w:proofErr w:type="gramStart"/>
      <w:r w:rsidRPr="006745F4">
        <w:rPr>
          <w:szCs w:val="24"/>
          <w:lang w:val="en-GB" w:eastAsia="en-US"/>
        </w:rPr>
        <w:t>na</w:t>
      </w:r>
      <w:proofErr w:type="gramEnd"/>
      <w:r w:rsidRPr="006745F4">
        <w:rPr>
          <w:szCs w:val="24"/>
          <w:lang w:val="en-GB" w:eastAsia="en-US"/>
        </w:rPr>
        <w:t xml:space="preserve"> popis u Prilogu I. ako takve vrste i umjetni hibridi ispunjavaju barem jedan od sljedećih elemenata: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čine</w:t>
      </w:r>
      <w:proofErr w:type="gramEnd"/>
      <w:r w:rsidRPr="006745F4">
        <w:rPr>
          <w:szCs w:val="24"/>
          <w:lang w:val="en-GB" w:eastAsia="en-US"/>
        </w:rPr>
        <w:t xml:space="preserve"> veliko područje i znatnu gospodarsku vrijednost proizvodnje šumskog reprodukcijskog materijala u Uniji;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stavljaju</w:t>
      </w:r>
      <w:proofErr w:type="gramEnd"/>
      <w:r w:rsidRPr="006745F4">
        <w:rPr>
          <w:szCs w:val="24"/>
          <w:lang w:val="en-GB" w:eastAsia="en-US"/>
        </w:rPr>
        <w:t xml:space="preserve"> se na tržište u najmanje dvije države članice;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smatraju</w:t>
      </w:r>
      <w:proofErr w:type="gramEnd"/>
      <w:r w:rsidRPr="006745F4">
        <w:rPr>
          <w:szCs w:val="24"/>
          <w:lang w:val="en-GB" w:eastAsia="en-US"/>
        </w:rPr>
        <w:t xml:space="preserve"> se važnima za doprinos prilagodbi klimatskim promjenama; 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(d)</w:t>
      </w:r>
      <w:r w:rsidRPr="006745F4">
        <w:rPr>
          <w:szCs w:val="24"/>
          <w:lang w:val="en-GB" w:eastAsia="en-US"/>
        </w:rPr>
        <w:tab/>
      </w:r>
      <w:proofErr w:type="gramStart"/>
      <w:r w:rsidRPr="006745F4">
        <w:rPr>
          <w:szCs w:val="24"/>
          <w:lang w:val="en-GB" w:eastAsia="en-US"/>
        </w:rPr>
        <w:t>smatraju</w:t>
      </w:r>
      <w:proofErr w:type="gramEnd"/>
      <w:r w:rsidRPr="006745F4">
        <w:rPr>
          <w:szCs w:val="24"/>
          <w:lang w:val="en-GB" w:eastAsia="en-US"/>
        </w:rPr>
        <w:t xml:space="preserve"> se važnima za doprinos očuvanju bioraznolikosti.</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Delegiranim aktima iz prvog podstavka uklanjaju se vrste i umjetni hibridi s popisa u Prilogu I. ako više ne ispunjavaju bilo koji </w:t>
      </w:r>
      <w:proofErr w:type="gramStart"/>
      <w:r w:rsidRPr="006745F4">
        <w:rPr>
          <w:szCs w:val="24"/>
          <w:lang w:val="en-GB" w:eastAsia="en-US"/>
        </w:rPr>
        <w:t>od</w:t>
      </w:r>
      <w:proofErr w:type="gramEnd"/>
      <w:r w:rsidRPr="006745F4">
        <w:rPr>
          <w:szCs w:val="24"/>
          <w:lang w:val="en-GB" w:eastAsia="en-US"/>
        </w:rPr>
        <w:t xml:space="preserve"> elemenata utvrđenih u prvom podstavku.</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w:t>
      </w:r>
      <w:r w:rsidRPr="006745F4">
        <w:rPr>
          <w:szCs w:val="24"/>
          <w:lang w:val="en-GB" w:eastAsia="en-US"/>
        </w:rPr>
        <w:tab/>
        <w:t xml:space="preserve">Ova se Uredba ne primjenjuje </w:t>
      </w:r>
      <w:proofErr w:type="gramStart"/>
      <w:r w:rsidRPr="006745F4">
        <w:rPr>
          <w:szCs w:val="24"/>
          <w:lang w:val="en-GB" w:eastAsia="en-US"/>
        </w:rPr>
        <w:t>na</w:t>
      </w:r>
      <w:proofErr w:type="gramEnd"/>
      <w:r w:rsidRPr="006745F4">
        <w:rPr>
          <w:szCs w:val="24"/>
          <w:lang w:val="en-GB" w:eastAsia="en-US"/>
        </w:rPr>
        <w:t xml:space="preserve"> sljedeće: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biljni</w:t>
      </w:r>
      <w:proofErr w:type="gramEnd"/>
      <w:r w:rsidRPr="006745F4">
        <w:rPr>
          <w:szCs w:val="24"/>
          <w:lang w:val="en-GB" w:eastAsia="en-US"/>
        </w:rPr>
        <w:t xml:space="preserve"> reprodukcijski materijal iz članka 2. Uredbe (EU) .../... [Ured za publikacije: unijeti upućivanje </w:t>
      </w:r>
      <w:proofErr w:type="gramStart"/>
      <w:r w:rsidRPr="006745F4">
        <w:rPr>
          <w:szCs w:val="24"/>
          <w:lang w:val="en-GB" w:eastAsia="en-US"/>
        </w:rPr>
        <w:t>na</w:t>
      </w:r>
      <w:proofErr w:type="gramEnd"/>
      <w:r w:rsidRPr="006745F4">
        <w:rPr>
          <w:szCs w:val="24"/>
          <w:lang w:val="en-GB" w:eastAsia="en-US"/>
        </w:rPr>
        <w:t xml:space="preserve"> Uredbu o proizvodnji i stavljanju na tržište biljnog reprodukcijskog materijala];</w:t>
      </w:r>
    </w:p>
    <w:p w:rsidR="009F01A4" w:rsidRDefault="009F01A4"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(b)</w:t>
      </w:r>
      <w:r w:rsidRPr="006745F4">
        <w:rPr>
          <w:szCs w:val="24"/>
          <w:lang w:val="en-GB" w:eastAsia="en-US"/>
        </w:rPr>
        <w:tab/>
      </w:r>
      <w:proofErr w:type="gramStart"/>
      <w:r w:rsidRPr="006745F4">
        <w:rPr>
          <w:szCs w:val="24"/>
          <w:lang w:val="en-GB" w:eastAsia="en-US"/>
        </w:rPr>
        <w:t>poljoprivredni</w:t>
      </w:r>
      <w:proofErr w:type="gramEnd"/>
      <w:r w:rsidRPr="006745F4">
        <w:rPr>
          <w:szCs w:val="24"/>
          <w:lang w:val="en-GB" w:eastAsia="en-US"/>
        </w:rPr>
        <w:t xml:space="preserve"> reprodukcijski materijal ukrasnog bilja kako je definiran u članku 2. Direktive 98/56/EZ;</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(c</w:t>
      </w:r>
      <w:proofErr w:type="gramStart"/>
      <w:r w:rsidRPr="00436D4B">
        <w:rPr>
          <w:szCs w:val="24"/>
          <w:lang w:val="pl-PL" w:eastAsia="en-US"/>
        </w:rPr>
        <w:t>)</w:t>
      </w:r>
      <w:r w:rsidRPr="00436D4B">
        <w:rPr>
          <w:szCs w:val="24"/>
          <w:lang w:val="pl-PL" w:eastAsia="en-US"/>
        </w:rPr>
        <w:tab/>
      </w:r>
      <w:proofErr w:type="gramEnd"/>
      <w:r w:rsidRPr="00436D4B">
        <w:rPr>
          <w:szCs w:val="24"/>
          <w:lang w:val="pl-PL" w:eastAsia="en-US"/>
        </w:rPr>
        <w:t>šumski reprodukcijski materijal proizveden za izvoz u treće zemlje;</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(d</w:t>
      </w:r>
      <w:proofErr w:type="gramStart"/>
      <w:r w:rsidRPr="00436D4B">
        <w:rPr>
          <w:szCs w:val="24"/>
          <w:lang w:val="pl-PL" w:eastAsia="en-US"/>
        </w:rPr>
        <w:t>)</w:t>
      </w:r>
      <w:r w:rsidRPr="00436D4B">
        <w:rPr>
          <w:szCs w:val="24"/>
          <w:lang w:val="pl-PL" w:eastAsia="en-US"/>
        </w:rPr>
        <w:tab/>
      </w:r>
      <w:proofErr w:type="gramEnd"/>
      <w:r w:rsidRPr="00436D4B">
        <w:rPr>
          <w:szCs w:val="24"/>
          <w:lang w:val="pl-PL" w:eastAsia="en-US"/>
        </w:rPr>
        <w:t>šumski reprodukcijski materijal koji se upotrebljava u službenim testiranjima, u znanstvene svrhe ili za selekcioniranje.</w:t>
      </w:r>
    </w:p>
    <w:p w:rsidR="006745F4" w:rsidRPr="00436D4B" w:rsidRDefault="006745F4" w:rsidP="006745F4">
      <w:pPr>
        <w:spacing w:before="120" w:after="120" w:line="360" w:lineRule="auto"/>
        <w:jc w:val="center"/>
        <w:rPr>
          <w:szCs w:val="24"/>
          <w:lang w:val="pl-PL" w:eastAsia="en-US"/>
        </w:rPr>
      </w:pPr>
      <w:r w:rsidRPr="00436D4B">
        <w:rPr>
          <w:szCs w:val="24"/>
          <w:lang w:val="pl-PL" w:eastAsia="en-US"/>
        </w:rPr>
        <w:t>Članak 3.</w:t>
      </w:r>
      <w:r w:rsidRPr="00436D4B">
        <w:rPr>
          <w:szCs w:val="24"/>
          <w:lang w:val="pl-PL" w:eastAsia="en-US"/>
        </w:rPr>
        <w:br/>
        <w:t>Definicije</w:t>
      </w:r>
    </w:p>
    <w:p w:rsidR="006745F4" w:rsidRPr="00436D4B" w:rsidRDefault="006745F4" w:rsidP="006745F4">
      <w:pPr>
        <w:spacing w:before="120" w:after="120" w:line="360" w:lineRule="auto"/>
        <w:rPr>
          <w:szCs w:val="24"/>
          <w:lang w:val="pl-PL" w:eastAsia="en-US"/>
        </w:rPr>
      </w:pPr>
      <w:r w:rsidRPr="00436D4B">
        <w:rPr>
          <w:szCs w:val="24"/>
          <w:lang w:val="pl-PL" w:eastAsia="en-US"/>
        </w:rPr>
        <w:t>Za potrebe ove Uredbe primjenjuju se sljedeće definicije:</w:t>
      </w:r>
    </w:p>
    <w:p w:rsidR="006745F4" w:rsidRPr="009372C3" w:rsidRDefault="006745F4" w:rsidP="006745F4">
      <w:pPr>
        <w:spacing w:before="120" w:after="120" w:line="360" w:lineRule="auto"/>
        <w:ind w:left="850" w:hanging="850"/>
        <w:rPr>
          <w:b/>
          <w:szCs w:val="24"/>
          <w:lang w:val="en-GB" w:eastAsia="en-US"/>
        </w:rPr>
      </w:pPr>
      <w:r w:rsidRPr="006745F4">
        <w:rPr>
          <w:szCs w:val="24"/>
          <w:lang w:val="en-GB" w:eastAsia="en-US"/>
        </w:rPr>
        <w:t>1.</w:t>
      </w:r>
      <w:r w:rsidRPr="006745F4">
        <w:rPr>
          <w:szCs w:val="24"/>
          <w:lang w:val="en-GB" w:eastAsia="en-US"/>
        </w:rPr>
        <w:tab/>
        <w:t>„</w:t>
      </w:r>
      <w:proofErr w:type="gramStart"/>
      <w:r w:rsidRPr="006745F4">
        <w:rPr>
          <w:szCs w:val="24"/>
          <w:lang w:val="en-GB" w:eastAsia="en-US"/>
        </w:rPr>
        <w:t>šumski</w:t>
      </w:r>
      <w:proofErr w:type="gramEnd"/>
      <w:r w:rsidRPr="006745F4">
        <w:rPr>
          <w:szCs w:val="24"/>
          <w:lang w:val="en-GB" w:eastAsia="en-US"/>
        </w:rPr>
        <w:t xml:space="preserve"> reprodukcijski materijal” znači </w:t>
      </w:r>
      <w:r w:rsidRPr="006745F4">
        <w:rPr>
          <w:strike/>
          <w:szCs w:val="24"/>
          <w:lang w:val="en-GB" w:eastAsia="en-US"/>
        </w:rPr>
        <w:t>češeri, suplodišta, plodovi i sjeme namijenjeni proizvodnji sadnog materijala</w:t>
      </w:r>
      <w:r w:rsidRPr="006745F4">
        <w:rPr>
          <w:b/>
          <w:i/>
          <w:szCs w:val="24"/>
          <w:lang w:val="en-GB" w:eastAsia="en-US"/>
        </w:rPr>
        <w:t>sjemenski materijal, biljni dijelovi i sadni materijal</w:t>
      </w:r>
      <w:r w:rsidRPr="006745F4">
        <w:rPr>
          <w:szCs w:val="24"/>
          <w:lang w:val="en-GB" w:eastAsia="en-US"/>
        </w:rPr>
        <w:t xml:space="preserve"> onih vrsta stabala i njihovih umjetnih hibrida koji su navedeni u Prilogu I. ovoj Uredbi i upotrebljavaju se za pošumljavanje, ponovno pošumljavanje i drugu sadnju stabala </w:t>
      </w:r>
      <w:r w:rsidRPr="006745F4">
        <w:rPr>
          <w:b/>
          <w:i/>
          <w:szCs w:val="24"/>
          <w:lang w:val="en-GB" w:eastAsia="en-US"/>
        </w:rPr>
        <w:t xml:space="preserve">te izravno sijanje </w:t>
      </w:r>
      <w:r w:rsidRPr="006745F4">
        <w:rPr>
          <w:szCs w:val="24"/>
          <w:lang w:val="en-GB" w:eastAsia="en-US"/>
        </w:rPr>
        <w:t>u bilo koju od sljedećih svrha:</w:t>
      </w:r>
      <w:r w:rsidR="009372C3">
        <w:rPr>
          <w:b/>
          <w:szCs w:val="24"/>
          <w:lang w:val="en-GB" w:eastAsia="en-US"/>
        </w:rPr>
        <w:t xml:space="preserve"> [Am. 15]</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proizvodnja</w:t>
      </w:r>
      <w:proofErr w:type="gramEnd"/>
      <w:r w:rsidRPr="006745F4">
        <w:rPr>
          <w:szCs w:val="24"/>
          <w:lang w:val="en-GB" w:eastAsia="en-US"/>
        </w:rPr>
        <w:t xml:space="preserve"> drva i biomaterijala;</w:t>
      </w:r>
    </w:p>
    <w:p w:rsidR="009F01A4" w:rsidRDefault="009F01A4" w:rsidP="006745F4">
      <w:pPr>
        <w:spacing w:before="120" w:after="120" w:line="360" w:lineRule="auto"/>
        <w:ind w:left="1416" w:hanging="566"/>
        <w:rPr>
          <w:szCs w:val="24"/>
          <w:lang w:val="en-GB" w:eastAsia="en-US"/>
        </w:rPr>
      </w:pPr>
      <w:r>
        <w:rPr>
          <w:szCs w:val="24"/>
          <w:lang w:val="en-GB" w:eastAsia="en-US"/>
        </w:rPr>
        <w:br w:type="page"/>
      </w:r>
    </w:p>
    <w:p w:rsidR="006745F4" w:rsidRPr="009372C3" w:rsidRDefault="006745F4" w:rsidP="006745F4">
      <w:pPr>
        <w:spacing w:before="120" w:after="120" w:line="360" w:lineRule="auto"/>
        <w:ind w:left="1416" w:hanging="566"/>
        <w:rPr>
          <w:b/>
          <w:szCs w:val="24"/>
          <w:lang w:val="en-GB" w:eastAsia="en-US"/>
        </w:rPr>
      </w:pPr>
      <w:r w:rsidRPr="006745F4">
        <w:rPr>
          <w:szCs w:val="24"/>
          <w:lang w:val="en-GB" w:eastAsia="en-US"/>
        </w:rPr>
        <w:lastRenderedPageBreak/>
        <w:t>(b)</w:t>
      </w:r>
      <w:r w:rsidRPr="006745F4">
        <w:rPr>
          <w:szCs w:val="24"/>
          <w:lang w:val="en-GB" w:eastAsia="en-US"/>
        </w:rPr>
        <w:tab/>
      </w:r>
      <w:proofErr w:type="gramStart"/>
      <w:r w:rsidRPr="006745F4">
        <w:rPr>
          <w:szCs w:val="24"/>
          <w:lang w:val="en-GB" w:eastAsia="en-US"/>
        </w:rPr>
        <w:t>očuvanje</w:t>
      </w:r>
      <w:proofErr w:type="gramEnd"/>
      <w:r w:rsidRPr="006745F4">
        <w:rPr>
          <w:b/>
          <w:i/>
          <w:szCs w:val="24"/>
          <w:lang w:val="en-GB" w:eastAsia="en-US"/>
        </w:rPr>
        <w:t xml:space="preserve"> šumskih genetskih resursa i očuvanje te povećanje</w:t>
      </w:r>
      <w:r w:rsidRPr="006745F4">
        <w:rPr>
          <w:szCs w:val="24"/>
          <w:lang w:val="en-GB" w:eastAsia="en-US"/>
        </w:rPr>
        <w:t xml:space="preserve"> bioraznolikosti;</w:t>
      </w:r>
      <w:r w:rsidR="009372C3">
        <w:rPr>
          <w:b/>
          <w:szCs w:val="24"/>
          <w:lang w:val="en-GB" w:eastAsia="en-US"/>
        </w:rPr>
        <w:t xml:space="preserve"> [Am. 16]</w:t>
      </w:r>
    </w:p>
    <w:p w:rsidR="006745F4" w:rsidRPr="009372C3" w:rsidRDefault="006745F4" w:rsidP="006745F4">
      <w:pPr>
        <w:spacing w:before="120" w:after="120" w:line="360" w:lineRule="auto"/>
        <w:ind w:left="1416" w:hanging="566"/>
        <w:rPr>
          <w:b/>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obnova</w:t>
      </w:r>
      <w:proofErr w:type="gramEnd"/>
      <w:r w:rsidRPr="006745F4">
        <w:rPr>
          <w:szCs w:val="24"/>
          <w:lang w:val="en-GB" w:eastAsia="en-US"/>
        </w:rPr>
        <w:t xml:space="preserve"> šumskih ekosustava</w:t>
      </w:r>
      <w:r w:rsidRPr="006745F4">
        <w:rPr>
          <w:b/>
          <w:i/>
          <w:szCs w:val="24"/>
          <w:lang w:val="en-GB" w:eastAsia="en-US"/>
        </w:rPr>
        <w:t xml:space="preserve"> i drugih šumovitih područja i podupiranje njihova funkcioniranja</w:t>
      </w:r>
      <w:r w:rsidRPr="006745F4">
        <w:rPr>
          <w:szCs w:val="24"/>
          <w:lang w:val="en-GB" w:eastAsia="en-US"/>
        </w:rPr>
        <w:t>;</w:t>
      </w:r>
      <w:r w:rsidR="009372C3">
        <w:rPr>
          <w:b/>
          <w:szCs w:val="24"/>
          <w:lang w:val="en-GB" w:eastAsia="en-US"/>
        </w:rPr>
        <w:t xml:space="preserve"> [Am. 17]</w:t>
      </w:r>
    </w:p>
    <w:p w:rsidR="006745F4" w:rsidRPr="00436D4B" w:rsidRDefault="006745F4" w:rsidP="006745F4">
      <w:pPr>
        <w:spacing w:before="120" w:after="120" w:line="360" w:lineRule="auto"/>
        <w:ind w:left="1416" w:hanging="566"/>
        <w:rPr>
          <w:b/>
          <w:szCs w:val="24"/>
          <w:lang w:val="it-IT" w:eastAsia="en-US"/>
        </w:rPr>
      </w:pPr>
      <w:r w:rsidRPr="00436D4B">
        <w:rPr>
          <w:b/>
          <w:i/>
          <w:szCs w:val="24"/>
          <w:lang w:val="it-IT" w:eastAsia="en-US"/>
        </w:rPr>
        <w:t>(ca)</w:t>
      </w:r>
      <w:r w:rsidRPr="00436D4B">
        <w:rPr>
          <w:szCs w:val="24"/>
          <w:lang w:val="it-IT" w:eastAsia="en-US"/>
        </w:rPr>
        <w:tab/>
      </w:r>
      <w:r w:rsidRPr="00436D4B">
        <w:rPr>
          <w:b/>
          <w:i/>
          <w:szCs w:val="24"/>
          <w:lang w:val="it-IT" w:eastAsia="en-US"/>
        </w:rPr>
        <w:t>uspostava ili obnova poljoprivredno-šumarskih sustava;</w:t>
      </w:r>
      <w:r w:rsidR="009372C3" w:rsidRPr="00436D4B">
        <w:rPr>
          <w:b/>
          <w:szCs w:val="24"/>
          <w:lang w:val="it-IT" w:eastAsia="en-US"/>
        </w:rPr>
        <w:t xml:space="preserve"> [Am. 18]</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(d)</w:t>
      </w:r>
      <w:r w:rsidRPr="00436D4B">
        <w:rPr>
          <w:szCs w:val="24"/>
          <w:lang w:val="it-IT" w:eastAsia="en-US"/>
        </w:rPr>
        <w:tab/>
        <w:t>prilagodba klimatskim promjenama;</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(e)</w:t>
      </w:r>
      <w:r w:rsidRPr="00436D4B">
        <w:rPr>
          <w:szCs w:val="24"/>
          <w:lang w:val="it-IT" w:eastAsia="en-US"/>
        </w:rPr>
        <w:tab/>
        <w:t>ublažavanje klimatskih promjena;</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(f)</w:t>
      </w:r>
      <w:r w:rsidRPr="00436D4B">
        <w:rPr>
          <w:szCs w:val="24"/>
          <w:lang w:val="it-IT" w:eastAsia="en-US"/>
        </w:rPr>
        <w:tab/>
        <w:t>očuvanje i održivo korištenje šumskih genetskih izvora;</w:t>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t>2.</w:t>
      </w:r>
      <w:r w:rsidRPr="00436D4B">
        <w:rPr>
          <w:szCs w:val="24"/>
          <w:lang w:val="it-IT" w:eastAsia="en-US"/>
        </w:rPr>
        <w:tab/>
        <w:t>„pošumljavanje” znači stvaranje šume sadnjom i/ili planskim sijanjem</w:t>
      </w:r>
      <w:r w:rsidRPr="00436D4B">
        <w:rPr>
          <w:b/>
          <w:i/>
          <w:szCs w:val="24"/>
          <w:lang w:val="it-IT" w:eastAsia="en-US"/>
        </w:rPr>
        <w:t xml:space="preserve"> regionalnih prilagođenih vrsta stabala</w:t>
      </w:r>
      <w:r w:rsidRPr="00436D4B">
        <w:rPr>
          <w:szCs w:val="24"/>
          <w:lang w:val="it-IT" w:eastAsia="en-US"/>
        </w:rPr>
        <w:t xml:space="preserve"> na zemljištu koje se do tada upotrebljavalo u drukčije svrhe i podrazumijeva prenamjenu zemljišta iz nešumskog u šumsko</w:t>
      </w:r>
      <w:r w:rsidRPr="006745F4">
        <w:rPr>
          <w:szCs w:val="24"/>
          <w:vertAlign w:val="superscript"/>
          <w:lang w:val="en-GB" w:eastAsia="en-US"/>
        </w:rPr>
        <w:footnoteReference w:id="21"/>
      </w:r>
      <w:r w:rsidRPr="00436D4B">
        <w:rPr>
          <w:szCs w:val="24"/>
          <w:lang w:val="it-IT" w:eastAsia="en-US"/>
        </w:rPr>
        <w:t>;</w:t>
      </w:r>
      <w:r w:rsidR="001F58F7" w:rsidRPr="00436D4B">
        <w:rPr>
          <w:b/>
          <w:szCs w:val="24"/>
          <w:lang w:val="it-IT" w:eastAsia="en-US"/>
        </w:rPr>
        <w:t xml:space="preserve"> [Am. 19]</w:t>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t>3.</w:t>
      </w:r>
      <w:r w:rsidRPr="00436D4B">
        <w:rPr>
          <w:szCs w:val="24"/>
          <w:lang w:val="it-IT" w:eastAsia="en-US"/>
        </w:rPr>
        <w:tab/>
        <w:t xml:space="preserve">„ponovno pošumljavanje” znači ponovno stvaranje šume sadnjom i/ili planskim sijanjem </w:t>
      </w:r>
      <w:r w:rsidRPr="00436D4B">
        <w:rPr>
          <w:b/>
          <w:i/>
          <w:szCs w:val="24"/>
          <w:lang w:val="it-IT" w:eastAsia="en-US"/>
        </w:rPr>
        <w:t xml:space="preserve">regionalnih prilagođenih vrsta stabala </w:t>
      </w:r>
      <w:r w:rsidRPr="00436D4B">
        <w:rPr>
          <w:szCs w:val="24"/>
          <w:lang w:val="it-IT" w:eastAsia="en-US"/>
        </w:rPr>
        <w:t>na zemljištu koje se klasificira kao šumsko zemljište</w:t>
      </w:r>
      <w:r w:rsidRPr="006745F4">
        <w:rPr>
          <w:szCs w:val="24"/>
          <w:vertAlign w:val="superscript"/>
          <w:lang w:val="en-GB" w:eastAsia="en-US"/>
        </w:rPr>
        <w:footnoteReference w:id="22"/>
      </w:r>
      <w:r w:rsidRPr="00436D4B">
        <w:rPr>
          <w:szCs w:val="24"/>
          <w:lang w:val="it-IT" w:eastAsia="en-US"/>
        </w:rPr>
        <w:t>;</w:t>
      </w:r>
      <w:r w:rsidR="001F58F7" w:rsidRPr="00436D4B">
        <w:rPr>
          <w:b/>
          <w:szCs w:val="24"/>
          <w:lang w:val="it-IT" w:eastAsia="en-US"/>
        </w:rPr>
        <w:t xml:space="preserve"> [Am. 20]</w:t>
      </w:r>
    </w:p>
    <w:p w:rsidR="009F01A4" w:rsidRPr="00436D4B" w:rsidRDefault="009F01A4" w:rsidP="006745F4">
      <w:pPr>
        <w:spacing w:before="120" w:after="120" w:line="360" w:lineRule="auto"/>
        <w:ind w:left="850" w:hanging="850"/>
        <w:rPr>
          <w:b/>
          <w:i/>
          <w:szCs w:val="24"/>
          <w:lang w:val="it-IT" w:eastAsia="en-US"/>
        </w:rPr>
      </w:pPr>
      <w:r w:rsidRPr="00436D4B">
        <w:rPr>
          <w:b/>
          <w:i/>
          <w:szCs w:val="24"/>
          <w:lang w:val="it-IT" w:eastAsia="en-US"/>
        </w:rPr>
        <w:br w:type="page"/>
      </w:r>
    </w:p>
    <w:p w:rsidR="006745F4" w:rsidRPr="00436D4B" w:rsidRDefault="006745F4" w:rsidP="006745F4">
      <w:pPr>
        <w:spacing w:before="120" w:after="120" w:line="360" w:lineRule="auto"/>
        <w:ind w:left="850" w:hanging="850"/>
        <w:rPr>
          <w:b/>
          <w:szCs w:val="24"/>
          <w:lang w:val="it-IT" w:eastAsia="en-US"/>
        </w:rPr>
      </w:pPr>
      <w:r w:rsidRPr="00436D4B">
        <w:rPr>
          <w:b/>
          <w:i/>
          <w:szCs w:val="24"/>
          <w:lang w:val="it-IT" w:eastAsia="en-US"/>
        </w:rPr>
        <w:lastRenderedPageBreak/>
        <w:t>3a.</w:t>
      </w:r>
      <w:r w:rsidRPr="00436D4B">
        <w:rPr>
          <w:szCs w:val="24"/>
          <w:lang w:val="it-IT" w:eastAsia="en-US"/>
        </w:rPr>
        <w:tab/>
      </w:r>
      <w:r w:rsidRPr="00436D4B">
        <w:rPr>
          <w:b/>
          <w:i/>
          <w:szCs w:val="24"/>
          <w:lang w:val="it-IT" w:eastAsia="en-US"/>
        </w:rPr>
        <w:t>„poljoprivredno šumarstvo” znači sadnja stabala na poljoprivrednom zemljištu bez promjene klasifikacije tog zemljišta;</w:t>
      </w:r>
      <w:r w:rsidR="001F58F7" w:rsidRPr="00436D4B">
        <w:rPr>
          <w:b/>
          <w:szCs w:val="24"/>
          <w:lang w:val="it-IT" w:eastAsia="en-US"/>
        </w:rPr>
        <w:t xml:space="preserve"> [Am. 120]</w:t>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t>4.</w:t>
      </w:r>
      <w:r w:rsidRPr="00436D4B">
        <w:rPr>
          <w:szCs w:val="24"/>
          <w:lang w:val="it-IT" w:eastAsia="en-US"/>
        </w:rPr>
        <w:tab/>
        <w:t>„sjemenski materijal” znači češeri, suplodišta, plodovi i sjeme namijenjeni proizvodnji sadnog materijala</w:t>
      </w:r>
      <w:r w:rsidRPr="00436D4B">
        <w:rPr>
          <w:b/>
          <w:i/>
          <w:szCs w:val="24"/>
          <w:lang w:val="it-IT" w:eastAsia="en-US"/>
        </w:rPr>
        <w:t xml:space="preserve"> ili izravnom sijanju</w:t>
      </w:r>
      <w:r w:rsidRPr="00436D4B">
        <w:rPr>
          <w:szCs w:val="24"/>
          <w:lang w:val="it-IT" w:eastAsia="en-US"/>
        </w:rPr>
        <w:t>;</w:t>
      </w:r>
      <w:r w:rsidR="001F58F7" w:rsidRPr="00436D4B">
        <w:rPr>
          <w:b/>
          <w:szCs w:val="24"/>
          <w:lang w:val="it-IT" w:eastAsia="en-US"/>
        </w:rPr>
        <w:t xml:space="preserve"> [Am. 21]</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5.</w:t>
      </w:r>
      <w:r w:rsidRPr="00436D4B">
        <w:rPr>
          <w:szCs w:val="24"/>
          <w:lang w:val="it-IT" w:eastAsia="en-US"/>
        </w:rPr>
        <w:tab/>
        <w:t>„sadni materijal” znači svaka biljka ili biljni dio koji se upotrebljava za razmnožavanje biljaka i obuhvaća biljke uzgojene iz sjemenskog materijala, biljnih dijelova ili biljaka prirodnim podmlatkom;</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6.</w:t>
      </w:r>
      <w:r w:rsidRPr="00436D4B">
        <w:rPr>
          <w:szCs w:val="24"/>
          <w:lang w:val="it-IT" w:eastAsia="en-US"/>
        </w:rPr>
        <w:tab/>
        <w:t>„biljni dijelovi” znači stabljične, lisne i ukorijenjene reznice, kulture biljnih stanica ili tkiva za mikropropagaciju, pupovi, povaljenice, korijeni, plemke, šibe i drugi biljni dijelovi namijenjeni proizvodnji sadnog materijala;</w:t>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t>7.</w:t>
      </w:r>
      <w:r w:rsidRPr="00436D4B">
        <w:rPr>
          <w:szCs w:val="24"/>
          <w:lang w:val="it-IT" w:eastAsia="en-US"/>
        </w:rPr>
        <w:tab/>
        <w:t>„proizvodnja” znači sve faze dobivanja sjemena</w:t>
      </w:r>
      <w:r w:rsidRPr="00436D4B">
        <w:rPr>
          <w:b/>
          <w:i/>
          <w:szCs w:val="24"/>
          <w:lang w:val="it-IT" w:eastAsia="en-US"/>
        </w:rPr>
        <w:t>, biljnih dijelova</w:t>
      </w:r>
      <w:r w:rsidRPr="00436D4B">
        <w:rPr>
          <w:szCs w:val="24"/>
          <w:lang w:val="it-IT" w:eastAsia="en-US"/>
        </w:rPr>
        <w:t xml:space="preserve"> i biljaka</w:t>
      </w:r>
      <w:r w:rsidRPr="00436D4B">
        <w:rPr>
          <w:strike/>
          <w:szCs w:val="24"/>
          <w:lang w:val="it-IT" w:eastAsia="en-US"/>
        </w:rPr>
        <w:t>, pretvorba sjemenskog materijala u sjeme te uzgoj biljaka iz</w:t>
      </w:r>
      <w:r w:rsidRPr="00436D4B">
        <w:rPr>
          <w:b/>
          <w:i/>
          <w:szCs w:val="24"/>
          <w:lang w:val="it-IT" w:eastAsia="en-US"/>
        </w:rPr>
        <w:t xml:space="preserve"> koji su nužni za dobivanje odgovarajućeg</w:t>
      </w:r>
      <w:r w:rsidRPr="00436D4B">
        <w:rPr>
          <w:szCs w:val="24"/>
          <w:lang w:val="it-IT" w:eastAsia="en-US"/>
        </w:rPr>
        <w:t xml:space="preserve"> sadnog materijala u svrhu stavljanja na tržište</w:t>
      </w:r>
      <w:r w:rsidRPr="00436D4B">
        <w:rPr>
          <w:strike/>
          <w:szCs w:val="24"/>
          <w:lang w:val="it-IT" w:eastAsia="en-US"/>
        </w:rPr>
        <w:t xml:space="preserve"> odgovarajućeg šumskog reprodukcijskog materijala</w:t>
      </w:r>
      <w:r w:rsidRPr="00436D4B">
        <w:rPr>
          <w:szCs w:val="24"/>
          <w:lang w:val="it-IT" w:eastAsia="en-US"/>
        </w:rPr>
        <w:t>;</w:t>
      </w:r>
      <w:r w:rsidR="001F58F7" w:rsidRPr="00436D4B">
        <w:rPr>
          <w:b/>
          <w:szCs w:val="24"/>
          <w:lang w:val="it-IT" w:eastAsia="en-US"/>
        </w:rPr>
        <w:t xml:space="preserve"> [Am. 22]</w:t>
      </w:r>
    </w:p>
    <w:p w:rsidR="009F01A4" w:rsidRPr="00436D4B" w:rsidRDefault="009F01A4" w:rsidP="006745F4">
      <w:pPr>
        <w:spacing w:before="120" w:after="120" w:line="360" w:lineRule="auto"/>
        <w:ind w:left="850" w:hanging="850"/>
        <w:rPr>
          <w:szCs w:val="24"/>
          <w:lang w:val="it-IT" w:eastAsia="en-US"/>
        </w:rPr>
      </w:pPr>
      <w:r w:rsidRPr="00436D4B">
        <w:rPr>
          <w:szCs w:val="24"/>
          <w:lang w:val="it-IT" w:eastAsia="en-US"/>
        </w:rPr>
        <w:br w:type="page"/>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lastRenderedPageBreak/>
        <w:t>8.</w:t>
      </w:r>
      <w:r w:rsidRPr="00436D4B">
        <w:rPr>
          <w:szCs w:val="24"/>
          <w:lang w:val="it-IT" w:eastAsia="en-US"/>
        </w:rPr>
        <w:tab/>
        <w:t xml:space="preserve">„sjemenski izvor” znači stabla na </w:t>
      </w:r>
      <w:r w:rsidRPr="00436D4B">
        <w:rPr>
          <w:strike/>
          <w:szCs w:val="24"/>
          <w:lang w:val="it-IT" w:eastAsia="en-US"/>
        </w:rPr>
        <w:t>nekom</w:t>
      </w:r>
      <w:r w:rsidRPr="00436D4B">
        <w:rPr>
          <w:b/>
          <w:i/>
          <w:szCs w:val="24"/>
          <w:lang w:val="it-IT" w:eastAsia="en-US"/>
        </w:rPr>
        <w:t>definiranom</w:t>
      </w:r>
      <w:r w:rsidRPr="00436D4B">
        <w:rPr>
          <w:szCs w:val="24"/>
          <w:lang w:val="it-IT" w:eastAsia="en-US"/>
        </w:rPr>
        <w:t xml:space="preserve"> području na kojem se prikuplja </w:t>
      </w:r>
      <w:r w:rsidRPr="00436D4B">
        <w:rPr>
          <w:strike/>
          <w:szCs w:val="24"/>
          <w:lang w:val="it-IT" w:eastAsia="en-US"/>
        </w:rPr>
        <w:t>sjeme</w:t>
      </w:r>
      <w:r w:rsidRPr="00436D4B">
        <w:rPr>
          <w:b/>
          <w:i/>
          <w:szCs w:val="24"/>
          <w:lang w:val="it-IT" w:eastAsia="en-US"/>
        </w:rPr>
        <w:t>sjemenski materijal</w:t>
      </w:r>
      <w:r w:rsidRPr="00436D4B">
        <w:rPr>
          <w:szCs w:val="24"/>
          <w:lang w:val="it-IT" w:eastAsia="en-US"/>
        </w:rPr>
        <w:t>;</w:t>
      </w:r>
      <w:r w:rsidR="001F58F7" w:rsidRPr="00436D4B">
        <w:rPr>
          <w:b/>
          <w:szCs w:val="24"/>
          <w:lang w:val="it-IT" w:eastAsia="en-US"/>
        </w:rPr>
        <w:t xml:space="preserve"> [Am. 23]</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9.</w:t>
      </w:r>
      <w:r w:rsidRPr="00436D4B">
        <w:rPr>
          <w:szCs w:val="24"/>
          <w:lang w:val="it-IT" w:eastAsia="en-US"/>
        </w:rPr>
        <w:tab/>
        <w:t>„sastojina” znači prostorno omeđena populacija stabala koja je dovoljno ujednačenog sastava;</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10.</w:t>
      </w:r>
      <w:r w:rsidRPr="00436D4B">
        <w:rPr>
          <w:szCs w:val="24"/>
          <w:lang w:val="it-IT" w:eastAsia="en-US"/>
        </w:rPr>
        <w:tab/>
        <w:t xml:space="preserve">„sjemenska plantaža” znači plantaža od odabranih stabala, među kojima se svako stablo identificira klonom, potomcima ili provenijencijom, koja je izolirana ili kojom se upravlja tako da </w:t>
      </w:r>
      <w:proofErr w:type="gramStart"/>
      <w:r w:rsidRPr="00436D4B">
        <w:rPr>
          <w:szCs w:val="24"/>
          <w:lang w:val="it-IT" w:eastAsia="en-US"/>
        </w:rPr>
        <w:t>se</w:t>
      </w:r>
      <w:proofErr w:type="gramEnd"/>
      <w:r w:rsidRPr="00436D4B">
        <w:rPr>
          <w:szCs w:val="24"/>
          <w:lang w:val="it-IT" w:eastAsia="en-US"/>
        </w:rPr>
        <w:t xml:space="preserve"> izbjegne ili smanji oprašivanje iz vanjskih izvora te da proizvodi čest i obilan urod sjemena i omogući jednostavno dobivanje sjemena;</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11.</w:t>
      </w:r>
      <w:r w:rsidRPr="00436D4B">
        <w:rPr>
          <w:szCs w:val="24"/>
          <w:lang w:val="it-IT" w:eastAsia="en-US"/>
        </w:rPr>
        <w:tab/>
        <w:t>„roditeljska stabla” znači stabla koja se koriste za dobivanje potomstva kontroliranim ili slobodnim oprašivanjem jednog poznatog roditelja koji se koristi kao materinsko stablo, s peludom jednog roditelja (puni srodnici) ili smjesom peludi poznatih ili nepoznatih roditelja (polusrodnici);</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12.</w:t>
      </w:r>
      <w:r w:rsidRPr="00436D4B">
        <w:rPr>
          <w:szCs w:val="24"/>
          <w:lang w:val="it-IT" w:eastAsia="en-US"/>
        </w:rPr>
        <w:tab/>
        <w:t xml:space="preserve">„klon” znači skupina jedinki („ramete”) koje izvorno potječu </w:t>
      </w:r>
      <w:proofErr w:type="gramStart"/>
      <w:r w:rsidRPr="00436D4B">
        <w:rPr>
          <w:szCs w:val="24"/>
          <w:lang w:val="it-IT" w:eastAsia="en-US"/>
        </w:rPr>
        <w:t>od</w:t>
      </w:r>
      <w:proofErr w:type="gramEnd"/>
      <w:r w:rsidRPr="00436D4B">
        <w:rPr>
          <w:szCs w:val="24"/>
          <w:lang w:val="it-IT" w:eastAsia="en-US"/>
        </w:rPr>
        <w:t xml:space="preserve"> jedne jedinke („orteta”), a nastala je vegetativnim umnažanjem, na primjer iz reznica, plemki, položenica ili djeljenica te mikropropagacijom;</w:t>
      </w:r>
    </w:p>
    <w:p w:rsidR="009F01A4" w:rsidRPr="00436D4B" w:rsidRDefault="009F01A4" w:rsidP="006745F4">
      <w:pPr>
        <w:spacing w:before="120" w:after="120" w:line="360" w:lineRule="auto"/>
        <w:ind w:left="850" w:hanging="850"/>
        <w:rPr>
          <w:szCs w:val="24"/>
          <w:lang w:val="it-IT" w:eastAsia="en-US"/>
        </w:rPr>
      </w:pPr>
      <w:r w:rsidRPr="00436D4B">
        <w:rPr>
          <w:szCs w:val="24"/>
          <w:lang w:val="it-IT" w:eastAsia="en-US"/>
        </w:rPr>
        <w:br w:type="page"/>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lastRenderedPageBreak/>
        <w:t>13.</w:t>
      </w:r>
      <w:r w:rsidRPr="00436D4B">
        <w:rPr>
          <w:szCs w:val="24"/>
          <w:lang w:val="it-IT" w:eastAsia="en-US"/>
        </w:rPr>
        <w:tab/>
        <w:t>„klonska smjesa” znači smjesa poznatih klonova s utvrđenim pojedinačnim učešćem;</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14.</w:t>
      </w:r>
      <w:r w:rsidRPr="00436D4B">
        <w:rPr>
          <w:szCs w:val="24"/>
          <w:lang w:val="it-IT" w:eastAsia="en-US"/>
        </w:rPr>
        <w:tab/>
        <w:t xml:space="preserve">„osnovni materijal” znači bilo što </w:t>
      </w:r>
      <w:proofErr w:type="gramStart"/>
      <w:r w:rsidRPr="00436D4B">
        <w:rPr>
          <w:szCs w:val="24"/>
          <w:lang w:val="it-IT" w:eastAsia="en-US"/>
        </w:rPr>
        <w:t>od</w:t>
      </w:r>
      <w:proofErr w:type="gramEnd"/>
      <w:r w:rsidRPr="00436D4B">
        <w:rPr>
          <w:szCs w:val="24"/>
          <w:lang w:val="it-IT" w:eastAsia="en-US"/>
        </w:rPr>
        <w:t xml:space="preserve"> sljedećeg: sjemenski izvor, sastojina, sjemenska plantaža, roditeljska stabla, klon ili klonske smjese;</w:t>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t>15.</w:t>
      </w:r>
      <w:r w:rsidRPr="00436D4B">
        <w:rPr>
          <w:szCs w:val="24"/>
          <w:lang w:val="it-IT" w:eastAsia="en-US"/>
        </w:rPr>
        <w:tab/>
        <w:t>„jedinica odobrenja” znači cijela površina</w:t>
      </w:r>
      <w:r w:rsidRPr="00436D4B">
        <w:rPr>
          <w:b/>
          <w:i/>
          <w:szCs w:val="24"/>
          <w:lang w:val="it-IT" w:eastAsia="en-US"/>
        </w:rPr>
        <w:t xml:space="preserve"> ili jedinke</w:t>
      </w:r>
      <w:r w:rsidRPr="00436D4B">
        <w:rPr>
          <w:szCs w:val="24"/>
          <w:lang w:val="it-IT" w:eastAsia="en-US"/>
        </w:rPr>
        <w:t xml:space="preserve"> osnovnog materijala za proizvodnju šumskog reprodukcijskog materijala koji su odobrila nadležna tijela;</w:t>
      </w:r>
      <w:r w:rsidR="001F58F7" w:rsidRPr="00436D4B">
        <w:rPr>
          <w:b/>
          <w:szCs w:val="24"/>
          <w:lang w:val="it-IT" w:eastAsia="en-US"/>
        </w:rPr>
        <w:t xml:space="preserve"> [Am. 24]</w:t>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t>16.</w:t>
      </w:r>
      <w:r w:rsidRPr="00436D4B">
        <w:rPr>
          <w:szCs w:val="24"/>
          <w:lang w:val="it-IT" w:eastAsia="en-US"/>
        </w:rPr>
        <w:tab/>
        <w:t>„jedinica obavijesti” znači cijelo područje</w:t>
      </w:r>
      <w:r w:rsidRPr="00436D4B">
        <w:rPr>
          <w:b/>
          <w:i/>
          <w:szCs w:val="24"/>
          <w:lang w:val="it-IT" w:eastAsia="en-US"/>
        </w:rPr>
        <w:t xml:space="preserve"> ili jedinka(e)</w:t>
      </w:r>
      <w:r w:rsidRPr="00436D4B">
        <w:rPr>
          <w:szCs w:val="24"/>
          <w:lang w:val="it-IT" w:eastAsia="en-US"/>
        </w:rPr>
        <w:t xml:space="preserve"> osnovnog materijala za proizvodnju šumskog reprodukcijskog materijala namijenjenog očuvanju i održivom korištenju šumskih genetskih izvora o kojem su obaviještena nadležna tijela;</w:t>
      </w:r>
      <w:r w:rsidR="001F58F7" w:rsidRPr="00436D4B">
        <w:rPr>
          <w:b/>
          <w:szCs w:val="24"/>
          <w:lang w:val="it-IT" w:eastAsia="en-US"/>
        </w:rPr>
        <w:t xml:space="preserve"> [Am. 25]</w:t>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t>17.</w:t>
      </w:r>
      <w:r w:rsidRPr="00436D4B">
        <w:rPr>
          <w:szCs w:val="24"/>
          <w:lang w:val="it-IT" w:eastAsia="en-US"/>
        </w:rPr>
        <w:tab/>
        <w:t>„partija sjemena” znači skup</w:t>
      </w:r>
      <w:r w:rsidRPr="00436D4B">
        <w:rPr>
          <w:b/>
          <w:i/>
          <w:szCs w:val="24"/>
          <w:lang w:val="it-IT" w:eastAsia="en-US"/>
        </w:rPr>
        <w:t xml:space="preserve"> ekstrahiranog i/ili čistog</w:t>
      </w:r>
      <w:r w:rsidRPr="00436D4B">
        <w:rPr>
          <w:szCs w:val="24"/>
          <w:lang w:val="it-IT" w:eastAsia="en-US"/>
        </w:rPr>
        <w:t xml:space="preserve"> sjemena koje je prikupljeno iz odobrenog osnovnog materijala i jednoliko </w:t>
      </w:r>
      <w:r w:rsidRPr="00436D4B">
        <w:rPr>
          <w:strike/>
          <w:szCs w:val="24"/>
          <w:lang w:val="it-IT" w:eastAsia="en-US"/>
        </w:rPr>
        <w:t>obrađeno</w:t>
      </w:r>
      <w:r w:rsidRPr="00436D4B">
        <w:rPr>
          <w:b/>
          <w:i/>
          <w:szCs w:val="24"/>
          <w:lang w:val="it-IT" w:eastAsia="en-US"/>
        </w:rPr>
        <w:t>prerađeno</w:t>
      </w:r>
      <w:r w:rsidRPr="00436D4B">
        <w:rPr>
          <w:szCs w:val="24"/>
          <w:lang w:val="it-IT" w:eastAsia="en-US"/>
        </w:rPr>
        <w:t>;</w:t>
      </w:r>
      <w:r w:rsidR="001F58F7" w:rsidRPr="00436D4B">
        <w:rPr>
          <w:b/>
          <w:szCs w:val="24"/>
          <w:lang w:val="it-IT" w:eastAsia="en-US"/>
        </w:rPr>
        <w:t xml:space="preserve"> [Am. 26]</w:t>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t>18.</w:t>
      </w:r>
      <w:r w:rsidRPr="00436D4B">
        <w:rPr>
          <w:szCs w:val="24"/>
          <w:lang w:val="it-IT" w:eastAsia="en-US"/>
        </w:rPr>
        <w:tab/>
        <w:t xml:space="preserve">„partija biljaka” znači skup </w:t>
      </w:r>
      <w:r w:rsidRPr="00436D4B">
        <w:rPr>
          <w:strike/>
          <w:szCs w:val="24"/>
          <w:lang w:val="it-IT" w:eastAsia="en-US"/>
        </w:rPr>
        <w:t>sadnog materijala koji je uzgojen</w:t>
      </w:r>
      <w:r w:rsidRPr="00436D4B">
        <w:rPr>
          <w:b/>
          <w:i/>
          <w:szCs w:val="24"/>
          <w:lang w:val="it-IT" w:eastAsia="en-US"/>
        </w:rPr>
        <w:t>biljaka koje su proizvedene</w:t>
      </w:r>
      <w:r w:rsidRPr="00436D4B">
        <w:rPr>
          <w:szCs w:val="24"/>
          <w:lang w:val="it-IT" w:eastAsia="en-US"/>
        </w:rPr>
        <w:t xml:space="preserve"> iz jedne partije sjemena ili </w:t>
      </w:r>
      <w:r w:rsidRPr="00436D4B">
        <w:rPr>
          <w:strike/>
          <w:szCs w:val="24"/>
          <w:lang w:val="it-IT" w:eastAsia="en-US"/>
        </w:rPr>
        <w:t>iz</w:t>
      </w:r>
      <w:r w:rsidRPr="00436D4B">
        <w:rPr>
          <w:b/>
          <w:i/>
          <w:szCs w:val="24"/>
          <w:lang w:val="it-IT" w:eastAsia="en-US"/>
        </w:rPr>
        <w:t>partije biljaka proizvedenih</w:t>
      </w:r>
      <w:r w:rsidRPr="00436D4B">
        <w:rPr>
          <w:szCs w:val="24"/>
          <w:lang w:val="it-IT" w:eastAsia="en-US"/>
        </w:rPr>
        <w:t xml:space="preserve"> vegetativno </w:t>
      </w:r>
      <w:r w:rsidRPr="00436D4B">
        <w:rPr>
          <w:strike/>
          <w:szCs w:val="24"/>
          <w:lang w:val="it-IT" w:eastAsia="en-US"/>
        </w:rPr>
        <w:t>umnoženog sadnog materijala koji je uzgojen</w:t>
      </w:r>
      <w:r w:rsidRPr="00436D4B">
        <w:rPr>
          <w:b/>
          <w:i/>
          <w:szCs w:val="24"/>
          <w:lang w:val="it-IT" w:eastAsia="en-US"/>
        </w:rPr>
        <w:t>koje su proizvedene</w:t>
      </w:r>
      <w:r w:rsidRPr="00436D4B">
        <w:rPr>
          <w:szCs w:val="24"/>
          <w:lang w:val="it-IT" w:eastAsia="en-US"/>
        </w:rPr>
        <w:t xml:space="preserve"> na prostorno omeđenom području i jednoliko </w:t>
      </w:r>
      <w:r w:rsidRPr="00436D4B">
        <w:rPr>
          <w:strike/>
          <w:szCs w:val="24"/>
          <w:lang w:val="it-IT" w:eastAsia="en-US"/>
        </w:rPr>
        <w:t>obrađen</w:t>
      </w:r>
      <w:r w:rsidRPr="00436D4B">
        <w:rPr>
          <w:b/>
          <w:i/>
          <w:szCs w:val="24"/>
          <w:lang w:val="it-IT" w:eastAsia="en-US"/>
        </w:rPr>
        <w:t>obrađene</w:t>
      </w:r>
      <w:r w:rsidRPr="00436D4B">
        <w:rPr>
          <w:szCs w:val="24"/>
          <w:lang w:val="it-IT" w:eastAsia="en-US"/>
        </w:rPr>
        <w:t>;</w:t>
      </w:r>
      <w:r w:rsidR="001F58F7" w:rsidRPr="00436D4B">
        <w:rPr>
          <w:b/>
          <w:szCs w:val="24"/>
          <w:lang w:val="it-IT" w:eastAsia="en-US"/>
        </w:rPr>
        <w:t xml:space="preserve"> [Am. 27]</w:t>
      </w:r>
    </w:p>
    <w:p w:rsidR="009F01A4" w:rsidRPr="00436D4B" w:rsidRDefault="009F01A4" w:rsidP="006745F4">
      <w:pPr>
        <w:spacing w:before="120" w:after="120" w:line="360" w:lineRule="auto"/>
        <w:ind w:left="850" w:hanging="850"/>
        <w:rPr>
          <w:szCs w:val="24"/>
          <w:lang w:val="it-IT" w:eastAsia="en-US"/>
        </w:rPr>
      </w:pPr>
      <w:r w:rsidRPr="00436D4B">
        <w:rPr>
          <w:szCs w:val="24"/>
          <w:lang w:val="it-IT" w:eastAsia="en-US"/>
        </w:rPr>
        <w:br w:type="page"/>
      </w:r>
    </w:p>
    <w:p w:rsidR="006745F4" w:rsidRPr="00436D4B" w:rsidRDefault="006745F4" w:rsidP="006745F4">
      <w:pPr>
        <w:spacing w:before="120" w:after="120" w:line="360" w:lineRule="auto"/>
        <w:ind w:left="850" w:hanging="850"/>
        <w:rPr>
          <w:b/>
          <w:szCs w:val="24"/>
          <w:lang w:val="it-IT" w:eastAsia="en-US"/>
        </w:rPr>
      </w:pPr>
      <w:r w:rsidRPr="00436D4B">
        <w:rPr>
          <w:szCs w:val="24"/>
          <w:lang w:val="it-IT" w:eastAsia="en-US"/>
        </w:rPr>
        <w:lastRenderedPageBreak/>
        <w:t>19.</w:t>
      </w:r>
      <w:r w:rsidRPr="00436D4B">
        <w:rPr>
          <w:szCs w:val="24"/>
          <w:lang w:val="it-IT" w:eastAsia="en-US"/>
        </w:rPr>
        <w:tab/>
        <w:t>„</w:t>
      </w:r>
      <w:r w:rsidRPr="00436D4B">
        <w:rPr>
          <w:strike/>
          <w:szCs w:val="24"/>
          <w:lang w:val="it-IT" w:eastAsia="en-US"/>
        </w:rPr>
        <w:t>broj</w:t>
      </w:r>
      <w:r w:rsidRPr="00436D4B">
        <w:rPr>
          <w:b/>
          <w:i/>
          <w:szCs w:val="24"/>
          <w:lang w:val="it-IT" w:eastAsia="en-US"/>
        </w:rPr>
        <w:t>oznaka</w:t>
      </w:r>
      <w:r w:rsidRPr="00436D4B">
        <w:rPr>
          <w:szCs w:val="24"/>
          <w:lang w:val="it-IT" w:eastAsia="en-US"/>
        </w:rPr>
        <w:t xml:space="preserve"> partije” znači </w:t>
      </w:r>
      <w:r w:rsidRPr="00436D4B">
        <w:rPr>
          <w:strike/>
          <w:szCs w:val="24"/>
          <w:lang w:val="it-IT" w:eastAsia="en-US"/>
        </w:rPr>
        <w:t>identifikacijski broj</w:t>
      </w:r>
      <w:r w:rsidRPr="00436D4B">
        <w:rPr>
          <w:b/>
          <w:i/>
          <w:szCs w:val="24"/>
          <w:lang w:val="it-IT" w:eastAsia="en-US"/>
        </w:rPr>
        <w:t>identifikacijska oznaka</w:t>
      </w:r>
      <w:r w:rsidRPr="00436D4B">
        <w:rPr>
          <w:szCs w:val="24"/>
          <w:lang w:val="it-IT" w:eastAsia="en-US"/>
        </w:rPr>
        <w:t xml:space="preserve"> partije sjemena ili partije biljaka, prema potrebi;</w:t>
      </w:r>
      <w:r w:rsidR="00484588" w:rsidRPr="00436D4B">
        <w:rPr>
          <w:b/>
          <w:szCs w:val="24"/>
          <w:lang w:val="it-IT" w:eastAsia="en-US"/>
        </w:rPr>
        <w:t xml:space="preserve"> [Am. 28]</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20.</w:t>
      </w:r>
      <w:r w:rsidRPr="00436D4B">
        <w:rPr>
          <w:szCs w:val="24"/>
          <w:lang w:val="it-IT" w:eastAsia="en-US"/>
        </w:rPr>
        <w:tab/>
        <w:t>„provenijencija” znači mjesto rasta bilo koje sastojine stabala;</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21.</w:t>
      </w:r>
      <w:r w:rsidRPr="00436D4B">
        <w:rPr>
          <w:szCs w:val="24"/>
          <w:lang w:val="it-IT" w:eastAsia="en-US"/>
        </w:rPr>
        <w:tab/>
        <w:t>„podvrsta” znači skupina unutar vrste koja je postala donekle fenotipski i genetski različita od ostatka skupine;</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22.</w:t>
      </w:r>
      <w:r w:rsidRPr="00436D4B">
        <w:rPr>
          <w:szCs w:val="24"/>
          <w:lang w:val="it-IT" w:eastAsia="en-US"/>
        </w:rPr>
        <w:tab/>
        <w:t>„područje provenijencije” znači, za vrstu ili podvrste, područje ili skupina područja dovoljno ujednačenih ekoloških uvjeta u kojima sastojine ili sjemenski izvori pokazuju slične fenotipske ili genetske značajke, uzimajući u obzir i visinske granice gdje je to moguće;</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23.</w:t>
      </w:r>
      <w:r w:rsidRPr="00436D4B">
        <w:rPr>
          <w:szCs w:val="24"/>
          <w:lang w:val="it-IT" w:eastAsia="en-US"/>
        </w:rPr>
        <w:tab/>
        <w:t xml:space="preserve">„autohtona sastojina” znači sastojina autohtonih vrsta stabala koja se stalno obnavlja prirodno ili umjetno </w:t>
      </w:r>
      <w:proofErr w:type="gramStart"/>
      <w:r w:rsidRPr="00436D4B">
        <w:rPr>
          <w:szCs w:val="24"/>
          <w:lang w:val="it-IT" w:eastAsia="en-US"/>
        </w:rPr>
        <w:t>od</w:t>
      </w:r>
      <w:proofErr w:type="gramEnd"/>
      <w:r w:rsidRPr="00436D4B">
        <w:rPr>
          <w:szCs w:val="24"/>
          <w:lang w:val="it-IT" w:eastAsia="en-US"/>
        </w:rPr>
        <w:t xml:space="preserve"> šumskog reprodukcijskog materijala prikupljenog u istoj sastojini ili u okolnim autohtonim sastojinama;</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24.</w:t>
      </w:r>
      <w:r w:rsidRPr="00436D4B">
        <w:rPr>
          <w:szCs w:val="24"/>
          <w:lang w:val="it-IT" w:eastAsia="en-US"/>
        </w:rPr>
        <w:tab/>
        <w:t xml:space="preserve">„indigena sastojina” znači autohtona sastojina ili sastojina uzgojena umjetno </w:t>
      </w:r>
      <w:proofErr w:type="gramStart"/>
      <w:r w:rsidRPr="00436D4B">
        <w:rPr>
          <w:szCs w:val="24"/>
          <w:lang w:val="it-IT" w:eastAsia="en-US"/>
        </w:rPr>
        <w:t>od</w:t>
      </w:r>
      <w:proofErr w:type="gramEnd"/>
      <w:r w:rsidRPr="00436D4B">
        <w:rPr>
          <w:szCs w:val="24"/>
          <w:lang w:val="it-IT" w:eastAsia="en-US"/>
        </w:rPr>
        <w:t xml:space="preserve"> sjemena koje potječe iz istog područja provenijencije i na njemu se nalazi;</w:t>
      </w:r>
    </w:p>
    <w:p w:rsidR="009F01A4" w:rsidRPr="00436D4B" w:rsidRDefault="009F01A4" w:rsidP="006745F4">
      <w:pPr>
        <w:spacing w:before="120" w:after="120" w:line="360" w:lineRule="auto"/>
        <w:ind w:left="850" w:hanging="850"/>
        <w:rPr>
          <w:szCs w:val="24"/>
          <w:lang w:val="it-IT" w:eastAsia="en-US"/>
        </w:rPr>
      </w:pPr>
      <w:r w:rsidRPr="00436D4B">
        <w:rPr>
          <w:szCs w:val="24"/>
          <w:lang w:val="it-IT" w:eastAsia="en-US"/>
        </w:rPr>
        <w:br w:type="page"/>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lastRenderedPageBreak/>
        <w:t>25.</w:t>
      </w:r>
      <w:r w:rsidRPr="00436D4B">
        <w:rPr>
          <w:szCs w:val="24"/>
          <w:lang w:val="it-IT" w:eastAsia="en-US"/>
        </w:rPr>
        <w:tab/>
        <w:t>„podrijetlo” znači sljedeće:</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(a)</w:t>
      </w:r>
      <w:r w:rsidRPr="00436D4B">
        <w:rPr>
          <w:szCs w:val="24"/>
          <w:lang w:val="it-IT" w:eastAsia="en-US"/>
        </w:rPr>
        <w:tab/>
        <w:t>za autohtoni sjemenski izvor ili sastojinu, mjesto na kojem rastu stabla;</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(b)</w:t>
      </w:r>
      <w:r w:rsidRPr="00436D4B">
        <w:rPr>
          <w:szCs w:val="24"/>
          <w:lang w:val="it-IT" w:eastAsia="en-US"/>
        </w:rPr>
        <w:tab/>
        <w:t>za neautohtoni sjemenski izvor ili sastojinu, mjesto iz kojeg su sjeme ili biljke prvobitno dobiveni;</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(c)</w:t>
      </w:r>
      <w:r w:rsidRPr="00436D4B">
        <w:rPr>
          <w:szCs w:val="24"/>
          <w:lang w:val="it-IT" w:eastAsia="en-US"/>
        </w:rPr>
        <w:tab/>
        <w:t xml:space="preserve">za sjemensku plantažu, mjesta na kojima su </w:t>
      </w:r>
      <w:proofErr w:type="gramStart"/>
      <w:r w:rsidRPr="00436D4B">
        <w:rPr>
          <w:szCs w:val="24"/>
          <w:lang w:val="it-IT" w:eastAsia="en-US"/>
        </w:rPr>
        <w:t>se</w:t>
      </w:r>
      <w:proofErr w:type="gramEnd"/>
      <w:r w:rsidRPr="00436D4B">
        <w:rPr>
          <w:szCs w:val="24"/>
          <w:lang w:val="it-IT" w:eastAsia="en-US"/>
        </w:rPr>
        <w:t xml:space="preserve"> njezini sastavni dijelovi izvorno nalazili, kao što su njihova provenijencija ili druge relevantne zemljopisne informacije;</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(d)</w:t>
      </w:r>
      <w:r w:rsidRPr="00436D4B">
        <w:rPr>
          <w:szCs w:val="24"/>
          <w:lang w:val="it-IT" w:eastAsia="en-US"/>
        </w:rPr>
        <w:tab/>
        <w:t xml:space="preserve">za roditeljska stabla, mjesta na kojima su </w:t>
      </w:r>
      <w:proofErr w:type="gramStart"/>
      <w:r w:rsidRPr="00436D4B">
        <w:rPr>
          <w:szCs w:val="24"/>
          <w:lang w:val="it-IT" w:eastAsia="en-US"/>
        </w:rPr>
        <w:t>se</w:t>
      </w:r>
      <w:proofErr w:type="gramEnd"/>
      <w:r w:rsidRPr="00436D4B">
        <w:rPr>
          <w:szCs w:val="24"/>
          <w:lang w:val="it-IT" w:eastAsia="en-US"/>
        </w:rPr>
        <w:t xml:space="preserve"> njihovi sastavni dijelovi izvorno nalazili, kao što su njihova provenijencija ili druge relevantne zemljopisne informacije;</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(e</w:t>
      </w:r>
      <w:proofErr w:type="gramStart"/>
      <w:r w:rsidRPr="00436D4B">
        <w:rPr>
          <w:szCs w:val="24"/>
          <w:lang w:val="pl-PL" w:eastAsia="en-US"/>
        </w:rPr>
        <w:t>)</w:t>
      </w:r>
      <w:r w:rsidRPr="00436D4B">
        <w:rPr>
          <w:szCs w:val="24"/>
          <w:lang w:val="pl-PL" w:eastAsia="en-US"/>
        </w:rPr>
        <w:tab/>
        <w:t>za</w:t>
      </w:r>
      <w:proofErr w:type="gramEnd"/>
      <w:r w:rsidRPr="00436D4B">
        <w:rPr>
          <w:szCs w:val="24"/>
          <w:lang w:val="pl-PL" w:eastAsia="en-US"/>
        </w:rPr>
        <w:t xml:space="preserve"> klon, mjesto na kojem se orteta nalazi ili se izvorno nalazila ili na kojem je selekcionirana;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(f</w:t>
      </w:r>
      <w:proofErr w:type="gramStart"/>
      <w:r w:rsidRPr="00436D4B">
        <w:rPr>
          <w:szCs w:val="24"/>
          <w:lang w:val="pl-PL" w:eastAsia="en-US"/>
        </w:rPr>
        <w:t>)</w:t>
      </w:r>
      <w:r w:rsidRPr="00436D4B">
        <w:rPr>
          <w:szCs w:val="24"/>
          <w:lang w:val="pl-PL" w:eastAsia="en-US"/>
        </w:rPr>
        <w:tab/>
        <w:t>za</w:t>
      </w:r>
      <w:proofErr w:type="gramEnd"/>
      <w:r w:rsidRPr="00436D4B">
        <w:rPr>
          <w:szCs w:val="24"/>
          <w:lang w:val="pl-PL" w:eastAsia="en-US"/>
        </w:rPr>
        <w:t xml:space="preserve"> klonsku smjesu, mjesta na kojima se ortete nalaze ili su se izvorno nalazile ili na kojima su selekcionirane;</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26.</w:t>
      </w:r>
      <w:r w:rsidRPr="00436D4B">
        <w:rPr>
          <w:szCs w:val="24"/>
          <w:lang w:val="pl-PL" w:eastAsia="en-US"/>
        </w:rPr>
        <w:tab/>
        <w:t>„</w:t>
      </w:r>
      <w:proofErr w:type="gramStart"/>
      <w:r w:rsidRPr="00436D4B">
        <w:rPr>
          <w:szCs w:val="24"/>
          <w:lang w:val="pl-PL" w:eastAsia="en-US"/>
        </w:rPr>
        <w:t>lokacija</w:t>
      </w:r>
      <w:proofErr w:type="gramEnd"/>
      <w:r w:rsidRPr="00436D4B">
        <w:rPr>
          <w:szCs w:val="24"/>
          <w:lang w:val="pl-PL" w:eastAsia="en-US"/>
        </w:rPr>
        <w:t xml:space="preserve"> osnovnog materijala” znači zemljopisno područje ili zemljopisni položaj (položaji) osnovnog materijala kako je primjereno za pojedinu kategoriju šumskog reprodukcijskog materijala;</w:t>
      </w:r>
    </w:p>
    <w:p w:rsidR="009F01A4" w:rsidRPr="00436D4B" w:rsidRDefault="009F01A4" w:rsidP="006745F4">
      <w:pPr>
        <w:spacing w:before="120" w:after="120" w:line="360" w:lineRule="auto"/>
        <w:ind w:left="850" w:hanging="850"/>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lastRenderedPageBreak/>
        <w:t>27.</w:t>
      </w:r>
      <w:r w:rsidRPr="00436D4B">
        <w:rPr>
          <w:szCs w:val="24"/>
          <w:lang w:val="pl-PL" w:eastAsia="en-US"/>
        </w:rPr>
        <w:tab/>
        <w:t>„</w:t>
      </w:r>
      <w:proofErr w:type="gramStart"/>
      <w:r w:rsidRPr="00436D4B">
        <w:rPr>
          <w:szCs w:val="24"/>
          <w:lang w:val="pl-PL" w:eastAsia="en-US"/>
        </w:rPr>
        <w:t>mjesto</w:t>
      </w:r>
      <w:proofErr w:type="gramEnd"/>
      <w:r w:rsidRPr="00436D4B">
        <w:rPr>
          <w:szCs w:val="24"/>
          <w:lang w:val="pl-PL" w:eastAsia="en-US"/>
        </w:rPr>
        <w:t xml:space="preserve"> proizvodnje klonova ili klonskih smjesa ili roditeljskih stabala” znači mjesto ili točan zemljopisni položaj na kojem je proizveden šumski reprodukcijski materijal;</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28.</w:t>
      </w:r>
      <w:r w:rsidRPr="00436D4B">
        <w:rPr>
          <w:szCs w:val="24"/>
          <w:lang w:val="pl-PL" w:eastAsia="en-US"/>
        </w:rPr>
        <w:tab/>
        <w:t>„</w:t>
      </w:r>
      <w:proofErr w:type="gramStart"/>
      <w:r w:rsidRPr="00436D4B">
        <w:rPr>
          <w:szCs w:val="24"/>
          <w:lang w:val="pl-PL" w:eastAsia="en-US"/>
        </w:rPr>
        <w:t>osnovni</w:t>
      </w:r>
      <w:proofErr w:type="gramEnd"/>
      <w:r w:rsidRPr="00436D4B">
        <w:rPr>
          <w:szCs w:val="24"/>
          <w:lang w:val="pl-PL" w:eastAsia="en-US"/>
        </w:rPr>
        <w:t xml:space="preserve"> fond” znači biljka, skupina biljaka, šumski reprodukcijski materijal, zbirka DNK-a ili genetske informacije o klonu, odnosno klonovima u klonskim smjesama, koji služe kao referentni materijal za kontrolu identiteta klona ili klonova;</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29.</w:t>
      </w:r>
      <w:r w:rsidRPr="00436D4B">
        <w:rPr>
          <w:szCs w:val="24"/>
          <w:lang w:val="pl-PL" w:eastAsia="en-US"/>
        </w:rPr>
        <w:tab/>
        <w:t>„šiba” znači stabljična reznica bez korijena;</w:t>
      </w:r>
    </w:p>
    <w:p w:rsidR="006745F4" w:rsidRPr="00436D4B" w:rsidRDefault="006745F4" w:rsidP="006745F4">
      <w:pPr>
        <w:spacing w:before="120" w:after="120" w:line="360" w:lineRule="auto"/>
        <w:ind w:left="850" w:hanging="850"/>
        <w:rPr>
          <w:b/>
          <w:szCs w:val="24"/>
          <w:lang w:val="pl-PL" w:eastAsia="en-US"/>
        </w:rPr>
      </w:pPr>
      <w:r w:rsidRPr="00436D4B">
        <w:rPr>
          <w:szCs w:val="24"/>
          <w:lang w:val="pl-PL" w:eastAsia="en-US"/>
        </w:rPr>
        <w:t>30.</w:t>
      </w:r>
      <w:r w:rsidRPr="00436D4B">
        <w:rPr>
          <w:szCs w:val="24"/>
          <w:lang w:val="pl-PL" w:eastAsia="en-US"/>
        </w:rPr>
        <w:tab/>
        <w:t>„</w:t>
      </w:r>
      <w:proofErr w:type="gramStart"/>
      <w:r w:rsidRPr="00436D4B">
        <w:rPr>
          <w:szCs w:val="24"/>
          <w:lang w:val="pl-PL" w:eastAsia="en-US"/>
        </w:rPr>
        <w:t>stavljanje</w:t>
      </w:r>
      <w:proofErr w:type="gramEnd"/>
      <w:r w:rsidRPr="00436D4B">
        <w:rPr>
          <w:szCs w:val="24"/>
          <w:lang w:val="pl-PL" w:eastAsia="en-US"/>
        </w:rPr>
        <w:t xml:space="preserve"> na tržište” znači sljedeće</w:t>
      </w:r>
      <w:r w:rsidRPr="00436D4B">
        <w:rPr>
          <w:b/>
          <w:i/>
          <w:szCs w:val="24"/>
          <w:lang w:val="pl-PL" w:eastAsia="en-US"/>
        </w:rPr>
        <w:t xml:space="preserve"> komercijalne</w:t>
      </w:r>
      <w:r w:rsidRPr="00436D4B">
        <w:rPr>
          <w:szCs w:val="24"/>
          <w:lang w:val="pl-PL" w:eastAsia="en-US"/>
        </w:rPr>
        <w:t xml:space="preserve"> radnje koje vrši specijalizirani subjekt: prodaja, držanje ili ponuda šumskog reprodukcijskog materijala u svrhu prodaje ili bilo kojeg drugog načina njegova prijenosa, distribucije</w:t>
      </w:r>
      <w:r w:rsidRPr="00436D4B">
        <w:rPr>
          <w:b/>
          <w:i/>
          <w:szCs w:val="24"/>
          <w:lang w:val="pl-PL" w:eastAsia="en-US"/>
        </w:rPr>
        <w:t>, uključujući otpremanje</w:t>
      </w:r>
      <w:r w:rsidRPr="00436D4B">
        <w:rPr>
          <w:szCs w:val="24"/>
          <w:lang w:val="pl-PL" w:eastAsia="en-US"/>
        </w:rPr>
        <w:t xml:space="preserve"> u Uniji ili uvoza u Uniju, besplatno ili uz naplatu;</w:t>
      </w:r>
      <w:r w:rsidR="0050424A" w:rsidRPr="00436D4B">
        <w:rPr>
          <w:b/>
          <w:szCs w:val="24"/>
          <w:lang w:val="pl-PL" w:eastAsia="en-US"/>
        </w:rPr>
        <w:t xml:space="preserve"> [Am. 29]</w:t>
      </w:r>
    </w:p>
    <w:p w:rsidR="006745F4" w:rsidRPr="00436D4B" w:rsidRDefault="006745F4" w:rsidP="006745F4">
      <w:pPr>
        <w:spacing w:before="120" w:after="120" w:line="360" w:lineRule="auto"/>
        <w:ind w:left="850" w:hanging="850"/>
        <w:rPr>
          <w:b/>
          <w:szCs w:val="24"/>
          <w:lang w:val="pl-PL" w:eastAsia="en-US"/>
        </w:rPr>
      </w:pPr>
      <w:r w:rsidRPr="00436D4B">
        <w:rPr>
          <w:szCs w:val="24"/>
          <w:lang w:val="pl-PL" w:eastAsia="en-US"/>
        </w:rPr>
        <w:t>31.</w:t>
      </w:r>
      <w:r w:rsidRPr="00436D4B">
        <w:rPr>
          <w:szCs w:val="24"/>
          <w:lang w:val="pl-PL" w:eastAsia="en-US"/>
        </w:rPr>
        <w:tab/>
        <w:t>„</w:t>
      </w:r>
      <w:proofErr w:type="gramStart"/>
      <w:r w:rsidRPr="00436D4B">
        <w:rPr>
          <w:szCs w:val="24"/>
          <w:lang w:val="pl-PL" w:eastAsia="en-US"/>
        </w:rPr>
        <w:t>specijalizirani</w:t>
      </w:r>
      <w:proofErr w:type="gramEnd"/>
      <w:r w:rsidRPr="00436D4B">
        <w:rPr>
          <w:szCs w:val="24"/>
          <w:lang w:val="pl-PL" w:eastAsia="en-US"/>
        </w:rPr>
        <w:t xml:space="preserve"> subjekt” znači svaka fizička ili pravna osoba koja je poslovno uključena</w:t>
      </w:r>
      <w:r w:rsidRPr="00436D4B">
        <w:rPr>
          <w:b/>
          <w:i/>
          <w:szCs w:val="24"/>
          <w:lang w:val="pl-PL" w:eastAsia="en-US"/>
        </w:rPr>
        <w:t>, uz odobrenje nadležnog tijela,</w:t>
      </w:r>
      <w:r w:rsidRPr="00436D4B">
        <w:rPr>
          <w:szCs w:val="24"/>
          <w:lang w:val="pl-PL" w:eastAsia="en-US"/>
        </w:rPr>
        <w:t xml:space="preserve"> u jednu ili više sljedećih djelatnosti</w:t>
      </w:r>
      <w:r w:rsidRPr="00436D4B">
        <w:rPr>
          <w:b/>
          <w:i/>
          <w:szCs w:val="24"/>
          <w:lang w:val="pl-PL" w:eastAsia="en-US"/>
        </w:rPr>
        <w:t>, čiji je cilj komercijalno iskorištavanje šumskog reprodukcijskog materijala</w:t>
      </w:r>
      <w:r w:rsidRPr="00436D4B">
        <w:rPr>
          <w:szCs w:val="24"/>
          <w:lang w:val="pl-PL" w:eastAsia="en-US"/>
        </w:rPr>
        <w:t>:</w:t>
      </w:r>
      <w:r w:rsidR="0050424A" w:rsidRPr="00436D4B">
        <w:rPr>
          <w:b/>
          <w:szCs w:val="24"/>
          <w:lang w:val="pl-PL" w:eastAsia="en-US"/>
        </w:rPr>
        <w:t xml:space="preserve"> [Am. 30]</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(a</w:t>
      </w:r>
      <w:proofErr w:type="gramStart"/>
      <w:r w:rsidRPr="00436D4B">
        <w:rPr>
          <w:szCs w:val="24"/>
          <w:lang w:val="pl-PL" w:eastAsia="en-US"/>
        </w:rPr>
        <w:t>)</w:t>
      </w:r>
      <w:r w:rsidRPr="00436D4B">
        <w:rPr>
          <w:szCs w:val="24"/>
          <w:lang w:val="pl-PL" w:eastAsia="en-US"/>
        </w:rPr>
        <w:tab/>
        <w:t>proizvodnju</w:t>
      </w:r>
      <w:proofErr w:type="gramEnd"/>
      <w:r w:rsidRPr="00436D4B">
        <w:rPr>
          <w:szCs w:val="24"/>
          <w:lang w:val="pl-PL" w:eastAsia="en-US"/>
        </w:rPr>
        <w:t>, uključujući uzgoj, razmnožavanje i održavanje šumskog reprodukcijskog materijala;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(b</w:t>
      </w:r>
      <w:proofErr w:type="gramStart"/>
      <w:r w:rsidRPr="00436D4B">
        <w:rPr>
          <w:szCs w:val="24"/>
          <w:lang w:val="pl-PL" w:eastAsia="en-US"/>
        </w:rPr>
        <w:t>)</w:t>
      </w:r>
      <w:r w:rsidRPr="00436D4B">
        <w:rPr>
          <w:szCs w:val="24"/>
          <w:lang w:val="pl-PL" w:eastAsia="en-US"/>
        </w:rPr>
        <w:tab/>
        <w:t>stavljanje</w:t>
      </w:r>
      <w:proofErr w:type="gramEnd"/>
      <w:r w:rsidRPr="00436D4B">
        <w:rPr>
          <w:szCs w:val="24"/>
          <w:lang w:val="pl-PL" w:eastAsia="en-US"/>
        </w:rPr>
        <w:t xml:space="preserve"> na tržište šumskog reprodukcijskog materijala;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(c</w:t>
      </w:r>
      <w:proofErr w:type="gramStart"/>
      <w:r w:rsidRPr="00436D4B">
        <w:rPr>
          <w:szCs w:val="24"/>
          <w:lang w:val="pl-PL" w:eastAsia="en-US"/>
        </w:rPr>
        <w:t>)</w:t>
      </w:r>
      <w:r w:rsidRPr="00436D4B">
        <w:rPr>
          <w:szCs w:val="24"/>
          <w:lang w:val="pl-PL" w:eastAsia="en-US"/>
        </w:rPr>
        <w:tab/>
        <w:t>skladi</w:t>
      </w:r>
      <w:proofErr w:type="gramEnd"/>
      <w:r w:rsidRPr="00436D4B">
        <w:rPr>
          <w:szCs w:val="24"/>
          <w:lang w:val="pl-PL" w:eastAsia="en-US"/>
        </w:rPr>
        <w:t>štenje, prikupljanje, otpremanje i preradu šumskog reprodukcijskog materijala;</w:t>
      </w:r>
    </w:p>
    <w:p w:rsidR="009F01A4" w:rsidRPr="00436D4B" w:rsidRDefault="009F01A4" w:rsidP="006745F4">
      <w:pPr>
        <w:spacing w:before="120" w:after="120" w:line="360" w:lineRule="auto"/>
        <w:ind w:left="850" w:hanging="850"/>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lastRenderedPageBreak/>
        <w:t>32.</w:t>
      </w:r>
      <w:r w:rsidRPr="00436D4B">
        <w:rPr>
          <w:szCs w:val="24"/>
          <w:lang w:val="pl-PL" w:eastAsia="en-US"/>
        </w:rPr>
        <w:tab/>
        <w:t>„</w:t>
      </w:r>
      <w:proofErr w:type="gramStart"/>
      <w:r w:rsidRPr="00436D4B">
        <w:rPr>
          <w:szCs w:val="24"/>
          <w:lang w:val="pl-PL" w:eastAsia="en-US"/>
        </w:rPr>
        <w:t>nadle</w:t>
      </w:r>
      <w:proofErr w:type="gramEnd"/>
      <w:r w:rsidRPr="00436D4B">
        <w:rPr>
          <w:szCs w:val="24"/>
          <w:lang w:val="pl-PL" w:eastAsia="en-US"/>
        </w:rPr>
        <w:t>žno tijelo” znači središnje ili regionalno tijelo države članice ili, ako je primjenjivo, odgovarajuće tijelo treće zemlje koje je odgovorno za organizaciju službenih kontrola, registriranje osnovnog materijala, certificiranje šumskog reprodukcijskog materijala i druge službene aktivnosti koje se odnose na proizvodnju i stavljanje na tržište šumskog reprodukcijskog materijala, ili bilo koje drugo tijelo kojem je dodijeljena ta odgovornost, u skladu s pravom Unije;</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33.</w:t>
      </w:r>
      <w:r w:rsidRPr="00436D4B">
        <w:rPr>
          <w:szCs w:val="24"/>
          <w:lang w:val="pl-PL" w:eastAsia="en-US"/>
        </w:rPr>
        <w:tab/>
        <w:t>„</w:t>
      </w:r>
      <w:proofErr w:type="gramStart"/>
      <w:r w:rsidRPr="00436D4B">
        <w:rPr>
          <w:szCs w:val="24"/>
          <w:lang w:val="pl-PL" w:eastAsia="en-US"/>
        </w:rPr>
        <w:t>poznato</w:t>
      </w:r>
      <w:proofErr w:type="gramEnd"/>
      <w:r w:rsidRPr="00436D4B">
        <w:rPr>
          <w:szCs w:val="24"/>
          <w:lang w:val="pl-PL" w:eastAsia="en-US"/>
        </w:rPr>
        <w:t xml:space="preserve"> podrijetlo” znači kategorija šumskog reprodukcijskog materijala koji potječe od osnovnog materijala koji se sastoji od sjemenskog izvora ili sastojine unutar jednog područja provenijencije i koji ispunjava zahtjeve utvrđene u Prilogu II.;</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34.</w:t>
      </w:r>
      <w:r w:rsidRPr="00436D4B">
        <w:rPr>
          <w:szCs w:val="24"/>
          <w:lang w:val="pl-PL" w:eastAsia="en-US"/>
        </w:rPr>
        <w:tab/>
        <w:t>„</w:t>
      </w:r>
      <w:proofErr w:type="gramStart"/>
      <w:r w:rsidRPr="00436D4B">
        <w:rPr>
          <w:szCs w:val="24"/>
          <w:lang w:val="pl-PL" w:eastAsia="en-US"/>
        </w:rPr>
        <w:t>selekcioniran</w:t>
      </w:r>
      <w:proofErr w:type="gramEnd"/>
      <w:r w:rsidRPr="00436D4B">
        <w:rPr>
          <w:szCs w:val="24"/>
          <w:lang w:val="pl-PL" w:eastAsia="en-US"/>
        </w:rPr>
        <w:t>” znači kategorija šumskog reprodukcijskog materijala koji potječe od osnovnog materijala iz sastojine unutar jednog područja provenijencije koji je fenotipski odabran unutar populacije i koji ispunjava zahtjeve utvrđene u Prilogu III.;</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35.</w:t>
      </w:r>
      <w:r w:rsidRPr="00436D4B">
        <w:rPr>
          <w:szCs w:val="24"/>
          <w:lang w:val="pl-PL" w:eastAsia="en-US"/>
        </w:rPr>
        <w:tab/>
        <w:t>„</w:t>
      </w:r>
      <w:proofErr w:type="gramStart"/>
      <w:r w:rsidRPr="00436D4B">
        <w:rPr>
          <w:szCs w:val="24"/>
          <w:lang w:val="pl-PL" w:eastAsia="en-US"/>
        </w:rPr>
        <w:t>kvalificiran</w:t>
      </w:r>
      <w:proofErr w:type="gramEnd"/>
      <w:r w:rsidRPr="00436D4B">
        <w:rPr>
          <w:szCs w:val="24"/>
          <w:lang w:val="pl-PL" w:eastAsia="en-US"/>
        </w:rPr>
        <w:t>” znači kategorija šumskog reprodukcijskog materijala koji potječe od osnovnog materijala iz sjemenskih plantaža, roditeljskih stabala, klonova ili klonskih smjesa, čiji su sastavni dijelovi pojedinačno fenotipski odabrani i koji ispunjava zahtjeve utvrđene u Prilogu IV.;</w:t>
      </w:r>
    </w:p>
    <w:p w:rsidR="009F01A4" w:rsidRPr="00436D4B" w:rsidRDefault="009F01A4" w:rsidP="006745F4">
      <w:pPr>
        <w:spacing w:before="120" w:after="120" w:line="360" w:lineRule="auto"/>
        <w:ind w:left="850" w:hanging="850"/>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lastRenderedPageBreak/>
        <w:t>36.</w:t>
      </w:r>
      <w:r w:rsidRPr="00436D4B">
        <w:rPr>
          <w:szCs w:val="24"/>
          <w:lang w:val="pl-PL" w:eastAsia="en-US"/>
        </w:rPr>
        <w:tab/>
        <w:t>„</w:t>
      </w:r>
      <w:proofErr w:type="gramStart"/>
      <w:r w:rsidRPr="00436D4B">
        <w:rPr>
          <w:szCs w:val="24"/>
          <w:lang w:val="pl-PL" w:eastAsia="en-US"/>
        </w:rPr>
        <w:t>testiran</w:t>
      </w:r>
      <w:proofErr w:type="gramEnd"/>
      <w:r w:rsidRPr="00436D4B">
        <w:rPr>
          <w:szCs w:val="24"/>
          <w:lang w:val="pl-PL" w:eastAsia="en-US"/>
        </w:rPr>
        <w:t>” znači kategorija šumskog reprodukcijskog materijala koji potječe od osnovnog materijala iz sastojina, sjemenskih plantaža, roditeljskih stabala, klonova ili klonskih smjesa i koji ispunjava zahtjeve utvrđene u Prilogu V.;</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37.</w:t>
      </w:r>
      <w:r w:rsidRPr="00436D4B">
        <w:rPr>
          <w:szCs w:val="24"/>
          <w:lang w:val="pl-PL" w:eastAsia="en-US"/>
        </w:rPr>
        <w:tab/>
        <w:t>„</w:t>
      </w:r>
      <w:proofErr w:type="gramStart"/>
      <w:r w:rsidRPr="00436D4B">
        <w:rPr>
          <w:szCs w:val="24"/>
          <w:lang w:val="pl-PL" w:eastAsia="en-US"/>
        </w:rPr>
        <w:t>slu</w:t>
      </w:r>
      <w:proofErr w:type="gramEnd"/>
      <w:r w:rsidRPr="00436D4B">
        <w:rPr>
          <w:szCs w:val="24"/>
          <w:lang w:val="pl-PL" w:eastAsia="en-US"/>
        </w:rPr>
        <w:t>žbeno certificiranje” znači certificiranje selekcioniranog, kvalificiranog i testiranog šumskog reprodukcijskog materijala poznatog podrijetla ako je nadležno tijelo provelo sve relevantne inspekcijske preglede i, prema potrebi, uzorkovanje i testiranje šumskog reprodukcijskog materijala i ako je zaključeno da šumski reprodukcijski materijal ispunjava odgovarajuće zahtjeve iz ove Uredbe;</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38.</w:t>
      </w:r>
      <w:r w:rsidRPr="00436D4B">
        <w:rPr>
          <w:szCs w:val="24"/>
          <w:lang w:val="pl-PL" w:eastAsia="en-US"/>
        </w:rPr>
        <w:tab/>
        <w:t>„</w:t>
      </w:r>
      <w:proofErr w:type="gramStart"/>
      <w:r w:rsidRPr="00436D4B">
        <w:rPr>
          <w:szCs w:val="24"/>
          <w:lang w:val="pl-PL" w:eastAsia="en-US"/>
        </w:rPr>
        <w:t>kategorija</w:t>
      </w:r>
      <w:proofErr w:type="gramEnd"/>
      <w:r w:rsidRPr="00436D4B">
        <w:rPr>
          <w:szCs w:val="24"/>
          <w:lang w:val="pl-PL" w:eastAsia="en-US"/>
        </w:rPr>
        <w:t>” znači šumski reprodukcijski materijal koji se može smatrati selekcioniranim, kvalificiranim ili testiranim materijalom ili materijalom poznatog podrijetla;</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39.</w:t>
      </w:r>
      <w:r w:rsidRPr="00436D4B">
        <w:rPr>
          <w:szCs w:val="24"/>
          <w:lang w:val="pl-PL" w:eastAsia="en-US"/>
        </w:rPr>
        <w:tab/>
        <w:t>„</w:t>
      </w:r>
      <w:proofErr w:type="gramStart"/>
      <w:r w:rsidRPr="00436D4B">
        <w:rPr>
          <w:szCs w:val="24"/>
          <w:lang w:val="pl-PL" w:eastAsia="en-US"/>
        </w:rPr>
        <w:t>genetski</w:t>
      </w:r>
      <w:proofErr w:type="gramEnd"/>
      <w:r w:rsidRPr="00436D4B">
        <w:rPr>
          <w:szCs w:val="24"/>
          <w:lang w:val="pl-PL" w:eastAsia="en-US"/>
        </w:rPr>
        <w:t xml:space="preserve"> modificirani organizam” znači genetski modificirani organizam kako je definiran u članku 2. </w:t>
      </w:r>
      <w:proofErr w:type="gramStart"/>
      <w:r w:rsidRPr="00436D4B">
        <w:rPr>
          <w:szCs w:val="24"/>
          <w:lang w:val="pl-PL" w:eastAsia="en-US"/>
        </w:rPr>
        <w:t>stavku</w:t>
      </w:r>
      <w:proofErr w:type="gramEnd"/>
      <w:r w:rsidRPr="00436D4B">
        <w:rPr>
          <w:szCs w:val="24"/>
          <w:lang w:val="pl-PL" w:eastAsia="en-US"/>
        </w:rPr>
        <w:t xml:space="preserve"> 2. Direktive 2001/18/EZ, isključujući organizme dobivene s pomoću tehnika genetske modifikacije navedenih u Prilogu I.B Direktivi 2001/18/EZ;</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40.</w:t>
      </w:r>
      <w:r w:rsidRPr="006745F4">
        <w:rPr>
          <w:szCs w:val="24"/>
          <w:lang w:val="en-GB" w:eastAsia="en-US"/>
        </w:rPr>
        <w:tab/>
        <w:t>„</w:t>
      </w:r>
      <w:proofErr w:type="gramStart"/>
      <w:r w:rsidRPr="006745F4">
        <w:rPr>
          <w:szCs w:val="24"/>
          <w:lang w:val="en-GB" w:eastAsia="en-US"/>
        </w:rPr>
        <w:t>biljka</w:t>
      </w:r>
      <w:proofErr w:type="gramEnd"/>
      <w:r w:rsidRPr="006745F4">
        <w:rPr>
          <w:szCs w:val="24"/>
          <w:lang w:val="en-GB" w:eastAsia="en-US"/>
        </w:rPr>
        <w:t xml:space="preserve"> dobivena novim genomskim tehnikama” znači biljka dobivena određenim novim genomskim tehnikama kako su definirane u članku 3. </w:t>
      </w:r>
      <w:proofErr w:type="gramStart"/>
      <w:r w:rsidRPr="006745F4">
        <w:rPr>
          <w:szCs w:val="24"/>
          <w:lang w:val="en-GB" w:eastAsia="en-US"/>
        </w:rPr>
        <w:t>točki</w:t>
      </w:r>
      <w:proofErr w:type="gramEnd"/>
      <w:r w:rsidRPr="006745F4">
        <w:rPr>
          <w:szCs w:val="24"/>
          <w:lang w:val="en-GB" w:eastAsia="en-US"/>
        </w:rPr>
        <w:t xml:space="preserve"> 2. Uredbe (EU) [Ured za publikacije: unijeti upućivanje </w:t>
      </w:r>
      <w:proofErr w:type="gramStart"/>
      <w:r w:rsidRPr="006745F4">
        <w:rPr>
          <w:szCs w:val="24"/>
          <w:lang w:val="en-GB" w:eastAsia="en-US"/>
        </w:rPr>
        <w:t>na</w:t>
      </w:r>
      <w:proofErr w:type="gramEnd"/>
      <w:r w:rsidRPr="006745F4">
        <w:rPr>
          <w:szCs w:val="24"/>
          <w:lang w:val="en-GB" w:eastAsia="en-US"/>
        </w:rPr>
        <w:t xml:space="preserve"> Uredbu o biljkama dobivenima određenim novim genomskim tehnikama i hrani i hrani za životinje proizvedenoj od njih] Europskog parlamenta i Vijeća</w:t>
      </w:r>
      <w:r w:rsidRPr="006745F4">
        <w:rPr>
          <w:szCs w:val="24"/>
          <w:vertAlign w:val="superscript"/>
          <w:lang w:val="en-GB" w:eastAsia="en-US"/>
        </w:rPr>
        <w:footnoteReference w:id="23"/>
      </w:r>
      <w:r w:rsidRPr="006745F4">
        <w:rPr>
          <w:szCs w:val="24"/>
          <w:lang w:val="en-GB" w:eastAsia="en-US"/>
        </w:rPr>
        <w:t>;</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41.</w:t>
      </w:r>
      <w:r w:rsidRPr="006745F4">
        <w:rPr>
          <w:szCs w:val="24"/>
          <w:lang w:val="en-GB" w:eastAsia="en-US"/>
        </w:rPr>
        <w:tab/>
        <w:t>„</w:t>
      </w:r>
      <w:proofErr w:type="gramStart"/>
      <w:r w:rsidRPr="006745F4">
        <w:rPr>
          <w:szCs w:val="24"/>
          <w:lang w:val="en-GB" w:eastAsia="en-US"/>
        </w:rPr>
        <w:t>područja</w:t>
      </w:r>
      <w:proofErr w:type="gramEnd"/>
      <w:r w:rsidRPr="006745F4">
        <w:rPr>
          <w:szCs w:val="24"/>
          <w:lang w:val="en-GB" w:eastAsia="en-US"/>
        </w:rPr>
        <w:t xml:space="preserve"> za prijenos sjemena” znači područje i/ili visinske zone koje su nadležna tijela odredila za premještanje šumskog reprodukcijskog materijala kategorija „poznato podrijetlo” i „selekcioniran”, uzimajući u obzir, prema potrebi, podrijetlo i provencijenciju šumskog reprodukcijskog materijala, ispitivanja provenijencije, okolišne uvjete i predviđanja budućih klimatskih promjena;</w:t>
      </w:r>
    </w:p>
    <w:p w:rsidR="006745F4" w:rsidRPr="0050424A" w:rsidRDefault="006745F4" w:rsidP="006745F4">
      <w:pPr>
        <w:spacing w:before="120" w:after="120" w:line="360" w:lineRule="auto"/>
        <w:ind w:left="850" w:hanging="850"/>
        <w:rPr>
          <w:b/>
          <w:szCs w:val="24"/>
          <w:lang w:val="en-GB" w:eastAsia="en-US"/>
        </w:rPr>
      </w:pPr>
      <w:proofErr w:type="gramStart"/>
      <w:r w:rsidRPr="006745F4">
        <w:rPr>
          <w:szCs w:val="24"/>
          <w:lang w:val="en-GB" w:eastAsia="en-US"/>
        </w:rPr>
        <w:t>42.</w:t>
      </w:r>
      <w:r w:rsidRPr="006745F4">
        <w:rPr>
          <w:szCs w:val="24"/>
          <w:lang w:val="en-GB" w:eastAsia="en-US"/>
        </w:rPr>
        <w:tab/>
        <w:t>„područje za uvođenje sjemenske plantaže</w:t>
      </w:r>
      <w:r w:rsidRPr="006745F4">
        <w:rPr>
          <w:b/>
          <w:i/>
          <w:szCs w:val="24"/>
          <w:lang w:val="en-GB" w:eastAsia="en-US"/>
        </w:rPr>
        <w:t xml:space="preserve"> i roditeljskih stabala</w:t>
      </w:r>
      <w:r w:rsidRPr="006745F4">
        <w:rPr>
          <w:szCs w:val="24"/>
          <w:lang w:val="en-GB" w:eastAsia="en-US"/>
        </w:rPr>
        <w:t xml:space="preserve">” znači područje koje su odredila nadležna tijela, na kojem je šumski reprodukcijski materijal kategorija „kvalificiran” i „testiran” prilagođen lokalnim klimatskim i ekološkim uvjetima, uzimajući u obzir, prema potrebi, lokaciju sjemenske plantaže i </w:t>
      </w:r>
      <w:r w:rsidRPr="006745F4">
        <w:rPr>
          <w:b/>
          <w:i/>
          <w:szCs w:val="24"/>
          <w:lang w:val="en-GB" w:eastAsia="en-US"/>
        </w:rPr>
        <w:t xml:space="preserve">roditeljskih stabala te </w:t>
      </w:r>
      <w:r w:rsidRPr="006745F4">
        <w:rPr>
          <w:szCs w:val="24"/>
          <w:lang w:val="en-GB" w:eastAsia="en-US"/>
        </w:rPr>
        <w:t>njezinih sastavnih dijelova, rezultate ispitivanja potomstva i provenijencije, okolišne uvjete i predviđanja budućih klimatskih promjena;</w:t>
      </w:r>
      <w:r w:rsidR="0050424A">
        <w:rPr>
          <w:b/>
          <w:szCs w:val="24"/>
          <w:lang w:val="en-GB" w:eastAsia="en-US"/>
        </w:rPr>
        <w:t xml:space="preserve"> [Am. 31]</w:t>
      </w:r>
      <w:proofErr w:type="gramEnd"/>
    </w:p>
    <w:p w:rsidR="006745F4" w:rsidRPr="0050424A" w:rsidRDefault="006745F4" w:rsidP="006745F4">
      <w:pPr>
        <w:spacing w:before="120" w:after="120" w:line="360" w:lineRule="auto"/>
        <w:ind w:left="850" w:hanging="850"/>
        <w:rPr>
          <w:b/>
          <w:szCs w:val="24"/>
          <w:lang w:val="en-GB" w:eastAsia="en-US"/>
        </w:rPr>
      </w:pPr>
      <w:r w:rsidRPr="006745F4">
        <w:rPr>
          <w:szCs w:val="24"/>
          <w:lang w:val="en-GB" w:eastAsia="en-US"/>
        </w:rPr>
        <w:t>43.</w:t>
      </w:r>
      <w:r w:rsidRPr="006745F4">
        <w:rPr>
          <w:szCs w:val="24"/>
          <w:lang w:val="en-GB" w:eastAsia="en-US"/>
        </w:rPr>
        <w:tab/>
        <w:t xml:space="preserve">„područje za uvođenje klonova i klonskih smjesa” znači područje koje su odredila nadležna tijela, na kojem je šumski reprodukcijski materijal kategorija „kvalificiran” i „testiran” prilagođen lokalnim klimatskim i ekološkim uvjetima, uzimajući u obzir, prema potrebi, podrijetlo </w:t>
      </w:r>
      <w:proofErr w:type="gramStart"/>
      <w:r w:rsidRPr="006745F4">
        <w:rPr>
          <w:szCs w:val="24"/>
          <w:lang w:val="en-GB" w:eastAsia="en-US"/>
        </w:rPr>
        <w:t>ili</w:t>
      </w:r>
      <w:proofErr w:type="gramEnd"/>
      <w:r w:rsidRPr="006745F4">
        <w:rPr>
          <w:szCs w:val="24"/>
          <w:lang w:val="en-GB" w:eastAsia="en-US"/>
        </w:rPr>
        <w:t xml:space="preserve"> provenijenciju klona ili klonova, rezultate ispitivanja potomstva</w:t>
      </w:r>
      <w:r w:rsidRPr="006745F4">
        <w:rPr>
          <w:strike/>
          <w:szCs w:val="24"/>
          <w:lang w:val="en-GB" w:eastAsia="en-US"/>
        </w:rPr>
        <w:t xml:space="preserve"> i</w:t>
      </w:r>
      <w:r w:rsidRPr="006745F4">
        <w:rPr>
          <w:b/>
          <w:i/>
          <w:szCs w:val="24"/>
          <w:lang w:val="en-GB" w:eastAsia="en-US"/>
        </w:rPr>
        <w:t>,</w:t>
      </w:r>
      <w:r w:rsidRPr="006745F4">
        <w:rPr>
          <w:szCs w:val="24"/>
          <w:lang w:val="en-GB" w:eastAsia="en-US"/>
        </w:rPr>
        <w:t xml:space="preserve"> provenijencije</w:t>
      </w:r>
      <w:r w:rsidRPr="006745F4">
        <w:rPr>
          <w:b/>
          <w:i/>
          <w:szCs w:val="24"/>
          <w:lang w:val="en-GB" w:eastAsia="en-US"/>
        </w:rPr>
        <w:t xml:space="preserve"> i klonova</w:t>
      </w:r>
      <w:r w:rsidRPr="006745F4">
        <w:rPr>
          <w:szCs w:val="24"/>
          <w:lang w:val="en-GB" w:eastAsia="en-US"/>
        </w:rPr>
        <w:t>, okolišne uvjete i predviđanja budućih klimatskih promjena;</w:t>
      </w:r>
      <w:r w:rsidR="0050424A">
        <w:rPr>
          <w:b/>
          <w:szCs w:val="24"/>
          <w:lang w:val="en-GB" w:eastAsia="en-US"/>
        </w:rPr>
        <w:t xml:space="preserve"> [Am. 32]</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44.</w:t>
      </w:r>
      <w:r w:rsidRPr="006745F4">
        <w:rPr>
          <w:szCs w:val="24"/>
          <w:lang w:val="en-GB" w:eastAsia="en-US"/>
        </w:rPr>
        <w:tab/>
        <w:t>„FOREMATIS” znači Komisijin informacijski sustav za šumski reprodukcijski materijal;</w:t>
      </w:r>
    </w:p>
    <w:p w:rsidR="006745F4" w:rsidRPr="0050424A" w:rsidRDefault="006745F4" w:rsidP="006745F4">
      <w:pPr>
        <w:spacing w:before="120" w:after="120" w:line="360" w:lineRule="auto"/>
        <w:ind w:left="850" w:hanging="850"/>
        <w:rPr>
          <w:b/>
          <w:szCs w:val="24"/>
          <w:lang w:val="en-GB" w:eastAsia="en-US"/>
        </w:rPr>
      </w:pPr>
      <w:r w:rsidRPr="006745F4">
        <w:rPr>
          <w:szCs w:val="24"/>
          <w:lang w:val="en-GB" w:eastAsia="en-US"/>
        </w:rPr>
        <w:t>45.</w:t>
      </w:r>
      <w:r w:rsidRPr="006745F4">
        <w:rPr>
          <w:szCs w:val="24"/>
          <w:lang w:val="en-GB" w:eastAsia="en-US"/>
        </w:rPr>
        <w:tab/>
        <w:t>„</w:t>
      </w:r>
      <w:proofErr w:type="gramStart"/>
      <w:r w:rsidRPr="006745F4">
        <w:rPr>
          <w:szCs w:val="24"/>
          <w:lang w:val="en-GB" w:eastAsia="en-US"/>
        </w:rPr>
        <w:t>prirodna</w:t>
      </w:r>
      <w:proofErr w:type="gramEnd"/>
      <w:r w:rsidRPr="006745F4">
        <w:rPr>
          <w:szCs w:val="24"/>
          <w:lang w:val="en-GB" w:eastAsia="en-US"/>
        </w:rPr>
        <w:t xml:space="preserve"> obnova” znači obnova šume </w:t>
      </w:r>
      <w:r w:rsidRPr="006745F4">
        <w:rPr>
          <w:strike/>
          <w:szCs w:val="24"/>
          <w:lang w:val="en-GB" w:eastAsia="en-US"/>
        </w:rPr>
        <w:t>stablima koja se razvijaju iz sjemena koje je palo i proklijalo in situ</w:t>
      </w:r>
      <w:r w:rsidRPr="006745F4">
        <w:rPr>
          <w:b/>
          <w:i/>
          <w:szCs w:val="24"/>
          <w:lang w:val="en-GB" w:eastAsia="en-US"/>
        </w:rPr>
        <w:t>prirodnim procesima prirodnim sijanjem, klijanjem, ukorjenjivanjem ili razmnožavanjem reznicama</w:t>
      </w:r>
      <w:r w:rsidRPr="006745F4">
        <w:rPr>
          <w:szCs w:val="24"/>
          <w:lang w:val="en-GB" w:eastAsia="en-US"/>
        </w:rPr>
        <w:t>;</w:t>
      </w:r>
      <w:r w:rsidR="0050424A">
        <w:rPr>
          <w:b/>
          <w:szCs w:val="24"/>
          <w:lang w:val="en-GB" w:eastAsia="en-US"/>
        </w:rPr>
        <w:t xml:space="preserve"> [Am. 33]</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46.</w:t>
      </w:r>
      <w:r w:rsidRPr="006745F4">
        <w:rPr>
          <w:szCs w:val="24"/>
          <w:lang w:val="en-GB" w:eastAsia="en-US"/>
        </w:rPr>
        <w:tab/>
        <w:t>„</w:t>
      </w:r>
      <w:proofErr w:type="gramStart"/>
      <w:r w:rsidRPr="006745F4">
        <w:rPr>
          <w:szCs w:val="24"/>
          <w:lang w:val="en-GB" w:eastAsia="en-US"/>
        </w:rPr>
        <w:t>kvalitativni</w:t>
      </w:r>
      <w:proofErr w:type="gramEnd"/>
      <w:r w:rsidRPr="006745F4">
        <w:rPr>
          <w:szCs w:val="24"/>
          <w:lang w:val="en-GB" w:eastAsia="en-US"/>
        </w:rPr>
        <w:t xml:space="preserve"> štetni organizmi” znači štetni organizmi koji ispunjavaju sve sljedeće uvjete: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 xml:space="preserve">nisu karantenski štetni organizmi Unije, karantenski štetni organizmi zaštićenih područja ni regulirani nekarantenski štetni organizmi u smislu Uredbe (EU) 2016/2031 ni štetni organizmi na koje se primjenjuju mjere donesene na temelju članka 30. </w:t>
      </w:r>
      <w:proofErr w:type="gramStart"/>
      <w:r w:rsidRPr="006745F4">
        <w:rPr>
          <w:szCs w:val="24"/>
          <w:lang w:val="en-GB" w:eastAsia="en-US"/>
        </w:rPr>
        <w:t>stavka</w:t>
      </w:r>
      <w:proofErr w:type="gramEnd"/>
      <w:r w:rsidRPr="006745F4">
        <w:rPr>
          <w:szCs w:val="24"/>
          <w:lang w:val="en-GB" w:eastAsia="en-US"/>
        </w:rPr>
        <w:t xml:space="preserve"> 1. </w:t>
      </w:r>
      <w:proofErr w:type="gramStart"/>
      <w:r w:rsidRPr="006745F4">
        <w:rPr>
          <w:szCs w:val="24"/>
          <w:lang w:val="en-GB" w:eastAsia="en-US"/>
        </w:rPr>
        <w:t>te</w:t>
      </w:r>
      <w:proofErr w:type="gramEnd"/>
      <w:r w:rsidRPr="006745F4">
        <w:rPr>
          <w:szCs w:val="24"/>
          <w:lang w:val="en-GB" w:eastAsia="en-US"/>
        </w:rPr>
        <w:t xml:space="preserve"> uredbe;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pojavljuju</w:t>
      </w:r>
      <w:proofErr w:type="gramEnd"/>
      <w:r w:rsidRPr="006745F4">
        <w:rPr>
          <w:szCs w:val="24"/>
          <w:lang w:val="en-GB" w:eastAsia="en-US"/>
        </w:rPr>
        <w:t xml:space="preserve"> se tijekom proizvodnje ili skladištenja šumskog reprodukcijskog materijala; 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njihova</w:t>
      </w:r>
      <w:proofErr w:type="gramEnd"/>
      <w:r w:rsidRPr="006745F4">
        <w:rPr>
          <w:szCs w:val="24"/>
          <w:lang w:val="en-GB" w:eastAsia="en-US"/>
        </w:rPr>
        <w:t xml:space="preserve"> prisutnost ima neprihvatljiv štetni učinak na kakvoću šumskog reprodukcijskog materijala i neprihvatljiv gospodarski učinak u pogledu uporabe tog šumskog reprodukcijskog materijala u Uniji;</w:t>
      </w:r>
    </w:p>
    <w:p w:rsidR="006745F4" w:rsidRPr="0050424A" w:rsidRDefault="006745F4" w:rsidP="006745F4">
      <w:pPr>
        <w:spacing w:before="120" w:after="120" w:line="360" w:lineRule="auto"/>
        <w:ind w:left="850" w:hanging="850"/>
        <w:rPr>
          <w:b/>
          <w:szCs w:val="24"/>
          <w:lang w:val="en-GB" w:eastAsia="en-US"/>
        </w:rPr>
      </w:pPr>
      <w:r w:rsidRPr="006745F4">
        <w:rPr>
          <w:szCs w:val="24"/>
          <w:lang w:val="en-GB" w:eastAsia="en-US"/>
        </w:rPr>
        <w:t>47.</w:t>
      </w:r>
      <w:r w:rsidRPr="006745F4">
        <w:rPr>
          <w:szCs w:val="24"/>
          <w:lang w:val="en-GB" w:eastAsia="en-US"/>
        </w:rPr>
        <w:tab/>
        <w:t>„</w:t>
      </w:r>
      <w:proofErr w:type="gramStart"/>
      <w:r w:rsidRPr="006745F4">
        <w:rPr>
          <w:szCs w:val="24"/>
          <w:lang w:val="en-GB" w:eastAsia="en-US"/>
        </w:rPr>
        <w:t>praktički</w:t>
      </w:r>
      <w:proofErr w:type="gramEnd"/>
      <w:r w:rsidRPr="006745F4">
        <w:rPr>
          <w:szCs w:val="24"/>
          <w:lang w:val="en-GB" w:eastAsia="en-US"/>
        </w:rPr>
        <w:t xml:space="preserve"> slobodan od</w:t>
      </w:r>
      <w:r w:rsidRPr="006745F4">
        <w:rPr>
          <w:b/>
          <w:i/>
          <w:szCs w:val="24"/>
          <w:lang w:val="en-GB" w:eastAsia="en-US"/>
        </w:rPr>
        <w:t xml:space="preserve"> kvalitativnih</w:t>
      </w:r>
      <w:r w:rsidRPr="006745F4">
        <w:rPr>
          <w:szCs w:val="24"/>
          <w:lang w:val="en-GB" w:eastAsia="en-US"/>
        </w:rPr>
        <w:t xml:space="preserve"> štetnih organizama” znači </w:t>
      </w:r>
      <w:r w:rsidRPr="006745F4">
        <w:rPr>
          <w:strike/>
          <w:szCs w:val="24"/>
          <w:lang w:val="en-GB" w:eastAsia="en-US"/>
        </w:rPr>
        <w:t xml:space="preserve">potpuno </w:t>
      </w:r>
      <w:r w:rsidRPr="006745F4">
        <w:rPr>
          <w:szCs w:val="24"/>
          <w:lang w:val="en-GB" w:eastAsia="en-US"/>
        </w:rPr>
        <w:t>slobodan od</w:t>
      </w:r>
      <w:r w:rsidRPr="006745F4">
        <w:rPr>
          <w:b/>
          <w:i/>
          <w:szCs w:val="24"/>
          <w:lang w:val="en-GB" w:eastAsia="en-US"/>
        </w:rPr>
        <w:t xml:space="preserve"> kvalitativnih</w:t>
      </w:r>
      <w:r w:rsidRPr="006745F4">
        <w:rPr>
          <w:szCs w:val="24"/>
          <w:lang w:val="en-GB" w:eastAsia="en-US"/>
        </w:rPr>
        <w:t xml:space="preserve"> štetnih organizama ili situacija u kojoj je prisutnost kvalitativnih štetnih organizama na odgovarajućem šumskom reprodukcijskom materijalu toliko niska da ti štetni organizmi nemaju štetan učinak na kakvoću tog materijala.</w:t>
      </w:r>
      <w:r w:rsidR="0050424A">
        <w:rPr>
          <w:b/>
          <w:szCs w:val="24"/>
          <w:lang w:val="en-GB" w:eastAsia="en-US"/>
        </w:rPr>
        <w:t xml:space="preserve"> [Am. 34]</w:t>
      </w:r>
    </w:p>
    <w:p w:rsidR="009F01A4" w:rsidRDefault="009F01A4"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 xml:space="preserve">POGLAVLJE II. </w:t>
      </w:r>
      <w:r w:rsidRPr="006745F4">
        <w:rPr>
          <w:szCs w:val="24"/>
          <w:lang w:val="en-GB" w:eastAsia="en-US"/>
        </w:rPr>
        <w:br/>
        <w:t>OSNOVNI MATERIJAL I ŠUMSKI REPRODUKCIJSKI MATERIJAL KOJI OD NJEGA POTJEČE</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4.</w:t>
      </w:r>
      <w:r w:rsidRPr="006745F4">
        <w:rPr>
          <w:szCs w:val="24"/>
          <w:lang w:val="en-GB" w:eastAsia="en-US"/>
        </w:rPr>
        <w:br/>
        <w:t>Odobrenje osnovnog materijala za proizvodnju šumskog reprodukcijskog materijala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Za proizvodnju šumskog reprodukcijskog materijala smije se upotrebljavati samo osnovni materijal koji su odobrila nadležna tijela.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Osnovni materijal namijenjen proizvodnji šumskog reprodukcijskog materijala koji se certificira u kategoriji „poznato podrijetlo” odobrava se ako ispunjava zahtjeve iz Priloga II.</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Osnovni materijal namijenjen proizvodnji šumskog reprodukcijskog materijala koji se certificira u kategoriji „selekcioniran” odobrava se ako ispunjava zahtjeve iz Priloga III.</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Osnovni materijal namijenjen proizvodnji šumskog reprodukcijskog materijala koji se certificira u kategoriji „kvalificiran” odobrava se ako ispunjava zahtjeve iz Priloga IV.</w:t>
      </w:r>
    </w:p>
    <w:p w:rsidR="009F01A4" w:rsidRDefault="009F01A4" w:rsidP="006745F4">
      <w:pPr>
        <w:spacing w:before="120" w:after="120" w:line="360" w:lineRule="auto"/>
        <w:ind w:left="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lastRenderedPageBreak/>
        <w:t>Osnovni materijal namijenjen proizvodnji šumskog reprodukcijskog materijala koji se certificira u kategoriji „testiran” odobrava se ako ispunjava zahtjeve iz Priloga V.</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Ocjena zahtjeva utvrđenih u prilozima </w:t>
      </w:r>
      <w:proofErr w:type="gramStart"/>
      <w:r w:rsidRPr="006745F4">
        <w:rPr>
          <w:szCs w:val="24"/>
          <w:lang w:val="en-GB" w:eastAsia="en-US"/>
        </w:rPr>
        <w:t>od</w:t>
      </w:r>
      <w:proofErr w:type="gramEnd"/>
      <w:r w:rsidRPr="006745F4">
        <w:rPr>
          <w:szCs w:val="24"/>
          <w:lang w:val="en-GB" w:eastAsia="en-US"/>
        </w:rPr>
        <w:t xml:space="preserve"> II. </w:t>
      </w:r>
      <w:proofErr w:type="gramStart"/>
      <w:r w:rsidRPr="006745F4">
        <w:rPr>
          <w:szCs w:val="24"/>
          <w:lang w:val="en-GB" w:eastAsia="en-US"/>
        </w:rPr>
        <w:t>do</w:t>
      </w:r>
      <w:proofErr w:type="gramEnd"/>
      <w:r w:rsidRPr="006745F4">
        <w:rPr>
          <w:szCs w:val="24"/>
          <w:lang w:val="en-GB" w:eastAsia="en-US"/>
        </w:rPr>
        <w:t xml:space="preserve"> V. za odobrenje osnovnog materijala može, osim vizualnih pregleda, provjera dokumentacije, testiranja i analiza ili drugih dopunskih metoda, uključivati i primjenu biomolekularnih tehnika ako se smatraju prikladnijima za potrebe tog odobrenja.</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Osnovni materijal za sve kategorije procjenjuje se s obzirom </w:t>
      </w:r>
      <w:proofErr w:type="gramStart"/>
      <w:r w:rsidRPr="006745F4">
        <w:rPr>
          <w:szCs w:val="24"/>
          <w:lang w:val="en-GB" w:eastAsia="en-US"/>
        </w:rPr>
        <w:t>na</w:t>
      </w:r>
      <w:proofErr w:type="gramEnd"/>
      <w:r w:rsidRPr="006745F4">
        <w:rPr>
          <w:szCs w:val="24"/>
          <w:lang w:val="en-GB" w:eastAsia="en-US"/>
        </w:rPr>
        <w:t xml:space="preserve"> njegove značajke održivosti kako je utvrđeno u prilozima od II. </w:t>
      </w:r>
      <w:proofErr w:type="gramStart"/>
      <w:r w:rsidRPr="006745F4">
        <w:rPr>
          <w:szCs w:val="24"/>
          <w:lang w:val="en-GB" w:eastAsia="en-US"/>
        </w:rPr>
        <w:t>do</w:t>
      </w:r>
      <w:proofErr w:type="gramEnd"/>
      <w:r w:rsidRPr="006745F4">
        <w:rPr>
          <w:szCs w:val="24"/>
          <w:lang w:val="en-GB" w:eastAsia="en-US"/>
        </w:rPr>
        <w:t xml:space="preserve"> V. kako bi se uzeli u obzir klimatski i ekološki uvjeti.</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Odobrenje osnovnog materijala provodi se upućivanjem </w:t>
      </w:r>
      <w:proofErr w:type="gramStart"/>
      <w:r w:rsidRPr="006745F4">
        <w:rPr>
          <w:szCs w:val="24"/>
          <w:lang w:val="en-GB" w:eastAsia="en-US"/>
        </w:rPr>
        <w:t>na</w:t>
      </w:r>
      <w:proofErr w:type="gramEnd"/>
      <w:r w:rsidRPr="006745F4">
        <w:rPr>
          <w:szCs w:val="24"/>
          <w:lang w:val="en-GB" w:eastAsia="en-US"/>
        </w:rPr>
        <w:t xml:space="preserve"> jedinicu odobrenja.</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Komisija je u skladu s člankom 26. </w:t>
      </w:r>
      <w:proofErr w:type="gramStart"/>
      <w:r w:rsidRPr="006745F4">
        <w:rPr>
          <w:szCs w:val="24"/>
          <w:lang w:val="en-GB" w:eastAsia="en-US"/>
        </w:rPr>
        <w:t>ovlaštena</w:t>
      </w:r>
      <w:proofErr w:type="gramEnd"/>
      <w:r w:rsidRPr="006745F4">
        <w:rPr>
          <w:szCs w:val="24"/>
          <w:lang w:val="en-GB" w:eastAsia="en-US"/>
        </w:rPr>
        <w:t xml:space="preserve"> za donošenje delegiranih akata kojima se izmjenjuju prilozi II., III., IV. </w:t>
      </w:r>
      <w:proofErr w:type="gramStart"/>
      <w:r w:rsidRPr="006745F4">
        <w:rPr>
          <w:szCs w:val="24"/>
          <w:lang w:val="en-GB" w:eastAsia="en-US"/>
        </w:rPr>
        <w:t>i</w:t>
      </w:r>
      <w:proofErr w:type="gramEnd"/>
      <w:r w:rsidRPr="006745F4">
        <w:rPr>
          <w:szCs w:val="24"/>
          <w:lang w:val="en-GB" w:eastAsia="en-US"/>
        </w:rPr>
        <w:t xml:space="preserve"> V. u pogledu zahtjeva za odobrenje osnovnog materijala namijenjenog proizvodnji: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šumskog</w:t>
      </w:r>
      <w:proofErr w:type="gramEnd"/>
      <w:r w:rsidRPr="006745F4">
        <w:rPr>
          <w:szCs w:val="24"/>
          <w:lang w:val="en-GB" w:eastAsia="en-US"/>
        </w:rPr>
        <w:t xml:space="preserve"> reprodukcijskog materijala kategorije „poznato podrijetlo”, a osobito zahtjeva koji se odnose na tipove osnovnog materijala, učinkovitu veličinu populacije, podrijetlo i područje provenijencije i značajke održivosti;</w:t>
      </w:r>
    </w:p>
    <w:p w:rsidR="009F01A4" w:rsidRDefault="009F01A4"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(b)</w:t>
      </w:r>
      <w:r w:rsidRPr="006745F4">
        <w:rPr>
          <w:szCs w:val="24"/>
          <w:lang w:val="en-GB" w:eastAsia="en-US"/>
        </w:rPr>
        <w:tab/>
      </w:r>
      <w:proofErr w:type="gramStart"/>
      <w:r w:rsidRPr="006745F4">
        <w:rPr>
          <w:szCs w:val="24"/>
          <w:lang w:val="en-GB" w:eastAsia="en-US"/>
        </w:rPr>
        <w:t>šumskog</w:t>
      </w:r>
      <w:proofErr w:type="gramEnd"/>
      <w:r w:rsidRPr="006745F4">
        <w:rPr>
          <w:szCs w:val="24"/>
          <w:lang w:val="en-GB" w:eastAsia="en-US"/>
        </w:rPr>
        <w:t xml:space="preserve"> reprodukcijskog materijala kategorije „selekcioniran”, a osobito zahtjeva koji se odnose na podrijetlo, izolaciju, učinkovitu veličinu populacije, dob i razvoj, ujednačenost, značajke održivosti, proizvodnju drvne zalihe, kakvoću drva te oblik ili način rasta;</w:t>
      </w:r>
    </w:p>
    <w:p w:rsidR="006745F4" w:rsidRPr="00436D4B" w:rsidRDefault="006745F4" w:rsidP="006745F4">
      <w:pPr>
        <w:spacing w:before="120" w:after="120" w:line="360" w:lineRule="auto"/>
        <w:ind w:left="1416" w:hanging="566"/>
        <w:rPr>
          <w:szCs w:val="24"/>
          <w:lang w:val="sv-SE" w:eastAsia="en-US"/>
        </w:rPr>
      </w:pPr>
      <w:r w:rsidRPr="00436D4B">
        <w:rPr>
          <w:szCs w:val="24"/>
          <w:lang w:val="sv-SE" w:eastAsia="en-US"/>
        </w:rPr>
        <w:t>(c)</w:t>
      </w:r>
      <w:r w:rsidRPr="00436D4B">
        <w:rPr>
          <w:szCs w:val="24"/>
          <w:lang w:val="sv-SE" w:eastAsia="en-US"/>
        </w:rPr>
        <w:tab/>
        <w:t>šumskog reprodukcijskog materijala kategorije „kvalificiran”, a osobito zahtjeva koji se odnose na plantaže, roditeljska stabla, klonove i klonske smjese;</w:t>
      </w:r>
    </w:p>
    <w:p w:rsidR="006745F4" w:rsidRPr="00436D4B" w:rsidRDefault="006745F4" w:rsidP="006745F4">
      <w:pPr>
        <w:spacing w:before="120" w:after="120" w:line="360" w:lineRule="auto"/>
        <w:ind w:left="1416" w:hanging="566"/>
        <w:rPr>
          <w:szCs w:val="24"/>
          <w:lang w:val="sv-SE" w:eastAsia="en-US"/>
        </w:rPr>
      </w:pPr>
      <w:r w:rsidRPr="00436D4B">
        <w:rPr>
          <w:szCs w:val="24"/>
          <w:lang w:val="sv-SE" w:eastAsia="en-US"/>
        </w:rPr>
        <w:t>(d)</w:t>
      </w:r>
      <w:r w:rsidRPr="00436D4B">
        <w:rPr>
          <w:szCs w:val="24"/>
          <w:lang w:val="sv-SE" w:eastAsia="en-US"/>
        </w:rPr>
        <w:tab/>
        <w:t>šumskog reprodukcijskog materijala kategorije „testiran”, a osobito zahtjeva koji se odnose na značajke koje treba ispitati, dokumentaciju, provođenje testova, analizu i valjanost testova, genetsku procjenu sastavnih dijelova osnovnog materijala, usporedno testiranje šumskog reprodukcijskog materijala, privremeno odobrenje i rana testiranja;</w:t>
      </w:r>
    </w:p>
    <w:p w:rsidR="006745F4" w:rsidRPr="0050424A" w:rsidRDefault="006745F4" w:rsidP="006745F4">
      <w:pPr>
        <w:spacing w:before="120" w:after="120" w:line="360" w:lineRule="auto"/>
        <w:ind w:left="1416" w:hanging="566"/>
        <w:rPr>
          <w:b/>
          <w:szCs w:val="24"/>
          <w:lang w:val="en-GB" w:eastAsia="en-US"/>
        </w:rPr>
      </w:pPr>
      <w:r w:rsidRPr="00436D4B">
        <w:rPr>
          <w:strike/>
          <w:szCs w:val="24"/>
          <w:lang w:val="sv-SE" w:eastAsia="en-US"/>
        </w:rPr>
        <w:t>(e)</w:t>
      </w:r>
      <w:r w:rsidRPr="00436D4B">
        <w:rPr>
          <w:szCs w:val="24"/>
          <w:lang w:val="sv-SE" w:eastAsia="en-US"/>
        </w:rPr>
        <w:tab/>
      </w:r>
      <w:r w:rsidRPr="00436D4B">
        <w:rPr>
          <w:strike/>
          <w:szCs w:val="24"/>
          <w:lang w:val="sv-SE" w:eastAsia="en-US"/>
        </w:rPr>
        <w:t>šumskog reprodukcijskog materijala u skladu sa zahtjevima iz Uredbe (EU) 2018/848 Europskog parlamenta i Vijeća.</w:t>
      </w:r>
      <w:r w:rsidR="0050424A" w:rsidRPr="00436D4B">
        <w:rPr>
          <w:b/>
          <w:strike/>
          <w:szCs w:val="24"/>
          <w:lang w:val="sv-SE" w:eastAsia="en-US"/>
        </w:rPr>
        <w:t xml:space="preserve"> </w:t>
      </w:r>
      <w:r w:rsidR="0050424A" w:rsidRPr="0050424A">
        <w:rPr>
          <w:b/>
          <w:szCs w:val="24"/>
          <w:lang w:val="en-GB" w:eastAsia="en-US"/>
        </w:rPr>
        <w:t>[Am. 35]</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Tim se izmjenama pravila za odobrenje osnovnog materijala prilagođavaju razvoju znanstvenih i tehničkih spoznaja </w:t>
      </w:r>
      <w:proofErr w:type="gramStart"/>
      <w:r w:rsidRPr="006745F4">
        <w:rPr>
          <w:szCs w:val="24"/>
          <w:lang w:val="en-GB" w:eastAsia="en-US"/>
        </w:rPr>
        <w:t>te</w:t>
      </w:r>
      <w:proofErr w:type="gramEnd"/>
      <w:r w:rsidRPr="006745F4">
        <w:rPr>
          <w:szCs w:val="24"/>
          <w:lang w:val="en-GB" w:eastAsia="en-US"/>
        </w:rPr>
        <w:t xml:space="preserve"> unapređenju sustava OECD-a za šumsko sjeme i sadnice i drugim primjenjivim međunarodnim normama.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lastRenderedPageBreak/>
        <w:t>3.</w:t>
      </w:r>
      <w:r w:rsidRPr="00436D4B">
        <w:rPr>
          <w:szCs w:val="24"/>
          <w:lang w:val="pl-PL" w:eastAsia="en-US"/>
        </w:rPr>
        <w:tab/>
        <w:t>Samo se odobreni osnovni materijal upisuje u obliku jedinice odobrenja u nacionalni registar u skladu s člankom 12. Svaka jedinica odobrenja mora biti upisana u nacionalni registar pod jedinstvenom uputom u registru.</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4.</w:t>
      </w:r>
      <w:r w:rsidRPr="00436D4B">
        <w:rPr>
          <w:szCs w:val="24"/>
          <w:lang w:val="pl-PL" w:eastAsia="en-US"/>
        </w:rPr>
        <w:tab/>
        <w:t>Odobrenje osnovnog materijala povlači se ako više nisu ispunjeni zahtjevi iz ove Uredbe.</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5.</w:t>
      </w:r>
      <w:r w:rsidRPr="00436D4B">
        <w:rPr>
          <w:szCs w:val="24"/>
          <w:lang w:val="pl-PL" w:eastAsia="en-US"/>
        </w:rPr>
        <w:tab/>
        <w:t>Nakon odobrenja nadležna tijela u redovitim razmacima ponovno pregledavaju osnovni materijal namijenjen proizvodnji šumskog reprodukcijskog materijala iz kategorije selekcioniranog, kvalificiranog i testiranog materijala.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6.</w:t>
      </w:r>
      <w:r w:rsidRPr="006745F4">
        <w:rPr>
          <w:szCs w:val="24"/>
          <w:lang w:val="en-GB" w:eastAsia="en-US"/>
        </w:rPr>
        <w:tab/>
        <w:t xml:space="preserve">Komisija je u skladu s člankom 26. </w:t>
      </w:r>
      <w:proofErr w:type="gramStart"/>
      <w:r w:rsidRPr="006745F4">
        <w:rPr>
          <w:szCs w:val="24"/>
          <w:lang w:val="en-GB" w:eastAsia="en-US"/>
        </w:rPr>
        <w:t>ovlaštena</w:t>
      </w:r>
      <w:proofErr w:type="gramEnd"/>
      <w:r w:rsidRPr="006745F4">
        <w:rPr>
          <w:szCs w:val="24"/>
          <w:lang w:val="en-GB" w:eastAsia="en-US"/>
        </w:rPr>
        <w:t xml:space="preserve"> za donošenje delegiranih akata kojima se izmjenjuju prilozi II., III., IV. </w:t>
      </w:r>
      <w:proofErr w:type="gramStart"/>
      <w:r w:rsidRPr="006745F4">
        <w:rPr>
          <w:szCs w:val="24"/>
          <w:lang w:val="en-GB" w:eastAsia="en-US"/>
        </w:rPr>
        <w:t>i</w:t>
      </w:r>
      <w:proofErr w:type="gramEnd"/>
      <w:r w:rsidRPr="006745F4">
        <w:rPr>
          <w:szCs w:val="24"/>
          <w:lang w:val="en-GB" w:eastAsia="en-US"/>
        </w:rPr>
        <w:t xml:space="preserve"> V. radi njihove prilagodbe razvoju znanstvenih i tehničkih spoznaja, posebno u pogledu primjene biomolekularnih tehnika, i relevantnih međunarodnih normi.</w:t>
      </w:r>
    </w:p>
    <w:p w:rsidR="009F01A4" w:rsidRDefault="009F01A4"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5.</w:t>
      </w:r>
      <w:r w:rsidRPr="006745F4">
        <w:rPr>
          <w:szCs w:val="24"/>
          <w:lang w:val="en-GB" w:eastAsia="en-US"/>
        </w:rPr>
        <w:br/>
        <w:t xml:space="preserve">Zahtjevi u pogledu stavljanja </w:t>
      </w:r>
      <w:proofErr w:type="gramStart"/>
      <w:r w:rsidRPr="006745F4">
        <w:rPr>
          <w:szCs w:val="24"/>
          <w:lang w:val="en-GB" w:eastAsia="en-US"/>
        </w:rPr>
        <w:t>na</w:t>
      </w:r>
      <w:proofErr w:type="gramEnd"/>
      <w:r w:rsidRPr="006745F4">
        <w:rPr>
          <w:szCs w:val="24"/>
          <w:lang w:val="en-GB" w:eastAsia="en-US"/>
        </w:rPr>
        <w:t xml:space="preserve"> tržište šumskog reprodukcijskog materijala koji potječe od odobrenog osnovnog materijala</w:t>
      </w:r>
    </w:p>
    <w:p w:rsidR="006745F4" w:rsidRPr="0050424A" w:rsidRDefault="006745F4" w:rsidP="006745F4">
      <w:pPr>
        <w:spacing w:before="120" w:after="120" w:line="360" w:lineRule="auto"/>
        <w:ind w:left="850" w:hanging="850"/>
        <w:rPr>
          <w:b/>
          <w:szCs w:val="24"/>
          <w:lang w:val="en-GB" w:eastAsia="en-US"/>
        </w:rPr>
      </w:pPr>
      <w:r w:rsidRPr="006745F4">
        <w:rPr>
          <w:szCs w:val="24"/>
          <w:lang w:val="en-GB" w:eastAsia="en-US"/>
        </w:rPr>
        <w:t>1.</w:t>
      </w:r>
      <w:r w:rsidRPr="006745F4">
        <w:rPr>
          <w:szCs w:val="24"/>
          <w:lang w:val="en-GB" w:eastAsia="en-US"/>
        </w:rPr>
        <w:tab/>
        <w:t xml:space="preserve">Šumski reprodukcijski materijal koji potječe </w:t>
      </w:r>
      <w:proofErr w:type="gramStart"/>
      <w:r w:rsidRPr="006745F4">
        <w:rPr>
          <w:szCs w:val="24"/>
          <w:lang w:val="en-GB" w:eastAsia="en-US"/>
        </w:rPr>
        <w:t>od</w:t>
      </w:r>
      <w:proofErr w:type="gramEnd"/>
      <w:r w:rsidRPr="006745F4">
        <w:rPr>
          <w:szCs w:val="24"/>
          <w:lang w:val="en-GB" w:eastAsia="en-US"/>
        </w:rPr>
        <w:t xml:space="preserve"> odobrenog osnovnog materijala </w:t>
      </w:r>
      <w:r w:rsidRPr="006745F4">
        <w:rPr>
          <w:strike/>
          <w:szCs w:val="24"/>
          <w:lang w:val="en-GB" w:eastAsia="en-US"/>
        </w:rPr>
        <w:t xml:space="preserve">stavlja se </w:t>
      </w:r>
      <w:r w:rsidRPr="006745F4">
        <w:rPr>
          <w:szCs w:val="24"/>
          <w:lang w:val="en-GB" w:eastAsia="en-US"/>
        </w:rPr>
        <w:t>na tržište</w:t>
      </w:r>
      <w:r w:rsidRPr="006745F4">
        <w:rPr>
          <w:b/>
          <w:i/>
          <w:szCs w:val="24"/>
          <w:lang w:val="en-GB" w:eastAsia="en-US"/>
        </w:rPr>
        <w:t xml:space="preserve"> stavljaju samo specijalizirani subjekti</w:t>
      </w:r>
      <w:r w:rsidRPr="006745F4">
        <w:rPr>
          <w:szCs w:val="24"/>
          <w:lang w:val="en-GB" w:eastAsia="en-US"/>
        </w:rPr>
        <w:t xml:space="preserve"> u skladu sa sljedećim pravilima:</w:t>
      </w:r>
      <w:r w:rsidR="0050424A">
        <w:rPr>
          <w:b/>
          <w:szCs w:val="24"/>
          <w:lang w:val="en-GB" w:eastAsia="en-US"/>
        </w:rPr>
        <w:t xml:space="preserve"> [Am. 36]</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 xml:space="preserve">šumski reprodukcijski materijal vrsta navedenih u Prilogu I. smije se stavljati na tržište samo ako pripada kategorijama „poznato podrijetlo”, „selekcioniran”, „kvalificiran” ili „testiran” i ako potječe od osnovnog materijala koji je odobren u skladu s člankom 4. </w:t>
      </w:r>
      <w:proofErr w:type="gramStart"/>
      <w:r w:rsidRPr="006745F4">
        <w:rPr>
          <w:szCs w:val="24"/>
          <w:lang w:val="en-GB" w:eastAsia="en-US"/>
        </w:rPr>
        <w:t>te</w:t>
      </w:r>
      <w:proofErr w:type="gramEnd"/>
      <w:r w:rsidRPr="006745F4">
        <w:rPr>
          <w:szCs w:val="24"/>
          <w:lang w:val="en-GB" w:eastAsia="en-US"/>
        </w:rPr>
        <w:t xml:space="preserve"> ako taj osnovni materijal ispunjava zahtjeve iz priloga II., III., IV. </w:t>
      </w:r>
      <w:proofErr w:type="gramStart"/>
      <w:r w:rsidRPr="006745F4">
        <w:rPr>
          <w:szCs w:val="24"/>
          <w:lang w:val="en-GB" w:eastAsia="en-US"/>
        </w:rPr>
        <w:t>odnosno</w:t>
      </w:r>
      <w:proofErr w:type="gramEnd"/>
      <w:r w:rsidRPr="006745F4">
        <w:rPr>
          <w:szCs w:val="24"/>
          <w:lang w:val="en-GB" w:eastAsia="en-US"/>
        </w:rPr>
        <w:t xml:space="preserve"> V.;</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t xml:space="preserve">šumski reprodukcijski materijal umjetnih hibrida navedenih u Prilogu I. smije se stavljati na tržište samo ako pripada kategorijama „selekcioniran”, „kvalificiran” ili „testiran” i ako potječe od osnovnog materijala koji je odobren u skladu s člankom 4. </w:t>
      </w:r>
      <w:proofErr w:type="gramStart"/>
      <w:r w:rsidRPr="006745F4">
        <w:rPr>
          <w:szCs w:val="24"/>
          <w:lang w:val="en-GB" w:eastAsia="en-US"/>
        </w:rPr>
        <w:t>te</w:t>
      </w:r>
      <w:proofErr w:type="gramEnd"/>
      <w:r w:rsidRPr="006745F4">
        <w:rPr>
          <w:szCs w:val="24"/>
          <w:lang w:val="en-GB" w:eastAsia="en-US"/>
        </w:rPr>
        <w:t xml:space="preserve"> ako taj osnovni materijal ispunjava zahtjeve iz priloga III., IV. </w:t>
      </w:r>
      <w:proofErr w:type="gramStart"/>
      <w:r w:rsidRPr="006745F4">
        <w:rPr>
          <w:szCs w:val="24"/>
          <w:lang w:val="en-GB" w:eastAsia="en-US"/>
        </w:rPr>
        <w:t>odnosno</w:t>
      </w:r>
      <w:proofErr w:type="gramEnd"/>
      <w:r w:rsidRPr="006745F4">
        <w:rPr>
          <w:szCs w:val="24"/>
          <w:lang w:val="en-GB" w:eastAsia="en-US"/>
        </w:rPr>
        <w:t xml:space="preserve"> V.;</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šumski</w:t>
      </w:r>
      <w:proofErr w:type="gramEnd"/>
      <w:r w:rsidRPr="006745F4">
        <w:rPr>
          <w:szCs w:val="24"/>
          <w:lang w:val="en-GB" w:eastAsia="en-US"/>
        </w:rPr>
        <w:t xml:space="preserve"> reprodukcijski materijal vrsta stabala i umjetnih hibrida navedenih u Prilogu I., koji se umnažaju vegetativno, može se stavljati na tržište samo ako:</w:t>
      </w:r>
    </w:p>
    <w:p w:rsidR="006745F4" w:rsidRPr="006745F4" w:rsidRDefault="006745F4" w:rsidP="006745F4">
      <w:pPr>
        <w:spacing w:before="120" w:after="120" w:line="360" w:lineRule="auto"/>
        <w:ind w:left="1982" w:hanging="566"/>
        <w:rPr>
          <w:szCs w:val="24"/>
          <w:lang w:val="en-GB" w:eastAsia="en-US"/>
        </w:rPr>
      </w:pPr>
      <w:proofErr w:type="gramStart"/>
      <w:r w:rsidRPr="006745F4">
        <w:rPr>
          <w:szCs w:val="24"/>
          <w:lang w:val="en-GB" w:eastAsia="en-US"/>
        </w:rPr>
        <w:t>i</w:t>
      </w:r>
      <w:proofErr w:type="gramEnd"/>
      <w:r w:rsidRPr="006745F4">
        <w:rPr>
          <w:szCs w:val="24"/>
          <w:lang w:val="en-GB" w:eastAsia="en-US"/>
        </w:rPr>
        <w:t>.</w:t>
      </w:r>
      <w:r w:rsidRPr="006745F4">
        <w:rPr>
          <w:szCs w:val="24"/>
          <w:lang w:val="en-GB" w:eastAsia="en-US"/>
        </w:rPr>
        <w:tab/>
        <w:t>pripada kategorijama „selekcioniran”, „kvalificiran” ili „testiran” i</w:t>
      </w:r>
    </w:p>
    <w:p w:rsidR="009F01A4" w:rsidRDefault="009F01A4" w:rsidP="006745F4">
      <w:pPr>
        <w:spacing w:before="120" w:after="120" w:line="360" w:lineRule="auto"/>
        <w:ind w:left="1982"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lastRenderedPageBreak/>
        <w:t>ii.</w:t>
      </w:r>
      <w:r w:rsidRPr="006745F4">
        <w:rPr>
          <w:szCs w:val="24"/>
          <w:lang w:val="en-GB" w:eastAsia="en-US"/>
        </w:rPr>
        <w:tab/>
      </w:r>
      <w:proofErr w:type="gramStart"/>
      <w:r w:rsidRPr="006745F4">
        <w:rPr>
          <w:szCs w:val="24"/>
          <w:lang w:val="en-GB" w:eastAsia="en-US"/>
        </w:rPr>
        <w:t>potječe</w:t>
      </w:r>
      <w:proofErr w:type="gramEnd"/>
      <w:r w:rsidRPr="006745F4">
        <w:rPr>
          <w:szCs w:val="24"/>
          <w:lang w:val="en-GB" w:eastAsia="en-US"/>
        </w:rPr>
        <w:t xml:space="preserve"> od osnovnog materijala koji je odobren u skladu s člankom 4. </w:t>
      </w:r>
      <w:proofErr w:type="gramStart"/>
      <w:r w:rsidRPr="006745F4">
        <w:rPr>
          <w:szCs w:val="24"/>
          <w:lang w:val="en-GB" w:eastAsia="en-US"/>
        </w:rPr>
        <w:t>i</w:t>
      </w:r>
      <w:proofErr w:type="gramEnd"/>
      <w:r w:rsidRPr="006745F4">
        <w:rPr>
          <w:szCs w:val="24"/>
          <w:lang w:val="en-GB" w:eastAsia="en-US"/>
        </w:rPr>
        <w:t xml:space="preserve"> koji ispunjava zahtjeve iz priloga III., IV. </w:t>
      </w:r>
      <w:proofErr w:type="gramStart"/>
      <w:r w:rsidRPr="006745F4">
        <w:rPr>
          <w:szCs w:val="24"/>
          <w:lang w:val="en-GB" w:eastAsia="en-US"/>
        </w:rPr>
        <w:t>odnosno</w:t>
      </w:r>
      <w:proofErr w:type="gramEnd"/>
      <w:r w:rsidRPr="006745F4">
        <w:rPr>
          <w:szCs w:val="24"/>
          <w:lang w:val="en-GB" w:eastAsia="en-US"/>
        </w:rPr>
        <w:t xml:space="preserve"> V.;</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iii.</w:t>
      </w:r>
      <w:r w:rsidRPr="006745F4">
        <w:rPr>
          <w:szCs w:val="24"/>
          <w:lang w:val="en-GB" w:eastAsia="en-US"/>
        </w:rPr>
        <w:tab/>
      </w:r>
      <w:proofErr w:type="gramStart"/>
      <w:r w:rsidRPr="006745F4">
        <w:rPr>
          <w:szCs w:val="24"/>
          <w:lang w:val="en-GB" w:eastAsia="en-US"/>
        </w:rPr>
        <w:t>šumski</w:t>
      </w:r>
      <w:proofErr w:type="gramEnd"/>
      <w:r w:rsidRPr="006745F4">
        <w:rPr>
          <w:szCs w:val="24"/>
          <w:lang w:val="en-GB" w:eastAsia="en-US"/>
        </w:rPr>
        <w:t xml:space="preserve"> reprodukcijski materijal kategorije „selekcioniran” smije se stavljati na tržište samo ako je masovno dobiven iz sjemena;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(d)</w:t>
      </w:r>
      <w:r w:rsidRPr="006745F4">
        <w:rPr>
          <w:szCs w:val="24"/>
          <w:lang w:val="en-GB" w:eastAsia="en-US"/>
        </w:rPr>
        <w:tab/>
      </w:r>
      <w:proofErr w:type="gramStart"/>
      <w:r w:rsidRPr="006745F4">
        <w:rPr>
          <w:szCs w:val="24"/>
          <w:lang w:val="en-GB" w:eastAsia="en-US"/>
        </w:rPr>
        <w:t>šumski</w:t>
      </w:r>
      <w:proofErr w:type="gramEnd"/>
      <w:r w:rsidRPr="006745F4">
        <w:rPr>
          <w:szCs w:val="24"/>
          <w:lang w:val="en-GB" w:eastAsia="en-US"/>
        </w:rPr>
        <w:t xml:space="preserve"> reprodukcijski materijal vrsta stabala i umjetnih hibrida navedenih u Prilogu I., koji sadržava genetski modificirane organizme ili se od njih sastoji, smije se stavljati na tržište samo ako:</w:t>
      </w:r>
    </w:p>
    <w:p w:rsidR="006745F4" w:rsidRPr="006745F4" w:rsidRDefault="006745F4" w:rsidP="006745F4">
      <w:pPr>
        <w:spacing w:before="120" w:after="120" w:line="360" w:lineRule="auto"/>
        <w:ind w:left="1982" w:hanging="566"/>
        <w:rPr>
          <w:szCs w:val="24"/>
          <w:lang w:val="en-GB" w:eastAsia="en-US"/>
        </w:rPr>
      </w:pPr>
      <w:proofErr w:type="gramStart"/>
      <w:r w:rsidRPr="006745F4">
        <w:rPr>
          <w:szCs w:val="24"/>
          <w:lang w:val="en-GB" w:eastAsia="en-US"/>
        </w:rPr>
        <w:t>i</w:t>
      </w:r>
      <w:proofErr w:type="gramEnd"/>
      <w:r w:rsidRPr="006745F4">
        <w:rPr>
          <w:szCs w:val="24"/>
          <w:lang w:val="en-GB" w:eastAsia="en-US"/>
        </w:rPr>
        <w:t>.</w:t>
      </w:r>
      <w:r w:rsidRPr="006745F4">
        <w:rPr>
          <w:szCs w:val="24"/>
          <w:lang w:val="en-GB" w:eastAsia="en-US"/>
        </w:rPr>
        <w:tab/>
        <w:t>pripada kategoriji „testiran” i</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ii.</w:t>
      </w:r>
      <w:r w:rsidRPr="006745F4">
        <w:rPr>
          <w:szCs w:val="24"/>
          <w:lang w:val="en-GB" w:eastAsia="en-US"/>
        </w:rPr>
        <w:tab/>
      </w:r>
      <w:proofErr w:type="gramStart"/>
      <w:r w:rsidRPr="006745F4">
        <w:rPr>
          <w:szCs w:val="24"/>
          <w:lang w:val="en-GB" w:eastAsia="en-US"/>
        </w:rPr>
        <w:t>potječe</w:t>
      </w:r>
      <w:proofErr w:type="gramEnd"/>
      <w:r w:rsidRPr="006745F4">
        <w:rPr>
          <w:szCs w:val="24"/>
          <w:lang w:val="en-GB" w:eastAsia="en-US"/>
        </w:rPr>
        <w:t xml:space="preserve"> od osnovnog materijala koji je odobren u skladu s člankom 4. </w:t>
      </w:r>
      <w:proofErr w:type="gramStart"/>
      <w:r w:rsidRPr="006745F4">
        <w:rPr>
          <w:szCs w:val="24"/>
          <w:lang w:val="en-GB" w:eastAsia="en-US"/>
        </w:rPr>
        <w:t>i</w:t>
      </w:r>
      <w:proofErr w:type="gramEnd"/>
      <w:r w:rsidRPr="006745F4">
        <w:rPr>
          <w:szCs w:val="24"/>
          <w:lang w:val="en-GB" w:eastAsia="en-US"/>
        </w:rPr>
        <w:t xml:space="preserve"> koji ispunjava zahtjeve iz Priloga V.; i</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ima</w:t>
      </w:r>
      <w:proofErr w:type="gramEnd"/>
      <w:r w:rsidRPr="00436D4B">
        <w:rPr>
          <w:szCs w:val="24"/>
          <w:lang w:val="pl-PL" w:eastAsia="en-US"/>
        </w:rPr>
        <w:t xml:space="preserve"> odobrenje za uzgoj u Uniji u skladu s člankom 19. Direktive 2001/18/EZ ili člancima 7. </w:t>
      </w:r>
      <w:proofErr w:type="gramStart"/>
      <w:r w:rsidRPr="00436D4B">
        <w:rPr>
          <w:szCs w:val="24"/>
          <w:lang w:val="pl-PL" w:eastAsia="en-US"/>
        </w:rPr>
        <w:t>i</w:t>
      </w:r>
      <w:proofErr w:type="gramEnd"/>
      <w:r w:rsidRPr="00436D4B">
        <w:rPr>
          <w:szCs w:val="24"/>
          <w:lang w:val="pl-PL" w:eastAsia="en-US"/>
        </w:rPr>
        <w:t xml:space="preserve"> 19. Uredbe (EZ) 1829/2003 ili, ako je primjenjivo, u predmetnoj državi članici u skladu s člankom 26.</w:t>
      </w:r>
      <w:proofErr w:type="gramStart"/>
      <w:r w:rsidRPr="00436D4B">
        <w:rPr>
          <w:szCs w:val="24"/>
          <w:lang w:val="pl-PL" w:eastAsia="en-US"/>
        </w:rPr>
        <w:t>b</w:t>
      </w:r>
      <w:proofErr w:type="gramEnd"/>
      <w:r w:rsidRPr="00436D4B">
        <w:rPr>
          <w:szCs w:val="24"/>
          <w:lang w:val="pl-PL" w:eastAsia="en-US"/>
        </w:rPr>
        <w:t xml:space="preserve"> Direktive 2001/18/EZ;</w:t>
      </w:r>
    </w:p>
    <w:p w:rsidR="009F01A4" w:rsidRPr="00436D4B" w:rsidRDefault="009F01A4" w:rsidP="006745F4">
      <w:pPr>
        <w:spacing w:before="120" w:after="120" w:line="360" w:lineRule="auto"/>
        <w:ind w:left="1982" w:hanging="566"/>
        <w:rPr>
          <w:b/>
          <w:i/>
          <w:szCs w:val="24"/>
          <w:lang w:val="pl-PL" w:eastAsia="en-US"/>
        </w:rPr>
      </w:pPr>
      <w:r w:rsidRPr="00436D4B">
        <w:rPr>
          <w:b/>
          <w:i/>
          <w:szCs w:val="24"/>
          <w:lang w:val="pl-PL" w:eastAsia="en-US"/>
        </w:rPr>
        <w:br w:type="page"/>
      </w:r>
    </w:p>
    <w:p w:rsidR="006745F4" w:rsidRPr="00436D4B" w:rsidRDefault="006745F4" w:rsidP="006745F4">
      <w:pPr>
        <w:spacing w:before="120" w:after="120" w:line="360" w:lineRule="auto"/>
        <w:ind w:left="1982" w:hanging="566"/>
        <w:rPr>
          <w:b/>
          <w:szCs w:val="24"/>
          <w:lang w:val="pl-PL" w:eastAsia="en-US"/>
        </w:rPr>
      </w:pPr>
      <w:proofErr w:type="gramStart"/>
      <w:r w:rsidRPr="00436D4B">
        <w:rPr>
          <w:b/>
          <w:i/>
          <w:szCs w:val="24"/>
          <w:lang w:val="pl-PL" w:eastAsia="en-US"/>
        </w:rPr>
        <w:lastRenderedPageBreak/>
        <w:t>iiia</w:t>
      </w:r>
      <w:proofErr w:type="gramEnd"/>
      <w:r w:rsidRPr="00436D4B">
        <w:rPr>
          <w:b/>
          <w:i/>
          <w:szCs w:val="24"/>
          <w:lang w:val="pl-PL" w:eastAsia="en-US"/>
        </w:rPr>
        <w:t>.</w:t>
      </w:r>
      <w:r w:rsidRPr="00436D4B">
        <w:rPr>
          <w:szCs w:val="24"/>
          <w:lang w:val="pl-PL" w:eastAsia="en-US"/>
        </w:rPr>
        <w:tab/>
      </w:r>
      <w:proofErr w:type="gramStart"/>
      <w:r w:rsidRPr="00436D4B">
        <w:rPr>
          <w:b/>
          <w:i/>
          <w:szCs w:val="24"/>
          <w:lang w:val="pl-PL" w:eastAsia="en-US"/>
        </w:rPr>
        <w:t>materijal</w:t>
      </w:r>
      <w:proofErr w:type="gramEnd"/>
      <w:r w:rsidRPr="00436D4B">
        <w:rPr>
          <w:b/>
          <w:i/>
          <w:szCs w:val="24"/>
          <w:lang w:val="pl-PL" w:eastAsia="en-US"/>
        </w:rPr>
        <w:t xml:space="preserve"> je odobrilo nadležno tijelo;</w:t>
      </w:r>
      <w:r w:rsidR="0050424A" w:rsidRPr="00436D4B">
        <w:rPr>
          <w:b/>
          <w:szCs w:val="24"/>
          <w:lang w:val="pl-PL" w:eastAsia="en-US"/>
        </w:rPr>
        <w:t xml:space="preserve"> [Am. 121]</w:t>
      </w:r>
    </w:p>
    <w:p w:rsidR="006745F4" w:rsidRPr="00436D4B" w:rsidRDefault="006745F4" w:rsidP="006745F4">
      <w:pPr>
        <w:spacing w:before="120" w:after="120" w:line="360" w:lineRule="auto"/>
        <w:ind w:left="1982" w:hanging="566"/>
        <w:rPr>
          <w:b/>
          <w:szCs w:val="24"/>
          <w:lang w:val="pl-PL" w:eastAsia="en-US"/>
        </w:rPr>
      </w:pPr>
      <w:proofErr w:type="gramStart"/>
      <w:r w:rsidRPr="00436D4B">
        <w:rPr>
          <w:b/>
          <w:i/>
          <w:szCs w:val="24"/>
          <w:lang w:val="pl-PL" w:eastAsia="en-US"/>
        </w:rPr>
        <w:t>iiib</w:t>
      </w:r>
      <w:proofErr w:type="gramEnd"/>
      <w:r w:rsidRPr="00436D4B">
        <w:rPr>
          <w:b/>
          <w:i/>
          <w:szCs w:val="24"/>
          <w:lang w:val="pl-PL" w:eastAsia="en-US"/>
        </w:rPr>
        <w:t>.</w:t>
      </w:r>
      <w:r w:rsidRPr="00436D4B">
        <w:rPr>
          <w:szCs w:val="24"/>
          <w:lang w:val="pl-PL" w:eastAsia="en-US"/>
        </w:rPr>
        <w:tab/>
      </w:r>
      <w:proofErr w:type="gramStart"/>
      <w:r w:rsidRPr="00436D4B">
        <w:rPr>
          <w:b/>
          <w:i/>
          <w:szCs w:val="24"/>
          <w:lang w:val="pl-PL" w:eastAsia="en-US"/>
        </w:rPr>
        <w:t>imati</w:t>
      </w:r>
      <w:proofErr w:type="gramEnd"/>
      <w:r w:rsidRPr="00436D4B">
        <w:rPr>
          <w:b/>
          <w:i/>
          <w:szCs w:val="24"/>
          <w:lang w:val="pl-PL" w:eastAsia="en-US"/>
        </w:rPr>
        <w:t xml:space="preserve"> oznaku na kojoj su navedene riječi „nove genomske tehnike” u skladu s člankom 10. [Ured za publikacije: unijeti upućivanje na Uredbu o novim genomskim tehnikama]</w:t>
      </w:r>
      <w:r w:rsidR="0092679A" w:rsidRPr="00436D4B">
        <w:rPr>
          <w:b/>
          <w:i/>
          <w:szCs w:val="24"/>
          <w:lang w:val="pl-PL" w:eastAsia="en-US"/>
        </w:rPr>
        <w:t>;</w:t>
      </w:r>
      <w:r w:rsidR="0050424A" w:rsidRPr="00436D4B">
        <w:rPr>
          <w:b/>
          <w:szCs w:val="24"/>
          <w:lang w:val="pl-PL" w:eastAsia="en-US"/>
        </w:rPr>
        <w:t xml:space="preserve"> [Am. 122]</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(e</w:t>
      </w:r>
      <w:proofErr w:type="gramStart"/>
      <w:r w:rsidRPr="00436D4B">
        <w:rPr>
          <w:szCs w:val="24"/>
          <w:lang w:val="pl-PL" w:eastAsia="en-US"/>
        </w:rPr>
        <w:t>)</w:t>
      </w:r>
      <w:r w:rsidRPr="00436D4B">
        <w:rPr>
          <w:szCs w:val="24"/>
          <w:lang w:val="pl-PL" w:eastAsia="en-US"/>
        </w:rPr>
        <w:tab/>
      </w:r>
      <w:proofErr w:type="gramEnd"/>
      <w:r w:rsidRPr="00436D4B">
        <w:rPr>
          <w:szCs w:val="24"/>
          <w:lang w:val="pl-PL" w:eastAsia="en-US"/>
        </w:rPr>
        <w:t xml:space="preserve">šumski reprodukcijski materijal vrsta stabala i umjetnih hibrida navedenih u Prilogu I., </w:t>
      </w:r>
      <w:proofErr w:type="gramStart"/>
      <w:r w:rsidRPr="00436D4B">
        <w:rPr>
          <w:szCs w:val="24"/>
          <w:lang w:val="pl-PL" w:eastAsia="en-US"/>
        </w:rPr>
        <w:t>koji</w:t>
      </w:r>
      <w:proofErr w:type="gramEnd"/>
      <w:r w:rsidRPr="00436D4B">
        <w:rPr>
          <w:szCs w:val="24"/>
          <w:lang w:val="pl-PL" w:eastAsia="en-US"/>
        </w:rPr>
        <w:t xml:space="preserve"> sadržava biljku dobivenu novim genomskim tehnikama 1. </w:t>
      </w:r>
      <w:proofErr w:type="gramStart"/>
      <w:r w:rsidRPr="00436D4B">
        <w:rPr>
          <w:szCs w:val="24"/>
          <w:lang w:val="pl-PL" w:eastAsia="en-US"/>
        </w:rPr>
        <w:t>kategorije</w:t>
      </w:r>
      <w:proofErr w:type="gramEnd"/>
      <w:r w:rsidRPr="00436D4B">
        <w:rPr>
          <w:szCs w:val="24"/>
          <w:lang w:val="pl-PL" w:eastAsia="en-US"/>
        </w:rPr>
        <w:t xml:space="preserve"> ili se od nje sastoji, kako je definirano u članku 3. </w:t>
      </w:r>
      <w:proofErr w:type="gramStart"/>
      <w:r w:rsidRPr="00436D4B">
        <w:rPr>
          <w:szCs w:val="24"/>
          <w:lang w:val="pl-PL" w:eastAsia="en-US"/>
        </w:rPr>
        <w:t>stavku</w:t>
      </w:r>
      <w:proofErr w:type="gramEnd"/>
      <w:r w:rsidRPr="00436D4B">
        <w:rPr>
          <w:szCs w:val="24"/>
          <w:lang w:val="pl-PL" w:eastAsia="en-US"/>
        </w:rPr>
        <w:t xml:space="preserve"> 7. Uredbe (EU) .../... (Ured za publikacije: unijeti upućivanje na Uredbu o novim genomskim tehnikama ...), </w:t>
      </w:r>
      <w:proofErr w:type="gramStart"/>
      <w:r w:rsidRPr="00436D4B">
        <w:rPr>
          <w:szCs w:val="24"/>
          <w:lang w:val="pl-PL" w:eastAsia="en-US"/>
        </w:rPr>
        <w:t>smije</w:t>
      </w:r>
      <w:proofErr w:type="gramEnd"/>
      <w:r w:rsidRPr="00436D4B">
        <w:rPr>
          <w:szCs w:val="24"/>
          <w:lang w:val="pl-PL" w:eastAsia="en-US"/>
        </w:rPr>
        <w:t xml:space="preserve"> se stavljati na tržište samo ako:</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pripada</w:t>
      </w:r>
      <w:proofErr w:type="gramEnd"/>
      <w:r w:rsidRPr="00436D4B">
        <w:rPr>
          <w:szCs w:val="24"/>
          <w:lang w:val="pl-PL" w:eastAsia="en-US"/>
        </w:rPr>
        <w:t xml:space="preserve"> kategoriji „testiran” i</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potje</w:t>
      </w:r>
      <w:proofErr w:type="gramEnd"/>
      <w:r w:rsidRPr="00436D4B">
        <w:rPr>
          <w:szCs w:val="24"/>
          <w:lang w:val="pl-PL" w:eastAsia="en-US"/>
        </w:rPr>
        <w:t xml:space="preserve">če od osnovnog materijala koji je odobren u skladu s člankom 4. </w:t>
      </w:r>
      <w:proofErr w:type="gramStart"/>
      <w:r w:rsidRPr="00436D4B">
        <w:rPr>
          <w:szCs w:val="24"/>
          <w:lang w:val="pl-PL" w:eastAsia="en-US"/>
        </w:rPr>
        <w:t>i</w:t>
      </w:r>
      <w:proofErr w:type="gramEnd"/>
      <w:r w:rsidRPr="00436D4B">
        <w:rPr>
          <w:szCs w:val="24"/>
          <w:lang w:val="pl-PL" w:eastAsia="en-US"/>
        </w:rPr>
        <w:t xml:space="preserve"> koji ispunjava zahtjeve iz Priloga V.; </w:t>
      </w:r>
      <w:proofErr w:type="gramStart"/>
      <w:r w:rsidRPr="00436D4B">
        <w:rPr>
          <w:szCs w:val="24"/>
          <w:lang w:val="pl-PL" w:eastAsia="en-US"/>
        </w:rPr>
        <w:t>i</w:t>
      </w:r>
      <w:proofErr w:type="gramEnd"/>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biljka</w:t>
      </w:r>
      <w:proofErr w:type="gramEnd"/>
      <w:r w:rsidRPr="00436D4B">
        <w:rPr>
          <w:szCs w:val="24"/>
          <w:lang w:val="pl-PL" w:eastAsia="en-US"/>
        </w:rPr>
        <w:t xml:space="preserve"> ima deklaraciju o statusu biljke dobivene novim genomskim tehnikama 1. </w:t>
      </w:r>
      <w:proofErr w:type="gramStart"/>
      <w:r w:rsidRPr="00436D4B">
        <w:rPr>
          <w:szCs w:val="24"/>
          <w:lang w:val="pl-PL" w:eastAsia="en-US"/>
        </w:rPr>
        <w:t>kategorije</w:t>
      </w:r>
      <w:proofErr w:type="gramEnd"/>
      <w:r w:rsidRPr="00436D4B">
        <w:rPr>
          <w:szCs w:val="24"/>
          <w:lang w:val="pl-PL" w:eastAsia="en-US"/>
        </w:rPr>
        <w:t xml:space="preserve"> u skladu s člankom 6. </w:t>
      </w:r>
      <w:proofErr w:type="gramStart"/>
      <w:r w:rsidRPr="00436D4B">
        <w:rPr>
          <w:szCs w:val="24"/>
          <w:lang w:val="pl-PL" w:eastAsia="en-US"/>
        </w:rPr>
        <w:t>ili</w:t>
      </w:r>
      <w:proofErr w:type="gramEnd"/>
      <w:r w:rsidRPr="00436D4B">
        <w:rPr>
          <w:szCs w:val="24"/>
          <w:lang w:val="pl-PL" w:eastAsia="en-US"/>
        </w:rPr>
        <w:t xml:space="preserve"> 7. Uredbe (EU) .../... (Ured za publikacije: unijeti upućivanje na Uredbu o novim genomskim tehnikama ...) </w:t>
      </w:r>
      <w:proofErr w:type="gramStart"/>
      <w:r w:rsidRPr="00436D4B">
        <w:rPr>
          <w:szCs w:val="24"/>
          <w:lang w:val="pl-PL" w:eastAsia="en-US"/>
        </w:rPr>
        <w:t>ili</w:t>
      </w:r>
      <w:proofErr w:type="gramEnd"/>
      <w:r w:rsidRPr="00436D4B">
        <w:rPr>
          <w:szCs w:val="24"/>
          <w:lang w:val="pl-PL" w:eastAsia="en-US"/>
        </w:rPr>
        <w:t xml:space="preserve"> je potomak takvih biljaka;</w:t>
      </w:r>
    </w:p>
    <w:p w:rsidR="009F01A4" w:rsidRPr="00436D4B" w:rsidRDefault="009F01A4" w:rsidP="006745F4">
      <w:pPr>
        <w:spacing w:before="120" w:after="120" w:line="360" w:lineRule="auto"/>
        <w:ind w:left="1416" w:hanging="566"/>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lastRenderedPageBreak/>
        <w:t>(f</w:t>
      </w:r>
      <w:proofErr w:type="gramStart"/>
      <w:r w:rsidRPr="00436D4B">
        <w:rPr>
          <w:szCs w:val="24"/>
          <w:lang w:val="pl-PL" w:eastAsia="en-US"/>
        </w:rPr>
        <w:t>)</w:t>
      </w:r>
      <w:r w:rsidRPr="00436D4B">
        <w:rPr>
          <w:szCs w:val="24"/>
          <w:lang w:val="pl-PL" w:eastAsia="en-US"/>
        </w:rPr>
        <w:tab/>
      </w:r>
      <w:proofErr w:type="gramEnd"/>
      <w:r w:rsidRPr="00436D4B">
        <w:rPr>
          <w:szCs w:val="24"/>
          <w:lang w:val="pl-PL" w:eastAsia="en-US"/>
        </w:rPr>
        <w:t xml:space="preserve">šumski reprodukcijski materijal vrsta stabala i umjetnih hibrida navedenih u Prilogu I. </w:t>
      </w:r>
      <w:proofErr w:type="gramStart"/>
      <w:r w:rsidRPr="00436D4B">
        <w:rPr>
          <w:szCs w:val="24"/>
          <w:lang w:val="pl-PL" w:eastAsia="en-US"/>
        </w:rPr>
        <w:t>smije</w:t>
      </w:r>
      <w:proofErr w:type="gramEnd"/>
      <w:r w:rsidRPr="00436D4B">
        <w:rPr>
          <w:szCs w:val="24"/>
          <w:lang w:val="pl-PL" w:eastAsia="en-US"/>
        </w:rPr>
        <w:t xml:space="preserve"> se stavljati na tržište samo ako je popraćen upućivanjem na broj(eve) glavnog certifikata;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(g</w:t>
      </w:r>
      <w:proofErr w:type="gramStart"/>
      <w:r w:rsidRPr="00436D4B">
        <w:rPr>
          <w:szCs w:val="24"/>
          <w:lang w:val="pl-PL" w:eastAsia="en-US"/>
        </w:rPr>
        <w:t>)</w:t>
      </w:r>
      <w:r w:rsidRPr="00436D4B">
        <w:rPr>
          <w:szCs w:val="24"/>
          <w:lang w:val="pl-PL" w:eastAsia="en-US"/>
        </w:rPr>
        <w:tab/>
        <w:t>u</w:t>
      </w:r>
      <w:proofErr w:type="gramEnd"/>
      <w:r w:rsidRPr="00436D4B">
        <w:rPr>
          <w:szCs w:val="24"/>
          <w:lang w:val="pl-PL" w:eastAsia="en-US"/>
        </w:rPr>
        <w:t xml:space="preserve"> skladu je s člancima 36., 37., 40., 41., 42., 49., 53. </w:t>
      </w:r>
      <w:proofErr w:type="gramStart"/>
      <w:r w:rsidRPr="00436D4B">
        <w:rPr>
          <w:szCs w:val="24"/>
          <w:lang w:val="pl-PL" w:eastAsia="en-US"/>
        </w:rPr>
        <w:t>i</w:t>
      </w:r>
      <w:proofErr w:type="gramEnd"/>
      <w:r w:rsidRPr="00436D4B">
        <w:rPr>
          <w:szCs w:val="24"/>
          <w:lang w:val="pl-PL" w:eastAsia="en-US"/>
        </w:rPr>
        <w:t xml:space="preserve"> 54. Uredbe (EU) 2016/2031 o karantenskim štetnim organizmima Unije, karantenskim štetnim organizmima zaštićenih područja, reguliranim nekarantenskim štetnim organizmima i štetnim organizmima na koje se primjenjuju mjere iz članka 30. </w:t>
      </w:r>
      <w:proofErr w:type="gramStart"/>
      <w:r w:rsidRPr="00436D4B">
        <w:rPr>
          <w:szCs w:val="24"/>
          <w:lang w:val="pl-PL" w:eastAsia="en-US"/>
        </w:rPr>
        <w:t>te</w:t>
      </w:r>
      <w:proofErr w:type="gramEnd"/>
      <w:r w:rsidRPr="00436D4B">
        <w:rPr>
          <w:szCs w:val="24"/>
          <w:lang w:val="pl-PL" w:eastAsia="en-US"/>
        </w:rPr>
        <w:t xml:space="preserve"> uredbe;</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(h</w:t>
      </w:r>
      <w:proofErr w:type="gramStart"/>
      <w:r w:rsidRPr="00436D4B">
        <w:rPr>
          <w:szCs w:val="24"/>
          <w:lang w:val="pl-PL" w:eastAsia="en-US"/>
        </w:rPr>
        <w:t>)</w:t>
      </w:r>
      <w:r w:rsidRPr="00436D4B">
        <w:rPr>
          <w:szCs w:val="24"/>
          <w:lang w:val="pl-PL" w:eastAsia="en-US"/>
        </w:rPr>
        <w:tab/>
        <w:t>u</w:t>
      </w:r>
      <w:proofErr w:type="gramEnd"/>
      <w:r w:rsidRPr="00436D4B">
        <w:rPr>
          <w:szCs w:val="24"/>
          <w:lang w:val="pl-PL" w:eastAsia="en-US"/>
        </w:rPr>
        <w:t xml:space="preserve"> slučaju sjemena šumski reprodukcijski materijal vrsta stabala i umjetnih hibrida navedenih u Prilogu I. </w:t>
      </w:r>
      <w:proofErr w:type="gramStart"/>
      <w:r w:rsidRPr="00436D4B">
        <w:rPr>
          <w:szCs w:val="24"/>
          <w:lang w:val="pl-PL" w:eastAsia="en-US"/>
        </w:rPr>
        <w:t>smije</w:t>
      </w:r>
      <w:proofErr w:type="gramEnd"/>
      <w:r w:rsidRPr="00436D4B">
        <w:rPr>
          <w:szCs w:val="24"/>
          <w:lang w:val="pl-PL" w:eastAsia="en-US"/>
        </w:rPr>
        <w:t xml:space="preserve"> se stavljati na tržište samo ako su uz usklađenost s točkama od (a) do (g) dostupne i informacije o:</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w:t>
      </w:r>
      <w:proofErr w:type="gramEnd"/>
      <w:r w:rsidRPr="00436D4B">
        <w:rPr>
          <w:szCs w:val="24"/>
          <w:lang w:val="pl-PL" w:eastAsia="en-US"/>
        </w:rPr>
        <w:t>.</w:t>
      </w:r>
      <w:r w:rsidRPr="00436D4B">
        <w:rPr>
          <w:szCs w:val="24"/>
          <w:lang w:val="pl-PL" w:eastAsia="en-US"/>
        </w:rPr>
        <w:tab/>
        <w:t>čistoći;</w:t>
      </w:r>
    </w:p>
    <w:p w:rsidR="006745F4" w:rsidRPr="00436D4B" w:rsidRDefault="006745F4" w:rsidP="006745F4">
      <w:pPr>
        <w:spacing w:before="120" w:after="120" w:line="360" w:lineRule="auto"/>
        <w:ind w:left="1982" w:hanging="566"/>
        <w:rPr>
          <w:b/>
          <w:szCs w:val="24"/>
          <w:lang w:val="pl-PL" w:eastAsia="en-US"/>
        </w:rPr>
      </w:pPr>
      <w:proofErr w:type="gramStart"/>
      <w:r w:rsidRPr="00436D4B">
        <w:rPr>
          <w:szCs w:val="24"/>
          <w:lang w:val="pl-PL" w:eastAsia="en-US"/>
        </w:rPr>
        <w:t>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postotku</w:t>
      </w:r>
      <w:proofErr w:type="gramEnd"/>
      <w:r w:rsidRPr="00436D4B">
        <w:rPr>
          <w:szCs w:val="24"/>
          <w:lang w:val="pl-PL" w:eastAsia="en-US"/>
        </w:rPr>
        <w:t xml:space="preserve"> klijanja čistog sjemena;</w:t>
      </w:r>
      <w:r w:rsidRPr="00436D4B">
        <w:rPr>
          <w:b/>
          <w:i/>
          <w:szCs w:val="24"/>
          <w:lang w:val="pl-PL" w:eastAsia="en-US"/>
        </w:rPr>
        <w:t xml:space="preserve"> ako se provode postupci testiranja, nadležna tijela mogu odobriti stavljanje na tržište prije nego što se dobiju rezultati testiranja; dobavljač je obvezan obavijestiti kupca o rezultatima testiranja čim budu dostupni;</w:t>
      </w:r>
      <w:r w:rsidR="0092679A" w:rsidRPr="00436D4B">
        <w:rPr>
          <w:b/>
          <w:szCs w:val="24"/>
          <w:lang w:val="pl-PL" w:eastAsia="en-US"/>
        </w:rPr>
        <w:t xml:space="preserve"> [Am. 37]</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te</w:t>
      </w:r>
      <w:proofErr w:type="gramEnd"/>
      <w:r w:rsidRPr="00436D4B">
        <w:rPr>
          <w:szCs w:val="24"/>
          <w:lang w:val="pl-PL" w:eastAsia="en-US"/>
        </w:rPr>
        <w:t>žini 1 000 čistih sjemenki;</w:t>
      </w:r>
    </w:p>
    <w:p w:rsidR="009F01A4" w:rsidRPr="00436D4B" w:rsidRDefault="009F01A4" w:rsidP="006745F4">
      <w:pPr>
        <w:spacing w:before="120" w:after="120" w:line="360" w:lineRule="auto"/>
        <w:ind w:left="1982" w:hanging="566"/>
        <w:rPr>
          <w:szCs w:val="24"/>
          <w:lang w:val="pl-PL" w:eastAsia="en-US"/>
        </w:rPr>
      </w:pPr>
      <w:r w:rsidRPr="00436D4B">
        <w:rPr>
          <w:szCs w:val="24"/>
          <w:lang w:val="pl-PL" w:eastAsia="en-US"/>
        </w:rPr>
        <w:br w:type="page"/>
      </w:r>
    </w:p>
    <w:p w:rsidR="006745F4" w:rsidRPr="0092679A" w:rsidRDefault="006745F4" w:rsidP="006745F4">
      <w:pPr>
        <w:spacing w:before="120" w:after="120" w:line="360" w:lineRule="auto"/>
        <w:ind w:left="1982" w:hanging="566"/>
        <w:rPr>
          <w:b/>
          <w:szCs w:val="24"/>
          <w:lang w:val="en-GB" w:eastAsia="en-US"/>
        </w:rPr>
      </w:pPr>
      <w:proofErr w:type="gramStart"/>
      <w:r w:rsidRPr="00436D4B">
        <w:rPr>
          <w:szCs w:val="24"/>
          <w:lang w:val="pl-PL" w:eastAsia="en-US"/>
        </w:rPr>
        <w:lastRenderedPageBreak/>
        <w:t>iv</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broju</w:t>
      </w:r>
      <w:proofErr w:type="gramEnd"/>
      <w:r w:rsidRPr="00436D4B">
        <w:rPr>
          <w:szCs w:val="24"/>
          <w:lang w:val="pl-PL" w:eastAsia="en-US"/>
        </w:rPr>
        <w:t xml:space="preserve"> klijavih sjemenki po kilogramu proizvoda koji se stavlja na tržište kao sjeme ili, ako je broj klijavih sjemenki nemoguće ili nepraktično procijeniti</w:t>
      </w:r>
      <w:r w:rsidRPr="00436D4B">
        <w:rPr>
          <w:b/>
          <w:i/>
          <w:szCs w:val="24"/>
          <w:lang w:val="pl-PL" w:eastAsia="en-US"/>
        </w:rPr>
        <w:t xml:space="preserve"> u ograničenom vremenskom razdoblju</w:t>
      </w:r>
      <w:r w:rsidRPr="00436D4B">
        <w:rPr>
          <w:szCs w:val="24"/>
          <w:lang w:val="pl-PL" w:eastAsia="en-US"/>
        </w:rPr>
        <w:t>, broj vitalnih sjemenki po kilogramu</w:t>
      </w:r>
      <w:r w:rsidRPr="00436D4B">
        <w:rPr>
          <w:b/>
          <w:i/>
          <w:szCs w:val="24"/>
          <w:lang w:val="pl-PL" w:eastAsia="en-US"/>
        </w:rPr>
        <w:t>, upućivanjem na određenu metodu</w:t>
      </w:r>
      <w:r w:rsidRPr="00436D4B">
        <w:rPr>
          <w:szCs w:val="24"/>
          <w:lang w:val="pl-PL" w:eastAsia="en-US"/>
        </w:rPr>
        <w:t>.</w:t>
      </w:r>
      <w:r w:rsidR="0092679A" w:rsidRPr="00436D4B">
        <w:rPr>
          <w:b/>
          <w:szCs w:val="24"/>
          <w:lang w:val="pl-PL" w:eastAsia="en-US"/>
        </w:rPr>
        <w:t xml:space="preserve"> </w:t>
      </w:r>
      <w:r w:rsidR="0092679A">
        <w:rPr>
          <w:b/>
          <w:szCs w:val="24"/>
          <w:lang w:val="en-GB" w:eastAsia="en-US"/>
        </w:rPr>
        <w:t>[Am. 38]</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Kategorije </w:t>
      </w:r>
      <w:proofErr w:type="gramStart"/>
      <w:r w:rsidRPr="006745F4">
        <w:rPr>
          <w:szCs w:val="24"/>
          <w:lang w:val="en-GB" w:eastAsia="en-US"/>
        </w:rPr>
        <w:t>na</w:t>
      </w:r>
      <w:proofErr w:type="gramEnd"/>
      <w:r w:rsidRPr="006745F4">
        <w:rPr>
          <w:szCs w:val="24"/>
          <w:lang w:val="en-GB" w:eastAsia="en-US"/>
        </w:rPr>
        <w:t xml:space="preserve"> temelju kojih se šumski reprodukcijski materijal iz različitih tipova osnovnog materijala može stavljati na tržište utvrđene su u tablici u Prilogu VI.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 xml:space="preserve">Komisija je u skladu s člankom 26. </w:t>
      </w:r>
      <w:proofErr w:type="gramStart"/>
      <w:r w:rsidRPr="006745F4">
        <w:rPr>
          <w:szCs w:val="24"/>
          <w:lang w:val="en-GB" w:eastAsia="en-US"/>
        </w:rPr>
        <w:t>stavkom</w:t>
      </w:r>
      <w:proofErr w:type="gramEnd"/>
      <w:r w:rsidRPr="006745F4">
        <w:rPr>
          <w:szCs w:val="24"/>
          <w:lang w:val="en-GB" w:eastAsia="en-US"/>
        </w:rPr>
        <w:t xml:space="preserve"> 2. </w:t>
      </w:r>
      <w:proofErr w:type="gramStart"/>
      <w:r w:rsidRPr="006745F4">
        <w:rPr>
          <w:szCs w:val="24"/>
          <w:lang w:val="en-GB" w:eastAsia="en-US"/>
        </w:rPr>
        <w:t>ovlaštena</w:t>
      </w:r>
      <w:proofErr w:type="gramEnd"/>
      <w:r w:rsidRPr="006745F4">
        <w:rPr>
          <w:szCs w:val="24"/>
          <w:lang w:val="en-GB" w:eastAsia="en-US"/>
        </w:rPr>
        <w:t xml:space="preserve"> za donošenje delegiranih akata kojima se izmjenjuje tablica iz Priloga VI. </w:t>
      </w:r>
      <w:proofErr w:type="gramStart"/>
      <w:r w:rsidRPr="006745F4">
        <w:rPr>
          <w:szCs w:val="24"/>
          <w:lang w:val="en-GB" w:eastAsia="en-US"/>
        </w:rPr>
        <w:t>u</w:t>
      </w:r>
      <w:proofErr w:type="gramEnd"/>
      <w:r w:rsidRPr="006745F4">
        <w:rPr>
          <w:szCs w:val="24"/>
          <w:lang w:val="en-GB" w:eastAsia="en-US"/>
        </w:rPr>
        <w:t xml:space="preserve"> pogledu kategorija pod kojima se na tržište može stavljati šumski reprodukcijski materijal dobiven iz različitih tipova osnovnog materijala.</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Tom se izmjenom </w:t>
      </w:r>
      <w:proofErr w:type="gramStart"/>
      <w:r w:rsidRPr="006745F4">
        <w:rPr>
          <w:szCs w:val="24"/>
          <w:lang w:val="en-GB" w:eastAsia="en-US"/>
        </w:rPr>
        <w:t>te</w:t>
      </w:r>
      <w:proofErr w:type="gramEnd"/>
      <w:r w:rsidRPr="006745F4">
        <w:rPr>
          <w:szCs w:val="24"/>
          <w:lang w:val="en-GB" w:eastAsia="en-US"/>
        </w:rPr>
        <w:t xml:space="preserve"> kategorije prilagođavaju razvoju znanstvenih i tehničkih spoznaja i relevantnih međunarodnih normi.</w:t>
      </w:r>
    </w:p>
    <w:p w:rsidR="009F01A4" w:rsidRDefault="009F01A4"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6.</w:t>
      </w:r>
      <w:r w:rsidRPr="006745F4">
        <w:rPr>
          <w:szCs w:val="24"/>
          <w:lang w:val="en-GB" w:eastAsia="en-US"/>
        </w:rPr>
        <w:br/>
        <w:t xml:space="preserve">Zahtjevi u pogledu šumskog reprodukcijskog materijala koji potječe </w:t>
      </w:r>
      <w:proofErr w:type="gramStart"/>
      <w:r w:rsidRPr="006745F4">
        <w:rPr>
          <w:szCs w:val="24"/>
          <w:lang w:val="en-GB" w:eastAsia="en-US"/>
        </w:rPr>
        <w:t>od</w:t>
      </w:r>
      <w:proofErr w:type="gramEnd"/>
      <w:r w:rsidRPr="006745F4">
        <w:rPr>
          <w:szCs w:val="24"/>
          <w:lang w:val="en-GB" w:eastAsia="en-US"/>
        </w:rPr>
        <w:t xml:space="preserve"> osnovnog materijala namijenjenog očuvanju šumskih genetskih izvora</w:t>
      </w:r>
    </w:p>
    <w:p w:rsidR="006745F4" w:rsidRPr="006745F4" w:rsidRDefault="006745F4" w:rsidP="006745F4">
      <w:pPr>
        <w:spacing w:before="120" w:after="120" w:line="360" w:lineRule="auto"/>
        <w:rPr>
          <w:szCs w:val="24"/>
          <w:lang w:val="en-GB" w:eastAsia="en-US"/>
        </w:rPr>
      </w:pPr>
      <w:r w:rsidRPr="006745F4">
        <w:rPr>
          <w:szCs w:val="24"/>
          <w:lang w:val="en-GB" w:eastAsia="en-US"/>
        </w:rPr>
        <w:t xml:space="preserve">Kako bi se stavio na tržište šumski reprodukcijski materijal koji potječe od osnovnog materijala na koji se primjenjuje odstupanje od članka </w:t>
      </w:r>
      <w:proofErr w:type="gramStart"/>
      <w:r w:rsidRPr="006745F4">
        <w:rPr>
          <w:szCs w:val="24"/>
          <w:lang w:val="en-GB" w:eastAsia="en-US"/>
        </w:rPr>
        <w:t>18.,</w:t>
      </w:r>
      <w:proofErr w:type="gramEnd"/>
      <w:r w:rsidRPr="006745F4">
        <w:rPr>
          <w:szCs w:val="24"/>
          <w:lang w:val="en-GB" w:eastAsia="en-US"/>
        </w:rPr>
        <w:t xml:space="preserve"> moraju biti ispunjeni svi sljedeći uvjeti: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šumski</w:t>
      </w:r>
      <w:proofErr w:type="gramEnd"/>
      <w:r w:rsidRPr="006745F4">
        <w:rPr>
          <w:szCs w:val="24"/>
          <w:lang w:val="en-GB" w:eastAsia="en-US"/>
        </w:rPr>
        <w:t xml:space="preserve"> reprodukcijski materijal vrsta navedenih u Prilogu I. smije se staviti na tržište samo ako pripada kategoriji „poznato podrijetlo”;</w:t>
      </w:r>
    </w:p>
    <w:p w:rsidR="006745F4" w:rsidRPr="0092679A" w:rsidRDefault="006745F4" w:rsidP="006745F4">
      <w:pPr>
        <w:spacing w:before="120" w:after="120" w:line="360" w:lineRule="auto"/>
        <w:ind w:left="850" w:hanging="850"/>
        <w:rPr>
          <w:b/>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podrijetlo</w:t>
      </w:r>
      <w:proofErr w:type="gramEnd"/>
      <w:r w:rsidRPr="006745F4">
        <w:rPr>
          <w:szCs w:val="24"/>
          <w:lang w:val="en-GB" w:eastAsia="en-US"/>
        </w:rPr>
        <w:t xml:space="preserve"> šumskog reprodukcijskog materijala prirodno je prilagođeno lokalnim i regionalnim uvjetima</w:t>
      </w:r>
      <w:r w:rsidRPr="006745F4">
        <w:rPr>
          <w:b/>
          <w:i/>
          <w:szCs w:val="24"/>
          <w:lang w:val="en-GB" w:eastAsia="en-US"/>
        </w:rPr>
        <w:t xml:space="preserve"> ili je, prema potrebi, prilagođeno cilju potpomognute migracije; te</w:t>
      </w:r>
      <w:r w:rsidRPr="006745F4">
        <w:rPr>
          <w:strike/>
          <w:szCs w:val="24"/>
          <w:lang w:val="en-GB" w:eastAsia="en-US"/>
        </w:rPr>
        <w:t>; i</w:t>
      </w:r>
      <w:r w:rsidR="0092679A">
        <w:rPr>
          <w:b/>
          <w:strike/>
          <w:szCs w:val="24"/>
          <w:lang w:val="en-GB" w:eastAsia="en-US"/>
        </w:rPr>
        <w:t xml:space="preserve"> </w:t>
      </w:r>
      <w:r w:rsidR="0092679A" w:rsidRPr="0092679A">
        <w:rPr>
          <w:b/>
          <w:szCs w:val="24"/>
          <w:lang w:val="en-GB" w:eastAsia="en-US"/>
        </w:rPr>
        <w:t>[Am. 39]</w:t>
      </w:r>
    </w:p>
    <w:p w:rsidR="006745F4" w:rsidRPr="0092679A" w:rsidRDefault="006745F4" w:rsidP="006745F4">
      <w:pPr>
        <w:spacing w:before="120" w:after="120" w:line="360" w:lineRule="auto"/>
        <w:ind w:left="850" w:hanging="850"/>
        <w:rPr>
          <w:b/>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šumski</w:t>
      </w:r>
      <w:proofErr w:type="gramEnd"/>
      <w:r w:rsidRPr="006745F4">
        <w:rPr>
          <w:szCs w:val="24"/>
          <w:lang w:val="en-GB" w:eastAsia="en-US"/>
        </w:rPr>
        <w:t xml:space="preserve"> reprodukcijski materijal prikuplja se od </w:t>
      </w:r>
      <w:r w:rsidRPr="006745F4">
        <w:rPr>
          <w:strike/>
          <w:szCs w:val="24"/>
          <w:lang w:val="en-GB" w:eastAsia="en-US"/>
        </w:rPr>
        <w:t>svih</w:t>
      </w:r>
      <w:r w:rsidRPr="006745F4">
        <w:rPr>
          <w:b/>
          <w:i/>
          <w:szCs w:val="24"/>
          <w:lang w:val="en-GB" w:eastAsia="en-US"/>
        </w:rPr>
        <w:t>maksimalnog broja</w:t>
      </w:r>
      <w:r w:rsidRPr="006745F4">
        <w:rPr>
          <w:szCs w:val="24"/>
          <w:lang w:val="en-GB" w:eastAsia="en-US"/>
        </w:rPr>
        <w:t xml:space="preserve"> jedinki osnovnog materijala za koji je poslana obavijest</w:t>
      </w:r>
      <w:r w:rsidRPr="006745F4">
        <w:rPr>
          <w:strike/>
          <w:szCs w:val="24"/>
          <w:lang w:val="en-GB" w:eastAsia="en-US"/>
        </w:rPr>
        <w:t>.</w:t>
      </w:r>
      <w:r w:rsidRPr="006745F4">
        <w:rPr>
          <w:b/>
          <w:i/>
          <w:szCs w:val="24"/>
          <w:lang w:val="en-GB" w:eastAsia="en-US"/>
        </w:rPr>
        <w:t>, koje su dovoljno brojne da se sačuva genetska raznolikost vrste;</w:t>
      </w:r>
      <w:r w:rsidR="0092679A">
        <w:rPr>
          <w:b/>
          <w:szCs w:val="24"/>
          <w:lang w:val="en-GB" w:eastAsia="en-US"/>
        </w:rPr>
        <w:t xml:space="preserve"> [Am. 40]</w:t>
      </w:r>
    </w:p>
    <w:p w:rsidR="006745F4" w:rsidRPr="0092679A" w:rsidRDefault="006745F4" w:rsidP="006745F4">
      <w:pPr>
        <w:spacing w:before="120" w:after="120" w:line="360" w:lineRule="auto"/>
        <w:ind w:left="850" w:hanging="850"/>
        <w:rPr>
          <w:b/>
          <w:szCs w:val="24"/>
          <w:lang w:val="en-GB" w:eastAsia="en-US"/>
        </w:rPr>
      </w:pPr>
      <w:r w:rsidRPr="006745F4">
        <w:rPr>
          <w:b/>
          <w:i/>
          <w:szCs w:val="24"/>
          <w:lang w:val="en-GB" w:eastAsia="en-US"/>
        </w:rPr>
        <w:t>(ca)</w:t>
      </w:r>
      <w:r w:rsidRPr="006745F4">
        <w:rPr>
          <w:szCs w:val="24"/>
          <w:lang w:val="en-GB" w:eastAsia="en-US"/>
        </w:rPr>
        <w:tab/>
      </w:r>
      <w:r w:rsidRPr="006745F4">
        <w:rPr>
          <w:b/>
          <w:i/>
          <w:szCs w:val="24"/>
          <w:lang w:val="en-GB" w:eastAsia="en-US"/>
        </w:rPr>
        <w:t>za vrste kod kojih se vegetativno razmnožavanje općenito koristi u svrhu očuvanja šumskih genetskih resursa, upotrebljava se smjesa dovoljno varijabilnog niza klonova kako bi se održala genetska raznolikost.</w:t>
      </w:r>
      <w:r w:rsidR="0092679A">
        <w:rPr>
          <w:b/>
          <w:szCs w:val="24"/>
          <w:lang w:val="en-GB" w:eastAsia="en-US"/>
        </w:rPr>
        <w:t xml:space="preserve"> [Am. 124]</w:t>
      </w:r>
    </w:p>
    <w:p w:rsidR="009F01A4" w:rsidRDefault="009F01A4"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7.</w:t>
      </w:r>
      <w:r w:rsidRPr="006745F4">
        <w:rPr>
          <w:szCs w:val="24"/>
          <w:lang w:val="en-GB" w:eastAsia="en-US"/>
        </w:rPr>
        <w:br/>
        <w:t xml:space="preserve">Privremeno odobrenje za stavljanje </w:t>
      </w:r>
      <w:proofErr w:type="gramStart"/>
      <w:r w:rsidRPr="006745F4">
        <w:rPr>
          <w:szCs w:val="24"/>
          <w:lang w:val="en-GB" w:eastAsia="en-US"/>
        </w:rPr>
        <w:t>na</w:t>
      </w:r>
      <w:proofErr w:type="gramEnd"/>
      <w:r w:rsidRPr="006745F4">
        <w:rPr>
          <w:szCs w:val="24"/>
          <w:lang w:val="en-GB" w:eastAsia="en-US"/>
        </w:rPr>
        <w:t xml:space="preserve"> tržište šumskog reprodukcijskog materijala koji potječe od osnovnog materijala koji ne ispunjava zahtjeve kategorije</w:t>
      </w:r>
    </w:p>
    <w:p w:rsidR="006745F4" w:rsidRPr="0092679A" w:rsidRDefault="006745F4" w:rsidP="006745F4">
      <w:pPr>
        <w:spacing w:before="120" w:after="120" w:line="360" w:lineRule="auto"/>
        <w:ind w:left="850" w:hanging="850"/>
        <w:rPr>
          <w:b/>
          <w:szCs w:val="24"/>
          <w:lang w:val="en-GB" w:eastAsia="en-US"/>
        </w:rPr>
      </w:pPr>
      <w:r w:rsidRPr="006745F4">
        <w:rPr>
          <w:szCs w:val="24"/>
          <w:lang w:val="en-GB" w:eastAsia="en-US"/>
        </w:rPr>
        <w:t>1.</w:t>
      </w:r>
      <w:r w:rsidRPr="006745F4">
        <w:rPr>
          <w:szCs w:val="24"/>
          <w:lang w:val="en-GB" w:eastAsia="en-US"/>
        </w:rPr>
        <w:tab/>
        <w:t xml:space="preserve">Nadležna tijela mogu privremeno odobriti stavljanje </w:t>
      </w:r>
      <w:proofErr w:type="gramStart"/>
      <w:r w:rsidRPr="006745F4">
        <w:rPr>
          <w:szCs w:val="24"/>
          <w:lang w:val="en-GB" w:eastAsia="en-US"/>
        </w:rPr>
        <w:t>na</w:t>
      </w:r>
      <w:proofErr w:type="gramEnd"/>
      <w:r w:rsidRPr="006745F4">
        <w:rPr>
          <w:szCs w:val="24"/>
          <w:lang w:val="en-GB" w:eastAsia="en-US"/>
        </w:rPr>
        <w:t xml:space="preserve"> tržište šumskog reprodukcijskog materijala koji potječe od odobrenog osnovnog materijala koji ne ispunjava sve zahtjeve odgovarajuće kategorije iz članka 5. </w:t>
      </w:r>
      <w:proofErr w:type="gramStart"/>
      <w:r w:rsidRPr="006745F4">
        <w:rPr>
          <w:szCs w:val="24"/>
          <w:lang w:val="en-GB" w:eastAsia="en-US"/>
        </w:rPr>
        <w:t>stavka</w:t>
      </w:r>
      <w:proofErr w:type="gramEnd"/>
      <w:r w:rsidRPr="006745F4">
        <w:rPr>
          <w:szCs w:val="24"/>
          <w:lang w:val="en-GB" w:eastAsia="en-US"/>
        </w:rPr>
        <w:t xml:space="preserve"> 1. </w:t>
      </w:r>
      <w:proofErr w:type="gramStart"/>
      <w:r w:rsidRPr="006745F4">
        <w:rPr>
          <w:b/>
          <w:i/>
          <w:szCs w:val="24"/>
          <w:lang w:val="en-GB" w:eastAsia="en-US"/>
        </w:rPr>
        <w:t>točaka</w:t>
      </w:r>
      <w:proofErr w:type="gramEnd"/>
      <w:r w:rsidRPr="006745F4">
        <w:rPr>
          <w:b/>
          <w:i/>
          <w:szCs w:val="24"/>
          <w:lang w:val="en-GB" w:eastAsia="en-US"/>
        </w:rPr>
        <w:t xml:space="preserve"> (a), (b) i (c) </w:t>
      </w:r>
      <w:r w:rsidRPr="006745F4">
        <w:rPr>
          <w:szCs w:val="24"/>
          <w:lang w:val="en-GB" w:eastAsia="en-US"/>
        </w:rPr>
        <w:t>nakon donošenja delegiranog akta iz stavka 2.</w:t>
      </w:r>
      <w:r w:rsidR="0092679A">
        <w:rPr>
          <w:b/>
          <w:szCs w:val="24"/>
          <w:lang w:val="en-GB" w:eastAsia="en-US"/>
        </w:rPr>
        <w:t xml:space="preserve"> [Am. 41]</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Nadležna tijela predmetne države članice obavješćuju Komisiju i druge države članice o </w:t>
      </w:r>
      <w:proofErr w:type="gramStart"/>
      <w:r w:rsidRPr="006745F4">
        <w:rPr>
          <w:szCs w:val="24"/>
          <w:lang w:val="en-GB" w:eastAsia="en-US"/>
        </w:rPr>
        <w:t>tim</w:t>
      </w:r>
      <w:proofErr w:type="gramEnd"/>
      <w:r w:rsidRPr="006745F4">
        <w:rPr>
          <w:szCs w:val="24"/>
          <w:lang w:val="en-GB" w:eastAsia="en-US"/>
        </w:rPr>
        <w:t xml:space="preserve"> privremenim odobrenjima i o odgovarajućim razlozima za izdavanje odobrenja.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Komisija je u skladu s člankom 26. </w:t>
      </w:r>
      <w:proofErr w:type="gramStart"/>
      <w:r w:rsidRPr="006745F4">
        <w:rPr>
          <w:szCs w:val="24"/>
          <w:lang w:val="en-GB" w:eastAsia="en-US"/>
        </w:rPr>
        <w:t>ovlaštena</w:t>
      </w:r>
      <w:proofErr w:type="gramEnd"/>
      <w:r w:rsidRPr="006745F4">
        <w:rPr>
          <w:szCs w:val="24"/>
          <w:lang w:val="en-GB" w:eastAsia="en-US"/>
        </w:rPr>
        <w:t xml:space="preserve"> za donošenje delegiranih akata kojima se dopunjuje ovaj članak utvrđivanjem uvjeta za izdavanje privremenog odobrenja predmetnoj državi članici.</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Tim se uvjetima obuhvaćaju:</w:t>
      </w:r>
    </w:p>
    <w:p w:rsidR="006745F4" w:rsidRPr="00436D4B" w:rsidRDefault="006745F4" w:rsidP="006745F4">
      <w:pPr>
        <w:spacing w:before="120" w:after="120" w:line="360" w:lineRule="auto"/>
        <w:ind w:left="1416" w:hanging="566"/>
        <w:rPr>
          <w:szCs w:val="24"/>
          <w:lang w:val="pt-PT" w:eastAsia="en-US"/>
        </w:rPr>
      </w:pPr>
      <w:r w:rsidRPr="00436D4B">
        <w:rPr>
          <w:szCs w:val="24"/>
          <w:lang w:val="pt-PT" w:eastAsia="en-US"/>
        </w:rPr>
        <w:t>(a)</w:t>
      </w:r>
      <w:r w:rsidRPr="00436D4B">
        <w:rPr>
          <w:szCs w:val="24"/>
          <w:lang w:val="pt-PT" w:eastAsia="en-US"/>
        </w:rPr>
        <w:tab/>
        <w:t>obrazloženje za izdavanje odobrenja kako bi se osiguralo postizanje ciljeva ove Uredbe;</w:t>
      </w:r>
    </w:p>
    <w:p w:rsidR="009F01A4" w:rsidRPr="00436D4B" w:rsidRDefault="009F01A4" w:rsidP="006745F4">
      <w:pPr>
        <w:spacing w:before="120" w:after="120" w:line="360" w:lineRule="auto"/>
        <w:ind w:left="1416" w:hanging="566"/>
        <w:rPr>
          <w:szCs w:val="24"/>
          <w:lang w:val="pt-PT" w:eastAsia="en-US"/>
        </w:rPr>
      </w:pPr>
      <w:r w:rsidRPr="00436D4B">
        <w:rPr>
          <w:szCs w:val="24"/>
          <w:lang w:val="pt-PT" w:eastAsia="en-US"/>
        </w:rPr>
        <w:br w:type="page"/>
      </w:r>
    </w:p>
    <w:p w:rsidR="006745F4" w:rsidRPr="00436D4B" w:rsidRDefault="006745F4" w:rsidP="006745F4">
      <w:pPr>
        <w:spacing w:before="120" w:after="120" w:line="360" w:lineRule="auto"/>
        <w:ind w:left="1416" w:hanging="566"/>
        <w:rPr>
          <w:b/>
          <w:szCs w:val="24"/>
          <w:lang w:val="pt-PT" w:eastAsia="en-US"/>
        </w:rPr>
      </w:pPr>
      <w:r w:rsidRPr="00436D4B">
        <w:rPr>
          <w:szCs w:val="24"/>
          <w:lang w:val="pt-PT" w:eastAsia="en-US"/>
        </w:rPr>
        <w:lastRenderedPageBreak/>
        <w:t>(b)</w:t>
      </w:r>
      <w:r w:rsidRPr="00436D4B">
        <w:rPr>
          <w:szCs w:val="24"/>
          <w:lang w:val="pt-PT" w:eastAsia="en-US"/>
        </w:rPr>
        <w:tab/>
      </w:r>
      <w:r w:rsidRPr="00436D4B">
        <w:rPr>
          <w:strike/>
          <w:szCs w:val="24"/>
          <w:lang w:val="pt-PT" w:eastAsia="en-US"/>
        </w:rPr>
        <w:t>maksimalno trajanje</w:t>
      </w:r>
      <w:r w:rsidRPr="00436D4B">
        <w:rPr>
          <w:b/>
          <w:i/>
          <w:szCs w:val="24"/>
          <w:lang w:val="pt-PT" w:eastAsia="en-US"/>
        </w:rPr>
        <w:t>vremensko ograničenje</w:t>
      </w:r>
      <w:r w:rsidRPr="00436D4B">
        <w:rPr>
          <w:szCs w:val="24"/>
          <w:lang w:val="pt-PT" w:eastAsia="en-US"/>
        </w:rPr>
        <w:t xml:space="preserve"> odobrenja;</w:t>
      </w:r>
      <w:r w:rsidR="0092679A" w:rsidRPr="00436D4B">
        <w:rPr>
          <w:b/>
          <w:szCs w:val="24"/>
          <w:lang w:val="pt-PT" w:eastAsia="en-US"/>
        </w:rPr>
        <w:t xml:space="preserve"> [Am. 42]</w:t>
      </w:r>
    </w:p>
    <w:p w:rsidR="006745F4" w:rsidRPr="00436D4B" w:rsidRDefault="006745F4" w:rsidP="006745F4">
      <w:pPr>
        <w:spacing w:before="120" w:after="120" w:line="360" w:lineRule="auto"/>
        <w:ind w:left="1416" w:hanging="566"/>
        <w:rPr>
          <w:b/>
          <w:szCs w:val="24"/>
          <w:lang w:val="pt-PT" w:eastAsia="en-US"/>
        </w:rPr>
      </w:pPr>
      <w:r w:rsidRPr="00436D4B">
        <w:rPr>
          <w:szCs w:val="24"/>
          <w:lang w:val="pt-PT" w:eastAsia="en-US"/>
        </w:rPr>
        <w:t>(c)</w:t>
      </w:r>
      <w:r w:rsidRPr="00436D4B">
        <w:rPr>
          <w:szCs w:val="24"/>
          <w:lang w:val="pt-PT" w:eastAsia="en-US"/>
        </w:rPr>
        <w:tab/>
      </w:r>
      <w:r w:rsidRPr="00436D4B">
        <w:rPr>
          <w:strike/>
          <w:szCs w:val="24"/>
          <w:lang w:val="pt-PT" w:eastAsia="en-US"/>
        </w:rPr>
        <w:t>obveze</w:t>
      </w:r>
      <w:r w:rsidRPr="00436D4B">
        <w:rPr>
          <w:b/>
          <w:i/>
          <w:szCs w:val="24"/>
          <w:lang w:val="pt-PT" w:eastAsia="en-US"/>
        </w:rPr>
        <w:t>minimalni zahtjevi</w:t>
      </w:r>
      <w:r w:rsidRPr="00436D4B">
        <w:rPr>
          <w:szCs w:val="24"/>
          <w:lang w:val="pt-PT" w:eastAsia="en-US"/>
        </w:rPr>
        <w:t xml:space="preserve"> u pogledu službenih kontrola specijaliziranih subjekata koji primjenjuju to odobrenje;</w:t>
      </w:r>
      <w:r w:rsidR="0092679A" w:rsidRPr="00436D4B">
        <w:rPr>
          <w:b/>
          <w:szCs w:val="24"/>
          <w:lang w:val="pt-PT" w:eastAsia="en-US"/>
        </w:rPr>
        <w:t xml:space="preserve"> [Am. 43]</w:t>
      </w:r>
    </w:p>
    <w:p w:rsidR="006745F4" w:rsidRPr="00436D4B" w:rsidRDefault="006745F4" w:rsidP="006745F4">
      <w:pPr>
        <w:spacing w:before="120" w:after="120" w:line="360" w:lineRule="auto"/>
        <w:ind w:left="1416" w:hanging="566"/>
        <w:rPr>
          <w:szCs w:val="24"/>
          <w:lang w:val="pt-PT" w:eastAsia="en-US"/>
        </w:rPr>
      </w:pPr>
      <w:r w:rsidRPr="00436D4B">
        <w:rPr>
          <w:szCs w:val="24"/>
          <w:lang w:val="pt-PT" w:eastAsia="en-US"/>
        </w:rPr>
        <w:t>(d)</w:t>
      </w:r>
      <w:r w:rsidRPr="00436D4B">
        <w:rPr>
          <w:szCs w:val="24"/>
          <w:lang w:val="pt-PT" w:eastAsia="en-US"/>
        </w:rPr>
        <w:tab/>
        <w:t>sadržaj i oblik obavijesti iz stavka 1.</w:t>
      </w:r>
    </w:p>
    <w:p w:rsidR="006745F4" w:rsidRPr="00436D4B" w:rsidRDefault="006745F4" w:rsidP="006745F4">
      <w:pPr>
        <w:spacing w:before="120" w:after="120" w:line="360" w:lineRule="auto"/>
        <w:jc w:val="center"/>
        <w:rPr>
          <w:szCs w:val="24"/>
          <w:lang w:val="pt-PT" w:eastAsia="en-US"/>
        </w:rPr>
      </w:pPr>
      <w:r w:rsidRPr="00436D4B">
        <w:rPr>
          <w:szCs w:val="24"/>
          <w:lang w:val="pt-PT" w:eastAsia="en-US"/>
        </w:rPr>
        <w:t>Članak 8.</w:t>
      </w:r>
      <w:r w:rsidRPr="00436D4B">
        <w:rPr>
          <w:szCs w:val="24"/>
          <w:lang w:val="pt-PT" w:eastAsia="en-US"/>
        </w:rPr>
        <w:br/>
        <w:t>Posebni zahtjevi u pogledu određenih vrsta, kategorija i tipova šumskog reprodukcijskog materijala</w:t>
      </w:r>
    </w:p>
    <w:p w:rsidR="006745F4" w:rsidRPr="006745F4" w:rsidRDefault="006745F4" w:rsidP="006745F4">
      <w:pPr>
        <w:spacing w:before="120" w:after="120" w:line="360" w:lineRule="auto"/>
        <w:rPr>
          <w:szCs w:val="24"/>
          <w:lang w:val="en-GB" w:eastAsia="en-US"/>
        </w:rPr>
      </w:pPr>
      <w:r w:rsidRPr="006745F4">
        <w:rPr>
          <w:szCs w:val="24"/>
          <w:lang w:val="en-GB" w:eastAsia="en-US"/>
        </w:rPr>
        <w:t xml:space="preserve">Komisija je u skladu s člankom 26. </w:t>
      </w:r>
      <w:proofErr w:type="gramStart"/>
      <w:r w:rsidRPr="006745F4">
        <w:rPr>
          <w:szCs w:val="24"/>
          <w:lang w:val="en-GB" w:eastAsia="en-US"/>
        </w:rPr>
        <w:t>ovlaštena</w:t>
      </w:r>
      <w:proofErr w:type="gramEnd"/>
      <w:r w:rsidRPr="006745F4">
        <w:rPr>
          <w:szCs w:val="24"/>
          <w:lang w:val="en-GB" w:eastAsia="en-US"/>
        </w:rPr>
        <w:t xml:space="preserve"> za donošenje delegiranih akata kojima se prema potrebi dopunjuje ova Uredba u pogledu zahtjevâ za svaki tip, vrstu ili kategoriju šumskog reprodukcijskog materijala: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za</w:t>
      </w:r>
      <w:proofErr w:type="gramEnd"/>
      <w:r w:rsidRPr="006745F4">
        <w:rPr>
          <w:szCs w:val="24"/>
          <w:lang w:val="en-GB" w:eastAsia="en-US"/>
        </w:rPr>
        <w:t xml:space="preserve"> partije plodova i sjemena vrsta navedenih u Prilogu I. s obzirom na čistoću vrste;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za</w:t>
      </w:r>
      <w:proofErr w:type="gramEnd"/>
      <w:r w:rsidRPr="006745F4">
        <w:rPr>
          <w:szCs w:val="24"/>
          <w:lang w:val="en-GB" w:eastAsia="en-US"/>
        </w:rPr>
        <w:t xml:space="preserve"> biljne dijelove vrsta i umjetnih hibrida navedenih u Prilogu I. s obzirom na kakvoću u odnosu na opće značajke, zdravlje i veličinu;</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za</w:t>
      </w:r>
      <w:proofErr w:type="gramEnd"/>
      <w:r w:rsidRPr="006745F4">
        <w:rPr>
          <w:szCs w:val="24"/>
          <w:lang w:val="en-GB" w:eastAsia="en-US"/>
        </w:rPr>
        <w:t xml:space="preserve"> standarde vanjske kakvoće za Populus spp. koji se razmnaža stabljičnim reznicama ili šibama s obzirom na nedostatke i najmanje dimenzije stabljičnih reznica i šiba;</w:t>
      </w:r>
    </w:p>
    <w:p w:rsidR="009F01A4" w:rsidRDefault="009F01A4"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(d)</w:t>
      </w:r>
      <w:r w:rsidRPr="006745F4">
        <w:rPr>
          <w:szCs w:val="24"/>
          <w:lang w:val="en-GB" w:eastAsia="en-US"/>
        </w:rPr>
        <w:tab/>
      </w:r>
      <w:proofErr w:type="gramStart"/>
      <w:r w:rsidRPr="006745F4">
        <w:rPr>
          <w:szCs w:val="24"/>
          <w:lang w:val="en-GB" w:eastAsia="en-US"/>
        </w:rPr>
        <w:t>za</w:t>
      </w:r>
      <w:proofErr w:type="gramEnd"/>
      <w:r w:rsidRPr="006745F4">
        <w:rPr>
          <w:szCs w:val="24"/>
          <w:lang w:val="en-GB" w:eastAsia="en-US"/>
        </w:rPr>
        <w:t xml:space="preserve"> sadni materijal vrsta i umjetnih hibrida navedenih u Prilogu I. s obzirom na kakvoću u odnosu na opće značajke, zdravlje, vitalnost i fiziološku kakvoću;</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(e)</w:t>
      </w:r>
      <w:r w:rsidRPr="006745F4">
        <w:rPr>
          <w:szCs w:val="24"/>
          <w:lang w:val="en-GB" w:eastAsia="en-US"/>
        </w:rPr>
        <w:tab/>
      </w:r>
      <w:proofErr w:type="gramStart"/>
      <w:r w:rsidRPr="006745F4">
        <w:rPr>
          <w:szCs w:val="24"/>
          <w:lang w:val="en-GB" w:eastAsia="en-US"/>
        </w:rPr>
        <w:t>za</w:t>
      </w:r>
      <w:proofErr w:type="gramEnd"/>
      <w:r w:rsidRPr="006745F4">
        <w:rPr>
          <w:szCs w:val="24"/>
          <w:lang w:val="en-GB" w:eastAsia="en-US"/>
        </w:rPr>
        <w:t xml:space="preserve"> sadni materijal koji se stavlja na tržište za korisnike na područjima s mediteranskom klimom s obzirom na nedostatke, veličinu i dob bilja te, prema potrebi, veličinu spremnika.</w:t>
      </w:r>
    </w:p>
    <w:p w:rsidR="006745F4" w:rsidRPr="006745F4" w:rsidRDefault="006745F4" w:rsidP="006745F4">
      <w:pPr>
        <w:spacing w:before="120" w:after="120" w:line="360" w:lineRule="auto"/>
        <w:rPr>
          <w:szCs w:val="24"/>
          <w:lang w:val="en-GB" w:eastAsia="en-US"/>
        </w:rPr>
      </w:pPr>
      <w:r w:rsidRPr="006745F4">
        <w:rPr>
          <w:szCs w:val="24"/>
          <w:lang w:val="en-GB" w:eastAsia="en-US"/>
        </w:rPr>
        <w:t xml:space="preserve">Taj delegirani akt temelji se </w:t>
      </w:r>
      <w:proofErr w:type="gramStart"/>
      <w:r w:rsidRPr="006745F4">
        <w:rPr>
          <w:szCs w:val="24"/>
          <w:lang w:val="en-GB" w:eastAsia="en-US"/>
        </w:rPr>
        <w:t>na</w:t>
      </w:r>
      <w:proofErr w:type="gramEnd"/>
      <w:r w:rsidRPr="006745F4">
        <w:rPr>
          <w:szCs w:val="24"/>
          <w:lang w:val="en-GB" w:eastAsia="en-US"/>
        </w:rPr>
        <w:t xml:space="preserve"> iskustvu stečenom tijekom primjene zahtjevâ kako je primjereno za svaki tip, vrstu ili kategoriju šumskog reprodukcijskog materijala u pogledu odredaba za inspekcijske preglede, uzorkovanje i testiranje te udaljenosti izolacije. Njime se prilagođavaju ti zahtjevi </w:t>
      </w:r>
      <w:proofErr w:type="gramStart"/>
      <w:r w:rsidRPr="006745F4">
        <w:rPr>
          <w:szCs w:val="24"/>
          <w:lang w:val="en-GB" w:eastAsia="en-US"/>
        </w:rPr>
        <w:t>na</w:t>
      </w:r>
      <w:proofErr w:type="gramEnd"/>
      <w:r w:rsidRPr="006745F4">
        <w:rPr>
          <w:szCs w:val="24"/>
          <w:lang w:val="en-GB" w:eastAsia="en-US"/>
        </w:rPr>
        <w:t xml:space="preserve"> temelju razvoja odgovarajućih međunarodnih normi, tehničkih i znanstvenih dostignuća ili klimatskih i ekoloških promjena.</w:t>
      </w:r>
    </w:p>
    <w:p w:rsidR="009F01A4" w:rsidRDefault="009F01A4" w:rsidP="006745F4">
      <w:pPr>
        <w:spacing w:before="120" w:after="120" w:line="360" w:lineRule="auto"/>
        <w:jc w:val="center"/>
        <w:rPr>
          <w:szCs w:val="24"/>
          <w:lang w:val="en-GB" w:eastAsia="en-US"/>
        </w:rPr>
      </w:pPr>
      <w:r>
        <w:rPr>
          <w:szCs w:val="24"/>
          <w:lang w:val="en-GB" w:eastAsia="en-US"/>
        </w:rPr>
        <w:br w:type="page"/>
      </w:r>
    </w:p>
    <w:p w:rsidR="006745F4" w:rsidRPr="00436D4B" w:rsidRDefault="006745F4" w:rsidP="006745F4">
      <w:pPr>
        <w:spacing w:before="120" w:after="120" w:line="360" w:lineRule="auto"/>
        <w:jc w:val="center"/>
        <w:rPr>
          <w:szCs w:val="24"/>
          <w:lang w:val="pl-PL" w:eastAsia="en-US"/>
        </w:rPr>
      </w:pPr>
      <w:r w:rsidRPr="00436D4B">
        <w:rPr>
          <w:szCs w:val="24"/>
          <w:lang w:val="pl-PL" w:eastAsia="en-US"/>
        </w:rPr>
        <w:lastRenderedPageBreak/>
        <w:t>Članak 9.</w:t>
      </w:r>
      <w:r w:rsidRPr="00436D4B">
        <w:rPr>
          <w:szCs w:val="24"/>
          <w:lang w:val="pl-PL" w:eastAsia="en-US"/>
        </w:rPr>
        <w:br/>
        <w:t>Plan za nepredvidive situacije i nacionalni registar</w:t>
      </w:r>
    </w:p>
    <w:p w:rsidR="006745F4" w:rsidRPr="0092679A" w:rsidRDefault="006745F4" w:rsidP="006745F4">
      <w:pPr>
        <w:spacing w:before="120" w:after="120" w:line="360" w:lineRule="auto"/>
        <w:ind w:left="850" w:hanging="850"/>
        <w:rPr>
          <w:b/>
          <w:szCs w:val="24"/>
          <w:lang w:val="en-GB" w:eastAsia="en-US"/>
        </w:rPr>
      </w:pPr>
      <w:r w:rsidRPr="006745F4">
        <w:rPr>
          <w:szCs w:val="24"/>
          <w:lang w:val="en-GB" w:eastAsia="en-US"/>
        </w:rPr>
        <w:t>1.</w:t>
      </w:r>
      <w:r w:rsidRPr="006745F4">
        <w:rPr>
          <w:szCs w:val="24"/>
          <w:lang w:val="en-GB" w:eastAsia="en-US"/>
        </w:rPr>
        <w:tab/>
        <w:t xml:space="preserve">Svaka država članica sastavlja jedan </w:t>
      </w:r>
      <w:proofErr w:type="gramStart"/>
      <w:r w:rsidRPr="006745F4">
        <w:rPr>
          <w:szCs w:val="24"/>
          <w:lang w:val="en-GB" w:eastAsia="en-US"/>
        </w:rPr>
        <w:t>ili</w:t>
      </w:r>
      <w:proofErr w:type="gramEnd"/>
      <w:r w:rsidRPr="006745F4">
        <w:rPr>
          <w:szCs w:val="24"/>
          <w:lang w:val="en-GB" w:eastAsia="en-US"/>
        </w:rPr>
        <w:t xml:space="preserve"> više planova za nepredvidive situacije kako bi se osigurala dostatna opskrba šumskim reprodukcijskim materijalom za pošumljavanje područja pogođenih ekstremnim vremenskim uvjetima, šumskim požarima, izbijanjima bolesti i štetnih organizama, katastrofama ili bilo kojim drugim događajem, kako je relevantno i utvrđeno u nacionalnim procjenama rizika izrađenima u skladu s člankom 6. </w:t>
      </w:r>
      <w:proofErr w:type="gramStart"/>
      <w:r w:rsidRPr="006745F4">
        <w:rPr>
          <w:szCs w:val="24"/>
          <w:lang w:val="en-GB" w:eastAsia="en-US"/>
        </w:rPr>
        <w:t>stavkom</w:t>
      </w:r>
      <w:proofErr w:type="gramEnd"/>
      <w:r w:rsidRPr="006745F4">
        <w:rPr>
          <w:szCs w:val="24"/>
          <w:lang w:val="en-GB" w:eastAsia="en-US"/>
        </w:rPr>
        <w:t xml:space="preserve"> 1. Odluke br. 1313/2013/EU</w:t>
      </w:r>
      <w:r w:rsidRPr="006745F4">
        <w:rPr>
          <w:szCs w:val="24"/>
          <w:vertAlign w:val="superscript"/>
          <w:lang w:val="en-GB" w:eastAsia="en-US"/>
        </w:rPr>
        <w:footnoteReference w:id="24"/>
      </w:r>
      <w:r w:rsidRPr="006745F4">
        <w:rPr>
          <w:szCs w:val="24"/>
          <w:lang w:val="en-GB" w:eastAsia="en-US"/>
        </w:rPr>
        <w:t>.</w:t>
      </w:r>
      <w:r w:rsidRPr="006745F4">
        <w:rPr>
          <w:b/>
          <w:i/>
          <w:szCs w:val="24"/>
          <w:lang w:val="en-GB" w:eastAsia="en-US"/>
        </w:rPr>
        <w:t xml:space="preserve"> Komisija </w:t>
      </w:r>
      <w:proofErr w:type="gramStart"/>
      <w:r w:rsidRPr="006745F4">
        <w:rPr>
          <w:b/>
          <w:i/>
          <w:szCs w:val="24"/>
          <w:lang w:val="en-GB" w:eastAsia="en-US"/>
        </w:rPr>
        <w:t>na</w:t>
      </w:r>
      <w:proofErr w:type="gramEnd"/>
      <w:r w:rsidRPr="006745F4">
        <w:rPr>
          <w:b/>
          <w:i/>
          <w:szCs w:val="24"/>
          <w:lang w:val="en-GB" w:eastAsia="en-US"/>
        </w:rPr>
        <w:t xml:space="preserve"> zahtjev države članice koja odluči sastaviti interventni plan toj državi stavlja na raspolaganje tehničku potporu za njegovu izradu.</w:t>
      </w:r>
      <w:r w:rsidR="0092679A">
        <w:rPr>
          <w:b/>
          <w:szCs w:val="24"/>
          <w:lang w:val="en-GB" w:eastAsia="en-US"/>
        </w:rPr>
        <w:t xml:space="preserve"> [Am. 44]</w:t>
      </w:r>
    </w:p>
    <w:p w:rsidR="006745F4" w:rsidRPr="0092679A" w:rsidRDefault="006745F4" w:rsidP="006745F4">
      <w:pPr>
        <w:spacing w:before="120" w:after="120" w:line="360" w:lineRule="auto"/>
        <w:ind w:left="850"/>
        <w:rPr>
          <w:b/>
          <w:szCs w:val="24"/>
          <w:lang w:val="en-GB" w:eastAsia="en-US"/>
        </w:rPr>
      </w:pPr>
      <w:r w:rsidRPr="006745F4">
        <w:rPr>
          <w:szCs w:val="24"/>
          <w:lang w:val="en-GB" w:eastAsia="en-US"/>
        </w:rPr>
        <w:t xml:space="preserve">Taj se plan za nepredvidive situacije izrađuje za one vrste stabala i njihovih umjetnih hibrida navedene u Prilogu I. </w:t>
      </w:r>
      <w:r w:rsidRPr="006745F4">
        <w:rPr>
          <w:strike/>
          <w:szCs w:val="24"/>
          <w:lang w:val="en-GB" w:eastAsia="en-US"/>
        </w:rPr>
        <w:t>koji se</w:t>
      </w:r>
      <w:r w:rsidRPr="006745F4">
        <w:rPr>
          <w:b/>
          <w:i/>
          <w:szCs w:val="24"/>
          <w:lang w:val="en-GB" w:eastAsia="en-US"/>
        </w:rPr>
        <w:t>koje države članice</w:t>
      </w:r>
      <w:r w:rsidRPr="006745F4">
        <w:rPr>
          <w:szCs w:val="24"/>
          <w:lang w:val="en-GB" w:eastAsia="en-US"/>
        </w:rPr>
        <w:t xml:space="preserve"> smatraju prikladnima za</w:t>
      </w:r>
      <w:r w:rsidRPr="006745F4">
        <w:rPr>
          <w:b/>
          <w:i/>
          <w:szCs w:val="24"/>
          <w:lang w:val="en-GB" w:eastAsia="en-US"/>
        </w:rPr>
        <w:t xml:space="preserve"> svoje</w:t>
      </w:r>
      <w:r w:rsidRPr="006745F4">
        <w:rPr>
          <w:szCs w:val="24"/>
          <w:lang w:val="en-GB" w:eastAsia="en-US"/>
        </w:rPr>
        <w:t xml:space="preserve"> sadašnje i buduće predviđene klimatske i ekološke uvjete</w:t>
      </w:r>
      <w:r w:rsidRPr="006745F4">
        <w:rPr>
          <w:strike/>
          <w:szCs w:val="24"/>
          <w:lang w:val="en-GB" w:eastAsia="en-US"/>
        </w:rPr>
        <w:t xml:space="preserve"> predmetne države članice</w:t>
      </w:r>
      <w:r w:rsidRPr="006745F4">
        <w:rPr>
          <w:szCs w:val="24"/>
          <w:lang w:val="en-GB" w:eastAsia="en-US"/>
        </w:rPr>
        <w:t>.</w:t>
      </w:r>
      <w:r w:rsidR="0092679A">
        <w:rPr>
          <w:b/>
          <w:szCs w:val="24"/>
          <w:lang w:val="en-GB" w:eastAsia="en-US"/>
        </w:rPr>
        <w:t xml:space="preserve"> [Am. 45]</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U planu za nepredvidive situacije razmatra se predviđena buduća rasprostranjenost relevantnih vrsta stabala i njihovih umjetnih hibrida </w:t>
      </w:r>
      <w:proofErr w:type="gramStart"/>
      <w:r w:rsidRPr="006745F4">
        <w:rPr>
          <w:szCs w:val="24"/>
          <w:lang w:val="en-GB" w:eastAsia="en-US"/>
        </w:rPr>
        <w:t>na</w:t>
      </w:r>
      <w:proofErr w:type="gramEnd"/>
      <w:r w:rsidRPr="006745F4">
        <w:rPr>
          <w:szCs w:val="24"/>
          <w:lang w:val="en-GB" w:eastAsia="en-US"/>
        </w:rPr>
        <w:t xml:space="preserve"> temelju simulacija nacionalnih i/ili regionalnih klimatskih modela za predmetnu državu članicu.</w:t>
      </w:r>
    </w:p>
    <w:p w:rsidR="009F01A4" w:rsidRDefault="009F01A4" w:rsidP="006745F4">
      <w:pPr>
        <w:spacing w:before="120" w:after="120" w:line="360" w:lineRule="auto"/>
        <w:ind w:left="850"/>
        <w:rPr>
          <w:b/>
          <w:i/>
          <w:szCs w:val="24"/>
          <w:lang w:val="en-GB" w:eastAsia="en-US"/>
        </w:rPr>
      </w:pPr>
      <w:r>
        <w:rPr>
          <w:b/>
          <w:i/>
          <w:szCs w:val="24"/>
          <w:lang w:val="en-GB" w:eastAsia="en-US"/>
        </w:rPr>
        <w:br w:type="page"/>
      </w:r>
    </w:p>
    <w:p w:rsidR="006745F4" w:rsidRPr="0092679A" w:rsidRDefault="006745F4" w:rsidP="006745F4">
      <w:pPr>
        <w:spacing w:before="120" w:after="120" w:line="360" w:lineRule="auto"/>
        <w:ind w:left="850"/>
        <w:rPr>
          <w:b/>
          <w:szCs w:val="24"/>
          <w:lang w:val="en-GB" w:eastAsia="en-US"/>
        </w:rPr>
      </w:pPr>
      <w:r w:rsidRPr="006745F4">
        <w:rPr>
          <w:b/>
          <w:i/>
          <w:szCs w:val="24"/>
          <w:lang w:val="en-GB" w:eastAsia="en-US"/>
        </w:rPr>
        <w:lastRenderedPageBreak/>
        <w:t>U interventnom planu uzima se u obzir moguća pojava pogođenih područja izvan nacionalnih granica, a dotična država članica surađuje s drugim državama članicama kako bi se osigurala dostatna preventivna opskrba šumskim reprodukcijskim materijalom za prekogranična pogođena područja.</w:t>
      </w:r>
      <w:r w:rsidR="0092679A">
        <w:rPr>
          <w:b/>
          <w:szCs w:val="24"/>
          <w:lang w:val="en-GB" w:eastAsia="en-US"/>
        </w:rPr>
        <w:t xml:space="preserve"> [Am. 46]</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Države članice u odgovarajućoj se fazi postupka izrade nacrta i ažuriranja takvih planova za nepredvidive situacije savjetuju </w:t>
      </w:r>
      <w:proofErr w:type="gramStart"/>
      <w:r w:rsidRPr="006745F4">
        <w:rPr>
          <w:szCs w:val="24"/>
          <w:lang w:val="en-GB" w:eastAsia="en-US"/>
        </w:rPr>
        <w:t>sa</w:t>
      </w:r>
      <w:proofErr w:type="gramEnd"/>
      <w:r w:rsidRPr="006745F4">
        <w:rPr>
          <w:szCs w:val="24"/>
          <w:lang w:val="en-GB" w:eastAsia="en-US"/>
        </w:rPr>
        <w:t xml:space="preserve"> svim relevantnim dionicima.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Svaki plan za nepredvidive situacije uključuje sljedeće elemente:</w:t>
      </w:r>
    </w:p>
    <w:p w:rsidR="006745F4" w:rsidRPr="006745F4" w:rsidRDefault="006745F4" w:rsidP="006745F4">
      <w:pPr>
        <w:spacing w:before="120" w:after="120" w:line="360" w:lineRule="auto"/>
        <w:ind w:left="1416" w:hanging="566"/>
        <w:rPr>
          <w:szCs w:val="24"/>
          <w:lang w:val="en-GB" w:eastAsia="en-US"/>
        </w:rPr>
      </w:pPr>
      <w:proofErr w:type="gramStart"/>
      <w:r w:rsidRPr="006745F4">
        <w:rPr>
          <w:szCs w:val="24"/>
          <w:lang w:val="en-GB" w:eastAsia="en-US"/>
        </w:rPr>
        <w:t>(a)</w:t>
      </w:r>
      <w:r w:rsidRPr="006745F4">
        <w:rPr>
          <w:szCs w:val="24"/>
          <w:lang w:val="en-GB" w:eastAsia="en-US"/>
        </w:rPr>
        <w:tab/>
        <w:t>uloge i odgovornosti tijela uključenih u provedbu plana za nepredvidive situacije u slučaju bilo kojeg događaja koji prouzrokuje veliku nestašicu šumskog reprodukcijskog materijala, kao i zapovjedni lanac i postupke za koordinaciju mjera koje trebaju poduzeti nadležna tijela, druga tijela javne vlasti, uključena delegirana tijela ili fizičke osobe, laboratoriji i specijalizirani subjekti, uključujući, prema potrebi, koordinaciju sa susjednim državama članicama i susjednim trećim zemljama;</w:t>
      </w:r>
      <w:proofErr w:type="gramEnd"/>
    </w:p>
    <w:p w:rsidR="006745F4" w:rsidRPr="0092679A" w:rsidRDefault="006745F4" w:rsidP="006745F4">
      <w:pPr>
        <w:spacing w:before="120" w:after="120" w:line="360" w:lineRule="auto"/>
        <w:ind w:left="1416" w:hanging="566"/>
        <w:rPr>
          <w:b/>
          <w:szCs w:val="24"/>
          <w:lang w:val="en-GB" w:eastAsia="en-US"/>
        </w:rPr>
      </w:pPr>
      <w:r w:rsidRPr="006745F4">
        <w:rPr>
          <w:b/>
          <w:i/>
          <w:szCs w:val="24"/>
          <w:lang w:val="en-GB" w:eastAsia="en-US"/>
        </w:rPr>
        <w:t>(</w:t>
      </w:r>
      <w:proofErr w:type="gramStart"/>
      <w:r w:rsidRPr="006745F4">
        <w:rPr>
          <w:b/>
          <w:i/>
          <w:szCs w:val="24"/>
          <w:lang w:val="en-GB" w:eastAsia="en-US"/>
        </w:rPr>
        <w:t>aa</w:t>
      </w:r>
      <w:proofErr w:type="gramEnd"/>
      <w:r w:rsidRPr="006745F4">
        <w:rPr>
          <w:b/>
          <w:i/>
          <w:szCs w:val="24"/>
          <w:lang w:val="en-GB" w:eastAsia="en-US"/>
        </w:rPr>
        <w:t>)</w:t>
      </w:r>
      <w:r w:rsidRPr="006745F4">
        <w:rPr>
          <w:szCs w:val="24"/>
          <w:lang w:val="en-GB" w:eastAsia="en-US"/>
        </w:rPr>
        <w:tab/>
      </w:r>
      <w:r w:rsidRPr="006745F4">
        <w:rPr>
          <w:b/>
          <w:i/>
          <w:szCs w:val="24"/>
          <w:lang w:val="en-GB" w:eastAsia="en-US"/>
        </w:rPr>
        <w:t>Utvrđivanje ranjivosti i preventivnih mjera kao što su osiguravanja mjesta za skladištenje sjemena i rasadnika i povećanja skladišnih prostora i rasadnika.</w:t>
      </w:r>
      <w:r w:rsidR="0092679A">
        <w:rPr>
          <w:b/>
          <w:szCs w:val="24"/>
          <w:lang w:val="en-GB" w:eastAsia="en-US"/>
        </w:rPr>
        <w:t xml:space="preserve"> [Am. 47]</w:t>
      </w:r>
    </w:p>
    <w:p w:rsidR="009F01A4" w:rsidRDefault="009F01A4"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(b)</w:t>
      </w:r>
      <w:r w:rsidRPr="006745F4">
        <w:rPr>
          <w:szCs w:val="24"/>
          <w:lang w:val="en-GB" w:eastAsia="en-US"/>
        </w:rPr>
        <w:tab/>
      </w:r>
      <w:proofErr w:type="gramStart"/>
      <w:r w:rsidRPr="006745F4">
        <w:rPr>
          <w:szCs w:val="24"/>
          <w:lang w:val="en-GB" w:eastAsia="en-US"/>
        </w:rPr>
        <w:t>pristup</w:t>
      </w:r>
      <w:proofErr w:type="gramEnd"/>
      <w:r w:rsidRPr="006745F4">
        <w:rPr>
          <w:szCs w:val="24"/>
          <w:lang w:val="en-GB" w:eastAsia="en-US"/>
        </w:rPr>
        <w:t xml:space="preserve"> nadležnih tijela zalihama šumskog reprodukcijskog materijala koje se održavaju za potrebe izrade kriznih planova i prostorima specijaliziranih subjekata, posebno šumskim rasadnicima i laboratorijima u kojima se proizvodi šumski reprodukcijski materijal, drugim relevantnim subjektima i fizičkim osobama;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pristup</w:t>
      </w:r>
      <w:proofErr w:type="gramEnd"/>
      <w:r w:rsidRPr="006745F4">
        <w:rPr>
          <w:szCs w:val="24"/>
          <w:lang w:val="en-GB" w:eastAsia="en-US"/>
        </w:rPr>
        <w:t xml:space="preserve"> nadležnih tijela, prema potrebi, opremi, osoblju, vanjskim stručnjacima i resursima potrebnima za brzo i djelotvorno aktiviranje plana za nepredvidive situacije;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(d)</w:t>
      </w:r>
      <w:r w:rsidRPr="006745F4">
        <w:rPr>
          <w:szCs w:val="24"/>
          <w:lang w:val="en-GB" w:eastAsia="en-US"/>
        </w:rPr>
        <w:tab/>
      </w:r>
      <w:proofErr w:type="gramStart"/>
      <w:r w:rsidRPr="006745F4">
        <w:rPr>
          <w:szCs w:val="24"/>
          <w:lang w:val="en-GB" w:eastAsia="en-US"/>
        </w:rPr>
        <w:t>mjere</w:t>
      </w:r>
      <w:proofErr w:type="gramEnd"/>
      <w:r w:rsidRPr="006745F4">
        <w:rPr>
          <w:szCs w:val="24"/>
          <w:lang w:val="en-GB" w:eastAsia="en-US"/>
        </w:rPr>
        <w:t xml:space="preserve"> koje se odnose na dostavljanje informacija Komisiji, drugim državama članicama, dotičnim specijaliziranim subjektima i javnosti u pogledu velike nestašice šumskog reprodukcijskog materijala i mjere poduzete protiv te nestašice u slučaju službeno potvrđene ili pretpostavljene velike nestašice šumskog reprodukcijskog materijala;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(e)</w:t>
      </w:r>
      <w:r w:rsidRPr="006745F4">
        <w:rPr>
          <w:szCs w:val="24"/>
          <w:lang w:val="en-GB" w:eastAsia="en-US"/>
        </w:rPr>
        <w:tab/>
      </w:r>
      <w:proofErr w:type="gramStart"/>
      <w:r w:rsidRPr="006745F4">
        <w:rPr>
          <w:szCs w:val="24"/>
          <w:lang w:val="en-GB" w:eastAsia="en-US"/>
        </w:rPr>
        <w:t>aranžmane</w:t>
      </w:r>
      <w:proofErr w:type="gramEnd"/>
      <w:r w:rsidRPr="006745F4">
        <w:rPr>
          <w:szCs w:val="24"/>
          <w:lang w:val="en-GB" w:eastAsia="en-US"/>
        </w:rPr>
        <w:t xml:space="preserve"> za evidentiranje nalaza o svakoj većoj nestašici šumskog reprodukcijskog materijala;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(f)</w:t>
      </w:r>
      <w:r w:rsidRPr="006745F4">
        <w:rPr>
          <w:szCs w:val="24"/>
          <w:lang w:val="en-GB" w:eastAsia="en-US"/>
        </w:rPr>
        <w:tab/>
      </w:r>
      <w:proofErr w:type="gramStart"/>
      <w:r w:rsidRPr="006745F4">
        <w:rPr>
          <w:szCs w:val="24"/>
          <w:lang w:val="en-GB" w:eastAsia="en-US"/>
        </w:rPr>
        <w:t>dostupne</w:t>
      </w:r>
      <w:proofErr w:type="gramEnd"/>
      <w:r w:rsidRPr="006745F4">
        <w:rPr>
          <w:szCs w:val="24"/>
          <w:lang w:val="en-GB" w:eastAsia="en-US"/>
        </w:rPr>
        <w:t xml:space="preserve"> procjene države članice u pogledu rizika od velike nestašice šumskog reprodukcijskog materijala na njezinu državnom području i njezina mogućeg učinka na zdravlje ljudi, životinja i biljaka te na okoliš;</w:t>
      </w:r>
    </w:p>
    <w:p w:rsidR="009F01A4" w:rsidRDefault="009F01A4"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(g)</w:t>
      </w:r>
      <w:r w:rsidRPr="006745F4">
        <w:rPr>
          <w:szCs w:val="24"/>
          <w:lang w:val="en-GB" w:eastAsia="en-US"/>
        </w:rPr>
        <w:tab/>
      </w:r>
      <w:proofErr w:type="gramStart"/>
      <w:r w:rsidRPr="006745F4">
        <w:rPr>
          <w:szCs w:val="24"/>
          <w:lang w:val="en-GB" w:eastAsia="en-US"/>
        </w:rPr>
        <w:t>načela</w:t>
      </w:r>
      <w:proofErr w:type="gramEnd"/>
      <w:r w:rsidRPr="006745F4">
        <w:rPr>
          <w:szCs w:val="24"/>
          <w:lang w:val="en-GB" w:eastAsia="en-US"/>
        </w:rPr>
        <w:t xml:space="preserve"> zemljopisnog razgraničenja područja na kojima je došlo do velike nestašice šumskog reprodukcijskog materijala;</w:t>
      </w:r>
    </w:p>
    <w:p w:rsidR="006745F4" w:rsidRPr="0092679A" w:rsidRDefault="006745F4" w:rsidP="006745F4">
      <w:pPr>
        <w:spacing w:before="120" w:after="120" w:line="360" w:lineRule="auto"/>
        <w:ind w:left="1416" w:hanging="566"/>
        <w:rPr>
          <w:b/>
          <w:szCs w:val="24"/>
          <w:lang w:val="en-GB" w:eastAsia="en-US"/>
        </w:rPr>
      </w:pPr>
      <w:r w:rsidRPr="006745F4">
        <w:rPr>
          <w:szCs w:val="24"/>
          <w:lang w:val="en-GB" w:eastAsia="en-US"/>
        </w:rPr>
        <w:t>(h)</w:t>
      </w:r>
      <w:r w:rsidRPr="006745F4">
        <w:rPr>
          <w:szCs w:val="24"/>
          <w:lang w:val="en-GB" w:eastAsia="en-US"/>
        </w:rPr>
        <w:tab/>
      </w:r>
      <w:proofErr w:type="gramStart"/>
      <w:r w:rsidRPr="006745F4">
        <w:rPr>
          <w:szCs w:val="24"/>
          <w:lang w:val="en-GB" w:eastAsia="en-US"/>
        </w:rPr>
        <w:t>načela</w:t>
      </w:r>
      <w:proofErr w:type="gramEnd"/>
      <w:r w:rsidRPr="006745F4">
        <w:rPr>
          <w:szCs w:val="24"/>
          <w:lang w:val="en-GB" w:eastAsia="en-US"/>
        </w:rPr>
        <w:t xml:space="preserve"> koja se odnose na osposobljavanje osoblja nadležnih tijela i, </w:t>
      </w:r>
      <w:r w:rsidRPr="006745F4">
        <w:rPr>
          <w:strike/>
          <w:szCs w:val="24"/>
          <w:lang w:val="en-GB" w:eastAsia="en-US"/>
        </w:rPr>
        <w:t>prema potrebi</w:t>
      </w:r>
      <w:r w:rsidRPr="006745F4">
        <w:rPr>
          <w:b/>
          <w:i/>
          <w:szCs w:val="24"/>
          <w:lang w:val="en-GB" w:eastAsia="en-US"/>
        </w:rPr>
        <w:t>tamo gdje je to dostupno i potrebno</w:t>
      </w:r>
      <w:r w:rsidRPr="006745F4">
        <w:rPr>
          <w:szCs w:val="24"/>
          <w:lang w:val="en-GB" w:eastAsia="en-US"/>
        </w:rPr>
        <w:t>, tijela, tijela javne vlasti, laboratorija, specijaliziranih subjekata i drugih osoba iz točke (a).</w:t>
      </w:r>
      <w:r w:rsidR="0092679A">
        <w:rPr>
          <w:b/>
          <w:szCs w:val="24"/>
          <w:lang w:val="en-GB" w:eastAsia="en-US"/>
        </w:rPr>
        <w:t xml:space="preserve"> [Am. 48]</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Države članice redovito preispituju i, prema potrebi, ažuriraju svoje planove za nepredvidive situacije kako bi se uzela u obzir tehnička i znanstvena dostignuća u vezi </w:t>
      </w:r>
      <w:proofErr w:type="gramStart"/>
      <w:r w:rsidRPr="006745F4">
        <w:rPr>
          <w:szCs w:val="24"/>
          <w:lang w:val="en-GB" w:eastAsia="en-US"/>
        </w:rPr>
        <w:t>sa</w:t>
      </w:r>
      <w:proofErr w:type="gramEnd"/>
      <w:r w:rsidRPr="006745F4">
        <w:rPr>
          <w:szCs w:val="24"/>
          <w:lang w:val="en-GB" w:eastAsia="en-US"/>
        </w:rPr>
        <w:t xml:space="preserve"> simulacijama klimatskih modela koje se odnose na predviđenu buduću rasprostranjenost relevantnih vrsta stabala i njihovih umjetnih hibrida.</w:t>
      </w:r>
    </w:p>
    <w:p w:rsidR="006745F4" w:rsidRPr="0092679A" w:rsidRDefault="006745F4" w:rsidP="006745F4">
      <w:pPr>
        <w:spacing w:before="120" w:after="120" w:line="360" w:lineRule="auto"/>
        <w:ind w:left="850" w:hanging="850"/>
        <w:rPr>
          <w:b/>
          <w:szCs w:val="24"/>
          <w:lang w:val="en-GB" w:eastAsia="en-US"/>
        </w:rPr>
      </w:pPr>
      <w:r w:rsidRPr="006745F4">
        <w:rPr>
          <w:szCs w:val="24"/>
          <w:lang w:val="en-GB" w:eastAsia="en-US"/>
        </w:rPr>
        <w:t>4.</w:t>
      </w:r>
      <w:r w:rsidRPr="006745F4">
        <w:rPr>
          <w:szCs w:val="24"/>
          <w:lang w:val="en-GB" w:eastAsia="en-US"/>
        </w:rPr>
        <w:tab/>
        <w:t>Države članice uspostavljaju nacionalni registar</w:t>
      </w:r>
      <w:r w:rsidRPr="006745F4">
        <w:rPr>
          <w:b/>
          <w:i/>
          <w:szCs w:val="24"/>
          <w:lang w:val="en-GB" w:eastAsia="en-US"/>
        </w:rPr>
        <w:t xml:space="preserve"> kako je utvrđeno u članku </w:t>
      </w:r>
      <w:proofErr w:type="gramStart"/>
      <w:r w:rsidRPr="006745F4">
        <w:rPr>
          <w:b/>
          <w:i/>
          <w:szCs w:val="24"/>
          <w:lang w:val="en-GB" w:eastAsia="en-US"/>
        </w:rPr>
        <w:t>12.</w:t>
      </w:r>
      <w:r w:rsidRPr="006745F4">
        <w:rPr>
          <w:szCs w:val="24"/>
          <w:lang w:val="en-GB" w:eastAsia="en-US"/>
        </w:rPr>
        <w:t>:</w:t>
      </w:r>
      <w:proofErr w:type="gramEnd"/>
      <w:r w:rsidR="0092679A">
        <w:rPr>
          <w:b/>
          <w:szCs w:val="24"/>
          <w:lang w:val="en-GB" w:eastAsia="en-US"/>
        </w:rPr>
        <w:t xml:space="preserve"> [Am. 49]</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koji</w:t>
      </w:r>
      <w:proofErr w:type="gramEnd"/>
      <w:r w:rsidRPr="006745F4">
        <w:rPr>
          <w:szCs w:val="24"/>
          <w:lang w:val="en-GB" w:eastAsia="en-US"/>
        </w:rPr>
        <w:t xml:space="preserve"> sadržava vrste stabala i umjetne hibride navedene u Prilogu I. koji su relevantni za trenutačne klimatske i ekološke uvjete predmetne države članice;</w:t>
      </w:r>
    </w:p>
    <w:p w:rsidR="009F01A4" w:rsidRDefault="009F01A4"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(b)</w:t>
      </w:r>
      <w:r w:rsidRPr="006745F4">
        <w:rPr>
          <w:szCs w:val="24"/>
          <w:lang w:val="en-GB" w:eastAsia="en-US"/>
        </w:rPr>
        <w:tab/>
      </w:r>
      <w:proofErr w:type="gramStart"/>
      <w:r w:rsidRPr="006745F4">
        <w:rPr>
          <w:szCs w:val="24"/>
          <w:lang w:val="en-GB" w:eastAsia="en-US"/>
        </w:rPr>
        <w:t>koji</w:t>
      </w:r>
      <w:proofErr w:type="gramEnd"/>
      <w:r w:rsidRPr="006745F4">
        <w:rPr>
          <w:szCs w:val="24"/>
          <w:lang w:val="en-GB" w:eastAsia="en-US"/>
        </w:rPr>
        <w:t xml:space="preserve"> se temelji na predviđenoj budućoj rasprostranjenosti tih vrsta stabala i njihovih umjetnih hibrida.</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U roku </w:t>
      </w:r>
      <w:proofErr w:type="gramStart"/>
      <w:r w:rsidRPr="006745F4">
        <w:rPr>
          <w:szCs w:val="24"/>
          <w:lang w:val="en-GB" w:eastAsia="en-US"/>
        </w:rPr>
        <w:t>od</w:t>
      </w:r>
      <w:proofErr w:type="gramEnd"/>
      <w:r w:rsidRPr="006745F4">
        <w:rPr>
          <w:szCs w:val="24"/>
          <w:lang w:val="en-GB" w:eastAsia="en-US"/>
        </w:rPr>
        <w:t xml:space="preserve"> četiri godine od datuma uspostave nacionalnih registara države članice izrađuju planove za nepredvidive situacije za vrste i umjetne hibride uvrštene u njihove registre.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w:t>
      </w:r>
      <w:r w:rsidRPr="006745F4">
        <w:rPr>
          <w:szCs w:val="24"/>
          <w:lang w:val="en-GB" w:eastAsia="en-US"/>
        </w:rPr>
        <w:tab/>
        <w:t xml:space="preserve">Države članice surađuju međusobno i </w:t>
      </w:r>
      <w:proofErr w:type="gramStart"/>
      <w:r w:rsidRPr="006745F4">
        <w:rPr>
          <w:szCs w:val="24"/>
          <w:lang w:val="en-GB" w:eastAsia="en-US"/>
        </w:rPr>
        <w:t>sa</w:t>
      </w:r>
      <w:proofErr w:type="gramEnd"/>
      <w:r w:rsidRPr="006745F4">
        <w:rPr>
          <w:szCs w:val="24"/>
          <w:lang w:val="en-GB" w:eastAsia="en-US"/>
        </w:rPr>
        <w:t xml:space="preserve"> svim relevantnim dionicima pri izradi planova za nepredvidive situacije na temelju razmjene primjera dobre prakse i iskustva stečenog u izradi tih planova.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6.</w:t>
      </w:r>
      <w:r w:rsidRPr="006745F4">
        <w:rPr>
          <w:szCs w:val="24"/>
          <w:lang w:val="en-GB" w:eastAsia="en-US"/>
        </w:rPr>
        <w:tab/>
        <w:t xml:space="preserve">Države članice stavljaju svoje planove za nepredvidive situacije </w:t>
      </w:r>
      <w:proofErr w:type="gramStart"/>
      <w:r w:rsidRPr="006745F4">
        <w:rPr>
          <w:szCs w:val="24"/>
          <w:lang w:val="en-GB" w:eastAsia="en-US"/>
        </w:rPr>
        <w:t>na</w:t>
      </w:r>
      <w:proofErr w:type="gramEnd"/>
      <w:r w:rsidRPr="006745F4">
        <w:rPr>
          <w:szCs w:val="24"/>
          <w:lang w:val="en-GB" w:eastAsia="en-US"/>
        </w:rPr>
        <w:t xml:space="preserve"> raspolaganje Komisiji, drugim državama članicama i svim relevantnim specijaliziranim subjektima objavom u sustavu FOREMATIS.</w:t>
      </w:r>
    </w:p>
    <w:p w:rsidR="009F01A4" w:rsidRDefault="009F01A4"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 xml:space="preserve">POGLAVLJE III. </w:t>
      </w:r>
      <w:r w:rsidRPr="006745F4">
        <w:rPr>
          <w:szCs w:val="24"/>
          <w:lang w:val="en-GB" w:eastAsia="en-US"/>
        </w:rPr>
        <w:br/>
        <w:t>REGISTRACIJA SPECIJALIZIRANIH SUBJEKATA I OSNOVNOG MATERIJALA TE RAZGRANIČENJE PODRUČJA PROVENIJENCIJE</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10.</w:t>
      </w:r>
      <w:r w:rsidRPr="006745F4">
        <w:rPr>
          <w:szCs w:val="24"/>
          <w:lang w:val="en-GB" w:eastAsia="en-US"/>
        </w:rPr>
        <w:br/>
        <w:t>Obveze specijaliziranih subjekata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 xml:space="preserve">Specijalizirani subjekti upisuju se u registar predviđen člankom 65. Uredbe (EU) 2016/2031 u skladu s člankom 66. </w:t>
      </w:r>
      <w:proofErr w:type="gramStart"/>
      <w:r w:rsidRPr="006745F4">
        <w:rPr>
          <w:szCs w:val="24"/>
          <w:lang w:val="en-GB" w:eastAsia="en-US"/>
        </w:rPr>
        <w:t>te</w:t>
      </w:r>
      <w:proofErr w:type="gramEnd"/>
      <w:r w:rsidRPr="006745F4">
        <w:rPr>
          <w:szCs w:val="24"/>
          <w:lang w:val="en-GB" w:eastAsia="en-US"/>
        </w:rPr>
        <w:t xml:space="preserve"> uredbe.</w:t>
      </w:r>
    </w:p>
    <w:p w:rsidR="006745F4" w:rsidRPr="0092679A" w:rsidRDefault="006745F4" w:rsidP="006745F4">
      <w:pPr>
        <w:spacing w:before="120" w:after="120" w:line="360" w:lineRule="auto"/>
        <w:ind w:left="850"/>
        <w:rPr>
          <w:b/>
          <w:szCs w:val="24"/>
          <w:lang w:val="en-GB" w:eastAsia="en-US"/>
        </w:rPr>
      </w:pPr>
      <w:r w:rsidRPr="006745F4">
        <w:rPr>
          <w:szCs w:val="24"/>
          <w:lang w:val="en-GB" w:eastAsia="en-US"/>
        </w:rPr>
        <w:t xml:space="preserve">Moraju imati poslovni nastan u </w:t>
      </w:r>
      <w:r w:rsidRPr="006745F4">
        <w:rPr>
          <w:strike/>
          <w:szCs w:val="24"/>
          <w:lang w:val="en-GB" w:eastAsia="en-US"/>
        </w:rPr>
        <w:t>Uniji</w:t>
      </w:r>
      <w:r w:rsidRPr="006745F4">
        <w:rPr>
          <w:b/>
          <w:i/>
          <w:szCs w:val="24"/>
          <w:lang w:val="en-GB" w:eastAsia="en-US"/>
        </w:rPr>
        <w:t>predmetnoj državi članici i odobrava ih nadležno tijelo</w:t>
      </w:r>
      <w:r w:rsidRPr="006745F4">
        <w:rPr>
          <w:szCs w:val="24"/>
          <w:lang w:val="en-GB" w:eastAsia="en-US"/>
        </w:rPr>
        <w:t>.</w:t>
      </w:r>
      <w:r w:rsidR="0092679A">
        <w:rPr>
          <w:b/>
          <w:szCs w:val="24"/>
          <w:lang w:val="en-GB" w:eastAsia="en-US"/>
        </w:rPr>
        <w:t xml:space="preserve"> [Am. 50]</w:t>
      </w:r>
    </w:p>
    <w:p w:rsidR="006745F4" w:rsidRPr="0092679A" w:rsidRDefault="006745F4" w:rsidP="006745F4">
      <w:pPr>
        <w:spacing w:before="120" w:after="120" w:line="360" w:lineRule="auto"/>
        <w:ind w:left="850" w:hanging="850"/>
        <w:rPr>
          <w:b/>
          <w:szCs w:val="24"/>
          <w:lang w:val="en-GB" w:eastAsia="en-US"/>
        </w:rPr>
      </w:pPr>
      <w:r w:rsidRPr="006745F4">
        <w:rPr>
          <w:szCs w:val="24"/>
          <w:lang w:val="en-GB" w:eastAsia="en-US"/>
        </w:rPr>
        <w:t>2.</w:t>
      </w:r>
      <w:r w:rsidRPr="006745F4">
        <w:rPr>
          <w:szCs w:val="24"/>
          <w:lang w:val="en-GB" w:eastAsia="en-US"/>
        </w:rPr>
        <w:tab/>
        <w:t>Specijalizirani subjekti</w:t>
      </w:r>
      <w:r w:rsidRPr="006745F4">
        <w:rPr>
          <w:b/>
          <w:i/>
          <w:szCs w:val="24"/>
          <w:lang w:val="en-GB" w:eastAsia="en-US"/>
        </w:rPr>
        <w:t xml:space="preserve"> nadležnom tijelu i</w:t>
      </w:r>
      <w:r w:rsidRPr="006745F4">
        <w:rPr>
          <w:szCs w:val="24"/>
          <w:lang w:val="en-GB" w:eastAsia="en-US"/>
        </w:rPr>
        <w:t xml:space="preserve"> korisnicima njihova šumskog reprodukcijskog materijala stavljaju </w:t>
      </w:r>
      <w:proofErr w:type="gramStart"/>
      <w:r w:rsidRPr="006745F4">
        <w:rPr>
          <w:szCs w:val="24"/>
          <w:lang w:val="en-GB" w:eastAsia="en-US"/>
        </w:rPr>
        <w:t>na</w:t>
      </w:r>
      <w:proofErr w:type="gramEnd"/>
      <w:r w:rsidRPr="006745F4">
        <w:rPr>
          <w:szCs w:val="24"/>
          <w:lang w:val="en-GB" w:eastAsia="en-US"/>
        </w:rPr>
        <w:t xml:space="preserve"> raspolaganje </w:t>
      </w:r>
      <w:r w:rsidRPr="006745F4">
        <w:rPr>
          <w:strike/>
          <w:szCs w:val="24"/>
          <w:lang w:val="en-GB" w:eastAsia="en-US"/>
        </w:rPr>
        <w:t xml:space="preserve">sve </w:t>
      </w:r>
      <w:r w:rsidRPr="006745F4">
        <w:rPr>
          <w:szCs w:val="24"/>
          <w:lang w:val="en-GB" w:eastAsia="en-US"/>
        </w:rPr>
        <w:t>potrebne</w:t>
      </w:r>
      <w:r w:rsidRPr="006745F4">
        <w:rPr>
          <w:b/>
          <w:i/>
          <w:szCs w:val="24"/>
          <w:lang w:val="en-GB" w:eastAsia="en-US"/>
        </w:rPr>
        <w:t xml:space="preserve"> informacije o identitetu šumskog reprodukcijskog materijala kao i</w:t>
      </w:r>
      <w:r w:rsidRPr="006745F4">
        <w:rPr>
          <w:szCs w:val="24"/>
          <w:lang w:val="en-GB" w:eastAsia="en-US"/>
        </w:rPr>
        <w:t xml:space="preserve"> informacije o njegovoj prikladnosti za sadašnje i buduće predviđene klimatske i ekološke uvjete</w:t>
      </w:r>
      <w:r w:rsidRPr="006745F4">
        <w:rPr>
          <w:b/>
          <w:i/>
          <w:szCs w:val="24"/>
          <w:lang w:val="en-GB" w:eastAsia="en-US"/>
        </w:rPr>
        <w:t xml:space="preserve"> na temelju postojećih spoznaja i podataka</w:t>
      </w:r>
      <w:r w:rsidRPr="006745F4">
        <w:rPr>
          <w:szCs w:val="24"/>
          <w:lang w:val="en-GB" w:eastAsia="en-US"/>
        </w:rPr>
        <w:t xml:space="preserve">. Te se informacije </w:t>
      </w:r>
      <w:r w:rsidRPr="006745F4">
        <w:rPr>
          <w:strike/>
          <w:szCs w:val="24"/>
          <w:lang w:val="en-GB" w:eastAsia="en-US"/>
        </w:rPr>
        <w:t>prije prijenosa predmetnog šumskog reprodukcijskog materijala</w:t>
      </w:r>
      <w:r w:rsidRPr="006745F4">
        <w:rPr>
          <w:b/>
          <w:i/>
          <w:szCs w:val="24"/>
          <w:lang w:val="en-GB" w:eastAsia="en-US"/>
        </w:rPr>
        <w:t xml:space="preserve">u skladu </w:t>
      </w:r>
      <w:proofErr w:type="gramStart"/>
      <w:r w:rsidRPr="006745F4">
        <w:rPr>
          <w:b/>
          <w:i/>
          <w:szCs w:val="24"/>
          <w:lang w:val="en-GB" w:eastAsia="en-US"/>
        </w:rPr>
        <w:t>sa</w:t>
      </w:r>
      <w:proofErr w:type="gramEnd"/>
      <w:r w:rsidRPr="006745F4">
        <w:rPr>
          <w:b/>
          <w:i/>
          <w:szCs w:val="24"/>
          <w:lang w:val="en-GB" w:eastAsia="en-US"/>
        </w:rPr>
        <w:t xml:space="preserve"> smjernicama nadležnih tijela,</w:t>
      </w:r>
      <w:r w:rsidRPr="006745F4">
        <w:rPr>
          <w:szCs w:val="24"/>
          <w:lang w:val="en-GB" w:eastAsia="en-US"/>
        </w:rPr>
        <w:t xml:space="preserve"> pružaju potencijalnom kupcu putem internetskih stranica, vodiča za sadnju i drugim odgovarajućim sredstvima</w:t>
      </w:r>
      <w:r w:rsidRPr="006745F4">
        <w:rPr>
          <w:b/>
          <w:i/>
          <w:szCs w:val="24"/>
          <w:lang w:val="en-GB" w:eastAsia="en-US"/>
        </w:rPr>
        <w:t xml:space="preserve"> prije prijenosa šumskog reprodukcijskog materijala</w:t>
      </w:r>
      <w:r w:rsidRPr="006745F4">
        <w:rPr>
          <w:szCs w:val="24"/>
          <w:lang w:val="en-GB" w:eastAsia="en-US"/>
        </w:rPr>
        <w:t>.</w:t>
      </w:r>
      <w:r w:rsidR="0092679A">
        <w:rPr>
          <w:b/>
          <w:szCs w:val="24"/>
          <w:lang w:val="en-GB" w:eastAsia="en-US"/>
        </w:rPr>
        <w:t xml:space="preserve"> [Am. 51]</w:t>
      </w:r>
    </w:p>
    <w:p w:rsidR="009F01A4" w:rsidRDefault="009F01A4"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11.</w:t>
      </w:r>
      <w:r w:rsidRPr="006745F4">
        <w:rPr>
          <w:szCs w:val="24"/>
          <w:lang w:val="en-GB" w:eastAsia="en-US"/>
        </w:rPr>
        <w:br/>
        <w:t>Razgraničenje područja provenijencije za određene kategorije</w:t>
      </w:r>
    </w:p>
    <w:p w:rsidR="006745F4" w:rsidRPr="006745F4" w:rsidRDefault="006745F4" w:rsidP="006745F4">
      <w:pPr>
        <w:spacing w:before="120" w:after="120" w:line="360" w:lineRule="auto"/>
        <w:rPr>
          <w:szCs w:val="24"/>
          <w:lang w:val="en-GB" w:eastAsia="en-US"/>
        </w:rPr>
      </w:pPr>
      <w:r w:rsidRPr="006745F4">
        <w:rPr>
          <w:szCs w:val="24"/>
          <w:lang w:val="en-GB" w:eastAsia="en-US"/>
        </w:rPr>
        <w:t>Za odgovarajuće vrste osnovnog materijala namijenjenog proizvodnji šumskog reprodukcijskog materijala kategorija „poznato podrijetlo” i „selekcioniran” države članice razgraničuju područja provenijencije.</w:t>
      </w:r>
    </w:p>
    <w:p w:rsidR="006745F4" w:rsidRPr="006745F4" w:rsidRDefault="006745F4" w:rsidP="006745F4">
      <w:pPr>
        <w:spacing w:before="120" w:after="120" w:line="360" w:lineRule="auto"/>
        <w:rPr>
          <w:szCs w:val="24"/>
          <w:lang w:val="en-GB" w:eastAsia="en-US"/>
        </w:rPr>
      </w:pPr>
      <w:r w:rsidRPr="006745F4">
        <w:rPr>
          <w:szCs w:val="24"/>
          <w:lang w:val="en-GB" w:eastAsia="en-US"/>
        </w:rPr>
        <w:t xml:space="preserve">Nadležna tijela izrađuju i </w:t>
      </w:r>
      <w:proofErr w:type="gramStart"/>
      <w:r w:rsidRPr="006745F4">
        <w:rPr>
          <w:szCs w:val="24"/>
          <w:lang w:val="en-GB" w:eastAsia="en-US"/>
        </w:rPr>
        <w:t>na</w:t>
      </w:r>
      <w:proofErr w:type="gramEnd"/>
      <w:r w:rsidRPr="006745F4">
        <w:rPr>
          <w:szCs w:val="24"/>
          <w:lang w:val="en-GB" w:eastAsia="en-US"/>
        </w:rPr>
        <w:t xml:space="preserve"> svojim internetskim stranicama objavljuju zemljovide s prikazom razgraničenja područja provenijencije. Te karte stavljaju </w:t>
      </w:r>
      <w:proofErr w:type="gramStart"/>
      <w:r w:rsidRPr="006745F4">
        <w:rPr>
          <w:szCs w:val="24"/>
          <w:lang w:val="en-GB" w:eastAsia="en-US"/>
        </w:rPr>
        <w:t>na</w:t>
      </w:r>
      <w:proofErr w:type="gramEnd"/>
      <w:r w:rsidRPr="006745F4">
        <w:rPr>
          <w:szCs w:val="24"/>
          <w:lang w:val="en-GB" w:eastAsia="en-US"/>
        </w:rPr>
        <w:t xml:space="preserve"> raspolaganje Komisiji i drugim državama članicama u sustavu FOREMATIS.</w:t>
      </w:r>
    </w:p>
    <w:p w:rsidR="006745F4" w:rsidRPr="00436D4B" w:rsidRDefault="006745F4" w:rsidP="006745F4">
      <w:pPr>
        <w:spacing w:before="120" w:after="120" w:line="360" w:lineRule="auto"/>
        <w:jc w:val="center"/>
        <w:rPr>
          <w:szCs w:val="24"/>
          <w:lang w:val="pl-PL" w:eastAsia="en-US"/>
        </w:rPr>
      </w:pPr>
      <w:r w:rsidRPr="00436D4B">
        <w:rPr>
          <w:szCs w:val="24"/>
          <w:lang w:val="pl-PL" w:eastAsia="en-US"/>
        </w:rPr>
        <w:t>Članak 12.</w:t>
      </w:r>
      <w:r w:rsidRPr="00436D4B">
        <w:rPr>
          <w:szCs w:val="24"/>
          <w:lang w:val="pl-PL" w:eastAsia="en-US"/>
        </w:rPr>
        <w:br/>
        <w:t>Nacionalni registar i nacionalni popisi osnovnog materijala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 xml:space="preserve">Svaka država članica uspostavlja, objavljuje i ažurira elektronički nacionalni registar osnovnog materijala različitih vrsta koji je odobren </w:t>
      </w:r>
      <w:proofErr w:type="gramStart"/>
      <w:r w:rsidRPr="006745F4">
        <w:rPr>
          <w:szCs w:val="24"/>
          <w:lang w:val="en-GB" w:eastAsia="en-US"/>
        </w:rPr>
        <w:t>na</w:t>
      </w:r>
      <w:proofErr w:type="gramEnd"/>
      <w:r w:rsidRPr="006745F4">
        <w:rPr>
          <w:szCs w:val="24"/>
          <w:lang w:val="en-GB" w:eastAsia="en-US"/>
        </w:rPr>
        <w:t xml:space="preserve"> njezinu državnom području u skladu s člancima 4. </w:t>
      </w:r>
      <w:proofErr w:type="gramStart"/>
      <w:r w:rsidRPr="006745F4">
        <w:rPr>
          <w:szCs w:val="24"/>
          <w:lang w:val="en-GB" w:eastAsia="en-US"/>
        </w:rPr>
        <w:t>i</w:t>
      </w:r>
      <w:proofErr w:type="gramEnd"/>
      <w:r w:rsidRPr="006745F4">
        <w:rPr>
          <w:szCs w:val="24"/>
          <w:lang w:val="en-GB" w:eastAsia="en-US"/>
        </w:rPr>
        <w:t xml:space="preserve"> 19. </w:t>
      </w:r>
      <w:proofErr w:type="gramStart"/>
      <w:r w:rsidRPr="006745F4">
        <w:rPr>
          <w:szCs w:val="24"/>
          <w:lang w:val="en-GB" w:eastAsia="en-US"/>
        </w:rPr>
        <w:t>i</w:t>
      </w:r>
      <w:proofErr w:type="gramEnd"/>
      <w:r w:rsidRPr="006745F4">
        <w:rPr>
          <w:szCs w:val="24"/>
          <w:lang w:val="en-GB" w:eastAsia="en-US"/>
        </w:rPr>
        <w:t xml:space="preserve"> prijavljen u skladu s člankom 18.</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Taj registar sadržava sve pojedinosti o svakoj jedinici odobrenog osnovnog materijala, zajedno s njezinom jedinstvenom uputom u registru.</w:t>
      </w:r>
    </w:p>
    <w:p w:rsidR="009F01A4" w:rsidRDefault="009F01A4" w:rsidP="006745F4">
      <w:pPr>
        <w:spacing w:before="120" w:after="120" w:line="360" w:lineRule="auto"/>
        <w:ind w:left="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lastRenderedPageBreak/>
        <w:t xml:space="preserve">Odstupajući od članka </w:t>
      </w:r>
      <w:proofErr w:type="gramStart"/>
      <w:r w:rsidRPr="006745F4">
        <w:rPr>
          <w:szCs w:val="24"/>
          <w:lang w:val="en-GB" w:eastAsia="en-US"/>
        </w:rPr>
        <w:t>4.,</w:t>
      </w:r>
      <w:proofErr w:type="gramEnd"/>
      <w:r w:rsidRPr="006745F4">
        <w:rPr>
          <w:szCs w:val="24"/>
          <w:lang w:val="en-GB" w:eastAsia="en-US"/>
        </w:rPr>
        <w:t xml:space="preserve"> nadležna tijela odmah upisuju u svoje nacionalne registre osnovni materijal koji su prije ... [Ured za publikacije: unijeti datum početka primjene ove Uredbe] uvrstila u svoje nacionalne registre iz članka 10. </w:t>
      </w:r>
      <w:proofErr w:type="gramStart"/>
      <w:r w:rsidRPr="006745F4">
        <w:rPr>
          <w:szCs w:val="24"/>
          <w:lang w:val="en-GB" w:eastAsia="en-US"/>
        </w:rPr>
        <w:t>stavka</w:t>
      </w:r>
      <w:proofErr w:type="gramEnd"/>
      <w:r w:rsidRPr="006745F4">
        <w:rPr>
          <w:szCs w:val="24"/>
          <w:lang w:val="en-GB" w:eastAsia="en-US"/>
        </w:rPr>
        <w:t xml:space="preserve"> 1. Direktive 1999/105/EZ, bez primjene postupka registracije iz tog članka.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Svaka država članica uspostavlja, objavljuje i ažurira nacionalni popis osnovnog materijala, koji ima oblik sažetka nacionalnog registra. Taj popis stavlja </w:t>
      </w:r>
      <w:proofErr w:type="gramStart"/>
      <w:r w:rsidRPr="006745F4">
        <w:rPr>
          <w:szCs w:val="24"/>
          <w:lang w:val="en-GB" w:eastAsia="en-US"/>
        </w:rPr>
        <w:t>na</w:t>
      </w:r>
      <w:proofErr w:type="gramEnd"/>
      <w:r w:rsidRPr="006745F4">
        <w:rPr>
          <w:szCs w:val="24"/>
          <w:lang w:val="en-GB" w:eastAsia="en-US"/>
        </w:rPr>
        <w:t xml:space="preserve"> raspolaganje Komisiji i drugim državama članicama u elektroničkom obliku u sustavu FOREMATIS.</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 xml:space="preserve">Države članice objavljuju nacionalni popis u zajedničkom obliku za svaku jedinicu odobrenja osnovnog materijala. Za kategorije „poznato podrijetlo” i „selekcioniran” popis može sadržavati samo sažeti opis osnovnog materijala, </w:t>
      </w:r>
      <w:proofErr w:type="gramStart"/>
      <w:r w:rsidRPr="006745F4">
        <w:rPr>
          <w:szCs w:val="24"/>
          <w:lang w:val="en-GB" w:eastAsia="en-US"/>
        </w:rPr>
        <w:t>na</w:t>
      </w:r>
      <w:proofErr w:type="gramEnd"/>
      <w:r w:rsidRPr="006745F4">
        <w:rPr>
          <w:szCs w:val="24"/>
          <w:lang w:val="en-GB" w:eastAsia="en-US"/>
        </w:rPr>
        <w:t xml:space="preserve"> temelju područja provenijencije.</w:t>
      </w:r>
    </w:p>
    <w:p w:rsidR="006745F4" w:rsidRPr="00436D4B" w:rsidRDefault="006745F4" w:rsidP="006745F4">
      <w:pPr>
        <w:spacing w:before="120" w:after="120" w:line="360" w:lineRule="auto"/>
        <w:ind w:left="850"/>
        <w:rPr>
          <w:szCs w:val="24"/>
          <w:lang w:val="pl-PL" w:eastAsia="en-US"/>
        </w:rPr>
      </w:pPr>
      <w:r w:rsidRPr="00436D4B">
        <w:rPr>
          <w:szCs w:val="24"/>
          <w:lang w:val="pl-PL" w:eastAsia="en-US"/>
        </w:rPr>
        <w:t>U nacionalnim se popisima posebno navode sljedeći podaci:</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(a</w:t>
      </w:r>
      <w:proofErr w:type="gramStart"/>
      <w:r w:rsidRPr="00436D4B">
        <w:rPr>
          <w:szCs w:val="24"/>
          <w:lang w:val="pl-PL" w:eastAsia="en-US"/>
        </w:rPr>
        <w:t>)</w:t>
      </w:r>
      <w:r w:rsidRPr="00436D4B">
        <w:rPr>
          <w:szCs w:val="24"/>
          <w:lang w:val="pl-PL" w:eastAsia="en-US"/>
        </w:rPr>
        <w:tab/>
        <w:t>botani</w:t>
      </w:r>
      <w:proofErr w:type="gramEnd"/>
      <w:r w:rsidRPr="00436D4B">
        <w:rPr>
          <w:szCs w:val="24"/>
          <w:lang w:val="pl-PL" w:eastAsia="en-US"/>
        </w:rPr>
        <w:t>čki naziv;</w:t>
      </w:r>
    </w:p>
    <w:p w:rsidR="009F01A4" w:rsidRPr="00436D4B" w:rsidRDefault="009F01A4" w:rsidP="006745F4">
      <w:pPr>
        <w:spacing w:before="120" w:after="120" w:line="360" w:lineRule="auto"/>
        <w:ind w:left="1416" w:hanging="566"/>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lastRenderedPageBreak/>
        <w:t>(b</w:t>
      </w:r>
      <w:proofErr w:type="gramStart"/>
      <w:r w:rsidRPr="00436D4B">
        <w:rPr>
          <w:szCs w:val="24"/>
          <w:lang w:val="pl-PL" w:eastAsia="en-US"/>
        </w:rPr>
        <w:t>)</w:t>
      </w:r>
      <w:r w:rsidRPr="00436D4B">
        <w:rPr>
          <w:szCs w:val="24"/>
          <w:lang w:val="pl-PL" w:eastAsia="en-US"/>
        </w:rPr>
        <w:tab/>
        <w:t>kategorija</w:t>
      </w:r>
      <w:proofErr w:type="gramEnd"/>
      <w:r w:rsidRPr="00436D4B">
        <w:rPr>
          <w:szCs w:val="24"/>
          <w:lang w:val="pl-PL" w:eastAsia="en-US"/>
        </w:rPr>
        <w:t>;</w:t>
      </w:r>
    </w:p>
    <w:p w:rsidR="006745F4" w:rsidRPr="00436D4B" w:rsidRDefault="006745F4" w:rsidP="006745F4">
      <w:pPr>
        <w:spacing w:before="120" w:after="120" w:line="360" w:lineRule="auto"/>
        <w:ind w:left="1416" w:hanging="566"/>
        <w:rPr>
          <w:b/>
          <w:szCs w:val="24"/>
          <w:lang w:val="pl-PL" w:eastAsia="en-US"/>
        </w:rPr>
      </w:pPr>
      <w:r w:rsidRPr="00436D4B">
        <w:rPr>
          <w:szCs w:val="24"/>
          <w:lang w:val="pl-PL" w:eastAsia="en-US"/>
        </w:rPr>
        <w:t>(c</w:t>
      </w:r>
      <w:proofErr w:type="gramStart"/>
      <w:r w:rsidRPr="00436D4B">
        <w:rPr>
          <w:szCs w:val="24"/>
          <w:lang w:val="pl-PL" w:eastAsia="en-US"/>
        </w:rPr>
        <w:t>)</w:t>
      </w:r>
      <w:r w:rsidRPr="00436D4B">
        <w:rPr>
          <w:szCs w:val="24"/>
          <w:lang w:val="pl-PL" w:eastAsia="en-US"/>
        </w:rPr>
        <w:tab/>
      </w:r>
      <w:r w:rsidRPr="00436D4B">
        <w:rPr>
          <w:strike/>
          <w:szCs w:val="24"/>
          <w:lang w:val="pl-PL" w:eastAsia="en-US"/>
        </w:rPr>
        <w:t>osnovni</w:t>
      </w:r>
      <w:proofErr w:type="gramEnd"/>
      <w:r w:rsidRPr="00436D4B">
        <w:rPr>
          <w:strike/>
          <w:szCs w:val="24"/>
          <w:lang w:val="pl-PL" w:eastAsia="en-US"/>
        </w:rPr>
        <w:t xml:space="preserve"> materijal</w:t>
      </w:r>
      <w:r w:rsidRPr="00436D4B">
        <w:rPr>
          <w:b/>
          <w:i/>
          <w:szCs w:val="24"/>
          <w:lang w:val="pl-PL" w:eastAsia="en-US"/>
        </w:rPr>
        <w:t>tipom osnovnog materijala</w:t>
      </w:r>
      <w:r w:rsidRPr="00436D4B">
        <w:rPr>
          <w:szCs w:val="24"/>
          <w:lang w:val="pl-PL" w:eastAsia="en-US"/>
        </w:rPr>
        <w:t>;</w:t>
      </w:r>
      <w:r w:rsidR="0092679A" w:rsidRPr="00436D4B">
        <w:rPr>
          <w:b/>
          <w:szCs w:val="24"/>
          <w:lang w:val="pl-PL" w:eastAsia="en-US"/>
        </w:rPr>
        <w:t xml:space="preserve"> [Am. 52]</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(d</w:t>
      </w:r>
      <w:proofErr w:type="gramStart"/>
      <w:r w:rsidRPr="00436D4B">
        <w:rPr>
          <w:szCs w:val="24"/>
          <w:lang w:val="pl-PL" w:eastAsia="en-US"/>
        </w:rPr>
        <w:t>)</w:t>
      </w:r>
      <w:r w:rsidRPr="00436D4B">
        <w:rPr>
          <w:szCs w:val="24"/>
          <w:lang w:val="pl-PL" w:eastAsia="en-US"/>
        </w:rPr>
        <w:tab/>
        <w:t>uputa</w:t>
      </w:r>
      <w:proofErr w:type="gramEnd"/>
      <w:r w:rsidRPr="00436D4B">
        <w:rPr>
          <w:szCs w:val="24"/>
          <w:lang w:val="pl-PL" w:eastAsia="en-US"/>
        </w:rPr>
        <w:t xml:space="preserve"> u registru ili, prema potrebi, sažetak ili identifikacijska oznaka područja provenijencije;</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(e</w:t>
      </w:r>
      <w:proofErr w:type="gramStart"/>
      <w:r w:rsidRPr="00436D4B">
        <w:rPr>
          <w:szCs w:val="24"/>
          <w:lang w:val="pl-PL" w:eastAsia="en-US"/>
        </w:rPr>
        <w:t>)</w:t>
      </w:r>
      <w:r w:rsidRPr="00436D4B">
        <w:rPr>
          <w:szCs w:val="24"/>
          <w:lang w:val="pl-PL" w:eastAsia="en-US"/>
        </w:rPr>
        <w:tab/>
        <w:t>lokacija</w:t>
      </w:r>
      <w:proofErr w:type="gramEnd"/>
      <w:r w:rsidRPr="00436D4B">
        <w:rPr>
          <w:szCs w:val="24"/>
          <w:lang w:val="pl-PL" w:eastAsia="en-US"/>
        </w:rPr>
        <w:t xml:space="preserve"> osnovnog materijala: kratki naziv, prema potrebi, te jedna od sljedećih skupina podataka:</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za</w:t>
      </w:r>
      <w:proofErr w:type="gramEnd"/>
      <w:r w:rsidRPr="00436D4B">
        <w:rPr>
          <w:szCs w:val="24"/>
          <w:lang w:val="pl-PL" w:eastAsia="en-US"/>
        </w:rPr>
        <w:t xml:space="preserve"> kategoriju „poznato podrijetlo” područje provenijencije i raspon zemljopisne širine i dužine te nadmorske visine;</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za</w:t>
      </w:r>
      <w:proofErr w:type="gramEnd"/>
      <w:r w:rsidRPr="00436D4B">
        <w:rPr>
          <w:szCs w:val="24"/>
          <w:lang w:val="pl-PL" w:eastAsia="en-US"/>
        </w:rPr>
        <w:t xml:space="preserve"> kategoriju „selekcioniran” područje provenijencije i zemljopisni položaj određen zemljopisnom širinom, dužinom i nadmorskom visinom ili rasponom zemljopisne širine, dužine i nadmorske visine;</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za</w:t>
      </w:r>
      <w:proofErr w:type="gramEnd"/>
      <w:r w:rsidRPr="00436D4B">
        <w:rPr>
          <w:szCs w:val="24"/>
          <w:lang w:val="pl-PL" w:eastAsia="en-US"/>
        </w:rPr>
        <w:t xml:space="preserve"> kategoriju „kvalificiran” točan zemljopisni položaj određen zemljopisnom širinom, dužinom i nadmorskom visinom na kojoj se osnovni materijal održava;</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iv</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za</w:t>
      </w:r>
      <w:proofErr w:type="gramEnd"/>
      <w:r w:rsidRPr="00436D4B">
        <w:rPr>
          <w:szCs w:val="24"/>
          <w:lang w:val="pl-PL" w:eastAsia="en-US"/>
        </w:rPr>
        <w:t xml:space="preserve"> kategoriju „testiran” točan zemljopisni položaj određen zemljopisnom širinom, dužinom i nadmorskom visinom na kojoj se osnovni materijal održava;</w:t>
      </w:r>
    </w:p>
    <w:p w:rsidR="009F01A4" w:rsidRPr="00436D4B" w:rsidRDefault="009F01A4" w:rsidP="006745F4">
      <w:pPr>
        <w:spacing w:before="120" w:after="120" w:line="360" w:lineRule="auto"/>
        <w:ind w:left="1416" w:hanging="566"/>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lastRenderedPageBreak/>
        <w:t>(f</w:t>
      </w:r>
      <w:proofErr w:type="gramStart"/>
      <w:r w:rsidRPr="00436D4B">
        <w:rPr>
          <w:szCs w:val="24"/>
          <w:lang w:val="pl-PL" w:eastAsia="en-US"/>
        </w:rPr>
        <w:t>)</w:t>
      </w:r>
      <w:r w:rsidRPr="00436D4B">
        <w:rPr>
          <w:szCs w:val="24"/>
          <w:lang w:val="pl-PL" w:eastAsia="en-US"/>
        </w:rPr>
        <w:tab/>
        <w:t>povr</w:t>
      </w:r>
      <w:proofErr w:type="gramEnd"/>
      <w:r w:rsidRPr="00436D4B">
        <w:rPr>
          <w:szCs w:val="24"/>
          <w:lang w:val="pl-PL" w:eastAsia="en-US"/>
        </w:rPr>
        <w:t>šina: veličina sjemenskog izvora (sjemenskih izvora), sastojine (sastojina) ili sjemenske plantaže (sjemenskih plantaža);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(g</w:t>
      </w:r>
      <w:proofErr w:type="gramStart"/>
      <w:r w:rsidRPr="00436D4B">
        <w:rPr>
          <w:szCs w:val="24"/>
          <w:lang w:val="pl-PL" w:eastAsia="en-US"/>
        </w:rPr>
        <w:t>)</w:t>
      </w:r>
      <w:r w:rsidRPr="00436D4B">
        <w:rPr>
          <w:szCs w:val="24"/>
          <w:lang w:val="pl-PL" w:eastAsia="en-US"/>
        </w:rPr>
        <w:tab/>
        <w:t>podrijetlo</w:t>
      </w:r>
      <w:proofErr w:type="gramEnd"/>
      <w:r w:rsidRPr="00436D4B">
        <w:rPr>
          <w:szCs w:val="24"/>
          <w:lang w:val="pl-PL" w:eastAsia="en-US"/>
        </w:rPr>
        <w:t>:</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navodi</w:t>
      </w:r>
      <w:proofErr w:type="gramEnd"/>
      <w:r w:rsidRPr="00436D4B">
        <w:rPr>
          <w:szCs w:val="24"/>
          <w:lang w:val="pl-PL" w:eastAsia="en-US"/>
        </w:rPr>
        <w:t xml:space="preserve"> se je li osnovni materijal autohton/indigen, neautohton/neindigen ili nepoznatog podrijetla;</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za</w:t>
      </w:r>
      <w:proofErr w:type="gramEnd"/>
      <w:r w:rsidRPr="00436D4B">
        <w:rPr>
          <w:szCs w:val="24"/>
          <w:lang w:val="pl-PL" w:eastAsia="en-US"/>
        </w:rPr>
        <w:t xml:space="preserve"> neautohtoni/neindigeni osnovni materijal podrijetlo se navodi ako je poznato;</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(h</w:t>
      </w:r>
      <w:proofErr w:type="gramStart"/>
      <w:r w:rsidRPr="00436D4B">
        <w:rPr>
          <w:szCs w:val="24"/>
          <w:lang w:val="pl-PL" w:eastAsia="en-US"/>
        </w:rPr>
        <w:t>)</w:t>
      </w:r>
      <w:r w:rsidRPr="00436D4B">
        <w:rPr>
          <w:szCs w:val="24"/>
          <w:lang w:val="pl-PL" w:eastAsia="en-US"/>
        </w:rPr>
        <w:tab/>
        <w:t>svrha</w:t>
      </w:r>
      <w:proofErr w:type="gramEnd"/>
      <w:r w:rsidRPr="00436D4B">
        <w:rPr>
          <w:szCs w:val="24"/>
          <w:lang w:val="pl-PL" w:eastAsia="en-US"/>
        </w:rPr>
        <w:t xml:space="preserve"> šumskog reprodukcijskog materijala;</w:t>
      </w:r>
    </w:p>
    <w:p w:rsidR="006745F4" w:rsidRPr="00436D4B" w:rsidRDefault="006745F4" w:rsidP="006745F4">
      <w:pPr>
        <w:spacing w:before="120" w:after="120" w:line="360" w:lineRule="auto"/>
        <w:ind w:left="1416" w:hanging="566"/>
        <w:rPr>
          <w:szCs w:val="24"/>
          <w:lang w:val="pl-PL" w:eastAsia="en-US"/>
        </w:rPr>
      </w:pPr>
      <w:proofErr w:type="gramStart"/>
      <w:r w:rsidRPr="00436D4B">
        <w:rPr>
          <w:szCs w:val="24"/>
          <w:lang w:val="pl-PL" w:eastAsia="en-US"/>
        </w:rPr>
        <w:t>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za</w:t>
      </w:r>
      <w:proofErr w:type="gramEnd"/>
      <w:r w:rsidRPr="00436D4B">
        <w:rPr>
          <w:szCs w:val="24"/>
          <w:lang w:val="pl-PL" w:eastAsia="en-US"/>
        </w:rPr>
        <w:t xml:space="preserve"> šumski reprodukcijski materijal kategorije „testiran” navodi se je li:</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genetski</w:t>
      </w:r>
      <w:proofErr w:type="gramEnd"/>
      <w:r w:rsidRPr="00436D4B">
        <w:rPr>
          <w:szCs w:val="24"/>
          <w:lang w:val="pl-PL" w:eastAsia="en-US"/>
        </w:rPr>
        <w:t xml:space="preserve"> modificiran; ili</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biljka</w:t>
      </w:r>
      <w:proofErr w:type="gramEnd"/>
      <w:r w:rsidRPr="00436D4B">
        <w:rPr>
          <w:szCs w:val="24"/>
          <w:lang w:val="pl-PL" w:eastAsia="en-US"/>
        </w:rPr>
        <w:t xml:space="preserve"> dobivena novim genomskim tehnikama;</w:t>
      </w:r>
    </w:p>
    <w:p w:rsidR="006745F4" w:rsidRPr="0092679A" w:rsidRDefault="006745F4" w:rsidP="006745F4">
      <w:pPr>
        <w:spacing w:before="120" w:after="120" w:line="360" w:lineRule="auto"/>
        <w:ind w:left="1416" w:hanging="566"/>
        <w:rPr>
          <w:b/>
          <w:szCs w:val="24"/>
          <w:lang w:val="en-GB" w:eastAsia="en-US"/>
        </w:rPr>
      </w:pPr>
      <w:r w:rsidRPr="00436D4B">
        <w:rPr>
          <w:szCs w:val="24"/>
          <w:lang w:val="pl-PL" w:eastAsia="en-US"/>
        </w:rPr>
        <w:t>(j</w:t>
      </w:r>
      <w:proofErr w:type="gramStart"/>
      <w:r w:rsidRPr="00436D4B">
        <w:rPr>
          <w:szCs w:val="24"/>
          <w:lang w:val="pl-PL" w:eastAsia="en-US"/>
        </w:rPr>
        <w:t>)</w:t>
      </w:r>
      <w:r w:rsidRPr="00436D4B">
        <w:rPr>
          <w:szCs w:val="24"/>
          <w:lang w:val="pl-PL" w:eastAsia="en-US"/>
        </w:rPr>
        <w:tab/>
        <w:t>za</w:t>
      </w:r>
      <w:proofErr w:type="gramEnd"/>
      <w:r w:rsidRPr="00436D4B">
        <w:rPr>
          <w:szCs w:val="24"/>
          <w:lang w:val="pl-PL" w:eastAsia="en-US"/>
        </w:rPr>
        <w:t xml:space="preserve"> kategoriju kvalificiranog i testiranog materijala prema potrebi se navode informacije o </w:t>
      </w:r>
      <w:r w:rsidRPr="00436D4B">
        <w:rPr>
          <w:strike/>
          <w:szCs w:val="24"/>
          <w:lang w:val="pl-PL" w:eastAsia="en-US"/>
        </w:rPr>
        <w:t>mjestu proizvodnje</w:t>
      </w:r>
      <w:r w:rsidRPr="00436D4B">
        <w:rPr>
          <w:b/>
          <w:i/>
          <w:szCs w:val="24"/>
          <w:lang w:val="pl-PL" w:eastAsia="en-US"/>
        </w:rPr>
        <w:t>području prikupljanja koje se koristi za proizvodnju</w:t>
      </w:r>
      <w:r w:rsidRPr="00436D4B">
        <w:rPr>
          <w:szCs w:val="24"/>
          <w:lang w:val="pl-PL" w:eastAsia="en-US"/>
        </w:rPr>
        <w:t xml:space="preserve"> klona (klonova) ili klonske smjese (klonskih smjesa).</w:t>
      </w:r>
      <w:r w:rsidR="0092679A" w:rsidRPr="00436D4B">
        <w:rPr>
          <w:b/>
          <w:szCs w:val="24"/>
          <w:lang w:val="pl-PL" w:eastAsia="en-US"/>
        </w:rPr>
        <w:t xml:space="preserve"> </w:t>
      </w:r>
      <w:r w:rsidR="0092679A">
        <w:rPr>
          <w:b/>
          <w:szCs w:val="24"/>
          <w:lang w:val="en-GB" w:eastAsia="en-US"/>
        </w:rPr>
        <w:t>[Am. 53]</w:t>
      </w:r>
    </w:p>
    <w:p w:rsidR="006745F4" w:rsidRPr="00436D4B" w:rsidRDefault="006745F4" w:rsidP="006745F4">
      <w:pPr>
        <w:spacing w:before="120" w:after="120" w:line="360" w:lineRule="auto"/>
        <w:ind w:left="1416" w:hanging="566"/>
        <w:rPr>
          <w:b/>
          <w:szCs w:val="24"/>
          <w:lang w:val="pl-PL" w:eastAsia="en-US"/>
        </w:rPr>
      </w:pPr>
      <w:r w:rsidRPr="00436D4B">
        <w:rPr>
          <w:b/>
          <w:i/>
          <w:szCs w:val="24"/>
          <w:lang w:val="pl-PL" w:eastAsia="en-US"/>
        </w:rPr>
        <w:t>(ja</w:t>
      </w:r>
      <w:proofErr w:type="gramStart"/>
      <w:r w:rsidRPr="00436D4B">
        <w:rPr>
          <w:b/>
          <w:i/>
          <w:szCs w:val="24"/>
          <w:lang w:val="pl-PL" w:eastAsia="en-US"/>
        </w:rPr>
        <w:t>)</w:t>
      </w:r>
      <w:r w:rsidRPr="00436D4B">
        <w:rPr>
          <w:szCs w:val="24"/>
          <w:lang w:val="pl-PL" w:eastAsia="en-US"/>
        </w:rPr>
        <w:tab/>
      </w:r>
      <w:r w:rsidRPr="00436D4B">
        <w:rPr>
          <w:b/>
          <w:i/>
          <w:szCs w:val="24"/>
          <w:lang w:val="pl-PL" w:eastAsia="en-US"/>
        </w:rPr>
        <w:t>svaka</w:t>
      </w:r>
      <w:proofErr w:type="gramEnd"/>
      <w:r w:rsidRPr="00436D4B">
        <w:rPr>
          <w:b/>
          <w:i/>
          <w:szCs w:val="24"/>
          <w:lang w:val="pl-PL" w:eastAsia="en-US"/>
        </w:rPr>
        <w:t xml:space="preserve"> dodatna informacija (ako postoji);</w:t>
      </w:r>
      <w:r w:rsidR="0092679A" w:rsidRPr="00436D4B">
        <w:rPr>
          <w:b/>
          <w:szCs w:val="24"/>
          <w:lang w:val="pl-PL" w:eastAsia="en-US"/>
        </w:rPr>
        <w:t xml:space="preserve"> [Am. 54]</w:t>
      </w:r>
    </w:p>
    <w:p w:rsidR="006745F4" w:rsidRPr="00436D4B" w:rsidRDefault="006745F4" w:rsidP="006745F4">
      <w:pPr>
        <w:spacing w:before="120" w:after="120" w:line="360" w:lineRule="auto"/>
        <w:ind w:left="1416" w:hanging="566"/>
        <w:rPr>
          <w:b/>
          <w:szCs w:val="24"/>
          <w:lang w:val="pl-PL" w:eastAsia="en-US"/>
        </w:rPr>
      </w:pPr>
      <w:r w:rsidRPr="00436D4B">
        <w:rPr>
          <w:b/>
          <w:i/>
          <w:szCs w:val="24"/>
          <w:lang w:val="pl-PL" w:eastAsia="en-US"/>
        </w:rPr>
        <w:t>(jb</w:t>
      </w:r>
      <w:proofErr w:type="gramStart"/>
      <w:r w:rsidRPr="00436D4B">
        <w:rPr>
          <w:b/>
          <w:i/>
          <w:szCs w:val="24"/>
          <w:lang w:val="pl-PL" w:eastAsia="en-US"/>
        </w:rPr>
        <w:t>)</w:t>
      </w:r>
      <w:r w:rsidRPr="00436D4B">
        <w:rPr>
          <w:szCs w:val="24"/>
          <w:lang w:val="pl-PL" w:eastAsia="en-US"/>
        </w:rPr>
        <w:tab/>
      </w:r>
      <w:r w:rsidRPr="00436D4B">
        <w:rPr>
          <w:b/>
          <w:i/>
          <w:szCs w:val="24"/>
          <w:lang w:val="pl-PL" w:eastAsia="en-US"/>
        </w:rPr>
        <w:t>ako</w:t>
      </w:r>
      <w:proofErr w:type="gramEnd"/>
      <w:r w:rsidRPr="00436D4B">
        <w:rPr>
          <w:b/>
          <w:i/>
          <w:szCs w:val="24"/>
          <w:lang w:val="pl-PL" w:eastAsia="en-US"/>
        </w:rPr>
        <w:t xml:space="preserve"> je primjenjivo, prava intelektualnog vlasništva koja postoje za šumski reprodukcijski materijal.</w:t>
      </w:r>
      <w:r w:rsidR="0092679A" w:rsidRPr="00436D4B">
        <w:rPr>
          <w:b/>
          <w:szCs w:val="24"/>
          <w:lang w:val="pl-PL" w:eastAsia="en-US"/>
        </w:rPr>
        <w:t xml:space="preserve"> [Am. 134]</w:t>
      </w:r>
    </w:p>
    <w:p w:rsidR="009F01A4" w:rsidRPr="00436D4B" w:rsidRDefault="009F01A4" w:rsidP="006745F4">
      <w:pPr>
        <w:spacing w:before="120" w:after="120" w:line="360" w:lineRule="auto"/>
        <w:jc w:val="center"/>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jc w:val="center"/>
        <w:rPr>
          <w:szCs w:val="24"/>
          <w:lang w:val="pl-PL" w:eastAsia="en-US"/>
        </w:rPr>
      </w:pPr>
      <w:r w:rsidRPr="00436D4B">
        <w:rPr>
          <w:szCs w:val="24"/>
          <w:lang w:val="pl-PL" w:eastAsia="en-US"/>
        </w:rPr>
        <w:lastRenderedPageBreak/>
        <w:t>Članak 13.</w:t>
      </w:r>
      <w:r w:rsidRPr="00436D4B">
        <w:rPr>
          <w:szCs w:val="24"/>
          <w:lang w:val="pl-PL" w:eastAsia="en-US"/>
        </w:rPr>
        <w:br/>
        <w:t>Unijin popis odobrenog osnovnog materijala</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1.</w:t>
      </w:r>
      <w:r w:rsidRPr="00436D4B">
        <w:rPr>
          <w:szCs w:val="24"/>
          <w:lang w:val="pl-PL" w:eastAsia="en-US"/>
        </w:rPr>
        <w:tab/>
        <w:t>Na temelju nacionalnih popisa koje države članice podnose u skladu s člankom 12. Komisija objavljuje popis pod nazivom „Unijin popis odobrenog osnovnog materijala za proizvodnju šumskog reprodukcijskog materijala”.</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Taj se popis stavlja </w:t>
      </w:r>
      <w:proofErr w:type="gramStart"/>
      <w:r w:rsidRPr="006745F4">
        <w:rPr>
          <w:szCs w:val="24"/>
          <w:lang w:val="en-GB" w:eastAsia="en-US"/>
        </w:rPr>
        <w:t>na</w:t>
      </w:r>
      <w:proofErr w:type="gramEnd"/>
      <w:r w:rsidRPr="006745F4">
        <w:rPr>
          <w:szCs w:val="24"/>
          <w:lang w:val="en-GB" w:eastAsia="en-US"/>
        </w:rPr>
        <w:t xml:space="preserve"> raspolaganje u elektroničkom obliku u sustavu FOREMATIS.</w:t>
      </w:r>
    </w:p>
    <w:p w:rsidR="006745F4" w:rsidRPr="00107A2F" w:rsidRDefault="006745F4" w:rsidP="006745F4">
      <w:pPr>
        <w:spacing w:before="120" w:after="120" w:line="360" w:lineRule="auto"/>
        <w:ind w:left="850" w:hanging="850"/>
        <w:rPr>
          <w:b/>
          <w:szCs w:val="24"/>
          <w:lang w:val="en-GB" w:eastAsia="en-US"/>
        </w:rPr>
      </w:pPr>
      <w:r w:rsidRPr="006745F4">
        <w:rPr>
          <w:szCs w:val="24"/>
          <w:lang w:val="en-GB" w:eastAsia="en-US"/>
        </w:rPr>
        <w:t>2.</w:t>
      </w:r>
      <w:r w:rsidRPr="006745F4">
        <w:rPr>
          <w:szCs w:val="24"/>
          <w:lang w:val="en-GB" w:eastAsia="en-US"/>
        </w:rPr>
        <w:tab/>
        <w:t xml:space="preserve">Popis sadržava pojedinosti navedene u nacionalnim popisima iz članka 12. </w:t>
      </w:r>
      <w:proofErr w:type="gramStart"/>
      <w:r w:rsidRPr="006745F4">
        <w:rPr>
          <w:szCs w:val="24"/>
          <w:lang w:val="en-GB" w:eastAsia="en-US"/>
        </w:rPr>
        <w:t>stavka</w:t>
      </w:r>
      <w:proofErr w:type="gramEnd"/>
      <w:r w:rsidRPr="006745F4">
        <w:rPr>
          <w:szCs w:val="24"/>
          <w:lang w:val="en-GB" w:eastAsia="en-US"/>
        </w:rPr>
        <w:t xml:space="preserve"> 1.</w:t>
      </w:r>
      <w:r w:rsidRPr="006745F4">
        <w:rPr>
          <w:strike/>
          <w:szCs w:val="24"/>
          <w:lang w:val="en-GB" w:eastAsia="en-US"/>
        </w:rPr>
        <w:t xml:space="preserve"> </w:t>
      </w:r>
      <w:proofErr w:type="gramStart"/>
      <w:r w:rsidRPr="006745F4">
        <w:rPr>
          <w:strike/>
          <w:szCs w:val="24"/>
          <w:lang w:val="en-GB" w:eastAsia="en-US"/>
        </w:rPr>
        <w:t>te</w:t>
      </w:r>
      <w:proofErr w:type="gramEnd"/>
      <w:r w:rsidRPr="006745F4">
        <w:rPr>
          <w:strike/>
          <w:szCs w:val="24"/>
          <w:lang w:val="en-GB" w:eastAsia="en-US"/>
        </w:rPr>
        <w:t xml:space="preserve"> prikazuje područje uporabe.</w:t>
      </w:r>
      <w:r w:rsidR="00107A2F">
        <w:rPr>
          <w:b/>
          <w:strike/>
          <w:szCs w:val="24"/>
          <w:lang w:val="en-GB" w:eastAsia="en-US"/>
        </w:rPr>
        <w:t xml:space="preserve"> </w:t>
      </w:r>
      <w:r w:rsidR="00107A2F" w:rsidRPr="00107A2F">
        <w:rPr>
          <w:b/>
          <w:szCs w:val="24"/>
          <w:lang w:val="en-GB" w:eastAsia="en-US"/>
        </w:rPr>
        <w:t>[Am. 55]</w:t>
      </w:r>
    </w:p>
    <w:p w:rsidR="006745F4" w:rsidRPr="006745F4" w:rsidRDefault="006745F4" w:rsidP="006745F4">
      <w:pPr>
        <w:spacing w:before="120" w:after="120" w:line="360" w:lineRule="auto"/>
        <w:jc w:val="center"/>
        <w:rPr>
          <w:szCs w:val="24"/>
          <w:lang w:val="en-GB" w:eastAsia="en-US"/>
        </w:rPr>
      </w:pPr>
      <w:r w:rsidRPr="006745F4">
        <w:rPr>
          <w:b/>
          <w:i/>
          <w:szCs w:val="24"/>
          <w:lang w:val="en-GB" w:eastAsia="en-US"/>
        </w:rPr>
        <w:t>Članak 13a.</w:t>
      </w:r>
      <w:r w:rsidRPr="006745F4">
        <w:rPr>
          <w:szCs w:val="24"/>
          <w:lang w:val="en-GB" w:eastAsia="en-US"/>
        </w:rPr>
        <w:br/>
      </w:r>
      <w:r w:rsidRPr="006745F4">
        <w:rPr>
          <w:b/>
          <w:i/>
          <w:szCs w:val="24"/>
          <w:lang w:val="en-GB" w:eastAsia="en-US"/>
        </w:rPr>
        <w:t xml:space="preserve">Proizvodnja </w:t>
      </w:r>
      <w:proofErr w:type="gramStart"/>
      <w:r w:rsidRPr="006745F4">
        <w:rPr>
          <w:b/>
          <w:i/>
          <w:szCs w:val="24"/>
          <w:lang w:val="en-GB" w:eastAsia="en-US"/>
        </w:rPr>
        <w:t>od</w:t>
      </w:r>
      <w:proofErr w:type="gramEnd"/>
      <w:r w:rsidRPr="006745F4">
        <w:rPr>
          <w:b/>
          <w:i/>
          <w:szCs w:val="24"/>
          <w:lang w:val="en-GB" w:eastAsia="en-US"/>
        </w:rPr>
        <w:t xml:space="preserve"> osnovnog materijala</w:t>
      </w:r>
    </w:p>
    <w:p w:rsidR="006745F4" w:rsidRPr="006745F4" w:rsidRDefault="006745F4" w:rsidP="006745F4">
      <w:pPr>
        <w:spacing w:before="120" w:after="120" w:line="360" w:lineRule="auto"/>
        <w:ind w:left="850" w:hanging="850"/>
        <w:rPr>
          <w:szCs w:val="24"/>
          <w:lang w:val="en-GB" w:eastAsia="en-US"/>
        </w:rPr>
      </w:pPr>
      <w:r w:rsidRPr="006745F4">
        <w:rPr>
          <w:b/>
          <w:i/>
          <w:szCs w:val="24"/>
          <w:lang w:val="en-GB" w:eastAsia="en-US"/>
        </w:rPr>
        <w:t>1.</w:t>
      </w:r>
      <w:r w:rsidRPr="006745F4">
        <w:rPr>
          <w:szCs w:val="24"/>
          <w:lang w:val="en-GB" w:eastAsia="en-US"/>
        </w:rPr>
        <w:tab/>
      </w:r>
      <w:r w:rsidRPr="006745F4">
        <w:rPr>
          <w:b/>
          <w:i/>
          <w:szCs w:val="24"/>
          <w:lang w:val="en-GB" w:eastAsia="en-US"/>
        </w:rPr>
        <w:t xml:space="preserve">Sljedivost je osigurana </w:t>
      </w:r>
      <w:proofErr w:type="gramStart"/>
      <w:r w:rsidRPr="006745F4">
        <w:rPr>
          <w:b/>
          <w:i/>
          <w:szCs w:val="24"/>
          <w:lang w:val="en-GB" w:eastAsia="en-US"/>
        </w:rPr>
        <w:t>od</w:t>
      </w:r>
      <w:proofErr w:type="gramEnd"/>
      <w:r w:rsidRPr="006745F4">
        <w:rPr>
          <w:b/>
          <w:i/>
          <w:szCs w:val="24"/>
          <w:lang w:val="en-GB" w:eastAsia="en-US"/>
        </w:rPr>
        <w:t xml:space="preserve"> prikupljanja šumskog reprodukcijskog materijala do stavljanja na tržište krajnjem korisniku.</w:t>
      </w:r>
    </w:p>
    <w:p w:rsidR="006745F4" w:rsidRPr="006745F4" w:rsidRDefault="006745F4" w:rsidP="006745F4">
      <w:pPr>
        <w:spacing w:before="120" w:after="120" w:line="360" w:lineRule="auto"/>
        <w:ind w:left="850" w:hanging="850"/>
        <w:rPr>
          <w:szCs w:val="24"/>
          <w:lang w:val="en-GB" w:eastAsia="en-US"/>
        </w:rPr>
      </w:pPr>
      <w:r w:rsidRPr="006745F4">
        <w:rPr>
          <w:b/>
          <w:i/>
          <w:szCs w:val="24"/>
          <w:lang w:val="en-GB" w:eastAsia="en-US"/>
        </w:rPr>
        <w:t>2.</w:t>
      </w:r>
      <w:r w:rsidRPr="006745F4">
        <w:rPr>
          <w:szCs w:val="24"/>
          <w:lang w:val="en-GB" w:eastAsia="en-US"/>
        </w:rPr>
        <w:tab/>
      </w:r>
      <w:r w:rsidRPr="006745F4">
        <w:rPr>
          <w:b/>
          <w:i/>
          <w:szCs w:val="24"/>
          <w:lang w:val="en-GB" w:eastAsia="en-US"/>
        </w:rPr>
        <w:t>Specijalizirani subjekti obavješćuju nadležno tijelo o namjeri prikupljanja šumskog reprodukcijskog materijala prije prikupljanja kako bi nadležno tijelo moglo organizirati kontrole.</w:t>
      </w:r>
    </w:p>
    <w:p w:rsidR="006C28D0" w:rsidRDefault="006C28D0" w:rsidP="006745F4">
      <w:pPr>
        <w:spacing w:before="120" w:after="120" w:line="360" w:lineRule="auto"/>
        <w:ind w:left="850" w:hanging="850"/>
        <w:rPr>
          <w:b/>
          <w:i/>
          <w:szCs w:val="24"/>
          <w:lang w:val="en-GB" w:eastAsia="en-US"/>
        </w:rPr>
      </w:pPr>
      <w:r>
        <w:rPr>
          <w:b/>
          <w:i/>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b/>
          <w:i/>
          <w:szCs w:val="24"/>
          <w:lang w:val="en-GB" w:eastAsia="en-US"/>
        </w:rPr>
        <w:lastRenderedPageBreak/>
        <w:t>3.</w:t>
      </w:r>
      <w:r w:rsidRPr="006745F4">
        <w:rPr>
          <w:szCs w:val="24"/>
          <w:lang w:val="en-GB" w:eastAsia="en-US"/>
        </w:rPr>
        <w:tab/>
      </w:r>
      <w:r w:rsidRPr="006745F4">
        <w:rPr>
          <w:b/>
          <w:i/>
          <w:szCs w:val="24"/>
          <w:lang w:val="en-GB" w:eastAsia="en-US"/>
        </w:rPr>
        <w:t>Specijalizirani subjekti podnose nadležnom tijelu evidenciju koja dokumentira prikupljanje šumskog reprodukcijskog materijala.</w:t>
      </w:r>
    </w:p>
    <w:p w:rsidR="006745F4" w:rsidRPr="006745F4" w:rsidRDefault="006745F4" w:rsidP="006745F4">
      <w:pPr>
        <w:spacing w:before="120" w:after="120" w:line="360" w:lineRule="auto"/>
        <w:ind w:left="850" w:hanging="850"/>
        <w:rPr>
          <w:szCs w:val="24"/>
          <w:lang w:val="en-GB" w:eastAsia="en-US"/>
        </w:rPr>
      </w:pPr>
      <w:r w:rsidRPr="006745F4">
        <w:rPr>
          <w:b/>
          <w:i/>
          <w:szCs w:val="24"/>
          <w:lang w:val="en-GB" w:eastAsia="en-US"/>
        </w:rPr>
        <w:t>4.</w:t>
      </w:r>
      <w:r w:rsidRPr="006745F4">
        <w:rPr>
          <w:szCs w:val="24"/>
          <w:lang w:val="en-GB" w:eastAsia="en-US"/>
        </w:rPr>
        <w:tab/>
      </w:r>
      <w:r w:rsidRPr="006745F4">
        <w:rPr>
          <w:b/>
          <w:i/>
          <w:szCs w:val="24"/>
          <w:lang w:val="en-GB" w:eastAsia="en-US"/>
        </w:rPr>
        <w:t>Odvoz s mjesta prikupljanja dopušten je samo uz glavni certifikat.</w:t>
      </w:r>
    </w:p>
    <w:p w:rsidR="006745F4" w:rsidRPr="00E93540" w:rsidRDefault="006745F4" w:rsidP="006745F4">
      <w:pPr>
        <w:spacing w:before="120" w:after="120" w:line="360" w:lineRule="auto"/>
        <w:ind w:left="850" w:hanging="850"/>
        <w:rPr>
          <w:b/>
          <w:szCs w:val="24"/>
          <w:lang w:val="en-GB" w:eastAsia="en-US"/>
        </w:rPr>
      </w:pPr>
      <w:r w:rsidRPr="006745F4">
        <w:rPr>
          <w:b/>
          <w:i/>
          <w:szCs w:val="24"/>
          <w:lang w:val="en-GB" w:eastAsia="en-US"/>
        </w:rPr>
        <w:t>5.</w:t>
      </w:r>
      <w:r w:rsidRPr="006745F4">
        <w:rPr>
          <w:szCs w:val="24"/>
          <w:lang w:val="en-GB" w:eastAsia="en-US"/>
        </w:rPr>
        <w:tab/>
      </w:r>
      <w:r w:rsidRPr="006745F4">
        <w:rPr>
          <w:b/>
          <w:i/>
          <w:szCs w:val="24"/>
          <w:lang w:val="en-GB" w:eastAsia="en-US"/>
        </w:rPr>
        <w:t xml:space="preserve">U interesu najveće moguće genetske raznolikosti unutar cijele partije sjemena, proizvođač sjemena osigurava intenzivno miješanje partije sjemena u svim fazama njegove obrade, a prije stavljanja </w:t>
      </w:r>
      <w:proofErr w:type="gramStart"/>
      <w:r w:rsidRPr="006745F4">
        <w:rPr>
          <w:b/>
          <w:i/>
          <w:szCs w:val="24"/>
          <w:lang w:val="en-GB" w:eastAsia="en-US"/>
        </w:rPr>
        <w:t>na</w:t>
      </w:r>
      <w:proofErr w:type="gramEnd"/>
      <w:r w:rsidRPr="006745F4">
        <w:rPr>
          <w:b/>
          <w:i/>
          <w:szCs w:val="24"/>
          <w:lang w:val="en-GB" w:eastAsia="en-US"/>
        </w:rPr>
        <w:t xml:space="preserve"> tržište ili sijanja.</w:t>
      </w:r>
      <w:r w:rsidR="00E93540">
        <w:rPr>
          <w:b/>
          <w:szCs w:val="24"/>
          <w:lang w:val="en-GB" w:eastAsia="en-US"/>
        </w:rPr>
        <w:t xml:space="preserve"> [Am. 56]</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 xml:space="preserve">POGLAVLJE IV. </w:t>
      </w:r>
      <w:r w:rsidRPr="006745F4">
        <w:rPr>
          <w:szCs w:val="24"/>
          <w:lang w:val="en-GB" w:eastAsia="en-US"/>
        </w:rPr>
        <w:br/>
        <w:t>GLAVNI CERTIFIKAT, OZNAČIVANJE I PAKIRANJE</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14.</w:t>
      </w:r>
      <w:r w:rsidRPr="006745F4">
        <w:rPr>
          <w:szCs w:val="24"/>
          <w:lang w:val="en-GB" w:eastAsia="en-US"/>
        </w:rPr>
        <w:br/>
        <w:t>Glavni certifikat o identitetu</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 xml:space="preserve">Nadležna tijela </w:t>
      </w:r>
      <w:proofErr w:type="gramStart"/>
      <w:r w:rsidRPr="006745F4">
        <w:rPr>
          <w:szCs w:val="24"/>
          <w:lang w:val="en-GB" w:eastAsia="en-US"/>
        </w:rPr>
        <w:t>na</w:t>
      </w:r>
      <w:proofErr w:type="gramEnd"/>
      <w:r w:rsidRPr="006745F4">
        <w:rPr>
          <w:szCs w:val="24"/>
          <w:lang w:val="en-GB" w:eastAsia="en-US"/>
        </w:rPr>
        <w:t xml:space="preserve"> zahtjev specijaliziranog subjekta, nakon prikupljanja šumskog reprodukcijskog materijala iz odobrenog osnovnog materijala, izdaju glavni certifikat o identitetu („glavni certifikat”) s jedinstvenom uputom u registru osnovnog materijala za sav prikupljeni šumski reprodukcijski materijal.</w:t>
      </w:r>
    </w:p>
    <w:p w:rsidR="006C28D0" w:rsidRDefault="006C28D0" w:rsidP="006745F4">
      <w:pPr>
        <w:spacing w:before="120" w:after="120" w:line="360" w:lineRule="auto"/>
        <w:ind w:left="850"/>
        <w:rPr>
          <w:szCs w:val="24"/>
          <w:lang w:val="en-GB" w:eastAsia="en-US"/>
        </w:rPr>
      </w:pPr>
      <w:r>
        <w:rPr>
          <w:szCs w:val="24"/>
          <w:lang w:val="en-GB" w:eastAsia="en-US"/>
        </w:rPr>
        <w:br w:type="page"/>
      </w:r>
    </w:p>
    <w:p w:rsidR="006745F4" w:rsidRPr="00E93540" w:rsidRDefault="006745F4" w:rsidP="006745F4">
      <w:pPr>
        <w:spacing w:before="120" w:after="120" w:line="360" w:lineRule="auto"/>
        <w:ind w:left="850"/>
        <w:rPr>
          <w:b/>
          <w:szCs w:val="24"/>
          <w:lang w:val="en-GB" w:eastAsia="en-US"/>
        </w:rPr>
      </w:pPr>
      <w:r w:rsidRPr="006745F4">
        <w:rPr>
          <w:szCs w:val="24"/>
          <w:lang w:val="en-GB" w:eastAsia="en-US"/>
        </w:rPr>
        <w:lastRenderedPageBreak/>
        <w:t xml:space="preserve">Glavnim certifikatom potvrđuje se usklađenost </w:t>
      </w:r>
      <w:proofErr w:type="gramStart"/>
      <w:r w:rsidRPr="006745F4">
        <w:rPr>
          <w:szCs w:val="24"/>
          <w:lang w:val="en-GB" w:eastAsia="en-US"/>
        </w:rPr>
        <w:t>sa</w:t>
      </w:r>
      <w:proofErr w:type="gramEnd"/>
      <w:r w:rsidRPr="006745F4">
        <w:rPr>
          <w:szCs w:val="24"/>
          <w:lang w:val="en-GB" w:eastAsia="en-US"/>
        </w:rPr>
        <w:t xml:space="preserve"> zahtjevima iz članka 4. </w:t>
      </w:r>
      <w:proofErr w:type="gramStart"/>
      <w:r w:rsidRPr="006745F4">
        <w:rPr>
          <w:szCs w:val="24"/>
          <w:lang w:val="en-GB" w:eastAsia="en-US"/>
        </w:rPr>
        <w:t>stavka</w:t>
      </w:r>
      <w:proofErr w:type="gramEnd"/>
      <w:r w:rsidRPr="006745F4">
        <w:rPr>
          <w:szCs w:val="24"/>
          <w:lang w:val="en-GB" w:eastAsia="en-US"/>
        </w:rPr>
        <w:t xml:space="preserve"> 2.</w:t>
      </w:r>
      <w:r w:rsidRPr="006745F4">
        <w:rPr>
          <w:b/>
          <w:i/>
          <w:szCs w:val="24"/>
          <w:lang w:val="en-GB" w:eastAsia="en-US"/>
        </w:rPr>
        <w:t xml:space="preserve"> </w:t>
      </w:r>
      <w:proofErr w:type="gramStart"/>
      <w:r w:rsidRPr="006745F4">
        <w:rPr>
          <w:b/>
          <w:i/>
          <w:szCs w:val="24"/>
          <w:lang w:val="en-GB" w:eastAsia="en-US"/>
        </w:rPr>
        <w:t>da</w:t>
      </w:r>
      <w:proofErr w:type="gramEnd"/>
      <w:r w:rsidRPr="006745F4">
        <w:rPr>
          <w:b/>
          <w:i/>
          <w:szCs w:val="24"/>
          <w:lang w:val="en-GB" w:eastAsia="en-US"/>
        </w:rPr>
        <w:t xml:space="preserve"> šumski reprodukcijski materijal potječe od odobrenog osnovnog materijala.</w:t>
      </w:r>
      <w:r w:rsidR="00E93540">
        <w:rPr>
          <w:b/>
          <w:szCs w:val="24"/>
          <w:lang w:val="en-GB" w:eastAsia="en-US"/>
        </w:rPr>
        <w:t xml:space="preserve"> [Am. 57]</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Komisija provedbenim aktom utvrđuje sadržaj i predložak glavnog certifikata o identitetu šumskog reprodukcijskog materijala: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predložak</w:t>
      </w:r>
      <w:proofErr w:type="gramEnd"/>
      <w:r w:rsidRPr="006745F4">
        <w:rPr>
          <w:szCs w:val="24"/>
          <w:lang w:val="en-GB" w:eastAsia="en-US"/>
        </w:rPr>
        <w:t xml:space="preserve"> glavnog certifikata za šumski reprodukcijski materijal dobiven iz sjemenskih izvora i sastojina;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predložak</w:t>
      </w:r>
      <w:proofErr w:type="gramEnd"/>
      <w:r w:rsidRPr="006745F4">
        <w:rPr>
          <w:szCs w:val="24"/>
          <w:lang w:val="en-GB" w:eastAsia="en-US"/>
        </w:rPr>
        <w:t xml:space="preserve"> glavnog certifikata za šumski reprodukcijski materijal dobiven iz sjemenskih plantaža ili roditeljskih stabala; 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predložak</w:t>
      </w:r>
      <w:proofErr w:type="gramEnd"/>
      <w:r w:rsidRPr="006745F4">
        <w:rPr>
          <w:szCs w:val="24"/>
          <w:lang w:val="en-GB" w:eastAsia="en-US"/>
        </w:rPr>
        <w:t xml:space="preserve"> glavnog certifikata za šumski reprodukcijski materijal dobiven od klonova i klonskih smjesa.</w:t>
      </w:r>
    </w:p>
    <w:p w:rsidR="006745F4" w:rsidRPr="00E93540" w:rsidRDefault="006745F4" w:rsidP="006745F4">
      <w:pPr>
        <w:spacing w:before="120" w:after="120" w:line="360" w:lineRule="auto"/>
        <w:ind w:left="1416" w:hanging="566"/>
        <w:rPr>
          <w:b/>
          <w:szCs w:val="24"/>
          <w:lang w:val="en-GB" w:eastAsia="en-US"/>
        </w:rPr>
      </w:pPr>
      <w:r w:rsidRPr="006745F4">
        <w:rPr>
          <w:b/>
          <w:i/>
          <w:szCs w:val="24"/>
          <w:lang w:val="en-GB" w:eastAsia="en-US"/>
        </w:rPr>
        <w:t>(ca)</w:t>
      </w:r>
      <w:r w:rsidRPr="006745F4">
        <w:rPr>
          <w:szCs w:val="24"/>
          <w:lang w:val="en-GB" w:eastAsia="en-US"/>
        </w:rPr>
        <w:tab/>
      </w:r>
      <w:r w:rsidRPr="006745F4">
        <w:rPr>
          <w:b/>
          <w:i/>
          <w:szCs w:val="24"/>
          <w:lang w:val="en-GB" w:eastAsia="en-US"/>
        </w:rPr>
        <w:t xml:space="preserve">Predložak glavnog certifikata za šumski reprodukcijski materijal dobiven </w:t>
      </w:r>
      <w:proofErr w:type="gramStart"/>
      <w:r w:rsidRPr="006745F4">
        <w:rPr>
          <w:b/>
          <w:i/>
          <w:szCs w:val="24"/>
          <w:lang w:val="en-GB" w:eastAsia="en-US"/>
        </w:rPr>
        <w:t>od</w:t>
      </w:r>
      <w:proofErr w:type="gramEnd"/>
      <w:r w:rsidRPr="006745F4">
        <w:rPr>
          <w:b/>
          <w:i/>
          <w:szCs w:val="24"/>
          <w:lang w:val="en-GB" w:eastAsia="en-US"/>
        </w:rPr>
        <w:t xml:space="preserve"> smjese.</w:t>
      </w:r>
      <w:r w:rsidR="00E93540">
        <w:rPr>
          <w:b/>
          <w:szCs w:val="24"/>
          <w:lang w:val="en-GB" w:eastAsia="en-US"/>
        </w:rPr>
        <w:t xml:space="preserve"> [Am. 58]</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Taj se provedbeni akt donosi u skladu s postupkom ispitivanja iz članka 27. </w:t>
      </w:r>
      <w:proofErr w:type="gramStart"/>
      <w:r w:rsidRPr="006745F4">
        <w:rPr>
          <w:szCs w:val="24"/>
          <w:lang w:val="en-GB" w:eastAsia="en-US"/>
        </w:rPr>
        <w:t>stavka</w:t>
      </w:r>
      <w:proofErr w:type="gramEnd"/>
      <w:r w:rsidRPr="006745F4">
        <w:rPr>
          <w:szCs w:val="24"/>
          <w:lang w:val="en-GB" w:eastAsia="en-US"/>
        </w:rPr>
        <w:t xml:space="preserve"> 2.</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Ako država članica u skladu s člankom 15. </w:t>
      </w:r>
      <w:proofErr w:type="gramStart"/>
      <w:r w:rsidRPr="006745F4">
        <w:rPr>
          <w:szCs w:val="24"/>
          <w:lang w:val="en-GB" w:eastAsia="en-US"/>
        </w:rPr>
        <w:t>stavkom</w:t>
      </w:r>
      <w:proofErr w:type="gramEnd"/>
      <w:r w:rsidRPr="006745F4">
        <w:rPr>
          <w:szCs w:val="24"/>
          <w:lang w:val="en-GB" w:eastAsia="en-US"/>
        </w:rPr>
        <w:t xml:space="preserve"> 2. </w:t>
      </w:r>
      <w:proofErr w:type="gramStart"/>
      <w:r w:rsidRPr="006745F4">
        <w:rPr>
          <w:szCs w:val="24"/>
          <w:lang w:val="en-GB" w:eastAsia="en-US"/>
        </w:rPr>
        <w:t>donese</w:t>
      </w:r>
      <w:proofErr w:type="gramEnd"/>
      <w:r w:rsidRPr="006745F4">
        <w:rPr>
          <w:szCs w:val="24"/>
          <w:lang w:val="en-GB" w:eastAsia="en-US"/>
        </w:rPr>
        <w:t xml:space="preserve"> mjere u pogledu daljnjeg vegetativnog umnažanja, izdaje se novi glavni certifikat.</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t xml:space="preserve">Ako dođe do miješanja u skladu s člankom 15. </w:t>
      </w:r>
      <w:proofErr w:type="gramStart"/>
      <w:r w:rsidRPr="006745F4">
        <w:rPr>
          <w:szCs w:val="24"/>
          <w:lang w:val="en-GB" w:eastAsia="en-US"/>
        </w:rPr>
        <w:t>stavkom</w:t>
      </w:r>
      <w:proofErr w:type="gramEnd"/>
      <w:r w:rsidRPr="006745F4">
        <w:rPr>
          <w:szCs w:val="24"/>
          <w:lang w:val="en-GB" w:eastAsia="en-US"/>
        </w:rPr>
        <w:t xml:space="preserve"> 3., države članice osiguravaju da se upute u registru sastavnih dijelova smjesa mogu identificirati te izdaju novi glavni certifikat ili drugi dokument kojim se identificira smjesa.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w:t>
      </w:r>
      <w:r w:rsidRPr="006745F4">
        <w:rPr>
          <w:szCs w:val="24"/>
          <w:lang w:val="en-GB" w:eastAsia="en-US"/>
        </w:rPr>
        <w:tab/>
        <w:t xml:space="preserve">Ako se partija iz članka 15. </w:t>
      </w:r>
      <w:proofErr w:type="gramStart"/>
      <w:r w:rsidRPr="006745F4">
        <w:rPr>
          <w:szCs w:val="24"/>
          <w:lang w:val="en-GB" w:eastAsia="en-US"/>
        </w:rPr>
        <w:t>stavka</w:t>
      </w:r>
      <w:proofErr w:type="gramEnd"/>
      <w:r w:rsidRPr="006745F4">
        <w:rPr>
          <w:szCs w:val="24"/>
          <w:lang w:val="en-GB" w:eastAsia="en-US"/>
        </w:rPr>
        <w:t xml:space="preserve"> 1. </w:t>
      </w:r>
      <w:proofErr w:type="gramStart"/>
      <w:r w:rsidRPr="006745F4">
        <w:rPr>
          <w:szCs w:val="24"/>
          <w:lang w:val="en-GB" w:eastAsia="en-US"/>
        </w:rPr>
        <w:t>dijeli</w:t>
      </w:r>
      <w:proofErr w:type="gramEnd"/>
      <w:r w:rsidRPr="006745F4">
        <w:rPr>
          <w:szCs w:val="24"/>
          <w:lang w:val="en-GB" w:eastAsia="en-US"/>
        </w:rPr>
        <w:t xml:space="preserve"> na manje partije koje se ne obrađuju jednoliko i podvrgavaju se daljnjem vegetativnom umnažanju, izdaje se novi glavni certifikat i upućuje na broj prethodnog glavnog certifikata.</w:t>
      </w:r>
    </w:p>
    <w:p w:rsidR="006745F4" w:rsidRPr="00E93540" w:rsidRDefault="006745F4" w:rsidP="006745F4">
      <w:pPr>
        <w:spacing w:before="120" w:after="120" w:line="360" w:lineRule="auto"/>
        <w:ind w:left="850" w:hanging="850"/>
        <w:rPr>
          <w:b/>
          <w:szCs w:val="24"/>
          <w:lang w:val="en-GB" w:eastAsia="en-US"/>
        </w:rPr>
      </w:pPr>
      <w:r w:rsidRPr="006745F4">
        <w:rPr>
          <w:b/>
          <w:i/>
          <w:szCs w:val="24"/>
          <w:lang w:val="en-GB" w:eastAsia="en-US"/>
        </w:rPr>
        <w:t>4a.</w:t>
      </w:r>
      <w:r w:rsidRPr="006745F4">
        <w:rPr>
          <w:szCs w:val="24"/>
          <w:lang w:val="en-GB" w:eastAsia="en-US"/>
        </w:rPr>
        <w:tab/>
      </w:r>
      <w:r w:rsidRPr="006745F4">
        <w:rPr>
          <w:b/>
          <w:i/>
          <w:szCs w:val="24"/>
          <w:lang w:val="en-GB" w:eastAsia="en-US"/>
        </w:rPr>
        <w:t>U slučaju miješanja, specijalizirani subjekt nadležnom ga tijelu unaprijed najavljuje kako bi nadležno tijelo moglo nadgledati proces miješanja.</w:t>
      </w:r>
      <w:r w:rsidR="00E93540">
        <w:rPr>
          <w:b/>
          <w:szCs w:val="24"/>
          <w:lang w:val="en-GB" w:eastAsia="en-US"/>
        </w:rPr>
        <w:t xml:space="preserve"> [Am. 59]</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w:t>
      </w:r>
      <w:r w:rsidRPr="006745F4">
        <w:rPr>
          <w:szCs w:val="24"/>
          <w:lang w:val="en-GB" w:eastAsia="en-US"/>
        </w:rPr>
        <w:tab/>
        <w:t>Glavni certifikat može se izdati i u elektroničkom obliku („elektronički glavni certifikat”).</w:t>
      </w:r>
    </w:p>
    <w:p w:rsidR="006C28D0" w:rsidRDefault="006C28D0" w:rsidP="006745F4">
      <w:pPr>
        <w:spacing w:before="120" w:after="120" w:line="360" w:lineRule="auto"/>
        <w:ind w:left="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lastRenderedPageBreak/>
        <w:t xml:space="preserve">Komisija može provedbenim aktima utvrditi tehničke aranžmane za izdavanje elektroničkih glavnih certifikata kako bi se osigurala njihova usklađenost s ovim člankom </w:t>
      </w:r>
      <w:proofErr w:type="gramStart"/>
      <w:r w:rsidRPr="006745F4">
        <w:rPr>
          <w:szCs w:val="24"/>
          <w:lang w:val="en-GB" w:eastAsia="en-US"/>
        </w:rPr>
        <w:t>te</w:t>
      </w:r>
      <w:proofErr w:type="gramEnd"/>
      <w:r w:rsidRPr="006745F4">
        <w:rPr>
          <w:szCs w:val="24"/>
          <w:lang w:val="en-GB" w:eastAsia="en-US"/>
        </w:rPr>
        <w:t xml:space="preserve"> prikladan, vjerodostojan i djelotvoran način izdavanja elektroničkih glavnih certifikata. Ti se provedbeni akti donose u skladu s postupkom ispitivanja iz članka 27. </w:t>
      </w:r>
      <w:proofErr w:type="gramStart"/>
      <w:r w:rsidRPr="006745F4">
        <w:rPr>
          <w:szCs w:val="24"/>
          <w:lang w:val="en-GB" w:eastAsia="en-US"/>
        </w:rPr>
        <w:t>stavka</w:t>
      </w:r>
      <w:proofErr w:type="gramEnd"/>
      <w:r w:rsidRPr="006745F4">
        <w:rPr>
          <w:szCs w:val="24"/>
          <w:lang w:val="en-GB" w:eastAsia="en-US"/>
        </w:rPr>
        <w:t xml:space="preserve"> 2.</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6.</w:t>
      </w:r>
      <w:r w:rsidRPr="006745F4">
        <w:rPr>
          <w:szCs w:val="24"/>
          <w:lang w:val="en-GB" w:eastAsia="en-US"/>
        </w:rPr>
        <w:tab/>
        <w:t xml:space="preserve">Komisija je u skladu s člankom 26. </w:t>
      </w:r>
      <w:proofErr w:type="gramStart"/>
      <w:r w:rsidRPr="006745F4">
        <w:rPr>
          <w:szCs w:val="24"/>
          <w:lang w:val="en-GB" w:eastAsia="en-US"/>
        </w:rPr>
        <w:t>ovlaštena</w:t>
      </w:r>
      <w:proofErr w:type="gramEnd"/>
      <w:r w:rsidRPr="006745F4">
        <w:rPr>
          <w:szCs w:val="24"/>
          <w:lang w:val="en-GB" w:eastAsia="en-US"/>
        </w:rPr>
        <w:t xml:space="preserve"> za donošenje delegiranih akata kojima se dopunjuje ovaj članak utvrđivanjem pravila o:</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digitalnom</w:t>
      </w:r>
      <w:proofErr w:type="gramEnd"/>
      <w:r w:rsidRPr="006745F4">
        <w:rPr>
          <w:szCs w:val="24"/>
          <w:lang w:val="en-GB" w:eastAsia="en-US"/>
        </w:rPr>
        <w:t xml:space="preserve"> evidentiranju svih mjera koje poduzmu specijalizirani subjekt i nadležna tijela radi izdavanja glavnog certifikata; 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uspostavi</w:t>
      </w:r>
      <w:proofErr w:type="gramEnd"/>
      <w:r w:rsidRPr="006745F4">
        <w:rPr>
          <w:szCs w:val="24"/>
          <w:lang w:val="en-GB" w:eastAsia="en-US"/>
        </w:rPr>
        <w:t xml:space="preserve"> centralizirane platforme koja povezuje sve države članice i Komisiju kako bi se olakšao pristup toj evidenciji te njezina obrada i uporaba.</w:t>
      </w:r>
    </w:p>
    <w:p w:rsidR="006745F4" w:rsidRPr="00E93540" w:rsidRDefault="006745F4" w:rsidP="006745F4">
      <w:pPr>
        <w:spacing w:before="120" w:after="120" w:line="360" w:lineRule="auto"/>
        <w:ind w:left="850" w:hanging="850"/>
        <w:rPr>
          <w:b/>
          <w:szCs w:val="24"/>
          <w:lang w:val="en-GB" w:eastAsia="en-US"/>
        </w:rPr>
      </w:pPr>
      <w:r w:rsidRPr="006745F4">
        <w:rPr>
          <w:b/>
          <w:i/>
          <w:szCs w:val="24"/>
          <w:lang w:val="en-GB" w:eastAsia="en-US"/>
        </w:rPr>
        <w:t>6a.</w:t>
      </w:r>
      <w:r w:rsidRPr="006745F4">
        <w:rPr>
          <w:szCs w:val="24"/>
          <w:lang w:val="en-GB" w:eastAsia="en-US"/>
        </w:rPr>
        <w:tab/>
      </w:r>
      <w:r w:rsidRPr="006745F4">
        <w:rPr>
          <w:b/>
          <w:i/>
          <w:szCs w:val="24"/>
          <w:lang w:val="en-GB" w:eastAsia="en-US"/>
        </w:rPr>
        <w:t xml:space="preserve">Svaka država članica uspostavlja i ažurira nacionalni popis izdanih glavnih certifikata </w:t>
      </w:r>
      <w:proofErr w:type="gramStart"/>
      <w:r w:rsidRPr="006745F4">
        <w:rPr>
          <w:b/>
          <w:i/>
          <w:szCs w:val="24"/>
          <w:lang w:val="en-GB" w:eastAsia="en-US"/>
        </w:rPr>
        <w:t>te</w:t>
      </w:r>
      <w:proofErr w:type="gramEnd"/>
      <w:r w:rsidRPr="006745F4">
        <w:rPr>
          <w:b/>
          <w:i/>
          <w:szCs w:val="24"/>
          <w:lang w:val="en-GB" w:eastAsia="en-US"/>
        </w:rPr>
        <w:t xml:space="preserve"> ga stavlja na raspolaganje Europskoj komisiji i nadležnim tijelima.</w:t>
      </w:r>
      <w:r w:rsidR="00E93540">
        <w:rPr>
          <w:b/>
          <w:szCs w:val="24"/>
          <w:lang w:val="en-GB" w:eastAsia="en-US"/>
        </w:rPr>
        <w:t xml:space="preserve"> [Am. 60]</w:t>
      </w:r>
    </w:p>
    <w:p w:rsidR="006C28D0" w:rsidRDefault="006C28D0"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15.</w:t>
      </w:r>
      <w:r w:rsidRPr="006745F4">
        <w:rPr>
          <w:szCs w:val="24"/>
          <w:lang w:val="en-GB" w:eastAsia="en-US"/>
        </w:rPr>
        <w:br/>
        <w:t>Partije</w:t>
      </w:r>
    </w:p>
    <w:p w:rsidR="006745F4" w:rsidRPr="00E93540" w:rsidRDefault="006745F4" w:rsidP="006745F4">
      <w:pPr>
        <w:spacing w:before="120" w:after="120" w:line="360" w:lineRule="auto"/>
        <w:ind w:left="850" w:hanging="850"/>
        <w:rPr>
          <w:b/>
          <w:szCs w:val="24"/>
          <w:lang w:val="en-GB" w:eastAsia="en-US"/>
        </w:rPr>
      </w:pPr>
      <w:r w:rsidRPr="006745F4">
        <w:rPr>
          <w:szCs w:val="24"/>
          <w:lang w:val="en-GB" w:eastAsia="en-US"/>
        </w:rPr>
        <w:t>1.</w:t>
      </w:r>
      <w:r w:rsidRPr="006745F4">
        <w:rPr>
          <w:szCs w:val="24"/>
          <w:lang w:val="en-GB" w:eastAsia="en-US"/>
        </w:rPr>
        <w:tab/>
        <w:t xml:space="preserve">Šumski reprodukcijski materijal tijekom svih faza proizvodnje vodi se odvojeno upućivanjem </w:t>
      </w:r>
      <w:proofErr w:type="gramStart"/>
      <w:r w:rsidRPr="006745F4">
        <w:rPr>
          <w:szCs w:val="24"/>
          <w:lang w:val="en-GB" w:eastAsia="en-US"/>
        </w:rPr>
        <w:t>na</w:t>
      </w:r>
      <w:proofErr w:type="gramEnd"/>
      <w:r w:rsidRPr="006745F4">
        <w:rPr>
          <w:szCs w:val="24"/>
          <w:lang w:val="en-GB" w:eastAsia="en-US"/>
        </w:rPr>
        <w:t xml:space="preserve"> pojedinačne jedinice odobrenja osnovnog materijala</w:t>
      </w:r>
      <w:r w:rsidRPr="006745F4">
        <w:rPr>
          <w:b/>
          <w:i/>
          <w:szCs w:val="24"/>
          <w:lang w:val="en-GB" w:eastAsia="en-US"/>
        </w:rPr>
        <w:t xml:space="preserve"> i glavni certifikat, ako je izdan,</w:t>
      </w:r>
      <w:r w:rsidRPr="006745F4">
        <w:rPr>
          <w:szCs w:val="24"/>
          <w:lang w:val="en-GB" w:eastAsia="en-US"/>
        </w:rPr>
        <w:t xml:space="preserve"> kako bi se osigurala sljedivost šumskog reprodukcijskog materijala do odobrenog osnovnog materijala iz kojeg je prikupljen. Šumski reprodukcijski materijal prikuplja se iz tih pojedinačnih jedinica odobrenja i stavlja </w:t>
      </w:r>
      <w:proofErr w:type="gramStart"/>
      <w:r w:rsidRPr="006745F4">
        <w:rPr>
          <w:szCs w:val="24"/>
          <w:lang w:val="en-GB" w:eastAsia="en-US"/>
        </w:rPr>
        <w:t>na</w:t>
      </w:r>
      <w:proofErr w:type="gramEnd"/>
      <w:r w:rsidRPr="006745F4">
        <w:rPr>
          <w:szCs w:val="24"/>
          <w:lang w:val="en-GB" w:eastAsia="en-US"/>
        </w:rPr>
        <w:t xml:space="preserve"> tržište u partijama koje moraju biti dovoljno homogene i različite od ostalih partija šumskog reprodukcijskog materijala.</w:t>
      </w:r>
      <w:r w:rsidR="00E93540">
        <w:rPr>
          <w:b/>
          <w:szCs w:val="24"/>
          <w:lang w:val="en-GB" w:eastAsia="en-US"/>
        </w:rPr>
        <w:t xml:space="preserve"> [Am. 61]</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Svaka partija šumskog reprodukcijskog materijala identificira se sljedećim elementima:</w:t>
      </w:r>
    </w:p>
    <w:p w:rsidR="006745F4" w:rsidRPr="00E93540" w:rsidRDefault="006745F4" w:rsidP="006745F4">
      <w:pPr>
        <w:spacing w:before="120" w:after="120" w:line="360" w:lineRule="auto"/>
        <w:ind w:left="1416" w:hanging="566"/>
        <w:rPr>
          <w:b/>
          <w:szCs w:val="24"/>
          <w:lang w:val="en-GB" w:eastAsia="en-US"/>
        </w:rPr>
      </w:pPr>
      <w:r w:rsidRPr="006745F4">
        <w:rPr>
          <w:szCs w:val="24"/>
          <w:lang w:val="en-GB" w:eastAsia="en-US"/>
        </w:rPr>
        <w:t>(a)</w:t>
      </w:r>
      <w:r w:rsidRPr="006745F4">
        <w:rPr>
          <w:szCs w:val="24"/>
          <w:lang w:val="en-GB" w:eastAsia="en-US"/>
        </w:rPr>
        <w:tab/>
      </w:r>
      <w:proofErr w:type="gramStart"/>
      <w:r w:rsidRPr="006745F4">
        <w:rPr>
          <w:strike/>
          <w:szCs w:val="24"/>
          <w:lang w:val="en-GB" w:eastAsia="en-US"/>
        </w:rPr>
        <w:t>brojem</w:t>
      </w:r>
      <w:r w:rsidRPr="006745F4">
        <w:rPr>
          <w:b/>
          <w:i/>
          <w:szCs w:val="24"/>
          <w:lang w:val="en-GB" w:eastAsia="en-US"/>
        </w:rPr>
        <w:t>oznakom</w:t>
      </w:r>
      <w:proofErr w:type="gramEnd"/>
      <w:r w:rsidRPr="006745F4">
        <w:rPr>
          <w:szCs w:val="24"/>
          <w:lang w:val="en-GB" w:eastAsia="en-US"/>
        </w:rPr>
        <w:t xml:space="preserve"> partije;</w:t>
      </w:r>
      <w:r w:rsidR="00E93540">
        <w:rPr>
          <w:b/>
          <w:szCs w:val="24"/>
          <w:lang w:val="en-GB" w:eastAsia="en-US"/>
        </w:rPr>
        <w:t xml:space="preserve"> [Am. 62]</w:t>
      </w:r>
    </w:p>
    <w:p w:rsidR="006745F4" w:rsidRPr="00E93540" w:rsidRDefault="006745F4" w:rsidP="006745F4">
      <w:pPr>
        <w:spacing w:before="120" w:after="120" w:line="360" w:lineRule="auto"/>
        <w:ind w:left="1416" w:hanging="566"/>
        <w:rPr>
          <w:b/>
          <w:szCs w:val="24"/>
          <w:lang w:val="en-GB" w:eastAsia="en-US"/>
        </w:rPr>
      </w:pPr>
      <w:r w:rsidRPr="006745F4">
        <w:rPr>
          <w:b/>
          <w:i/>
          <w:szCs w:val="24"/>
          <w:lang w:val="en-GB" w:eastAsia="en-US"/>
        </w:rPr>
        <w:t>(</w:t>
      </w:r>
      <w:proofErr w:type="gramStart"/>
      <w:r w:rsidRPr="006745F4">
        <w:rPr>
          <w:b/>
          <w:i/>
          <w:szCs w:val="24"/>
          <w:lang w:val="en-GB" w:eastAsia="en-US"/>
        </w:rPr>
        <w:t>aa</w:t>
      </w:r>
      <w:proofErr w:type="gramEnd"/>
      <w:r w:rsidRPr="006745F4">
        <w:rPr>
          <w:b/>
          <w:i/>
          <w:szCs w:val="24"/>
          <w:lang w:val="en-GB" w:eastAsia="en-US"/>
        </w:rPr>
        <w:t>)</w:t>
      </w:r>
      <w:r w:rsidRPr="006745F4">
        <w:rPr>
          <w:szCs w:val="24"/>
          <w:lang w:val="en-GB" w:eastAsia="en-US"/>
        </w:rPr>
        <w:tab/>
      </w:r>
      <w:r w:rsidRPr="006745F4">
        <w:rPr>
          <w:b/>
          <w:i/>
          <w:szCs w:val="24"/>
          <w:lang w:val="en-GB" w:eastAsia="en-US"/>
        </w:rPr>
        <w:t>svrhom;</w:t>
      </w:r>
      <w:r w:rsidR="00E93540">
        <w:rPr>
          <w:b/>
          <w:szCs w:val="24"/>
          <w:lang w:val="en-GB" w:eastAsia="en-US"/>
        </w:rPr>
        <w:t xml:space="preserve"> [Am. 63]</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oznakom</w:t>
      </w:r>
      <w:proofErr w:type="gramEnd"/>
      <w:r w:rsidRPr="006745F4">
        <w:rPr>
          <w:szCs w:val="24"/>
          <w:lang w:val="en-GB" w:eastAsia="en-US"/>
        </w:rPr>
        <w:t xml:space="preserve"> i brojem glavnog certifikata;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botaničkim</w:t>
      </w:r>
      <w:proofErr w:type="gramEnd"/>
      <w:r w:rsidRPr="006745F4">
        <w:rPr>
          <w:szCs w:val="24"/>
          <w:lang w:val="en-GB" w:eastAsia="en-US"/>
        </w:rPr>
        <w:t xml:space="preserve"> nazivom;</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(d)</w:t>
      </w:r>
      <w:r w:rsidRPr="006745F4">
        <w:rPr>
          <w:szCs w:val="24"/>
          <w:lang w:val="en-GB" w:eastAsia="en-US"/>
        </w:rPr>
        <w:tab/>
      </w:r>
      <w:proofErr w:type="gramStart"/>
      <w:r w:rsidRPr="006745F4">
        <w:rPr>
          <w:szCs w:val="24"/>
          <w:lang w:val="en-GB" w:eastAsia="en-US"/>
        </w:rPr>
        <w:t>kategorijom</w:t>
      </w:r>
      <w:proofErr w:type="gramEnd"/>
      <w:r w:rsidRPr="006745F4">
        <w:rPr>
          <w:szCs w:val="24"/>
          <w:lang w:val="en-GB" w:eastAsia="en-US"/>
        </w:rPr>
        <w:t xml:space="preserve"> šumskog reprodukcijskog materijala;</w:t>
      </w:r>
    </w:p>
    <w:p w:rsidR="006C28D0" w:rsidRDefault="006C28D0" w:rsidP="006745F4">
      <w:pPr>
        <w:spacing w:before="120" w:after="120" w:line="360" w:lineRule="auto"/>
        <w:ind w:left="1416" w:hanging="566"/>
        <w:rPr>
          <w:szCs w:val="24"/>
          <w:lang w:val="en-GB" w:eastAsia="en-US"/>
        </w:rPr>
      </w:pPr>
      <w:r>
        <w:rPr>
          <w:szCs w:val="24"/>
          <w:lang w:val="en-GB" w:eastAsia="en-US"/>
        </w:rPr>
        <w:br w:type="page"/>
      </w:r>
    </w:p>
    <w:p w:rsidR="006745F4" w:rsidRPr="00E93540" w:rsidRDefault="006745F4" w:rsidP="006745F4">
      <w:pPr>
        <w:spacing w:before="120" w:after="120" w:line="360" w:lineRule="auto"/>
        <w:ind w:left="1416" w:hanging="566"/>
        <w:rPr>
          <w:b/>
          <w:szCs w:val="24"/>
          <w:lang w:val="en-GB" w:eastAsia="en-US"/>
        </w:rPr>
      </w:pPr>
      <w:r w:rsidRPr="006745F4">
        <w:rPr>
          <w:szCs w:val="24"/>
          <w:lang w:val="en-GB" w:eastAsia="en-US"/>
        </w:rPr>
        <w:lastRenderedPageBreak/>
        <w:t>(e)</w:t>
      </w:r>
      <w:r w:rsidRPr="006745F4">
        <w:rPr>
          <w:szCs w:val="24"/>
          <w:lang w:val="en-GB" w:eastAsia="en-US"/>
        </w:rPr>
        <w:tab/>
      </w:r>
      <w:proofErr w:type="gramStart"/>
      <w:r w:rsidRPr="006745F4">
        <w:rPr>
          <w:strike/>
          <w:szCs w:val="24"/>
          <w:lang w:val="en-GB" w:eastAsia="en-US"/>
        </w:rPr>
        <w:t>osnovnim</w:t>
      </w:r>
      <w:proofErr w:type="gramEnd"/>
      <w:r w:rsidRPr="006745F4">
        <w:rPr>
          <w:strike/>
          <w:szCs w:val="24"/>
          <w:lang w:val="en-GB" w:eastAsia="en-US"/>
        </w:rPr>
        <w:t xml:space="preserve"> materijalom</w:t>
      </w:r>
      <w:r w:rsidRPr="006745F4">
        <w:rPr>
          <w:b/>
          <w:i/>
          <w:szCs w:val="24"/>
          <w:lang w:val="en-GB" w:eastAsia="en-US"/>
        </w:rPr>
        <w:t>tipom osnovnog materijala</w:t>
      </w:r>
      <w:r w:rsidRPr="006745F4">
        <w:rPr>
          <w:szCs w:val="24"/>
          <w:lang w:val="en-GB" w:eastAsia="en-US"/>
        </w:rPr>
        <w:t>;</w:t>
      </w:r>
      <w:r w:rsidR="00E93540">
        <w:rPr>
          <w:b/>
          <w:szCs w:val="24"/>
          <w:lang w:val="en-GB" w:eastAsia="en-US"/>
        </w:rPr>
        <w:t xml:space="preserve"> [Am. 64]</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(f</w:t>
      </w:r>
      <w:proofErr w:type="gramStart"/>
      <w:r w:rsidRPr="00436D4B">
        <w:rPr>
          <w:szCs w:val="24"/>
          <w:lang w:val="pl-PL" w:eastAsia="en-US"/>
        </w:rPr>
        <w:t>)</w:t>
      </w:r>
      <w:r w:rsidRPr="00436D4B">
        <w:rPr>
          <w:szCs w:val="24"/>
          <w:lang w:val="pl-PL" w:eastAsia="en-US"/>
        </w:rPr>
        <w:tab/>
        <w:t>uputom</w:t>
      </w:r>
      <w:proofErr w:type="gramEnd"/>
      <w:r w:rsidRPr="00436D4B">
        <w:rPr>
          <w:szCs w:val="24"/>
          <w:lang w:val="pl-PL" w:eastAsia="en-US"/>
        </w:rPr>
        <w:t xml:space="preserve"> u registru ili identifikacijskom oznakom za područje provenijencije;</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(g</w:t>
      </w:r>
      <w:proofErr w:type="gramStart"/>
      <w:r w:rsidRPr="00436D4B">
        <w:rPr>
          <w:szCs w:val="24"/>
          <w:lang w:val="pl-PL" w:eastAsia="en-US"/>
        </w:rPr>
        <w:t>)</w:t>
      </w:r>
      <w:r w:rsidRPr="00436D4B">
        <w:rPr>
          <w:szCs w:val="24"/>
          <w:lang w:val="pl-PL" w:eastAsia="en-US"/>
        </w:rPr>
        <w:tab/>
        <w:t>podru</w:t>
      </w:r>
      <w:proofErr w:type="gramEnd"/>
      <w:r w:rsidRPr="00436D4B">
        <w:rPr>
          <w:szCs w:val="24"/>
          <w:lang w:val="pl-PL" w:eastAsia="en-US"/>
        </w:rPr>
        <w:t>čjem provenijencije za reprodukcijski materijal kategorija „poznato podrijetlo” i „selekcioniran” ili drugi reprodukcijski materijal ako je to prikladno;</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(h)</w:t>
      </w:r>
      <w:r w:rsidRPr="00436D4B">
        <w:rPr>
          <w:szCs w:val="24"/>
          <w:lang w:val="it-IT" w:eastAsia="en-US"/>
        </w:rPr>
        <w:tab/>
        <w:t>prema potrebi navodi se je li podrijetlo materijala autohtono ili indigeno, neautohtono ili neindigeno ili nepoznato;</w:t>
      </w:r>
    </w:p>
    <w:p w:rsidR="006745F4" w:rsidRPr="00436D4B" w:rsidRDefault="006745F4" w:rsidP="006745F4">
      <w:pPr>
        <w:spacing w:before="120" w:after="120" w:line="360" w:lineRule="auto"/>
        <w:ind w:left="1416" w:hanging="566"/>
        <w:rPr>
          <w:b/>
          <w:szCs w:val="24"/>
          <w:lang w:val="it-IT" w:eastAsia="en-US"/>
        </w:rPr>
      </w:pPr>
      <w:r w:rsidRPr="00436D4B">
        <w:rPr>
          <w:szCs w:val="24"/>
          <w:lang w:val="it-IT" w:eastAsia="en-US"/>
        </w:rPr>
        <w:t>(i)</w:t>
      </w:r>
      <w:r w:rsidRPr="00436D4B">
        <w:rPr>
          <w:szCs w:val="24"/>
          <w:lang w:val="it-IT" w:eastAsia="en-US"/>
        </w:rPr>
        <w:tab/>
        <w:t>za sjemenski materijal godinom sazrijevanja</w:t>
      </w:r>
      <w:r w:rsidRPr="00436D4B">
        <w:rPr>
          <w:b/>
          <w:i/>
          <w:szCs w:val="24"/>
          <w:lang w:val="it-IT" w:eastAsia="en-US"/>
        </w:rPr>
        <w:t>, čistoćom, postotkom klijanja čistog sjemena, težinom 1000 čistog sjemena i brojem klijavih sjemenki po kilogramui nazivom stanice za testiranje sjemena</w:t>
      </w:r>
      <w:r w:rsidRPr="00436D4B">
        <w:rPr>
          <w:szCs w:val="24"/>
          <w:lang w:val="it-IT" w:eastAsia="en-US"/>
        </w:rPr>
        <w:t>;</w:t>
      </w:r>
      <w:r w:rsidR="00E93540" w:rsidRPr="00436D4B">
        <w:rPr>
          <w:b/>
          <w:szCs w:val="24"/>
          <w:lang w:val="it-IT" w:eastAsia="en-US"/>
        </w:rPr>
        <w:t xml:space="preserve"> [Am. 65]</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(j)</w:t>
      </w:r>
      <w:r w:rsidRPr="00436D4B">
        <w:rPr>
          <w:szCs w:val="24"/>
          <w:lang w:val="it-IT" w:eastAsia="en-US"/>
        </w:rPr>
        <w:tab/>
        <w:t>dobi i tipom sadnog materijala sadnica ili reznica, neovisno o tome je li riječ o rezanim ili presađenim biljkama ili biljkama u teglama;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(k</w:t>
      </w:r>
      <w:proofErr w:type="gramStart"/>
      <w:r w:rsidRPr="00436D4B">
        <w:rPr>
          <w:szCs w:val="24"/>
          <w:lang w:val="pl-PL" w:eastAsia="en-US"/>
        </w:rPr>
        <w:t>)</w:t>
      </w:r>
      <w:r w:rsidRPr="00436D4B">
        <w:rPr>
          <w:szCs w:val="24"/>
          <w:lang w:val="pl-PL" w:eastAsia="en-US"/>
        </w:rPr>
        <w:tab/>
        <w:t>za</w:t>
      </w:r>
      <w:proofErr w:type="gramEnd"/>
      <w:r w:rsidRPr="00436D4B">
        <w:rPr>
          <w:szCs w:val="24"/>
          <w:lang w:val="pl-PL" w:eastAsia="en-US"/>
        </w:rPr>
        <w:t xml:space="preserve"> kategoriju „testiran” je li on:</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genetski</w:t>
      </w:r>
      <w:proofErr w:type="gramEnd"/>
      <w:r w:rsidRPr="00436D4B">
        <w:rPr>
          <w:szCs w:val="24"/>
          <w:lang w:val="pl-PL" w:eastAsia="en-US"/>
        </w:rPr>
        <w:t xml:space="preserve"> modificiran;</w:t>
      </w:r>
    </w:p>
    <w:p w:rsidR="00E93540" w:rsidRPr="00436D4B" w:rsidRDefault="00E93540" w:rsidP="006745F4">
      <w:pPr>
        <w:spacing w:before="120" w:after="120" w:line="360" w:lineRule="auto"/>
        <w:ind w:left="1982" w:hanging="566"/>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lastRenderedPageBreak/>
        <w:t>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biljka</w:t>
      </w:r>
      <w:proofErr w:type="gramEnd"/>
      <w:r w:rsidRPr="00436D4B">
        <w:rPr>
          <w:szCs w:val="24"/>
          <w:lang w:val="pl-PL" w:eastAsia="en-US"/>
        </w:rPr>
        <w:t xml:space="preserve"> dobivena novim genomskim tehnikama.</w:t>
      </w:r>
    </w:p>
    <w:p w:rsidR="006745F4" w:rsidRPr="00E93540" w:rsidRDefault="006745F4" w:rsidP="006745F4">
      <w:pPr>
        <w:spacing w:before="120" w:after="120" w:line="360" w:lineRule="auto"/>
        <w:ind w:left="1416" w:hanging="566"/>
        <w:rPr>
          <w:b/>
          <w:szCs w:val="24"/>
          <w:lang w:val="en-GB" w:eastAsia="en-US"/>
        </w:rPr>
      </w:pPr>
      <w:r w:rsidRPr="00436D4B">
        <w:rPr>
          <w:b/>
          <w:i/>
          <w:szCs w:val="24"/>
          <w:lang w:val="pl-PL" w:eastAsia="en-US"/>
        </w:rPr>
        <w:t>(ka</w:t>
      </w:r>
      <w:proofErr w:type="gramStart"/>
      <w:r w:rsidRPr="00436D4B">
        <w:rPr>
          <w:b/>
          <w:i/>
          <w:szCs w:val="24"/>
          <w:lang w:val="pl-PL" w:eastAsia="en-US"/>
        </w:rPr>
        <w:t>)</w:t>
      </w:r>
      <w:r w:rsidRPr="00436D4B">
        <w:rPr>
          <w:szCs w:val="24"/>
          <w:lang w:val="pl-PL" w:eastAsia="en-US"/>
        </w:rPr>
        <w:tab/>
      </w:r>
      <w:r w:rsidRPr="00436D4B">
        <w:rPr>
          <w:b/>
          <w:i/>
          <w:szCs w:val="24"/>
          <w:lang w:val="pl-PL" w:eastAsia="en-US"/>
        </w:rPr>
        <w:t>ako</w:t>
      </w:r>
      <w:proofErr w:type="gramEnd"/>
      <w:r w:rsidRPr="00436D4B">
        <w:rPr>
          <w:b/>
          <w:i/>
          <w:szCs w:val="24"/>
          <w:lang w:val="pl-PL" w:eastAsia="en-US"/>
        </w:rPr>
        <w:t xml:space="preserve"> je primjenjivo, prava intelektualnog vlasništva koja postoje za šumski reprodukcijski materijal.</w:t>
      </w:r>
      <w:r w:rsidR="00E93540" w:rsidRPr="00436D4B">
        <w:rPr>
          <w:b/>
          <w:szCs w:val="24"/>
          <w:lang w:val="pl-PL" w:eastAsia="en-US"/>
        </w:rPr>
        <w:t xml:space="preserve"> </w:t>
      </w:r>
      <w:r w:rsidR="00E93540">
        <w:rPr>
          <w:b/>
          <w:szCs w:val="24"/>
          <w:lang w:val="en-GB" w:eastAsia="en-US"/>
        </w:rPr>
        <w:t>[Am. 135]</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Ne dovodeći u pitanje stavak 1. </w:t>
      </w:r>
      <w:proofErr w:type="gramStart"/>
      <w:r w:rsidRPr="006745F4">
        <w:rPr>
          <w:szCs w:val="24"/>
          <w:lang w:val="en-GB" w:eastAsia="en-US"/>
        </w:rPr>
        <w:t>ovog</w:t>
      </w:r>
      <w:proofErr w:type="gramEnd"/>
      <w:r w:rsidRPr="006745F4">
        <w:rPr>
          <w:szCs w:val="24"/>
          <w:lang w:val="en-GB" w:eastAsia="en-US"/>
        </w:rPr>
        <w:t xml:space="preserve"> članka i članak 5. </w:t>
      </w:r>
      <w:proofErr w:type="gramStart"/>
      <w:r w:rsidRPr="006745F4">
        <w:rPr>
          <w:szCs w:val="24"/>
          <w:lang w:val="en-GB" w:eastAsia="en-US"/>
        </w:rPr>
        <w:t>stavak</w:t>
      </w:r>
      <w:proofErr w:type="gramEnd"/>
      <w:r w:rsidRPr="006745F4">
        <w:rPr>
          <w:szCs w:val="24"/>
          <w:lang w:val="en-GB" w:eastAsia="en-US"/>
        </w:rPr>
        <w:t xml:space="preserve"> 1. </w:t>
      </w:r>
      <w:proofErr w:type="gramStart"/>
      <w:r w:rsidRPr="006745F4">
        <w:rPr>
          <w:szCs w:val="24"/>
          <w:lang w:val="en-GB" w:eastAsia="en-US"/>
        </w:rPr>
        <w:t>točku</w:t>
      </w:r>
      <w:proofErr w:type="gramEnd"/>
      <w:r w:rsidRPr="006745F4">
        <w:rPr>
          <w:szCs w:val="24"/>
          <w:lang w:val="en-GB" w:eastAsia="en-US"/>
        </w:rPr>
        <w:t xml:space="preserve"> (c), države članice odvojeno vode šumski reprodukcijski materijal koji podliježe daljnjem vegetativnom umnažanju i identificiraju ga kao takav. Takav se šumski reprodukcijski materijal prikuplja od jedne jedinice odobrenja kategorije „selekcioniran”, „kvalificiran” ili „testiran”. U takvim se slučajevima proizvedeni šumski reprodukcijski materijal svrstava u istu kategoriju kao i izvorni šumski reprodukcijski materijal.</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 xml:space="preserve">Ne dovodeći u pitanje stavak </w:t>
      </w:r>
      <w:proofErr w:type="gramStart"/>
      <w:r w:rsidRPr="006745F4">
        <w:rPr>
          <w:szCs w:val="24"/>
          <w:lang w:val="en-GB" w:eastAsia="en-US"/>
        </w:rPr>
        <w:t>1.,</w:t>
      </w:r>
      <w:proofErr w:type="gramEnd"/>
      <w:r w:rsidRPr="006745F4">
        <w:rPr>
          <w:szCs w:val="24"/>
          <w:lang w:val="en-GB" w:eastAsia="en-US"/>
        </w:rPr>
        <w:t xml:space="preserve"> miješanje šumskog reprodukcijskog materijala prema potrebi podliježe sljedećim uvjetima: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u kategorijama „poznato podrijetlo” ili „selekcioniran” miješa se šumski reprodukcijski materijal koji potječe od dviju ili više jedinica odobrenja unutar jednog područja provenijencije;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pri</w:t>
      </w:r>
      <w:proofErr w:type="gramEnd"/>
      <w:r w:rsidRPr="006745F4">
        <w:rPr>
          <w:szCs w:val="24"/>
          <w:lang w:val="en-GB" w:eastAsia="en-US"/>
        </w:rPr>
        <w:t xml:space="preserve"> miješanju šumskog reprodukcijskog materijala iz sjemenskih izvora i sastojina kategorije „poznato podrijetlo” unutar jednog područja provenijencije, nova kombinirana partija certificira se kao „šumski reprodukcijski materijal koji potječe od sjemenskog izvora”;</w:t>
      </w:r>
    </w:p>
    <w:p w:rsidR="006C28D0" w:rsidRDefault="006C28D0"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(c)</w:t>
      </w:r>
      <w:r w:rsidRPr="006745F4">
        <w:rPr>
          <w:szCs w:val="24"/>
          <w:lang w:val="en-GB" w:eastAsia="en-US"/>
        </w:rPr>
        <w:tab/>
      </w:r>
      <w:proofErr w:type="gramStart"/>
      <w:r w:rsidRPr="006745F4">
        <w:rPr>
          <w:szCs w:val="24"/>
          <w:lang w:val="en-GB" w:eastAsia="en-US"/>
        </w:rPr>
        <w:t>pri</w:t>
      </w:r>
      <w:proofErr w:type="gramEnd"/>
      <w:r w:rsidRPr="006745F4">
        <w:rPr>
          <w:szCs w:val="24"/>
          <w:lang w:val="en-GB" w:eastAsia="en-US"/>
        </w:rPr>
        <w:t xml:space="preserve"> miješanju šumskog reprodukcijskog materijala koji potječe od neautohtonog ili neindigenog osnovnog materijala s onim od osnovnog materijala nepoznatog podrijetla, nova kombinirana partija certificira se u kategoriji „nepoznato podrijetlo”;</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(d)</w:t>
      </w:r>
      <w:r w:rsidRPr="006745F4">
        <w:rPr>
          <w:szCs w:val="24"/>
          <w:lang w:val="en-GB" w:eastAsia="en-US"/>
        </w:rPr>
        <w:tab/>
      </w:r>
      <w:proofErr w:type="gramStart"/>
      <w:r w:rsidRPr="006745F4">
        <w:rPr>
          <w:szCs w:val="24"/>
          <w:lang w:val="en-GB" w:eastAsia="en-US"/>
        </w:rPr>
        <w:t>pri</w:t>
      </w:r>
      <w:proofErr w:type="gramEnd"/>
      <w:r w:rsidRPr="006745F4">
        <w:rPr>
          <w:szCs w:val="24"/>
          <w:lang w:val="en-GB" w:eastAsia="en-US"/>
        </w:rPr>
        <w:t xml:space="preserve"> miješanju šumskog reprodukcijskog materijala dobivenog iz jedne jedinice odobrenja iz različitih godina sazrijevanja evidentiraju se stvarne godine sazrijevanja i omjer šumskog reprodukcijskog materijala iz svake godine.</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Pri miješanju u skladu s prvim podstavkom točkama (a), (b) ili (c) identifikacijska oznaka za područje provenijencije može se zamijeniti uputom u registru kako je navedeno u stavku 1. </w:t>
      </w:r>
      <w:proofErr w:type="gramStart"/>
      <w:r w:rsidRPr="006745F4">
        <w:rPr>
          <w:szCs w:val="24"/>
          <w:lang w:val="en-GB" w:eastAsia="en-US"/>
        </w:rPr>
        <w:t>točki</w:t>
      </w:r>
      <w:proofErr w:type="gramEnd"/>
      <w:r w:rsidRPr="006745F4">
        <w:rPr>
          <w:szCs w:val="24"/>
          <w:lang w:val="en-GB" w:eastAsia="en-US"/>
        </w:rPr>
        <w:t xml:space="preserve"> (f).</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16.</w:t>
      </w:r>
      <w:r w:rsidRPr="006745F4">
        <w:rPr>
          <w:szCs w:val="24"/>
          <w:lang w:val="en-GB" w:eastAsia="en-US"/>
        </w:rPr>
        <w:br/>
        <w:t>Službena etiketa</w:t>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t>1.</w:t>
      </w:r>
      <w:r w:rsidRPr="006745F4">
        <w:rPr>
          <w:szCs w:val="24"/>
          <w:lang w:val="en-GB" w:eastAsia="en-US"/>
        </w:rPr>
        <w:tab/>
        <w:t>Nadležno tijelo</w:t>
      </w:r>
      <w:r w:rsidRPr="006745F4">
        <w:rPr>
          <w:b/>
          <w:i/>
          <w:szCs w:val="24"/>
          <w:lang w:val="en-GB" w:eastAsia="en-US"/>
        </w:rPr>
        <w:t xml:space="preserve"> </w:t>
      </w:r>
      <w:proofErr w:type="gramStart"/>
      <w:r w:rsidRPr="006745F4">
        <w:rPr>
          <w:b/>
          <w:i/>
          <w:szCs w:val="24"/>
          <w:lang w:val="en-GB" w:eastAsia="en-US"/>
        </w:rPr>
        <w:t>ili</w:t>
      </w:r>
      <w:proofErr w:type="gramEnd"/>
      <w:r w:rsidRPr="006745F4">
        <w:rPr>
          <w:b/>
          <w:i/>
          <w:szCs w:val="24"/>
          <w:lang w:val="en-GB" w:eastAsia="en-US"/>
        </w:rPr>
        <w:t xml:space="preserve"> specijalizirani subjekt pod službenim nadzorom nadležnog tijela</w:t>
      </w:r>
      <w:r w:rsidRPr="006745F4">
        <w:rPr>
          <w:szCs w:val="24"/>
          <w:lang w:val="en-GB" w:eastAsia="en-US"/>
        </w:rPr>
        <w:t xml:space="preserve"> izdaje službenu etiketu za svaku partiju šumskog reprodukcijskog materijala kojom se potvrđuje usklađenost tog materijala sa zahtjevima iz članka 5.</w:t>
      </w:r>
      <w:r w:rsidR="009D5BDF">
        <w:rPr>
          <w:b/>
          <w:szCs w:val="24"/>
          <w:lang w:val="en-GB" w:eastAsia="en-US"/>
        </w:rPr>
        <w:t xml:space="preserve"> [Am. 66]</w:t>
      </w:r>
    </w:p>
    <w:p w:rsidR="006C28D0" w:rsidRDefault="006C28D0" w:rsidP="006745F4">
      <w:pPr>
        <w:spacing w:before="120" w:after="120" w:line="360" w:lineRule="auto"/>
        <w:ind w:left="850" w:hanging="850"/>
        <w:rPr>
          <w:b/>
          <w:i/>
          <w:szCs w:val="24"/>
          <w:lang w:val="en-GB" w:eastAsia="en-US"/>
        </w:rPr>
      </w:pPr>
      <w:r>
        <w:rPr>
          <w:b/>
          <w:i/>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b/>
          <w:i/>
          <w:szCs w:val="24"/>
          <w:lang w:val="en-GB" w:eastAsia="en-US"/>
        </w:rPr>
        <w:lastRenderedPageBreak/>
        <w:t>1a.</w:t>
      </w:r>
      <w:r w:rsidRPr="006745F4">
        <w:rPr>
          <w:szCs w:val="24"/>
          <w:lang w:val="en-GB" w:eastAsia="en-US"/>
        </w:rPr>
        <w:tab/>
      </w:r>
      <w:r w:rsidRPr="006745F4">
        <w:rPr>
          <w:b/>
          <w:i/>
          <w:szCs w:val="24"/>
          <w:lang w:val="en-GB" w:eastAsia="en-US"/>
        </w:rPr>
        <w:t>Službenu etiketu tiska:</w:t>
      </w:r>
    </w:p>
    <w:p w:rsidR="006745F4" w:rsidRPr="00436D4B" w:rsidRDefault="006745F4" w:rsidP="006745F4">
      <w:pPr>
        <w:spacing w:before="120" w:after="120" w:line="360" w:lineRule="auto"/>
        <w:ind w:left="1416" w:hanging="566"/>
        <w:rPr>
          <w:szCs w:val="24"/>
          <w:lang w:val="pl-PL" w:eastAsia="en-US"/>
        </w:rPr>
      </w:pPr>
      <w:r w:rsidRPr="00436D4B">
        <w:rPr>
          <w:b/>
          <w:i/>
          <w:szCs w:val="24"/>
          <w:lang w:val="pl-PL" w:eastAsia="en-US"/>
        </w:rPr>
        <w:t>(a</w:t>
      </w:r>
      <w:proofErr w:type="gramStart"/>
      <w:r w:rsidRPr="00436D4B">
        <w:rPr>
          <w:b/>
          <w:i/>
          <w:szCs w:val="24"/>
          <w:lang w:val="pl-PL" w:eastAsia="en-US"/>
        </w:rPr>
        <w:t>)</w:t>
      </w:r>
      <w:r w:rsidRPr="00436D4B">
        <w:rPr>
          <w:szCs w:val="24"/>
          <w:lang w:val="pl-PL" w:eastAsia="en-US"/>
        </w:rPr>
        <w:tab/>
      </w:r>
      <w:r w:rsidRPr="00436D4B">
        <w:rPr>
          <w:b/>
          <w:i/>
          <w:szCs w:val="24"/>
          <w:lang w:val="pl-PL" w:eastAsia="en-US"/>
        </w:rPr>
        <w:t>nadle</w:t>
      </w:r>
      <w:proofErr w:type="gramEnd"/>
      <w:r w:rsidRPr="00436D4B">
        <w:rPr>
          <w:b/>
          <w:i/>
          <w:szCs w:val="24"/>
          <w:lang w:val="pl-PL" w:eastAsia="en-US"/>
        </w:rPr>
        <w:t>žno tijelo, ako to zatraži specijalizirani subjekt; ili</w:t>
      </w:r>
    </w:p>
    <w:p w:rsidR="006745F4" w:rsidRPr="009D5BDF" w:rsidRDefault="006745F4" w:rsidP="006745F4">
      <w:pPr>
        <w:spacing w:before="120" w:after="120" w:line="360" w:lineRule="auto"/>
        <w:ind w:left="1416" w:hanging="566"/>
        <w:rPr>
          <w:b/>
          <w:szCs w:val="24"/>
          <w:lang w:val="en-GB" w:eastAsia="en-US"/>
        </w:rPr>
      </w:pPr>
      <w:r w:rsidRPr="00436D4B">
        <w:rPr>
          <w:b/>
          <w:i/>
          <w:szCs w:val="24"/>
          <w:lang w:val="pl-PL" w:eastAsia="en-US"/>
        </w:rPr>
        <w:t>(b</w:t>
      </w:r>
      <w:proofErr w:type="gramStart"/>
      <w:r w:rsidRPr="00436D4B">
        <w:rPr>
          <w:b/>
          <w:i/>
          <w:szCs w:val="24"/>
          <w:lang w:val="pl-PL" w:eastAsia="en-US"/>
        </w:rPr>
        <w:t>)</w:t>
      </w:r>
      <w:r w:rsidRPr="00436D4B">
        <w:rPr>
          <w:szCs w:val="24"/>
          <w:lang w:val="pl-PL" w:eastAsia="en-US"/>
        </w:rPr>
        <w:tab/>
      </w:r>
      <w:r w:rsidRPr="00436D4B">
        <w:rPr>
          <w:b/>
          <w:i/>
          <w:szCs w:val="24"/>
          <w:lang w:val="pl-PL" w:eastAsia="en-US"/>
        </w:rPr>
        <w:t>specijalizirani</w:t>
      </w:r>
      <w:proofErr w:type="gramEnd"/>
      <w:r w:rsidRPr="00436D4B">
        <w:rPr>
          <w:b/>
          <w:i/>
          <w:szCs w:val="24"/>
          <w:lang w:val="pl-PL" w:eastAsia="en-US"/>
        </w:rPr>
        <w:t xml:space="preserve"> subjekt pod službenim nadzorom nadležnog tijela.</w:t>
      </w:r>
      <w:r w:rsidR="009D5BDF" w:rsidRPr="00436D4B">
        <w:rPr>
          <w:b/>
          <w:szCs w:val="24"/>
          <w:lang w:val="pl-PL" w:eastAsia="en-US"/>
        </w:rPr>
        <w:t xml:space="preserve"> </w:t>
      </w:r>
      <w:r w:rsidR="009D5BDF">
        <w:rPr>
          <w:b/>
          <w:szCs w:val="24"/>
          <w:lang w:val="en-GB" w:eastAsia="en-US"/>
        </w:rPr>
        <w:t>[Am. 67]</w:t>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t>2.</w:t>
      </w:r>
      <w:r w:rsidRPr="006745F4">
        <w:rPr>
          <w:szCs w:val="24"/>
          <w:lang w:val="en-GB" w:eastAsia="en-US"/>
        </w:rPr>
        <w:tab/>
      </w:r>
      <w:r w:rsidRPr="006745F4">
        <w:rPr>
          <w:strike/>
          <w:szCs w:val="24"/>
          <w:lang w:val="en-GB" w:eastAsia="en-US"/>
        </w:rPr>
        <w:t xml:space="preserve">Nadležna tijela ovlašćuju specijalizirani subjekt da ispiše službenu etiketu nakon što nadležno tijelo potvrdi usklađenost tog šumskog reprodukcijskog materijala </w:t>
      </w:r>
      <w:proofErr w:type="gramStart"/>
      <w:r w:rsidRPr="006745F4">
        <w:rPr>
          <w:strike/>
          <w:szCs w:val="24"/>
          <w:lang w:val="en-GB" w:eastAsia="en-US"/>
        </w:rPr>
        <w:t>sa</w:t>
      </w:r>
      <w:proofErr w:type="gramEnd"/>
      <w:r w:rsidRPr="006745F4">
        <w:rPr>
          <w:strike/>
          <w:szCs w:val="24"/>
          <w:lang w:val="en-GB" w:eastAsia="en-US"/>
        </w:rPr>
        <w:t xml:space="preserve"> zahtjevima iz članka 5. </w:t>
      </w:r>
      <w:r w:rsidRPr="006745F4">
        <w:rPr>
          <w:szCs w:val="24"/>
          <w:lang w:val="en-GB" w:eastAsia="en-US"/>
        </w:rPr>
        <w:t xml:space="preserve">Specijalizirani subjekt ovlašten je </w:t>
      </w:r>
      <w:r w:rsidRPr="006745F4">
        <w:rPr>
          <w:b/>
          <w:i/>
          <w:szCs w:val="24"/>
          <w:lang w:val="en-GB" w:eastAsia="en-US"/>
        </w:rPr>
        <w:t xml:space="preserve">izdati i/ili </w:t>
      </w:r>
      <w:r w:rsidRPr="006745F4">
        <w:rPr>
          <w:szCs w:val="24"/>
          <w:lang w:val="en-GB" w:eastAsia="en-US"/>
        </w:rPr>
        <w:t xml:space="preserve">ispisati </w:t>
      </w:r>
      <w:r w:rsidRPr="006745F4">
        <w:rPr>
          <w:strike/>
          <w:szCs w:val="24"/>
          <w:lang w:val="en-GB" w:eastAsia="en-US"/>
        </w:rPr>
        <w:t>tu</w:t>
      </w:r>
      <w:r w:rsidRPr="006745F4">
        <w:rPr>
          <w:b/>
          <w:i/>
          <w:szCs w:val="24"/>
          <w:lang w:val="en-GB" w:eastAsia="en-US"/>
        </w:rPr>
        <w:t>službenu</w:t>
      </w:r>
      <w:r w:rsidRPr="006745F4">
        <w:rPr>
          <w:szCs w:val="24"/>
          <w:lang w:val="en-GB" w:eastAsia="en-US"/>
        </w:rPr>
        <w:t xml:space="preserve"> etiketu ako je </w:t>
      </w:r>
      <w:proofErr w:type="gramStart"/>
      <w:r w:rsidRPr="006745F4">
        <w:rPr>
          <w:szCs w:val="24"/>
          <w:lang w:val="en-GB" w:eastAsia="en-US"/>
        </w:rPr>
        <w:t>na</w:t>
      </w:r>
      <w:proofErr w:type="gramEnd"/>
      <w:r w:rsidRPr="006745F4">
        <w:rPr>
          <w:szCs w:val="24"/>
          <w:lang w:val="en-GB" w:eastAsia="en-US"/>
        </w:rPr>
        <w:t xml:space="preserve"> temelju revizije nadležno tijelo zaključilo da subjekt posjeduje </w:t>
      </w:r>
      <w:r w:rsidRPr="006745F4">
        <w:rPr>
          <w:b/>
          <w:i/>
          <w:szCs w:val="24"/>
          <w:lang w:val="en-GB" w:eastAsia="en-US"/>
        </w:rPr>
        <w:t xml:space="preserve">dostatnu nadležnost, </w:t>
      </w:r>
      <w:r w:rsidRPr="006745F4">
        <w:rPr>
          <w:szCs w:val="24"/>
          <w:lang w:val="en-GB" w:eastAsia="en-US"/>
        </w:rPr>
        <w:t>infrastrukturu i resurse za ispis službene etikete.</w:t>
      </w:r>
      <w:r w:rsidR="009D5BDF">
        <w:rPr>
          <w:b/>
          <w:szCs w:val="24"/>
          <w:lang w:val="en-GB" w:eastAsia="en-US"/>
        </w:rPr>
        <w:t xml:space="preserve"> [Am. 68]</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Nadležno tijelo provodi redovite kontrole kako bi provjerilo ispunjava li specijalizirani subjekt zahtjeve iz stavka 2.</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Ako nakon izdavanja ovlaštenja iz stavka 2. </w:t>
      </w:r>
      <w:proofErr w:type="gramStart"/>
      <w:r w:rsidRPr="006745F4">
        <w:rPr>
          <w:szCs w:val="24"/>
          <w:lang w:val="en-GB" w:eastAsia="en-US"/>
        </w:rPr>
        <w:t>nadležno</w:t>
      </w:r>
      <w:proofErr w:type="gramEnd"/>
      <w:r w:rsidRPr="006745F4">
        <w:rPr>
          <w:szCs w:val="24"/>
          <w:lang w:val="en-GB" w:eastAsia="en-US"/>
        </w:rPr>
        <w:t xml:space="preserve"> tijelo ustanovi da specijalizirani subjekt ne ispunjava zahtjeve iz tog stavka, bez odgode povlači ili prema potrebi izmjenjuje ovlaštenje.</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lastRenderedPageBreak/>
        <w:t>4.</w:t>
      </w:r>
      <w:r w:rsidRPr="006745F4">
        <w:rPr>
          <w:szCs w:val="24"/>
          <w:lang w:val="en-GB" w:eastAsia="en-US"/>
        </w:rPr>
        <w:tab/>
        <w:t xml:space="preserve">Osim informacija koje su utvrđene u članku 15. </w:t>
      </w:r>
      <w:proofErr w:type="gramStart"/>
      <w:r w:rsidRPr="006745F4">
        <w:rPr>
          <w:szCs w:val="24"/>
          <w:lang w:val="en-GB" w:eastAsia="en-US"/>
        </w:rPr>
        <w:t>stavku</w:t>
      </w:r>
      <w:proofErr w:type="gramEnd"/>
      <w:r w:rsidRPr="006745F4">
        <w:rPr>
          <w:szCs w:val="24"/>
          <w:lang w:val="en-GB" w:eastAsia="en-US"/>
        </w:rPr>
        <w:t xml:space="preserve"> 1., službena etiketa </w:t>
      </w:r>
      <w:r w:rsidRPr="006745F4">
        <w:rPr>
          <w:b/>
          <w:i/>
          <w:szCs w:val="24"/>
          <w:lang w:val="en-GB" w:eastAsia="en-US"/>
        </w:rPr>
        <w:t xml:space="preserve">ili drugi dokument dobavljača u kojem se navode informacije koje se zahtijevaju u tom članku </w:t>
      </w:r>
      <w:r w:rsidRPr="006745F4">
        <w:rPr>
          <w:szCs w:val="24"/>
          <w:lang w:val="en-GB" w:eastAsia="en-US"/>
        </w:rPr>
        <w:t>mora sadržavati sve sljedeće informacije:</w:t>
      </w:r>
      <w:r w:rsidR="009D5BDF">
        <w:rPr>
          <w:b/>
          <w:szCs w:val="24"/>
          <w:lang w:val="en-GB" w:eastAsia="en-US"/>
        </w:rPr>
        <w:t xml:space="preserve"> [Am. 69]</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broj</w:t>
      </w:r>
      <w:proofErr w:type="gramEnd"/>
      <w:r w:rsidRPr="006745F4">
        <w:rPr>
          <w:szCs w:val="24"/>
          <w:lang w:val="en-GB" w:eastAsia="en-US"/>
        </w:rPr>
        <w:t xml:space="preserve"> (brojeve) glavnog certifikata izdanog u skladu s člankom 14. </w:t>
      </w:r>
      <w:proofErr w:type="gramStart"/>
      <w:r w:rsidRPr="006745F4">
        <w:rPr>
          <w:szCs w:val="24"/>
          <w:lang w:val="en-GB" w:eastAsia="en-US"/>
        </w:rPr>
        <w:t>ili</w:t>
      </w:r>
      <w:proofErr w:type="gramEnd"/>
      <w:r w:rsidRPr="006745F4">
        <w:rPr>
          <w:szCs w:val="24"/>
          <w:lang w:val="en-GB" w:eastAsia="en-US"/>
        </w:rPr>
        <w:t xml:space="preserve"> upućivanje na drugi dokument kojim se identificira smjesa dostupna u skladu s člankom 14. </w:t>
      </w:r>
      <w:proofErr w:type="gramStart"/>
      <w:r w:rsidRPr="006745F4">
        <w:rPr>
          <w:szCs w:val="24"/>
          <w:lang w:val="en-GB" w:eastAsia="en-US"/>
        </w:rPr>
        <w:t>stavkom</w:t>
      </w:r>
      <w:proofErr w:type="gramEnd"/>
      <w:r w:rsidRPr="006745F4">
        <w:rPr>
          <w:szCs w:val="24"/>
          <w:lang w:val="en-GB" w:eastAsia="en-US"/>
        </w:rPr>
        <w:t xml:space="preserve"> 3.;</w:t>
      </w:r>
    </w:p>
    <w:p w:rsidR="006745F4" w:rsidRPr="009D5BDF" w:rsidRDefault="006745F4" w:rsidP="006745F4">
      <w:pPr>
        <w:spacing w:before="120" w:after="120" w:line="360" w:lineRule="auto"/>
        <w:ind w:left="1416" w:hanging="566"/>
        <w:rPr>
          <w:b/>
          <w:szCs w:val="24"/>
          <w:lang w:val="en-GB" w:eastAsia="en-US"/>
        </w:rPr>
      </w:pPr>
      <w:r w:rsidRPr="006745F4">
        <w:rPr>
          <w:szCs w:val="24"/>
          <w:lang w:val="en-GB" w:eastAsia="en-US"/>
        </w:rPr>
        <w:t>(b)</w:t>
      </w:r>
      <w:r w:rsidRPr="006745F4">
        <w:rPr>
          <w:szCs w:val="24"/>
          <w:lang w:val="en-GB" w:eastAsia="en-US"/>
        </w:rPr>
        <w:tab/>
      </w:r>
      <w:proofErr w:type="gramStart"/>
      <w:r w:rsidRPr="006745F4">
        <w:rPr>
          <w:strike/>
          <w:szCs w:val="24"/>
          <w:lang w:val="en-GB" w:eastAsia="en-US"/>
        </w:rPr>
        <w:t>naziv</w:t>
      </w:r>
      <w:r w:rsidRPr="006745F4">
        <w:rPr>
          <w:b/>
          <w:i/>
          <w:szCs w:val="24"/>
          <w:lang w:val="en-GB" w:eastAsia="en-US"/>
        </w:rPr>
        <w:t>nazive</w:t>
      </w:r>
      <w:proofErr w:type="gramEnd"/>
      <w:r w:rsidRPr="006745F4">
        <w:rPr>
          <w:b/>
          <w:i/>
          <w:szCs w:val="24"/>
          <w:lang w:val="en-GB" w:eastAsia="en-US"/>
        </w:rPr>
        <w:t xml:space="preserve"> specijaliziranih subjekata dobavljača (uključujući adresu i registracijski broj</w:t>
      </w:r>
      <w:r w:rsidRPr="006745F4">
        <w:rPr>
          <w:szCs w:val="24"/>
          <w:lang w:val="en-GB" w:eastAsia="en-US"/>
        </w:rPr>
        <w:t xml:space="preserve"> specijaliziranog subjekta</w:t>
      </w:r>
      <w:r w:rsidRPr="006745F4">
        <w:rPr>
          <w:b/>
          <w:i/>
          <w:szCs w:val="24"/>
          <w:lang w:val="en-GB" w:eastAsia="en-US"/>
        </w:rPr>
        <w:t>) i imena primatelja (uključujući adresu)</w:t>
      </w:r>
      <w:r w:rsidRPr="006745F4">
        <w:rPr>
          <w:szCs w:val="24"/>
          <w:lang w:val="en-GB" w:eastAsia="en-US"/>
        </w:rPr>
        <w:t>;</w:t>
      </w:r>
      <w:r w:rsidR="009D5BDF">
        <w:rPr>
          <w:b/>
          <w:szCs w:val="24"/>
          <w:lang w:val="en-GB" w:eastAsia="en-US"/>
        </w:rPr>
        <w:t xml:space="preserve"> [Am. 70]</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nabavljenu</w:t>
      </w:r>
      <w:proofErr w:type="gramEnd"/>
      <w:r w:rsidRPr="006745F4">
        <w:rPr>
          <w:szCs w:val="24"/>
          <w:lang w:val="en-GB" w:eastAsia="en-US"/>
        </w:rPr>
        <w:t xml:space="preserve"> količinu;</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(d)</w:t>
      </w:r>
      <w:r w:rsidRPr="006745F4">
        <w:rPr>
          <w:szCs w:val="24"/>
          <w:lang w:val="en-GB" w:eastAsia="en-US"/>
        </w:rPr>
        <w:tab/>
      </w:r>
      <w:proofErr w:type="gramStart"/>
      <w:r w:rsidRPr="006745F4">
        <w:rPr>
          <w:szCs w:val="24"/>
          <w:lang w:val="en-GB" w:eastAsia="en-US"/>
        </w:rPr>
        <w:t>u</w:t>
      </w:r>
      <w:proofErr w:type="gramEnd"/>
      <w:r w:rsidRPr="006745F4">
        <w:rPr>
          <w:szCs w:val="24"/>
          <w:lang w:val="en-GB" w:eastAsia="en-US"/>
        </w:rPr>
        <w:t xml:space="preserve"> slučaju šumskog reprodukcijskog materijala kategorije „testiran” čiji je osnovni materijal odobren na temelju članka 4., riječi „privremeno odobren”;</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(e)</w:t>
      </w:r>
      <w:r w:rsidRPr="006745F4">
        <w:rPr>
          <w:szCs w:val="24"/>
          <w:lang w:val="en-GB" w:eastAsia="en-US"/>
        </w:rPr>
        <w:tab/>
      </w:r>
      <w:proofErr w:type="gramStart"/>
      <w:r w:rsidRPr="006745F4">
        <w:rPr>
          <w:szCs w:val="24"/>
          <w:lang w:val="en-GB" w:eastAsia="en-US"/>
        </w:rPr>
        <w:t>je</w:t>
      </w:r>
      <w:proofErr w:type="gramEnd"/>
      <w:r w:rsidRPr="006745F4">
        <w:rPr>
          <w:szCs w:val="24"/>
          <w:lang w:val="en-GB" w:eastAsia="en-US"/>
        </w:rPr>
        <w:t xml:space="preserve"> li šumski reprodukcijski materijal bio vegetativno umnožen.</w:t>
      </w:r>
    </w:p>
    <w:p w:rsidR="006745F4" w:rsidRPr="009D5BDF" w:rsidRDefault="006745F4" w:rsidP="006745F4">
      <w:pPr>
        <w:spacing w:before="120" w:after="120" w:line="360" w:lineRule="auto"/>
        <w:ind w:left="1416" w:hanging="566"/>
        <w:rPr>
          <w:b/>
          <w:szCs w:val="24"/>
          <w:lang w:val="en-GB" w:eastAsia="en-US"/>
        </w:rPr>
      </w:pPr>
      <w:r w:rsidRPr="006745F4">
        <w:rPr>
          <w:b/>
          <w:i/>
          <w:szCs w:val="24"/>
          <w:lang w:val="en-GB" w:eastAsia="en-US"/>
        </w:rPr>
        <w:t>(</w:t>
      </w:r>
      <w:proofErr w:type="gramStart"/>
      <w:r w:rsidRPr="006745F4">
        <w:rPr>
          <w:b/>
          <w:i/>
          <w:szCs w:val="24"/>
          <w:lang w:val="en-GB" w:eastAsia="en-US"/>
        </w:rPr>
        <w:t>ea</w:t>
      </w:r>
      <w:proofErr w:type="gramEnd"/>
      <w:r w:rsidRPr="006745F4">
        <w:rPr>
          <w:b/>
          <w:i/>
          <w:szCs w:val="24"/>
          <w:lang w:val="en-GB" w:eastAsia="en-US"/>
        </w:rPr>
        <w:t>)</w:t>
      </w:r>
      <w:r w:rsidRPr="006745F4">
        <w:rPr>
          <w:szCs w:val="24"/>
          <w:lang w:val="en-GB" w:eastAsia="en-US"/>
        </w:rPr>
        <w:tab/>
      </w:r>
      <w:r w:rsidRPr="006745F4">
        <w:rPr>
          <w:b/>
          <w:i/>
          <w:szCs w:val="24"/>
          <w:lang w:val="en-GB" w:eastAsia="en-US"/>
        </w:rPr>
        <w:t>QR kod s uputama o njegovanju, čuvanju i sadnji šumskog reprodukcijskog materijala.</w:t>
      </w:r>
      <w:r w:rsidR="009D5BDF">
        <w:rPr>
          <w:b/>
          <w:szCs w:val="24"/>
          <w:lang w:val="en-GB" w:eastAsia="en-US"/>
        </w:rPr>
        <w:t xml:space="preserve"> [Am. 71]</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5.</w:t>
      </w:r>
      <w:r w:rsidRPr="006745F4">
        <w:rPr>
          <w:szCs w:val="24"/>
          <w:lang w:val="en-GB" w:eastAsia="en-US"/>
        </w:rPr>
        <w:tab/>
        <w:t>Komisija provedbenim aktima utvrđuje sljedeće elemente službene etikete: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sadržaj</w:t>
      </w:r>
      <w:proofErr w:type="gramEnd"/>
      <w:r w:rsidRPr="006745F4">
        <w:rPr>
          <w:szCs w:val="24"/>
          <w:lang w:val="en-GB" w:eastAsia="en-US"/>
        </w:rPr>
        <w:t xml:space="preserve"> službene etikete;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dodatne</w:t>
      </w:r>
      <w:proofErr w:type="gramEnd"/>
      <w:r w:rsidRPr="006745F4">
        <w:rPr>
          <w:szCs w:val="24"/>
          <w:lang w:val="en-GB" w:eastAsia="en-US"/>
        </w:rPr>
        <w:t xml:space="preserve"> informacije u slučaju sjemena i malih količina sjemena;</w:t>
      </w:r>
    </w:p>
    <w:p w:rsidR="006745F4" w:rsidRPr="009D5BDF" w:rsidRDefault="006745F4" w:rsidP="006745F4">
      <w:pPr>
        <w:spacing w:before="120" w:after="120" w:line="360" w:lineRule="auto"/>
        <w:ind w:left="1416" w:hanging="566"/>
        <w:rPr>
          <w:b/>
          <w:szCs w:val="24"/>
          <w:lang w:val="en-GB" w:eastAsia="en-US"/>
        </w:rPr>
      </w:pPr>
      <w:r w:rsidRPr="006745F4">
        <w:rPr>
          <w:strike/>
          <w:szCs w:val="24"/>
          <w:lang w:val="en-GB" w:eastAsia="en-US"/>
        </w:rPr>
        <w:t>(c)</w:t>
      </w:r>
      <w:r w:rsidRPr="006745F4">
        <w:rPr>
          <w:szCs w:val="24"/>
          <w:lang w:val="en-GB" w:eastAsia="en-US"/>
        </w:rPr>
        <w:tab/>
      </w:r>
      <w:proofErr w:type="gramStart"/>
      <w:r w:rsidRPr="006745F4">
        <w:rPr>
          <w:strike/>
          <w:szCs w:val="24"/>
          <w:lang w:val="en-GB" w:eastAsia="en-US"/>
        </w:rPr>
        <w:t>boju</w:t>
      </w:r>
      <w:proofErr w:type="gramEnd"/>
      <w:r w:rsidRPr="006745F4">
        <w:rPr>
          <w:strike/>
          <w:szCs w:val="24"/>
          <w:lang w:val="en-GB" w:eastAsia="en-US"/>
        </w:rPr>
        <w:t xml:space="preserve"> etikete za određene kategorije ili druge tipove šumskog reprodukcijskog materijala;</w:t>
      </w:r>
      <w:r w:rsidR="009D5BDF">
        <w:rPr>
          <w:b/>
          <w:strike/>
          <w:szCs w:val="24"/>
          <w:lang w:val="en-GB" w:eastAsia="en-US"/>
        </w:rPr>
        <w:t xml:space="preserve"> </w:t>
      </w:r>
      <w:r w:rsidR="009D5BDF" w:rsidRPr="009D5BDF">
        <w:rPr>
          <w:b/>
          <w:szCs w:val="24"/>
          <w:lang w:val="en-GB" w:eastAsia="en-US"/>
        </w:rPr>
        <w:t>[Am. 72]</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(d</w:t>
      </w:r>
      <w:proofErr w:type="gramStart"/>
      <w:r w:rsidRPr="00436D4B">
        <w:rPr>
          <w:szCs w:val="24"/>
          <w:lang w:val="pl-PL" w:eastAsia="en-US"/>
        </w:rPr>
        <w:t>)</w:t>
      </w:r>
      <w:r w:rsidRPr="00436D4B">
        <w:rPr>
          <w:szCs w:val="24"/>
          <w:lang w:val="pl-PL" w:eastAsia="en-US"/>
        </w:rPr>
        <w:tab/>
        <w:t>dodatne</w:t>
      </w:r>
      <w:proofErr w:type="gramEnd"/>
      <w:r w:rsidRPr="00436D4B">
        <w:rPr>
          <w:szCs w:val="24"/>
          <w:lang w:val="pl-PL" w:eastAsia="en-US"/>
        </w:rPr>
        <w:t xml:space="preserve"> informacije u slučaju određenih rodova ili vrsta.</w:t>
      </w:r>
    </w:p>
    <w:p w:rsidR="006745F4" w:rsidRPr="009D5BDF" w:rsidRDefault="006745F4" w:rsidP="006745F4">
      <w:pPr>
        <w:spacing w:before="120" w:after="120" w:line="360" w:lineRule="auto"/>
        <w:ind w:left="1416" w:hanging="566"/>
        <w:rPr>
          <w:b/>
          <w:szCs w:val="24"/>
          <w:lang w:val="en-GB" w:eastAsia="en-US"/>
        </w:rPr>
      </w:pPr>
      <w:r w:rsidRPr="00436D4B">
        <w:rPr>
          <w:b/>
          <w:i/>
          <w:szCs w:val="24"/>
          <w:lang w:val="pl-PL" w:eastAsia="en-US"/>
        </w:rPr>
        <w:t>(da</w:t>
      </w:r>
      <w:proofErr w:type="gramStart"/>
      <w:r w:rsidRPr="00436D4B">
        <w:rPr>
          <w:b/>
          <w:i/>
          <w:szCs w:val="24"/>
          <w:lang w:val="pl-PL" w:eastAsia="en-US"/>
        </w:rPr>
        <w:t>)</w:t>
      </w:r>
      <w:r w:rsidRPr="00436D4B">
        <w:rPr>
          <w:szCs w:val="24"/>
          <w:lang w:val="pl-PL" w:eastAsia="en-US"/>
        </w:rPr>
        <w:tab/>
      </w:r>
      <w:r w:rsidRPr="00436D4B">
        <w:rPr>
          <w:b/>
          <w:i/>
          <w:szCs w:val="24"/>
          <w:lang w:val="pl-PL" w:eastAsia="en-US"/>
        </w:rPr>
        <w:t>naznaku</w:t>
      </w:r>
      <w:proofErr w:type="gramEnd"/>
      <w:r w:rsidRPr="00436D4B">
        <w:rPr>
          <w:b/>
          <w:i/>
          <w:szCs w:val="24"/>
          <w:lang w:val="pl-PL" w:eastAsia="en-US"/>
        </w:rPr>
        <w:t xml:space="preserve"> o tome je li materijal proizvod genetske modifikacije u skladu s Direktivom 2001/18/EZ.</w:t>
      </w:r>
      <w:r w:rsidR="009D5BDF" w:rsidRPr="00436D4B">
        <w:rPr>
          <w:b/>
          <w:szCs w:val="24"/>
          <w:lang w:val="pl-PL" w:eastAsia="en-US"/>
        </w:rPr>
        <w:t xml:space="preserve"> </w:t>
      </w:r>
      <w:r w:rsidR="009D5BDF">
        <w:rPr>
          <w:b/>
          <w:szCs w:val="24"/>
          <w:lang w:val="en-GB" w:eastAsia="en-US"/>
        </w:rPr>
        <w:t>[Am. 136]</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Ti se provedbeni akti donose u skladu s postupkom ispitivanja iz članka 27. </w:t>
      </w:r>
      <w:proofErr w:type="gramStart"/>
      <w:r w:rsidRPr="006745F4">
        <w:rPr>
          <w:szCs w:val="24"/>
          <w:lang w:val="en-GB" w:eastAsia="en-US"/>
        </w:rPr>
        <w:t>stavka</w:t>
      </w:r>
      <w:proofErr w:type="gramEnd"/>
      <w:r w:rsidRPr="006745F4">
        <w:rPr>
          <w:szCs w:val="24"/>
          <w:lang w:val="en-GB" w:eastAsia="en-US"/>
        </w:rPr>
        <w:t xml:space="preserve"> 2.</w:t>
      </w:r>
    </w:p>
    <w:p w:rsidR="006745F4" w:rsidRPr="009D5BDF" w:rsidRDefault="006745F4" w:rsidP="006745F4">
      <w:pPr>
        <w:spacing w:before="120" w:after="120" w:line="360" w:lineRule="auto"/>
        <w:ind w:left="850" w:hanging="850"/>
        <w:rPr>
          <w:b/>
          <w:szCs w:val="24"/>
          <w:lang w:val="en-GB" w:eastAsia="en-US"/>
        </w:rPr>
      </w:pPr>
      <w:r w:rsidRPr="006745F4">
        <w:rPr>
          <w:b/>
          <w:i/>
          <w:szCs w:val="24"/>
          <w:lang w:val="en-GB" w:eastAsia="en-US"/>
        </w:rPr>
        <w:t>5a.</w:t>
      </w:r>
      <w:r w:rsidRPr="006745F4">
        <w:rPr>
          <w:szCs w:val="24"/>
          <w:lang w:val="en-GB" w:eastAsia="en-US"/>
        </w:rPr>
        <w:tab/>
      </w:r>
      <w:r w:rsidRPr="006745F4">
        <w:rPr>
          <w:b/>
          <w:i/>
          <w:szCs w:val="24"/>
          <w:lang w:val="en-GB" w:eastAsia="en-US"/>
        </w:rPr>
        <w:t xml:space="preserve">Ako specijalizirani subjekt za svaku kategoriju šumskog reprodukcijskog materijala upotrebljava obojenu oznaku </w:t>
      </w:r>
      <w:proofErr w:type="gramStart"/>
      <w:r w:rsidRPr="006745F4">
        <w:rPr>
          <w:b/>
          <w:i/>
          <w:szCs w:val="24"/>
          <w:lang w:val="en-GB" w:eastAsia="en-US"/>
        </w:rPr>
        <w:t>ili</w:t>
      </w:r>
      <w:proofErr w:type="gramEnd"/>
      <w:r w:rsidRPr="006745F4">
        <w:rPr>
          <w:b/>
          <w:i/>
          <w:szCs w:val="24"/>
          <w:lang w:val="en-GB" w:eastAsia="en-US"/>
        </w:rPr>
        <w:t xml:space="preserve"> dokument, dobavljačeva oznaka ili dokument odgovaraju boji naveedenoj u Prilogu VI.</w:t>
      </w:r>
      <w:r w:rsidR="009D5BDF">
        <w:rPr>
          <w:b/>
          <w:szCs w:val="24"/>
          <w:lang w:val="en-GB" w:eastAsia="en-US"/>
        </w:rPr>
        <w:t xml:space="preserve"> [Am. 73]</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6.</w:t>
      </w:r>
      <w:r w:rsidRPr="006745F4">
        <w:rPr>
          <w:szCs w:val="24"/>
          <w:lang w:val="en-GB" w:eastAsia="en-US"/>
        </w:rPr>
        <w:tab/>
        <w:t>Službena etiketa može se izdati i u elektroničkom obliku („elektronička službena etiketa”).</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Komisija može provedbenim aktima utvrditi tehničke aranžmane za izdavanje elektroničkih službenih etiketa kako bi se osigurala njihova usklađenost s ovim člankom </w:t>
      </w:r>
      <w:proofErr w:type="gramStart"/>
      <w:r w:rsidRPr="006745F4">
        <w:rPr>
          <w:szCs w:val="24"/>
          <w:lang w:val="en-GB" w:eastAsia="en-US"/>
        </w:rPr>
        <w:t>te</w:t>
      </w:r>
      <w:proofErr w:type="gramEnd"/>
      <w:r w:rsidRPr="006745F4">
        <w:rPr>
          <w:szCs w:val="24"/>
          <w:lang w:val="en-GB" w:eastAsia="en-US"/>
        </w:rPr>
        <w:t xml:space="preserve"> prikladan, vjerodostojan i djelotvoran način izdavanja tih službenih etiketa. Ti se provedbeni akti donose u skladu s postupkom ispitivanja iz članka 27. </w:t>
      </w:r>
      <w:proofErr w:type="gramStart"/>
      <w:r w:rsidRPr="006745F4">
        <w:rPr>
          <w:szCs w:val="24"/>
          <w:lang w:val="en-GB" w:eastAsia="en-US"/>
        </w:rPr>
        <w:t>stavka</w:t>
      </w:r>
      <w:proofErr w:type="gramEnd"/>
      <w:r w:rsidRPr="006745F4">
        <w:rPr>
          <w:szCs w:val="24"/>
          <w:lang w:val="en-GB" w:eastAsia="en-US"/>
        </w:rPr>
        <w:t xml:space="preserve"> 2.</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7.</w:t>
      </w:r>
      <w:r w:rsidRPr="006745F4">
        <w:rPr>
          <w:szCs w:val="24"/>
          <w:lang w:val="en-GB" w:eastAsia="en-US"/>
        </w:rPr>
        <w:tab/>
        <w:t xml:space="preserve">Komisija je u skladu s člankom 26. </w:t>
      </w:r>
      <w:proofErr w:type="gramStart"/>
      <w:r w:rsidRPr="006745F4">
        <w:rPr>
          <w:szCs w:val="24"/>
          <w:lang w:val="en-GB" w:eastAsia="en-US"/>
        </w:rPr>
        <w:t>ovlaštena</w:t>
      </w:r>
      <w:proofErr w:type="gramEnd"/>
      <w:r w:rsidRPr="006745F4">
        <w:rPr>
          <w:szCs w:val="24"/>
          <w:lang w:val="en-GB" w:eastAsia="en-US"/>
        </w:rPr>
        <w:t xml:space="preserve"> za donošenje delegiranih akata kojima se dopunjuje ovaj članak utvrđivanjem pravila o:</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digitalnom</w:t>
      </w:r>
      <w:proofErr w:type="gramEnd"/>
      <w:r w:rsidRPr="006745F4">
        <w:rPr>
          <w:szCs w:val="24"/>
          <w:lang w:val="en-GB" w:eastAsia="en-US"/>
        </w:rPr>
        <w:t xml:space="preserve"> evidentiranju svih mjera koje poduzmu specijalizirani subjekti i nadležna tijela radi izdavanja službenih etiketa;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uspostavi</w:t>
      </w:r>
      <w:proofErr w:type="gramEnd"/>
      <w:r w:rsidRPr="006745F4">
        <w:rPr>
          <w:szCs w:val="24"/>
          <w:lang w:val="en-GB" w:eastAsia="en-US"/>
        </w:rPr>
        <w:t xml:space="preserve"> centralizirane platforme koja povezuje države članice i Komisiju kako bi se olakšao pristup toj evidenciji te njezina obrada i uporaba.</w:t>
      </w:r>
    </w:p>
    <w:p w:rsidR="006C28D0" w:rsidRDefault="006C28D0"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17.</w:t>
      </w:r>
      <w:r w:rsidRPr="006745F4">
        <w:rPr>
          <w:szCs w:val="24"/>
          <w:lang w:val="en-GB" w:eastAsia="en-US"/>
        </w:rPr>
        <w:br/>
        <w:t>Pakiranja sjemenskog materijala</w:t>
      </w:r>
    </w:p>
    <w:p w:rsidR="006745F4" w:rsidRPr="009D5BDF" w:rsidRDefault="006745F4" w:rsidP="006745F4">
      <w:pPr>
        <w:spacing w:before="120" w:after="120" w:line="360" w:lineRule="auto"/>
        <w:rPr>
          <w:b/>
          <w:szCs w:val="24"/>
          <w:lang w:val="en-GB" w:eastAsia="en-US"/>
        </w:rPr>
      </w:pPr>
      <w:r w:rsidRPr="006745F4">
        <w:rPr>
          <w:szCs w:val="24"/>
          <w:lang w:val="en-GB" w:eastAsia="en-US"/>
        </w:rPr>
        <w:t xml:space="preserve">Sjemenski materijal može se stavljati </w:t>
      </w:r>
      <w:proofErr w:type="gramStart"/>
      <w:r w:rsidRPr="006745F4">
        <w:rPr>
          <w:szCs w:val="24"/>
          <w:lang w:val="en-GB" w:eastAsia="en-US"/>
        </w:rPr>
        <w:t>na</w:t>
      </w:r>
      <w:proofErr w:type="gramEnd"/>
      <w:r w:rsidRPr="006745F4">
        <w:rPr>
          <w:szCs w:val="24"/>
          <w:lang w:val="en-GB" w:eastAsia="en-US"/>
        </w:rPr>
        <w:t xml:space="preserve"> tržište samo u plombiranim pakiranjima koja nakon otvaranja postaju neupotrebljiva.</w:t>
      </w:r>
      <w:r w:rsidRPr="006745F4">
        <w:rPr>
          <w:b/>
          <w:i/>
          <w:szCs w:val="24"/>
          <w:lang w:val="en-GB" w:eastAsia="en-US"/>
        </w:rPr>
        <w:t xml:space="preserve"> Kako bi se spriječilo truljenje šumskog reprodukcijskog materijala, zatvoreno pakiranje može se prilagoditi potrebama odgovarajućeg šumskog reprodukcijskog materijala.</w:t>
      </w:r>
      <w:r w:rsidR="009D5BDF">
        <w:rPr>
          <w:b/>
          <w:szCs w:val="24"/>
          <w:lang w:val="en-GB" w:eastAsia="en-US"/>
        </w:rPr>
        <w:t xml:space="preserve"> [Am. 74]</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 xml:space="preserve">POGLAVLJE V. </w:t>
      </w:r>
      <w:r w:rsidRPr="006745F4">
        <w:rPr>
          <w:szCs w:val="24"/>
          <w:lang w:val="en-GB" w:eastAsia="en-US"/>
        </w:rPr>
        <w:br/>
        <w:t>ODSTUPANJA OD ČLANKA 4.</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18.</w:t>
      </w:r>
      <w:r w:rsidRPr="006745F4">
        <w:rPr>
          <w:szCs w:val="24"/>
          <w:lang w:val="en-GB" w:eastAsia="en-US"/>
        </w:rPr>
        <w:br/>
        <w:t xml:space="preserve">Odstupanje </w:t>
      </w:r>
      <w:proofErr w:type="gramStart"/>
      <w:r w:rsidRPr="006745F4">
        <w:rPr>
          <w:szCs w:val="24"/>
          <w:lang w:val="en-GB" w:eastAsia="en-US"/>
        </w:rPr>
        <w:t>od</w:t>
      </w:r>
      <w:proofErr w:type="gramEnd"/>
      <w:r w:rsidRPr="006745F4">
        <w:rPr>
          <w:szCs w:val="24"/>
          <w:lang w:val="en-GB" w:eastAsia="en-US"/>
        </w:rPr>
        <w:t xml:space="preserve"> obveze odobrenja osnovnog materijala namijenjenog očuvanju šumskih genetskih izvora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 xml:space="preserve">Odstupajući </w:t>
      </w:r>
      <w:proofErr w:type="gramStart"/>
      <w:r w:rsidRPr="006745F4">
        <w:rPr>
          <w:szCs w:val="24"/>
          <w:lang w:val="en-GB" w:eastAsia="en-US"/>
        </w:rPr>
        <w:t>od</w:t>
      </w:r>
      <w:proofErr w:type="gramEnd"/>
      <w:r w:rsidRPr="006745F4">
        <w:rPr>
          <w:szCs w:val="24"/>
          <w:lang w:val="en-GB" w:eastAsia="en-US"/>
        </w:rPr>
        <w:t xml:space="preserve"> članka 4. </w:t>
      </w:r>
      <w:proofErr w:type="gramStart"/>
      <w:r w:rsidRPr="006745F4">
        <w:rPr>
          <w:szCs w:val="24"/>
          <w:lang w:val="en-GB" w:eastAsia="en-US"/>
        </w:rPr>
        <w:t>stavaka</w:t>
      </w:r>
      <w:proofErr w:type="gramEnd"/>
      <w:r w:rsidRPr="006745F4">
        <w:rPr>
          <w:szCs w:val="24"/>
          <w:lang w:val="en-GB" w:eastAsia="en-US"/>
        </w:rPr>
        <w:t xml:space="preserve"> 1. </w:t>
      </w:r>
      <w:proofErr w:type="gramStart"/>
      <w:r w:rsidRPr="006745F4">
        <w:rPr>
          <w:szCs w:val="24"/>
          <w:lang w:val="en-GB" w:eastAsia="en-US"/>
        </w:rPr>
        <w:t>i</w:t>
      </w:r>
      <w:proofErr w:type="gramEnd"/>
      <w:r w:rsidRPr="006745F4">
        <w:rPr>
          <w:szCs w:val="24"/>
          <w:lang w:val="en-GB" w:eastAsia="en-US"/>
        </w:rPr>
        <w:t xml:space="preserve"> 2., upis osnovnog materijala namijenjenog očuvanju šumskih genetskih izvora u nacionalni registar ne podliježe odobrenju nadležnih tijela.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Svaki specijalizirani subjekt koji registrira osnovni materijal u svrhu očuvanja šumskih genetskih izvora koji se upotrebljavaju u šumarstvu o tom osnovnom materijalu obavješćuje nadležno tijelo predmetne države članice.</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t xml:space="preserve">Nadležna tijela obavješćuju se o osnovnom materijalu iz stavka 1. </w:t>
      </w:r>
      <w:proofErr w:type="gramStart"/>
      <w:r w:rsidRPr="006745F4">
        <w:rPr>
          <w:szCs w:val="24"/>
          <w:lang w:val="en-GB" w:eastAsia="en-US"/>
        </w:rPr>
        <w:t>u</w:t>
      </w:r>
      <w:proofErr w:type="gramEnd"/>
      <w:r w:rsidRPr="006745F4">
        <w:rPr>
          <w:szCs w:val="24"/>
          <w:lang w:val="en-GB" w:eastAsia="en-US"/>
        </w:rPr>
        <w:t xml:space="preserve"> skladu s formatom sustava FOREMATIS.</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Obavješćivanje o osnovnom materijalu provodi se upućivanjem </w:t>
      </w:r>
      <w:proofErr w:type="gramStart"/>
      <w:r w:rsidRPr="006745F4">
        <w:rPr>
          <w:szCs w:val="24"/>
          <w:lang w:val="en-GB" w:eastAsia="en-US"/>
        </w:rPr>
        <w:t>na</w:t>
      </w:r>
      <w:proofErr w:type="gramEnd"/>
      <w:r w:rsidRPr="006745F4">
        <w:rPr>
          <w:szCs w:val="24"/>
          <w:lang w:val="en-GB" w:eastAsia="en-US"/>
        </w:rPr>
        <w:t xml:space="preserve"> jedinicu obavijesti.</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Svaka jedinica obavijesti mora biti upisana u nacionalni registar pod jedinstvenom uputom u registru.</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U toj se obavijesti navode </w:t>
      </w:r>
      <w:r w:rsidRPr="006745F4">
        <w:rPr>
          <w:strike/>
          <w:szCs w:val="24"/>
          <w:lang w:val="en-GB" w:eastAsia="en-US"/>
        </w:rPr>
        <w:t xml:space="preserve">sljedeće </w:t>
      </w:r>
      <w:r w:rsidRPr="006745F4">
        <w:rPr>
          <w:szCs w:val="24"/>
          <w:lang w:val="en-GB" w:eastAsia="en-US"/>
        </w:rPr>
        <w:t>informacije</w:t>
      </w:r>
      <w:r w:rsidRPr="006745F4">
        <w:rPr>
          <w:strike/>
          <w:szCs w:val="24"/>
          <w:lang w:val="en-GB" w:eastAsia="en-US"/>
        </w:rPr>
        <w:t>:</w:t>
      </w:r>
      <w:r w:rsidRPr="006745F4">
        <w:rPr>
          <w:b/>
          <w:i/>
          <w:szCs w:val="24"/>
          <w:lang w:val="en-GB" w:eastAsia="en-US"/>
        </w:rPr>
        <w:t xml:space="preserve"> iz članka 12. </w:t>
      </w:r>
      <w:proofErr w:type="gramStart"/>
      <w:r w:rsidRPr="006745F4">
        <w:rPr>
          <w:b/>
          <w:i/>
          <w:szCs w:val="24"/>
          <w:lang w:val="en-GB" w:eastAsia="en-US"/>
        </w:rPr>
        <w:t>stavka</w:t>
      </w:r>
      <w:proofErr w:type="gramEnd"/>
      <w:r w:rsidRPr="006745F4">
        <w:rPr>
          <w:b/>
          <w:i/>
          <w:szCs w:val="24"/>
          <w:lang w:val="en-GB" w:eastAsia="en-US"/>
        </w:rPr>
        <w:t xml:space="preserve"> 3.</w:t>
      </w:r>
    </w:p>
    <w:p w:rsidR="006745F4" w:rsidRPr="00436D4B" w:rsidRDefault="006745F4" w:rsidP="006745F4">
      <w:pPr>
        <w:spacing w:before="120" w:after="120" w:line="360" w:lineRule="auto"/>
        <w:ind w:left="1416" w:hanging="566"/>
        <w:rPr>
          <w:szCs w:val="24"/>
          <w:lang w:val="pl-PL" w:eastAsia="en-US"/>
        </w:rPr>
      </w:pPr>
      <w:r w:rsidRPr="00436D4B">
        <w:rPr>
          <w:strike/>
          <w:szCs w:val="24"/>
          <w:lang w:val="pl-PL" w:eastAsia="en-US"/>
        </w:rPr>
        <w:t>(a</w:t>
      </w:r>
      <w:proofErr w:type="gramStart"/>
      <w:r w:rsidRPr="00436D4B">
        <w:rPr>
          <w:strike/>
          <w:szCs w:val="24"/>
          <w:lang w:val="pl-PL" w:eastAsia="en-US"/>
        </w:rPr>
        <w:t>)</w:t>
      </w:r>
      <w:r w:rsidRPr="00436D4B">
        <w:rPr>
          <w:szCs w:val="24"/>
          <w:lang w:val="pl-PL" w:eastAsia="en-US"/>
        </w:rPr>
        <w:tab/>
      </w:r>
      <w:r w:rsidRPr="00436D4B">
        <w:rPr>
          <w:strike/>
          <w:szCs w:val="24"/>
          <w:lang w:val="pl-PL" w:eastAsia="en-US"/>
        </w:rPr>
        <w:t>botani</w:t>
      </w:r>
      <w:proofErr w:type="gramEnd"/>
      <w:r w:rsidRPr="00436D4B">
        <w:rPr>
          <w:strike/>
          <w:szCs w:val="24"/>
          <w:lang w:val="pl-PL" w:eastAsia="en-US"/>
        </w:rPr>
        <w:t>čki naziv;</w:t>
      </w:r>
    </w:p>
    <w:p w:rsidR="006745F4" w:rsidRPr="00436D4B" w:rsidRDefault="006745F4" w:rsidP="006745F4">
      <w:pPr>
        <w:spacing w:before="120" w:after="120" w:line="360" w:lineRule="auto"/>
        <w:ind w:left="1416" w:hanging="566"/>
        <w:rPr>
          <w:szCs w:val="24"/>
          <w:lang w:val="pl-PL" w:eastAsia="en-US"/>
        </w:rPr>
      </w:pPr>
      <w:r w:rsidRPr="00436D4B">
        <w:rPr>
          <w:strike/>
          <w:szCs w:val="24"/>
          <w:lang w:val="pl-PL" w:eastAsia="en-US"/>
        </w:rPr>
        <w:t>(b</w:t>
      </w:r>
      <w:proofErr w:type="gramStart"/>
      <w:r w:rsidRPr="00436D4B">
        <w:rPr>
          <w:strike/>
          <w:szCs w:val="24"/>
          <w:lang w:val="pl-PL" w:eastAsia="en-US"/>
        </w:rPr>
        <w:t>)</w:t>
      </w:r>
      <w:r w:rsidRPr="00436D4B">
        <w:rPr>
          <w:szCs w:val="24"/>
          <w:lang w:val="pl-PL" w:eastAsia="en-US"/>
        </w:rPr>
        <w:tab/>
      </w:r>
      <w:r w:rsidRPr="00436D4B">
        <w:rPr>
          <w:strike/>
          <w:szCs w:val="24"/>
          <w:lang w:val="pl-PL" w:eastAsia="en-US"/>
        </w:rPr>
        <w:t>kategorija</w:t>
      </w:r>
      <w:proofErr w:type="gramEnd"/>
      <w:r w:rsidRPr="00436D4B">
        <w:rPr>
          <w:strike/>
          <w:szCs w:val="24"/>
          <w:lang w:val="pl-PL" w:eastAsia="en-US"/>
        </w:rPr>
        <w:t>;</w:t>
      </w:r>
    </w:p>
    <w:p w:rsidR="006745F4" w:rsidRPr="00436D4B" w:rsidRDefault="006745F4" w:rsidP="006745F4">
      <w:pPr>
        <w:spacing w:before="120" w:after="120" w:line="360" w:lineRule="auto"/>
        <w:ind w:left="1416" w:hanging="566"/>
        <w:rPr>
          <w:szCs w:val="24"/>
          <w:lang w:val="pl-PL" w:eastAsia="en-US"/>
        </w:rPr>
      </w:pPr>
      <w:r w:rsidRPr="00436D4B">
        <w:rPr>
          <w:strike/>
          <w:szCs w:val="24"/>
          <w:lang w:val="pl-PL" w:eastAsia="en-US"/>
        </w:rPr>
        <w:t>(c</w:t>
      </w:r>
      <w:proofErr w:type="gramStart"/>
      <w:r w:rsidRPr="00436D4B">
        <w:rPr>
          <w:strike/>
          <w:szCs w:val="24"/>
          <w:lang w:val="pl-PL" w:eastAsia="en-US"/>
        </w:rPr>
        <w:t>)</w:t>
      </w:r>
      <w:r w:rsidRPr="00436D4B">
        <w:rPr>
          <w:szCs w:val="24"/>
          <w:lang w:val="pl-PL" w:eastAsia="en-US"/>
        </w:rPr>
        <w:tab/>
      </w:r>
      <w:r w:rsidRPr="00436D4B">
        <w:rPr>
          <w:strike/>
          <w:szCs w:val="24"/>
          <w:lang w:val="pl-PL" w:eastAsia="en-US"/>
        </w:rPr>
        <w:t>osnovni</w:t>
      </w:r>
      <w:proofErr w:type="gramEnd"/>
      <w:r w:rsidRPr="00436D4B">
        <w:rPr>
          <w:strike/>
          <w:szCs w:val="24"/>
          <w:lang w:val="pl-PL" w:eastAsia="en-US"/>
        </w:rPr>
        <w:t xml:space="preserve"> materijal;</w:t>
      </w:r>
    </w:p>
    <w:p w:rsidR="006745F4" w:rsidRPr="00436D4B" w:rsidRDefault="006745F4" w:rsidP="006745F4">
      <w:pPr>
        <w:spacing w:before="120" w:after="120" w:line="360" w:lineRule="auto"/>
        <w:ind w:left="1416" w:hanging="566"/>
        <w:rPr>
          <w:szCs w:val="24"/>
          <w:lang w:val="pl-PL" w:eastAsia="en-US"/>
        </w:rPr>
      </w:pPr>
      <w:r w:rsidRPr="00436D4B">
        <w:rPr>
          <w:strike/>
          <w:szCs w:val="24"/>
          <w:lang w:val="pl-PL" w:eastAsia="en-US"/>
        </w:rPr>
        <w:t>(d</w:t>
      </w:r>
      <w:proofErr w:type="gramStart"/>
      <w:r w:rsidRPr="00436D4B">
        <w:rPr>
          <w:strike/>
          <w:szCs w:val="24"/>
          <w:lang w:val="pl-PL" w:eastAsia="en-US"/>
        </w:rPr>
        <w:t>)</w:t>
      </w:r>
      <w:r w:rsidRPr="00436D4B">
        <w:rPr>
          <w:szCs w:val="24"/>
          <w:lang w:val="pl-PL" w:eastAsia="en-US"/>
        </w:rPr>
        <w:tab/>
      </w:r>
      <w:r w:rsidRPr="00436D4B">
        <w:rPr>
          <w:strike/>
          <w:szCs w:val="24"/>
          <w:lang w:val="pl-PL" w:eastAsia="en-US"/>
        </w:rPr>
        <w:t>uputa</w:t>
      </w:r>
      <w:proofErr w:type="gramEnd"/>
      <w:r w:rsidRPr="00436D4B">
        <w:rPr>
          <w:strike/>
          <w:szCs w:val="24"/>
          <w:lang w:val="pl-PL" w:eastAsia="en-US"/>
        </w:rPr>
        <w:t xml:space="preserve"> u registru ili, prema potrebi, sažetak ili identifikacijska oznaka područja provenijencije;</w:t>
      </w:r>
    </w:p>
    <w:p w:rsidR="006C28D0" w:rsidRPr="00436D4B" w:rsidRDefault="006C28D0" w:rsidP="006745F4">
      <w:pPr>
        <w:spacing w:before="120" w:after="120" w:line="360" w:lineRule="auto"/>
        <w:ind w:left="1416" w:hanging="566"/>
        <w:rPr>
          <w:strike/>
          <w:szCs w:val="24"/>
          <w:lang w:val="pl-PL" w:eastAsia="en-US"/>
        </w:rPr>
      </w:pPr>
      <w:r w:rsidRPr="00436D4B">
        <w:rPr>
          <w:strike/>
          <w:szCs w:val="24"/>
          <w:lang w:val="pl-PL" w:eastAsia="en-US"/>
        </w:rPr>
        <w:br w:type="page"/>
      </w:r>
    </w:p>
    <w:p w:rsidR="006745F4" w:rsidRPr="00436D4B" w:rsidRDefault="006745F4" w:rsidP="006745F4">
      <w:pPr>
        <w:spacing w:before="120" w:after="120" w:line="360" w:lineRule="auto"/>
        <w:ind w:left="1416" w:hanging="566"/>
        <w:rPr>
          <w:szCs w:val="24"/>
          <w:lang w:val="pl-PL" w:eastAsia="en-US"/>
        </w:rPr>
      </w:pPr>
      <w:r w:rsidRPr="00436D4B">
        <w:rPr>
          <w:strike/>
          <w:szCs w:val="24"/>
          <w:lang w:val="pl-PL" w:eastAsia="en-US"/>
        </w:rPr>
        <w:lastRenderedPageBreak/>
        <w:t>(e</w:t>
      </w:r>
      <w:proofErr w:type="gramStart"/>
      <w:r w:rsidRPr="00436D4B">
        <w:rPr>
          <w:strike/>
          <w:szCs w:val="24"/>
          <w:lang w:val="pl-PL" w:eastAsia="en-US"/>
        </w:rPr>
        <w:t>)</w:t>
      </w:r>
      <w:r w:rsidRPr="00436D4B">
        <w:rPr>
          <w:szCs w:val="24"/>
          <w:lang w:val="pl-PL" w:eastAsia="en-US"/>
        </w:rPr>
        <w:tab/>
      </w:r>
      <w:r w:rsidRPr="00436D4B">
        <w:rPr>
          <w:strike/>
          <w:szCs w:val="24"/>
          <w:lang w:val="pl-PL" w:eastAsia="en-US"/>
        </w:rPr>
        <w:t>lokacija</w:t>
      </w:r>
      <w:proofErr w:type="gramEnd"/>
      <w:r w:rsidRPr="00436D4B">
        <w:rPr>
          <w:strike/>
          <w:szCs w:val="24"/>
          <w:lang w:val="pl-PL" w:eastAsia="en-US"/>
        </w:rPr>
        <w:t>: kratki naziv, prema potrebi, te područje provenijencije i raspon zemljopisne širine i dužine i nadmorske visine;</w:t>
      </w:r>
    </w:p>
    <w:p w:rsidR="006745F4" w:rsidRPr="00436D4B" w:rsidRDefault="006745F4" w:rsidP="006745F4">
      <w:pPr>
        <w:spacing w:before="120" w:after="120" w:line="360" w:lineRule="auto"/>
        <w:ind w:left="1416" w:hanging="566"/>
        <w:rPr>
          <w:szCs w:val="24"/>
          <w:lang w:val="pl-PL" w:eastAsia="en-US"/>
        </w:rPr>
      </w:pPr>
      <w:r w:rsidRPr="00436D4B">
        <w:rPr>
          <w:strike/>
          <w:szCs w:val="24"/>
          <w:lang w:val="pl-PL" w:eastAsia="en-US"/>
        </w:rPr>
        <w:t>(f</w:t>
      </w:r>
      <w:proofErr w:type="gramStart"/>
      <w:r w:rsidRPr="00436D4B">
        <w:rPr>
          <w:strike/>
          <w:szCs w:val="24"/>
          <w:lang w:val="pl-PL" w:eastAsia="en-US"/>
        </w:rPr>
        <w:t>)</w:t>
      </w:r>
      <w:r w:rsidRPr="00436D4B">
        <w:rPr>
          <w:szCs w:val="24"/>
          <w:lang w:val="pl-PL" w:eastAsia="en-US"/>
        </w:rPr>
        <w:tab/>
      </w:r>
      <w:r w:rsidRPr="00436D4B">
        <w:rPr>
          <w:strike/>
          <w:szCs w:val="24"/>
          <w:lang w:val="pl-PL" w:eastAsia="en-US"/>
        </w:rPr>
        <w:t>povr</w:t>
      </w:r>
      <w:proofErr w:type="gramEnd"/>
      <w:r w:rsidRPr="00436D4B">
        <w:rPr>
          <w:strike/>
          <w:szCs w:val="24"/>
          <w:lang w:val="pl-PL" w:eastAsia="en-US"/>
        </w:rPr>
        <w:t>šina: veličina sjemenskog izvora (sjemenskih izvora) ili sastojine (sastojina);</w:t>
      </w:r>
    </w:p>
    <w:p w:rsidR="006745F4" w:rsidRPr="006745F4" w:rsidRDefault="006745F4" w:rsidP="006745F4">
      <w:pPr>
        <w:spacing w:before="120" w:after="120" w:line="360" w:lineRule="auto"/>
        <w:ind w:left="1416" w:hanging="566"/>
        <w:rPr>
          <w:szCs w:val="24"/>
          <w:lang w:val="en-GB" w:eastAsia="en-US"/>
        </w:rPr>
      </w:pPr>
      <w:r w:rsidRPr="00436D4B">
        <w:rPr>
          <w:strike/>
          <w:szCs w:val="24"/>
          <w:lang w:val="pl-PL" w:eastAsia="en-US"/>
        </w:rPr>
        <w:t>(g</w:t>
      </w:r>
      <w:proofErr w:type="gramStart"/>
      <w:r w:rsidRPr="00436D4B">
        <w:rPr>
          <w:strike/>
          <w:szCs w:val="24"/>
          <w:lang w:val="pl-PL" w:eastAsia="en-US"/>
        </w:rPr>
        <w:t>)</w:t>
      </w:r>
      <w:r w:rsidRPr="00436D4B">
        <w:rPr>
          <w:szCs w:val="24"/>
          <w:lang w:val="pl-PL" w:eastAsia="en-US"/>
        </w:rPr>
        <w:tab/>
      </w:r>
      <w:r w:rsidRPr="00436D4B">
        <w:rPr>
          <w:strike/>
          <w:szCs w:val="24"/>
          <w:lang w:val="pl-PL" w:eastAsia="en-US"/>
        </w:rPr>
        <w:t>podrijetlo</w:t>
      </w:r>
      <w:proofErr w:type="gramEnd"/>
      <w:r w:rsidRPr="00436D4B">
        <w:rPr>
          <w:strike/>
          <w:szCs w:val="24"/>
          <w:lang w:val="pl-PL" w:eastAsia="en-US"/>
        </w:rPr>
        <w:t xml:space="preserve">: navodi se je li osnovni materijal autohton/indigen, neautohton/neindigen ili nepoznatog podrijetla. </w:t>
      </w:r>
      <w:r w:rsidRPr="006745F4">
        <w:rPr>
          <w:strike/>
          <w:szCs w:val="24"/>
          <w:lang w:val="en-GB" w:eastAsia="en-US"/>
        </w:rPr>
        <w:t>Za neautohtoni/neindigeni osnovni materijal podrijetlo se navodi ako je poznato;</w:t>
      </w:r>
    </w:p>
    <w:p w:rsidR="006745F4" w:rsidRPr="009D5BDF" w:rsidRDefault="006745F4" w:rsidP="006745F4">
      <w:pPr>
        <w:spacing w:before="120" w:after="120" w:line="360" w:lineRule="auto"/>
        <w:ind w:left="1416" w:hanging="566"/>
        <w:rPr>
          <w:b/>
          <w:szCs w:val="24"/>
          <w:lang w:val="en-GB" w:eastAsia="en-US"/>
        </w:rPr>
      </w:pPr>
      <w:r w:rsidRPr="006745F4">
        <w:rPr>
          <w:strike/>
          <w:szCs w:val="24"/>
          <w:lang w:val="en-GB" w:eastAsia="en-US"/>
        </w:rPr>
        <w:t>(h)</w:t>
      </w:r>
      <w:r w:rsidRPr="006745F4">
        <w:rPr>
          <w:szCs w:val="24"/>
          <w:lang w:val="en-GB" w:eastAsia="en-US"/>
        </w:rPr>
        <w:tab/>
      </w:r>
      <w:proofErr w:type="gramStart"/>
      <w:r w:rsidRPr="006745F4">
        <w:rPr>
          <w:strike/>
          <w:szCs w:val="24"/>
          <w:lang w:val="en-GB" w:eastAsia="en-US"/>
        </w:rPr>
        <w:t>svrha</w:t>
      </w:r>
      <w:proofErr w:type="gramEnd"/>
      <w:r w:rsidRPr="006745F4">
        <w:rPr>
          <w:strike/>
          <w:szCs w:val="24"/>
          <w:lang w:val="en-GB" w:eastAsia="en-US"/>
        </w:rPr>
        <w:t>: očuvanje i održivo korištenje genetskih izvora.</w:t>
      </w:r>
      <w:r w:rsidR="009D5BDF">
        <w:rPr>
          <w:b/>
          <w:strike/>
          <w:szCs w:val="24"/>
          <w:lang w:val="en-GB" w:eastAsia="en-US"/>
        </w:rPr>
        <w:t xml:space="preserve"> </w:t>
      </w:r>
      <w:r w:rsidR="009D5BDF" w:rsidRPr="009D5BDF">
        <w:rPr>
          <w:b/>
          <w:szCs w:val="24"/>
          <w:lang w:val="en-GB" w:eastAsia="en-US"/>
        </w:rPr>
        <w:t>[Am. 75]</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w:t>
      </w:r>
      <w:r w:rsidRPr="006745F4">
        <w:rPr>
          <w:szCs w:val="24"/>
          <w:lang w:val="en-GB" w:eastAsia="en-US"/>
        </w:rPr>
        <w:tab/>
        <w:t xml:space="preserve">Komisija može provedbenim aktima utvrditi posebne uvjete u pogledu zahtjeva i sadržaja </w:t>
      </w:r>
      <w:proofErr w:type="gramStart"/>
      <w:r w:rsidRPr="006745F4">
        <w:rPr>
          <w:szCs w:val="24"/>
          <w:lang w:val="en-GB" w:eastAsia="en-US"/>
        </w:rPr>
        <w:t>te</w:t>
      </w:r>
      <w:proofErr w:type="gramEnd"/>
      <w:r w:rsidRPr="006745F4">
        <w:rPr>
          <w:szCs w:val="24"/>
          <w:lang w:val="en-GB" w:eastAsia="en-US"/>
        </w:rPr>
        <w:t xml:space="preserve"> obavijesti. Pri izradi provedbenih akata u obzir se uzima razvoj primjenjivih međunarodnih normi i oni se donose u skladu s postupkom ispitivanja iz članka 27. </w:t>
      </w:r>
      <w:proofErr w:type="gramStart"/>
      <w:r w:rsidRPr="006745F4">
        <w:rPr>
          <w:szCs w:val="24"/>
          <w:lang w:val="en-GB" w:eastAsia="en-US"/>
        </w:rPr>
        <w:t>stavka</w:t>
      </w:r>
      <w:proofErr w:type="gramEnd"/>
      <w:r w:rsidRPr="006745F4">
        <w:rPr>
          <w:szCs w:val="24"/>
          <w:lang w:val="en-GB" w:eastAsia="en-US"/>
        </w:rPr>
        <w:t xml:space="preserve"> 2.</w:t>
      </w:r>
    </w:p>
    <w:p w:rsidR="006C28D0" w:rsidRDefault="006C28D0"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19.</w:t>
      </w:r>
      <w:r w:rsidRPr="006745F4">
        <w:rPr>
          <w:szCs w:val="24"/>
          <w:lang w:val="en-GB" w:eastAsia="en-US"/>
        </w:rPr>
        <w:br/>
        <w:t>Odobrenje osnovnog materijala namijenjenog proizvodnji šumskog reprodukcijskog materijala kategorije „poznato podrijetlo” koje izdaju specijalizirani subjekti</w:t>
      </w:r>
    </w:p>
    <w:p w:rsidR="006745F4" w:rsidRPr="006745F4" w:rsidRDefault="006745F4" w:rsidP="006745F4">
      <w:pPr>
        <w:spacing w:before="120" w:after="120" w:line="360" w:lineRule="auto"/>
        <w:rPr>
          <w:szCs w:val="24"/>
          <w:lang w:val="en-GB" w:eastAsia="en-US"/>
        </w:rPr>
      </w:pPr>
      <w:r w:rsidRPr="006745F4">
        <w:rPr>
          <w:szCs w:val="24"/>
          <w:lang w:val="en-GB" w:eastAsia="en-US"/>
        </w:rPr>
        <w:t xml:space="preserve">Odstupajući </w:t>
      </w:r>
      <w:proofErr w:type="gramStart"/>
      <w:r w:rsidRPr="006745F4">
        <w:rPr>
          <w:szCs w:val="24"/>
          <w:lang w:val="en-GB" w:eastAsia="en-US"/>
        </w:rPr>
        <w:t>od</w:t>
      </w:r>
      <w:proofErr w:type="gramEnd"/>
      <w:r w:rsidRPr="006745F4">
        <w:rPr>
          <w:szCs w:val="24"/>
          <w:lang w:val="en-GB" w:eastAsia="en-US"/>
        </w:rPr>
        <w:t xml:space="preserve"> članka 4. </w:t>
      </w:r>
      <w:proofErr w:type="gramStart"/>
      <w:r w:rsidRPr="006745F4">
        <w:rPr>
          <w:szCs w:val="24"/>
          <w:lang w:val="en-GB" w:eastAsia="en-US"/>
        </w:rPr>
        <w:t>stavaka</w:t>
      </w:r>
      <w:proofErr w:type="gramEnd"/>
      <w:r w:rsidRPr="006745F4">
        <w:rPr>
          <w:szCs w:val="24"/>
          <w:lang w:val="en-GB" w:eastAsia="en-US"/>
        </w:rPr>
        <w:t xml:space="preserve"> 1. i 2., države članice mogu ovlastiti specijalizirane subjekte da za određene vrste odobre osnovni materijal namijenjen proizvodnji šumskog reprodukcijskog materijala kategorije „poznato podrijetlo” ako su ispunjeni sljedeći uvjeti: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područje</w:t>
      </w:r>
      <w:proofErr w:type="gramEnd"/>
      <w:r w:rsidRPr="006745F4">
        <w:rPr>
          <w:szCs w:val="24"/>
          <w:lang w:val="en-GB" w:eastAsia="en-US"/>
        </w:rPr>
        <w:t xml:space="preserve"> provenijencije u kojem se nalazi osnovni materijal podložno je ekstremnim vremenskim uvjetima; 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ti</w:t>
      </w:r>
      <w:proofErr w:type="gramEnd"/>
      <w:r w:rsidRPr="006745F4">
        <w:rPr>
          <w:szCs w:val="24"/>
          <w:lang w:val="en-GB" w:eastAsia="en-US"/>
        </w:rPr>
        <w:t xml:space="preserve"> vremenski uvjeti utječu na reproduktivni ciklus osnovnog materijala i smanjuju učestalost prikupljanja šumskog reprodukcijskog materijala iz tog osnovnog materijala.</w:t>
      </w:r>
    </w:p>
    <w:p w:rsidR="006745F4" w:rsidRPr="009D5BDF" w:rsidRDefault="006745F4" w:rsidP="006745F4">
      <w:pPr>
        <w:spacing w:before="120" w:after="120" w:line="360" w:lineRule="auto"/>
        <w:rPr>
          <w:b/>
          <w:szCs w:val="24"/>
          <w:lang w:val="en-GB" w:eastAsia="en-US"/>
        </w:rPr>
      </w:pPr>
      <w:r w:rsidRPr="006745F4">
        <w:rPr>
          <w:strike/>
          <w:szCs w:val="24"/>
          <w:lang w:val="en-GB" w:eastAsia="en-US"/>
        </w:rPr>
        <w:t>Takvo odobrenje podliježe</w:t>
      </w:r>
      <w:r w:rsidRPr="006745F4">
        <w:rPr>
          <w:b/>
          <w:i/>
          <w:szCs w:val="24"/>
          <w:lang w:val="en-GB" w:eastAsia="en-US"/>
        </w:rPr>
        <w:t>Komisiju se obavješćuje o takvom</w:t>
      </w:r>
      <w:r w:rsidRPr="006745F4">
        <w:rPr>
          <w:szCs w:val="24"/>
          <w:lang w:val="en-GB" w:eastAsia="en-US"/>
        </w:rPr>
        <w:t xml:space="preserve"> odobrenju</w:t>
      </w:r>
      <w:r w:rsidRPr="006745F4">
        <w:rPr>
          <w:strike/>
          <w:szCs w:val="24"/>
          <w:lang w:val="en-GB" w:eastAsia="en-US"/>
        </w:rPr>
        <w:t xml:space="preserve"> Komisije</w:t>
      </w:r>
      <w:r w:rsidRPr="006745F4">
        <w:rPr>
          <w:szCs w:val="24"/>
          <w:lang w:val="en-GB" w:eastAsia="en-US"/>
        </w:rPr>
        <w:t>.</w:t>
      </w:r>
      <w:r w:rsidR="009D5BDF">
        <w:rPr>
          <w:b/>
          <w:szCs w:val="24"/>
          <w:lang w:val="en-GB" w:eastAsia="en-US"/>
        </w:rPr>
        <w:t xml:space="preserve"> [Am. 76]</w:t>
      </w:r>
    </w:p>
    <w:p w:rsidR="006C28D0" w:rsidRDefault="006C28D0"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20.</w:t>
      </w:r>
      <w:r w:rsidRPr="006745F4">
        <w:rPr>
          <w:szCs w:val="24"/>
          <w:lang w:val="en-GB" w:eastAsia="en-US"/>
        </w:rPr>
        <w:br/>
        <w:t>Privremeno odobrenje osnovnog materijala namijenjenog proizvodnji šumskog reprodukcijskog materijala kategorije „testiran”</w:t>
      </w:r>
    </w:p>
    <w:p w:rsidR="006745F4" w:rsidRPr="006745F4" w:rsidRDefault="006745F4" w:rsidP="006745F4">
      <w:pPr>
        <w:spacing w:before="120" w:after="120" w:line="360" w:lineRule="auto"/>
        <w:rPr>
          <w:szCs w:val="24"/>
          <w:lang w:val="en-GB" w:eastAsia="en-US"/>
        </w:rPr>
      </w:pPr>
      <w:r w:rsidRPr="006745F4">
        <w:rPr>
          <w:szCs w:val="24"/>
          <w:lang w:val="en-GB" w:eastAsia="en-US"/>
        </w:rPr>
        <w:t xml:space="preserve">Odstupajući </w:t>
      </w:r>
      <w:proofErr w:type="gramStart"/>
      <w:r w:rsidRPr="006745F4">
        <w:rPr>
          <w:szCs w:val="24"/>
          <w:lang w:val="en-GB" w:eastAsia="en-US"/>
        </w:rPr>
        <w:t>od</w:t>
      </w:r>
      <w:proofErr w:type="gramEnd"/>
      <w:r w:rsidRPr="006745F4">
        <w:rPr>
          <w:szCs w:val="24"/>
          <w:lang w:val="en-GB" w:eastAsia="en-US"/>
        </w:rPr>
        <w:t xml:space="preserve"> članka 4. stavka 2., države članice mogu na svojem cjelokupnom državnom području ili njegovu dijelu na najviše 10 godina odobriti osnovni materijal namijenjen proizvodnji šumskog reprodukcijskog materijala kategorije „testiran” ako se, na temelju privremenih rezultata genetske procjene ili usporednih testiranja iz Priloga V., može pretpostaviti da će osnovni materijal nakon testiranja zadovoljiti zahtjeve za odobrenje na temelju ove Uredbe.</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21.</w:t>
      </w:r>
      <w:r w:rsidRPr="006745F4">
        <w:rPr>
          <w:szCs w:val="24"/>
          <w:lang w:val="en-GB" w:eastAsia="en-US"/>
        </w:rPr>
        <w:br/>
        <w:t>Privremene poteškoće u opskrbi</w:t>
      </w:r>
    </w:p>
    <w:p w:rsidR="006745F4" w:rsidRPr="006745F4" w:rsidRDefault="006745F4" w:rsidP="006745F4">
      <w:pPr>
        <w:spacing w:before="120" w:after="120" w:line="360" w:lineRule="auto"/>
        <w:ind w:left="850" w:hanging="850"/>
        <w:rPr>
          <w:szCs w:val="24"/>
          <w:lang w:val="en-GB" w:eastAsia="en-US"/>
        </w:rPr>
      </w:pPr>
      <w:proofErr w:type="gramStart"/>
      <w:r w:rsidRPr="006745F4">
        <w:rPr>
          <w:szCs w:val="24"/>
          <w:lang w:val="en-GB" w:eastAsia="en-US"/>
        </w:rPr>
        <w:t>1.</w:t>
      </w:r>
      <w:r w:rsidRPr="006745F4">
        <w:rPr>
          <w:szCs w:val="24"/>
          <w:lang w:val="en-GB" w:eastAsia="en-US"/>
        </w:rPr>
        <w:tab/>
        <w:t>Kako bi se prevladale sve privremene poteškoće u općoj opskrbi šumskim reprodukcijskim materijalom koje se pojave u jednoj ili više država članica, Komisija može provedbenim aktom, na zahtjev najmanje jedne pogođene države članice, privremeno ovlastiti države članice da odobre stavljanje na tržište šumskog reprodukcijskog materijala jedne ili više vrsta koji potječe od osnovnog materijala koji ispunjava manje stroge zahtjeve od onih utvrđenih u članku 4.</w:t>
      </w:r>
      <w:proofErr w:type="gramEnd"/>
      <w:r w:rsidRPr="006745F4">
        <w:rPr>
          <w:szCs w:val="24"/>
          <w:lang w:val="en-GB" w:eastAsia="en-US"/>
        </w:rPr>
        <w:t xml:space="preserve"> </w:t>
      </w:r>
      <w:proofErr w:type="gramStart"/>
      <w:r w:rsidRPr="006745F4">
        <w:rPr>
          <w:szCs w:val="24"/>
          <w:lang w:val="en-GB" w:eastAsia="en-US"/>
        </w:rPr>
        <w:t>stavcima</w:t>
      </w:r>
      <w:proofErr w:type="gramEnd"/>
      <w:r w:rsidRPr="006745F4">
        <w:rPr>
          <w:szCs w:val="24"/>
          <w:lang w:val="en-GB" w:eastAsia="en-US"/>
        </w:rPr>
        <w:t xml:space="preserve"> 1. </w:t>
      </w:r>
      <w:proofErr w:type="gramStart"/>
      <w:r w:rsidRPr="006745F4">
        <w:rPr>
          <w:szCs w:val="24"/>
          <w:lang w:val="en-GB" w:eastAsia="en-US"/>
        </w:rPr>
        <w:t>i</w:t>
      </w:r>
      <w:proofErr w:type="gramEnd"/>
      <w:r w:rsidRPr="006745F4">
        <w:rPr>
          <w:szCs w:val="24"/>
          <w:lang w:val="en-GB" w:eastAsia="en-US"/>
        </w:rPr>
        <w:t xml:space="preserve"> 2.</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w:t>
      </w:r>
      <w:r w:rsidRPr="006745F4">
        <w:rPr>
          <w:szCs w:val="24"/>
          <w:lang w:val="en-GB" w:eastAsia="en-US"/>
        </w:rPr>
        <w:tab/>
        <w:t xml:space="preserve">Ako Komisija postupa u skladu sa stavkom </w:t>
      </w:r>
      <w:proofErr w:type="gramStart"/>
      <w:r w:rsidRPr="006745F4">
        <w:rPr>
          <w:szCs w:val="24"/>
          <w:lang w:val="en-GB" w:eastAsia="en-US"/>
        </w:rPr>
        <w:t>1.,</w:t>
      </w:r>
      <w:proofErr w:type="gramEnd"/>
      <w:r w:rsidRPr="006745F4">
        <w:rPr>
          <w:szCs w:val="24"/>
          <w:lang w:val="en-GB" w:eastAsia="en-US"/>
        </w:rPr>
        <w:t xml:space="preserve"> na službenoj etiketi izdanoj u skladu s člankom 16. </w:t>
      </w:r>
      <w:proofErr w:type="gramStart"/>
      <w:r w:rsidRPr="006745F4">
        <w:rPr>
          <w:szCs w:val="24"/>
          <w:lang w:val="en-GB" w:eastAsia="en-US"/>
        </w:rPr>
        <w:t>stavkom</w:t>
      </w:r>
      <w:proofErr w:type="gramEnd"/>
      <w:r w:rsidRPr="006745F4">
        <w:rPr>
          <w:szCs w:val="24"/>
          <w:lang w:val="en-GB" w:eastAsia="en-US"/>
        </w:rPr>
        <w:t xml:space="preserve"> 1. </w:t>
      </w:r>
      <w:proofErr w:type="gramStart"/>
      <w:r w:rsidRPr="006745F4">
        <w:rPr>
          <w:szCs w:val="24"/>
          <w:lang w:val="en-GB" w:eastAsia="en-US"/>
        </w:rPr>
        <w:t>navodi</w:t>
      </w:r>
      <w:proofErr w:type="gramEnd"/>
      <w:r w:rsidRPr="006745F4">
        <w:rPr>
          <w:szCs w:val="24"/>
          <w:lang w:val="en-GB" w:eastAsia="en-US"/>
        </w:rPr>
        <w:t xml:space="preserve"> se da predmetni šumski reprodukcijski materijal potječe od osnovnog materijala koji ispunjava manje stroge zahtjeve od onih iz članka 4. </w:t>
      </w:r>
      <w:proofErr w:type="gramStart"/>
      <w:r w:rsidRPr="006745F4">
        <w:rPr>
          <w:szCs w:val="24"/>
          <w:lang w:val="en-GB" w:eastAsia="en-US"/>
        </w:rPr>
        <w:t>stavaka</w:t>
      </w:r>
      <w:proofErr w:type="gramEnd"/>
      <w:r w:rsidRPr="006745F4">
        <w:rPr>
          <w:szCs w:val="24"/>
          <w:lang w:val="en-GB" w:eastAsia="en-US"/>
        </w:rPr>
        <w:t xml:space="preserve"> 1. </w:t>
      </w:r>
      <w:proofErr w:type="gramStart"/>
      <w:r w:rsidRPr="006745F4">
        <w:rPr>
          <w:szCs w:val="24"/>
          <w:lang w:val="en-GB" w:eastAsia="en-US"/>
        </w:rPr>
        <w:t>i</w:t>
      </w:r>
      <w:proofErr w:type="gramEnd"/>
      <w:r w:rsidRPr="006745F4">
        <w:rPr>
          <w:szCs w:val="24"/>
          <w:lang w:val="en-GB" w:eastAsia="en-US"/>
        </w:rPr>
        <w:t xml:space="preserve"> 2.</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 xml:space="preserve">Provedbeni akt iz stavka 1. </w:t>
      </w:r>
      <w:proofErr w:type="gramStart"/>
      <w:r w:rsidRPr="006745F4">
        <w:rPr>
          <w:szCs w:val="24"/>
          <w:lang w:val="en-GB" w:eastAsia="en-US"/>
        </w:rPr>
        <w:t>donosi</w:t>
      </w:r>
      <w:proofErr w:type="gramEnd"/>
      <w:r w:rsidRPr="006745F4">
        <w:rPr>
          <w:szCs w:val="24"/>
          <w:lang w:val="en-GB" w:eastAsia="en-US"/>
        </w:rPr>
        <w:t xml:space="preserve"> se u skladu s postupkom ispitivanja iz članka 27. </w:t>
      </w:r>
      <w:proofErr w:type="gramStart"/>
      <w:r w:rsidRPr="006745F4">
        <w:rPr>
          <w:szCs w:val="24"/>
          <w:lang w:val="en-GB" w:eastAsia="en-US"/>
        </w:rPr>
        <w:t>stavka</w:t>
      </w:r>
      <w:proofErr w:type="gramEnd"/>
      <w:r w:rsidRPr="006745F4">
        <w:rPr>
          <w:szCs w:val="24"/>
          <w:lang w:val="en-GB" w:eastAsia="en-US"/>
        </w:rPr>
        <w:t xml:space="preserve"> 2.</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22.</w:t>
      </w:r>
      <w:r w:rsidRPr="006745F4">
        <w:rPr>
          <w:szCs w:val="24"/>
          <w:lang w:val="en-GB" w:eastAsia="en-US"/>
        </w:rPr>
        <w:br/>
        <w:t>Privremeni pokusi radi pronalaska boljih alternativa za odredbe ove Uredbe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 xml:space="preserve">Odstupajući od članaka </w:t>
      </w:r>
      <w:proofErr w:type="gramStart"/>
      <w:r w:rsidRPr="006745F4">
        <w:rPr>
          <w:szCs w:val="24"/>
          <w:lang w:val="en-GB" w:eastAsia="en-US"/>
        </w:rPr>
        <w:t>1.,</w:t>
      </w:r>
      <w:proofErr w:type="gramEnd"/>
      <w:r w:rsidRPr="006745F4">
        <w:rPr>
          <w:szCs w:val="24"/>
          <w:lang w:val="en-GB" w:eastAsia="en-US"/>
        </w:rPr>
        <w:t xml:space="preserve"> 4. i 5., Komisija može provedbenim aktima odlučiti organizirati privremene pokuse radi pronalaska boljih alternativa za odredbe ove Uredbe koje se odnose na vrste ili umjetne hibride na koje se primjenjuje, zahtjeve u pogledu odobrenja osnovnog materijala te proizvodnju i stavljanje na tržište šumskog reprodukcijskog materijala.</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Ti pokusi mogu biti tehnička ili znanstvena ispitivanja u kojima se ispituje izvedivost i prikladnost novih zahtjeva u usporedbi s onima utvrđenima u člancima </w:t>
      </w:r>
      <w:proofErr w:type="gramStart"/>
      <w:r w:rsidRPr="006745F4">
        <w:rPr>
          <w:szCs w:val="24"/>
          <w:lang w:val="en-GB" w:eastAsia="en-US"/>
        </w:rPr>
        <w:t>1.,</w:t>
      </w:r>
      <w:proofErr w:type="gramEnd"/>
      <w:r w:rsidRPr="006745F4">
        <w:rPr>
          <w:szCs w:val="24"/>
          <w:lang w:val="en-GB" w:eastAsia="en-US"/>
        </w:rPr>
        <w:t xml:space="preserve"> 4. </w:t>
      </w:r>
      <w:proofErr w:type="gramStart"/>
      <w:r w:rsidRPr="006745F4">
        <w:rPr>
          <w:szCs w:val="24"/>
          <w:lang w:val="en-GB" w:eastAsia="en-US"/>
        </w:rPr>
        <w:t>i</w:t>
      </w:r>
      <w:proofErr w:type="gramEnd"/>
      <w:r w:rsidRPr="006745F4">
        <w:rPr>
          <w:szCs w:val="24"/>
          <w:lang w:val="en-GB" w:eastAsia="en-US"/>
        </w:rPr>
        <w:t xml:space="preserve"> 5. </w:t>
      </w:r>
      <w:proofErr w:type="gramStart"/>
      <w:r w:rsidRPr="006745F4">
        <w:rPr>
          <w:szCs w:val="24"/>
          <w:lang w:val="en-GB" w:eastAsia="en-US"/>
        </w:rPr>
        <w:t>ove</w:t>
      </w:r>
      <w:proofErr w:type="gramEnd"/>
      <w:r w:rsidRPr="006745F4">
        <w:rPr>
          <w:szCs w:val="24"/>
          <w:lang w:val="en-GB" w:eastAsia="en-US"/>
        </w:rPr>
        <w:t xml:space="preserve"> Uredbe.</w:t>
      </w:r>
    </w:p>
    <w:p w:rsidR="006745F4" w:rsidRPr="006745F4" w:rsidRDefault="006C28D0" w:rsidP="006745F4">
      <w:pPr>
        <w:spacing w:before="120" w:after="120" w:line="360" w:lineRule="auto"/>
        <w:ind w:left="850" w:hanging="850"/>
        <w:rPr>
          <w:szCs w:val="24"/>
          <w:lang w:val="en-GB" w:eastAsia="en-US"/>
        </w:rPr>
      </w:pPr>
      <w:r>
        <w:rPr>
          <w:szCs w:val="24"/>
          <w:lang w:val="en-GB" w:eastAsia="en-US"/>
        </w:rPr>
        <w:br w:type="column"/>
      </w:r>
      <w:r w:rsidR="006745F4" w:rsidRPr="006745F4">
        <w:rPr>
          <w:szCs w:val="24"/>
          <w:lang w:val="en-GB" w:eastAsia="en-US"/>
        </w:rPr>
        <w:lastRenderedPageBreak/>
        <w:t>2.</w:t>
      </w:r>
      <w:r w:rsidR="006745F4" w:rsidRPr="006745F4">
        <w:rPr>
          <w:szCs w:val="24"/>
          <w:lang w:val="en-GB" w:eastAsia="en-US"/>
        </w:rPr>
        <w:tab/>
        <w:t xml:space="preserve">Provedbeni akti iz stavka 1. </w:t>
      </w:r>
      <w:proofErr w:type="gramStart"/>
      <w:r w:rsidR="006745F4" w:rsidRPr="006745F4">
        <w:rPr>
          <w:szCs w:val="24"/>
          <w:lang w:val="en-GB" w:eastAsia="en-US"/>
        </w:rPr>
        <w:t>donose</w:t>
      </w:r>
      <w:proofErr w:type="gramEnd"/>
      <w:r w:rsidR="006745F4" w:rsidRPr="006745F4">
        <w:rPr>
          <w:szCs w:val="24"/>
          <w:lang w:val="en-GB" w:eastAsia="en-US"/>
        </w:rPr>
        <w:t xml:space="preserve"> se u skladu s postupkom ispitivanja iz članka 27. </w:t>
      </w:r>
      <w:proofErr w:type="gramStart"/>
      <w:r w:rsidR="006745F4" w:rsidRPr="006745F4">
        <w:rPr>
          <w:szCs w:val="24"/>
          <w:lang w:val="en-GB" w:eastAsia="en-US"/>
        </w:rPr>
        <w:t>stavka</w:t>
      </w:r>
      <w:proofErr w:type="gramEnd"/>
      <w:r w:rsidR="006745F4" w:rsidRPr="006745F4">
        <w:rPr>
          <w:szCs w:val="24"/>
          <w:lang w:val="en-GB" w:eastAsia="en-US"/>
        </w:rPr>
        <w:t xml:space="preserve"> 2. </w:t>
      </w:r>
      <w:proofErr w:type="gramStart"/>
      <w:r w:rsidR="006745F4" w:rsidRPr="006745F4">
        <w:rPr>
          <w:szCs w:val="24"/>
          <w:lang w:val="en-GB" w:eastAsia="en-US"/>
        </w:rPr>
        <w:t>i</w:t>
      </w:r>
      <w:proofErr w:type="gramEnd"/>
      <w:r w:rsidR="006745F4" w:rsidRPr="006745F4">
        <w:rPr>
          <w:szCs w:val="24"/>
          <w:lang w:val="en-GB" w:eastAsia="en-US"/>
        </w:rPr>
        <w:t xml:space="preserve"> u njima se navodi jedan ili više sljedećih elemenata:</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(a)</w:t>
      </w:r>
      <w:r w:rsidRPr="00436D4B">
        <w:rPr>
          <w:szCs w:val="24"/>
          <w:lang w:val="it-IT" w:eastAsia="en-US"/>
        </w:rPr>
        <w:tab/>
        <w:t>predmetne vrste ili umjetni hibridi;</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(b)</w:t>
      </w:r>
      <w:r w:rsidRPr="00436D4B">
        <w:rPr>
          <w:szCs w:val="24"/>
          <w:lang w:val="it-IT" w:eastAsia="en-US"/>
        </w:rPr>
        <w:tab/>
        <w:t>uvjeti pokusa za svaku vrstu ili umjetni hibrid;</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(c)</w:t>
      </w:r>
      <w:r w:rsidRPr="00436D4B">
        <w:rPr>
          <w:szCs w:val="24"/>
          <w:lang w:val="it-IT" w:eastAsia="en-US"/>
        </w:rPr>
        <w:tab/>
        <w:t>trajanje pokusa;</w:t>
      </w:r>
    </w:p>
    <w:p w:rsidR="006745F4" w:rsidRPr="00436D4B" w:rsidRDefault="006745F4" w:rsidP="006745F4">
      <w:pPr>
        <w:spacing w:before="120" w:after="120" w:line="360" w:lineRule="auto"/>
        <w:ind w:left="1416" w:hanging="566"/>
        <w:rPr>
          <w:szCs w:val="24"/>
          <w:lang w:val="it-IT" w:eastAsia="en-US"/>
        </w:rPr>
      </w:pPr>
      <w:r w:rsidRPr="00436D4B">
        <w:rPr>
          <w:szCs w:val="24"/>
          <w:lang w:val="it-IT" w:eastAsia="en-US"/>
        </w:rPr>
        <w:t>(d)</w:t>
      </w:r>
      <w:r w:rsidRPr="00436D4B">
        <w:rPr>
          <w:szCs w:val="24"/>
          <w:lang w:val="it-IT" w:eastAsia="en-US"/>
        </w:rPr>
        <w:tab/>
        <w:t>obveze država članica sudionica u pogledu praćenja i izvješćivanja.</w:t>
      </w:r>
    </w:p>
    <w:p w:rsidR="006745F4" w:rsidRPr="00436D4B" w:rsidRDefault="006745F4" w:rsidP="006745F4">
      <w:pPr>
        <w:spacing w:before="120" w:after="120" w:line="360" w:lineRule="auto"/>
        <w:ind w:left="850"/>
        <w:rPr>
          <w:szCs w:val="24"/>
          <w:lang w:val="pl-PL" w:eastAsia="en-US"/>
        </w:rPr>
      </w:pPr>
      <w:r w:rsidRPr="00436D4B">
        <w:rPr>
          <w:szCs w:val="24"/>
          <w:lang w:val="pl-PL" w:eastAsia="en-US"/>
        </w:rPr>
        <w:t>U tim se aktima u obzir uzima razvoj:</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(a</w:t>
      </w:r>
      <w:proofErr w:type="gramStart"/>
      <w:r w:rsidRPr="00436D4B">
        <w:rPr>
          <w:szCs w:val="24"/>
          <w:lang w:val="pl-PL" w:eastAsia="en-US"/>
        </w:rPr>
        <w:t>)</w:t>
      </w:r>
      <w:r w:rsidRPr="00436D4B">
        <w:rPr>
          <w:szCs w:val="24"/>
          <w:lang w:val="pl-PL" w:eastAsia="en-US"/>
        </w:rPr>
        <w:tab/>
        <w:t>metoda</w:t>
      </w:r>
      <w:proofErr w:type="gramEnd"/>
      <w:r w:rsidRPr="00436D4B">
        <w:rPr>
          <w:szCs w:val="24"/>
          <w:lang w:val="pl-PL" w:eastAsia="en-US"/>
        </w:rPr>
        <w:t xml:space="preserve"> za određivanje podrijetla osnovnog materijala, uključujući primjenu biomolekularnih tehnika;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(b</w:t>
      </w:r>
      <w:proofErr w:type="gramStart"/>
      <w:r w:rsidRPr="00436D4B">
        <w:rPr>
          <w:szCs w:val="24"/>
          <w:lang w:val="pl-PL" w:eastAsia="en-US"/>
        </w:rPr>
        <w:t>)</w:t>
      </w:r>
      <w:r w:rsidRPr="00436D4B">
        <w:rPr>
          <w:szCs w:val="24"/>
          <w:lang w:val="pl-PL" w:eastAsia="en-US"/>
        </w:rPr>
        <w:tab/>
        <w:t>metoda</w:t>
      </w:r>
      <w:proofErr w:type="gramEnd"/>
      <w:r w:rsidRPr="00436D4B">
        <w:rPr>
          <w:szCs w:val="24"/>
          <w:lang w:val="pl-PL" w:eastAsia="en-US"/>
        </w:rPr>
        <w:t xml:space="preserve"> za očuvanje i održivo korištenje šumskih genetskih izvora, uzimajući u obzir primjenjive međunarodne norme;</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(c</w:t>
      </w:r>
      <w:proofErr w:type="gramStart"/>
      <w:r w:rsidRPr="00436D4B">
        <w:rPr>
          <w:szCs w:val="24"/>
          <w:lang w:val="pl-PL" w:eastAsia="en-US"/>
        </w:rPr>
        <w:t>)</w:t>
      </w:r>
      <w:r w:rsidRPr="00436D4B">
        <w:rPr>
          <w:szCs w:val="24"/>
          <w:lang w:val="pl-PL" w:eastAsia="en-US"/>
        </w:rPr>
        <w:tab/>
        <w:t>metoda</w:t>
      </w:r>
      <w:proofErr w:type="gramEnd"/>
      <w:r w:rsidRPr="00436D4B">
        <w:rPr>
          <w:szCs w:val="24"/>
          <w:lang w:val="pl-PL" w:eastAsia="en-US"/>
        </w:rPr>
        <w:t xml:space="preserve"> razmnožavanja i proizvodnje, uključujući primjenu inovativnih postupaka proizvodnje;</w:t>
      </w:r>
    </w:p>
    <w:p w:rsidR="006C28D0" w:rsidRPr="00436D4B" w:rsidRDefault="006C28D0" w:rsidP="006745F4">
      <w:pPr>
        <w:spacing w:before="120" w:after="120" w:line="360" w:lineRule="auto"/>
        <w:ind w:left="1416" w:hanging="566"/>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lastRenderedPageBreak/>
        <w:t>(d</w:t>
      </w:r>
      <w:proofErr w:type="gramStart"/>
      <w:r w:rsidRPr="00436D4B">
        <w:rPr>
          <w:szCs w:val="24"/>
          <w:lang w:val="pl-PL" w:eastAsia="en-US"/>
        </w:rPr>
        <w:t>)</w:t>
      </w:r>
      <w:r w:rsidRPr="00436D4B">
        <w:rPr>
          <w:szCs w:val="24"/>
          <w:lang w:val="pl-PL" w:eastAsia="en-US"/>
        </w:rPr>
        <w:tab/>
        <w:t>metoda</w:t>
      </w:r>
      <w:proofErr w:type="gramEnd"/>
      <w:r w:rsidRPr="00436D4B">
        <w:rPr>
          <w:szCs w:val="24"/>
          <w:lang w:val="pl-PL" w:eastAsia="en-US"/>
        </w:rPr>
        <w:t xml:space="preserve"> za oblikovanje planova križanja sastavnih dijelova osnovnog materijala;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(e</w:t>
      </w:r>
      <w:proofErr w:type="gramStart"/>
      <w:r w:rsidRPr="00436D4B">
        <w:rPr>
          <w:szCs w:val="24"/>
          <w:lang w:val="pl-PL" w:eastAsia="en-US"/>
        </w:rPr>
        <w:t>)</w:t>
      </w:r>
      <w:r w:rsidRPr="00436D4B">
        <w:rPr>
          <w:szCs w:val="24"/>
          <w:lang w:val="pl-PL" w:eastAsia="en-US"/>
        </w:rPr>
        <w:tab/>
        <w:t>metoda</w:t>
      </w:r>
      <w:proofErr w:type="gramEnd"/>
      <w:r w:rsidRPr="00436D4B">
        <w:rPr>
          <w:szCs w:val="24"/>
          <w:lang w:val="pl-PL" w:eastAsia="en-US"/>
        </w:rPr>
        <w:t xml:space="preserve"> za procjenu značajki osnovnog materijala i šumskog reprodukcijskog materijala;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(f</w:t>
      </w:r>
      <w:proofErr w:type="gramStart"/>
      <w:r w:rsidRPr="00436D4B">
        <w:rPr>
          <w:szCs w:val="24"/>
          <w:lang w:val="pl-PL" w:eastAsia="en-US"/>
        </w:rPr>
        <w:t>)</w:t>
      </w:r>
      <w:r w:rsidRPr="00436D4B">
        <w:rPr>
          <w:szCs w:val="24"/>
          <w:lang w:val="pl-PL" w:eastAsia="en-US"/>
        </w:rPr>
        <w:tab/>
        <w:t>metoda</w:t>
      </w:r>
      <w:proofErr w:type="gramEnd"/>
      <w:r w:rsidRPr="00436D4B">
        <w:rPr>
          <w:szCs w:val="24"/>
          <w:lang w:val="pl-PL" w:eastAsia="en-US"/>
        </w:rPr>
        <w:t xml:space="preserve"> za kontrolu predmetnog šumskog reprodukcijskog materijala.</w:t>
      </w:r>
    </w:p>
    <w:p w:rsidR="006745F4" w:rsidRPr="00436D4B" w:rsidRDefault="006745F4" w:rsidP="006745F4">
      <w:pPr>
        <w:spacing w:before="120" w:after="120" w:line="360" w:lineRule="auto"/>
        <w:ind w:left="850"/>
        <w:rPr>
          <w:szCs w:val="24"/>
          <w:lang w:val="pl-PL" w:eastAsia="en-US"/>
        </w:rPr>
      </w:pPr>
      <w:r w:rsidRPr="00436D4B">
        <w:rPr>
          <w:szCs w:val="24"/>
          <w:lang w:val="pl-PL" w:eastAsia="en-US"/>
        </w:rPr>
        <w:t>Ti se akti prilagođavaju razvoju tehnika za proizvodnju predmetnog šumskog reprodukcijskog materijala i temelje se na svim usporednim ispitivanjima i testiranjima koje provode države članice.</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3.</w:t>
      </w:r>
      <w:r w:rsidRPr="00436D4B">
        <w:rPr>
          <w:szCs w:val="24"/>
          <w:lang w:val="pl-PL" w:eastAsia="en-US"/>
        </w:rPr>
        <w:tab/>
        <w:t xml:space="preserve">Komisija preispituje rezultate tih pokusa i sažeto ih opisuje u izvješću te, prema potrebi, navodi je li potrebna izmjena članaka 1., 4. </w:t>
      </w:r>
      <w:proofErr w:type="gramStart"/>
      <w:r w:rsidRPr="00436D4B">
        <w:rPr>
          <w:szCs w:val="24"/>
          <w:lang w:val="pl-PL" w:eastAsia="en-US"/>
        </w:rPr>
        <w:t>ili</w:t>
      </w:r>
      <w:proofErr w:type="gramEnd"/>
      <w:r w:rsidRPr="00436D4B">
        <w:rPr>
          <w:szCs w:val="24"/>
          <w:lang w:val="pl-PL" w:eastAsia="en-US"/>
        </w:rPr>
        <w:t xml:space="preserve"> 5.</w:t>
      </w:r>
    </w:p>
    <w:p w:rsidR="006C28D0" w:rsidRPr="00436D4B" w:rsidRDefault="006C28D0" w:rsidP="006745F4">
      <w:pPr>
        <w:spacing w:before="120" w:after="120" w:line="360" w:lineRule="auto"/>
        <w:jc w:val="center"/>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jc w:val="center"/>
        <w:rPr>
          <w:szCs w:val="24"/>
          <w:lang w:val="pl-PL" w:eastAsia="en-US"/>
        </w:rPr>
      </w:pPr>
      <w:r w:rsidRPr="00436D4B">
        <w:rPr>
          <w:szCs w:val="24"/>
          <w:lang w:val="pl-PL" w:eastAsia="en-US"/>
        </w:rPr>
        <w:lastRenderedPageBreak/>
        <w:t>Članak 23.</w:t>
      </w:r>
      <w:r w:rsidRPr="00436D4B">
        <w:rPr>
          <w:szCs w:val="24"/>
          <w:lang w:val="pl-PL" w:eastAsia="en-US"/>
        </w:rPr>
        <w:br/>
        <w:t>Ovlaštenje za donošenje strožih zahtjeva</w:t>
      </w:r>
    </w:p>
    <w:p w:rsidR="006745F4" w:rsidRPr="009D5BDF" w:rsidRDefault="006745F4" w:rsidP="006745F4">
      <w:pPr>
        <w:spacing w:before="120" w:after="120" w:line="360" w:lineRule="auto"/>
        <w:ind w:left="850" w:hanging="850"/>
        <w:rPr>
          <w:b/>
          <w:szCs w:val="24"/>
          <w:lang w:val="en-GB" w:eastAsia="en-US"/>
        </w:rPr>
      </w:pPr>
      <w:proofErr w:type="gramStart"/>
      <w:r w:rsidRPr="006745F4">
        <w:rPr>
          <w:szCs w:val="24"/>
          <w:lang w:val="en-GB" w:eastAsia="en-US"/>
        </w:rPr>
        <w:t>1.</w:t>
      </w:r>
      <w:r w:rsidRPr="006745F4">
        <w:rPr>
          <w:szCs w:val="24"/>
          <w:lang w:val="en-GB" w:eastAsia="en-US"/>
        </w:rPr>
        <w:tab/>
        <w:t>Odstupajući od članka 4., Komisija može provedbenim aktima ovlastiti države članice da u pogledu zahtjevâ za odobrenje osnovnog materijala i proizvodnju šumskog reprodukcijskog materijala donesu strože zahtjeve za proizvodnju od onih iz tog članka, na cijelom državnom području predmetne države članice ili njegovu dijelu</w:t>
      </w:r>
      <w:r w:rsidRPr="006745F4">
        <w:rPr>
          <w:b/>
          <w:i/>
          <w:szCs w:val="24"/>
          <w:lang w:val="en-GB" w:eastAsia="en-US"/>
        </w:rPr>
        <w:t>, pod uvjetom da ti zahtjevi ne zabranjuju, sprečavaju ili ograničavaju slobodno kretanje šumskog reprodukcijskog materijala koji je u skladu s pravilima o prijenosu između regija podrijetla</w:t>
      </w:r>
      <w:r w:rsidRPr="006745F4">
        <w:rPr>
          <w:szCs w:val="24"/>
          <w:lang w:val="en-GB" w:eastAsia="en-US"/>
        </w:rPr>
        <w:t>.</w:t>
      </w:r>
      <w:proofErr w:type="gramEnd"/>
      <w:r w:rsidRPr="006745F4">
        <w:rPr>
          <w:szCs w:val="24"/>
          <w:lang w:val="en-GB" w:eastAsia="en-US"/>
        </w:rPr>
        <w:t xml:space="preserve"> Ti se provedbeni akti donose u skladu s postupkom ispitivanja iz članka 27. </w:t>
      </w:r>
      <w:proofErr w:type="gramStart"/>
      <w:r w:rsidRPr="006745F4">
        <w:rPr>
          <w:szCs w:val="24"/>
          <w:lang w:val="en-GB" w:eastAsia="en-US"/>
        </w:rPr>
        <w:t>stavka</w:t>
      </w:r>
      <w:proofErr w:type="gramEnd"/>
      <w:r w:rsidRPr="006745F4">
        <w:rPr>
          <w:szCs w:val="24"/>
          <w:lang w:val="en-GB" w:eastAsia="en-US"/>
        </w:rPr>
        <w:t xml:space="preserve"> 2.</w:t>
      </w:r>
      <w:r w:rsidR="009D5BDF">
        <w:rPr>
          <w:b/>
          <w:szCs w:val="24"/>
          <w:lang w:val="en-GB" w:eastAsia="en-US"/>
        </w:rPr>
        <w:t xml:space="preserve"> [Am. 77]</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Za potrebe dobivanja ovlaštenja iz stavka 1. </w:t>
      </w:r>
      <w:proofErr w:type="gramStart"/>
      <w:r w:rsidRPr="006745F4">
        <w:rPr>
          <w:szCs w:val="24"/>
          <w:lang w:val="en-GB" w:eastAsia="en-US"/>
        </w:rPr>
        <w:t>država</w:t>
      </w:r>
      <w:proofErr w:type="gramEnd"/>
      <w:r w:rsidRPr="006745F4">
        <w:rPr>
          <w:szCs w:val="24"/>
          <w:lang w:val="en-GB" w:eastAsia="en-US"/>
        </w:rPr>
        <w:t xml:space="preserve"> članica podnosi Komisiji zahtjev u kojem utvrđuje: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nacrt</w:t>
      </w:r>
      <w:proofErr w:type="gramEnd"/>
      <w:r w:rsidRPr="006745F4">
        <w:rPr>
          <w:szCs w:val="24"/>
          <w:lang w:val="en-GB" w:eastAsia="en-US"/>
        </w:rPr>
        <w:t xml:space="preserve"> odredaba s predloženim zahtjevima;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obrazloženje</w:t>
      </w:r>
      <w:proofErr w:type="gramEnd"/>
      <w:r w:rsidRPr="006745F4">
        <w:rPr>
          <w:szCs w:val="24"/>
          <w:lang w:val="en-GB" w:eastAsia="en-US"/>
        </w:rPr>
        <w:t xml:space="preserve"> potrebe i proporcionalnosti takvih zahtjeva.</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t xml:space="preserve">Ovlaštenje iz stavka 1. </w:t>
      </w:r>
      <w:proofErr w:type="gramStart"/>
      <w:r w:rsidRPr="006745F4">
        <w:rPr>
          <w:szCs w:val="24"/>
          <w:lang w:val="en-GB" w:eastAsia="en-US"/>
        </w:rPr>
        <w:t>dodjeljuje</w:t>
      </w:r>
      <w:proofErr w:type="gramEnd"/>
      <w:r w:rsidRPr="006745F4">
        <w:rPr>
          <w:szCs w:val="24"/>
          <w:lang w:val="en-GB" w:eastAsia="en-US"/>
        </w:rPr>
        <w:t xml:space="preserve"> se samo ako su ispunjeni svi sljedeći uvjeti:</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(a</w:t>
      </w:r>
      <w:proofErr w:type="gramStart"/>
      <w:r w:rsidRPr="00436D4B">
        <w:rPr>
          <w:szCs w:val="24"/>
          <w:lang w:val="pl-PL" w:eastAsia="en-US"/>
        </w:rPr>
        <w:t>)</w:t>
      </w:r>
      <w:r w:rsidRPr="00436D4B">
        <w:rPr>
          <w:szCs w:val="24"/>
          <w:lang w:val="pl-PL" w:eastAsia="en-US"/>
        </w:rPr>
        <w:tab/>
        <w:t>zatra</w:t>
      </w:r>
      <w:proofErr w:type="gramEnd"/>
      <w:r w:rsidRPr="00436D4B">
        <w:rPr>
          <w:szCs w:val="24"/>
          <w:lang w:val="pl-PL" w:eastAsia="en-US"/>
        </w:rPr>
        <w:t>ženim mjerama osigurava se barem jedno od sljedećeg:</w:t>
      </w:r>
    </w:p>
    <w:p w:rsidR="006745F4" w:rsidRPr="00436D4B" w:rsidRDefault="006745F4" w:rsidP="006745F4">
      <w:pPr>
        <w:spacing w:before="120" w:after="120" w:line="360" w:lineRule="auto"/>
        <w:ind w:left="1982" w:hanging="566"/>
        <w:rPr>
          <w:szCs w:val="24"/>
          <w:lang w:val="pl-PL" w:eastAsia="en-US"/>
        </w:rPr>
      </w:pPr>
      <w:proofErr w:type="gramStart"/>
      <w:r w:rsidRPr="00436D4B">
        <w:rPr>
          <w:szCs w:val="24"/>
          <w:lang w:val="pl-PL" w:eastAsia="en-US"/>
        </w:rPr>
        <w:t>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pobolj</w:t>
      </w:r>
      <w:proofErr w:type="gramEnd"/>
      <w:r w:rsidRPr="00436D4B">
        <w:rPr>
          <w:szCs w:val="24"/>
          <w:lang w:val="pl-PL" w:eastAsia="en-US"/>
        </w:rPr>
        <w:t>šanje kakvoće predmetnog šumskog reprodukcijskog materijala;</w:t>
      </w:r>
    </w:p>
    <w:p w:rsidR="006745F4" w:rsidRPr="00436D4B" w:rsidRDefault="006745F4" w:rsidP="006745F4">
      <w:pPr>
        <w:spacing w:before="120" w:after="120" w:line="360" w:lineRule="auto"/>
        <w:ind w:left="1982" w:hanging="566"/>
        <w:rPr>
          <w:b/>
          <w:szCs w:val="24"/>
          <w:lang w:val="pl-PL" w:eastAsia="en-US"/>
        </w:rPr>
      </w:pPr>
      <w:proofErr w:type="gramStart"/>
      <w:r w:rsidRPr="00436D4B">
        <w:rPr>
          <w:szCs w:val="24"/>
          <w:lang w:val="pl-PL" w:eastAsia="en-US"/>
        </w:rPr>
        <w:t>ii</w:t>
      </w:r>
      <w:proofErr w:type="gramEnd"/>
      <w:r w:rsidRPr="00436D4B">
        <w:rPr>
          <w:szCs w:val="24"/>
          <w:lang w:val="pl-PL" w:eastAsia="en-US"/>
        </w:rPr>
        <w:t>.</w:t>
      </w:r>
      <w:r w:rsidRPr="00436D4B">
        <w:rPr>
          <w:szCs w:val="24"/>
          <w:lang w:val="pl-PL" w:eastAsia="en-US"/>
        </w:rPr>
        <w:tab/>
      </w:r>
      <w:proofErr w:type="gramStart"/>
      <w:r w:rsidRPr="00436D4B">
        <w:rPr>
          <w:szCs w:val="24"/>
          <w:lang w:val="pl-PL" w:eastAsia="en-US"/>
        </w:rPr>
        <w:t>za</w:t>
      </w:r>
      <w:proofErr w:type="gramEnd"/>
      <w:r w:rsidRPr="00436D4B">
        <w:rPr>
          <w:szCs w:val="24"/>
          <w:lang w:val="pl-PL" w:eastAsia="en-US"/>
        </w:rPr>
        <w:t>štita okoliša: prilagodba klimatskim promjenama</w:t>
      </w:r>
      <w:r w:rsidRPr="00436D4B">
        <w:rPr>
          <w:strike/>
          <w:szCs w:val="24"/>
          <w:lang w:val="pl-PL" w:eastAsia="en-US"/>
        </w:rPr>
        <w:t xml:space="preserve"> ili doprinos zaštiti</w:t>
      </w:r>
      <w:r w:rsidRPr="00436D4B">
        <w:rPr>
          <w:b/>
          <w:i/>
          <w:szCs w:val="24"/>
          <w:lang w:val="pl-PL" w:eastAsia="en-US"/>
        </w:rPr>
        <w:t>, unaprjeđenje</w:t>
      </w:r>
      <w:r w:rsidRPr="00436D4B">
        <w:rPr>
          <w:szCs w:val="24"/>
          <w:lang w:val="pl-PL" w:eastAsia="en-US"/>
        </w:rPr>
        <w:t xml:space="preserve"> bioraznolikosti ili </w:t>
      </w:r>
      <w:r w:rsidRPr="00436D4B">
        <w:rPr>
          <w:strike/>
          <w:szCs w:val="24"/>
          <w:lang w:val="pl-PL" w:eastAsia="en-US"/>
        </w:rPr>
        <w:t>obnovi</w:t>
      </w:r>
      <w:r w:rsidRPr="00436D4B">
        <w:rPr>
          <w:b/>
          <w:i/>
          <w:szCs w:val="24"/>
          <w:lang w:val="pl-PL" w:eastAsia="en-US"/>
        </w:rPr>
        <w:t>obnova šumskih ekosustava i potpora funkcioniranju</w:t>
      </w:r>
      <w:r w:rsidRPr="00436D4B">
        <w:rPr>
          <w:szCs w:val="24"/>
          <w:lang w:val="pl-PL" w:eastAsia="en-US"/>
        </w:rPr>
        <w:t xml:space="preserve"> šumskih ekosustava;</w:t>
      </w:r>
      <w:r w:rsidR="009D5BDF" w:rsidRPr="00436D4B">
        <w:rPr>
          <w:b/>
          <w:szCs w:val="24"/>
          <w:lang w:val="pl-PL" w:eastAsia="en-US"/>
        </w:rPr>
        <w:t xml:space="preserve"> [Am. 78]</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(b</w:t>
      </w:r>
      <w:proofErr w:type="gramStart"/>
      <w:r w:rsidRPr="00436D4B">
        <w:rPr>
          <w:szCs w:val="24"/>
          <w:lang w:val="pl-PL" w:eastAsia="en-US"/>
        </w:rPr>
        <w:t>)</w:t>
      </w:r>
      <w:r w:rsidRPr="00436D4B">
        <w:rPr>
          <w:szCs w:val="24"/>
          <w:lang w:val="pl-PL" w:eastAsia="en-US"/>
        </w:rPr>
        <w:tab/>
        <w:t>zatra</w:t>
      </w:r>
      <w:proofErr w:type="gramEnd"/>
      <w:r w:rsidRPr="00436D4B">
        <w:rPr>
          <w:szCs w:val="24"/>
          <w:lang w:val="pl-PL" w:eastAsia="en-US"/>
        </w:rPr>
        <w:t>žene mjere nužne su i razmjerne cilju u skladu s točkom (a); i</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(c</w:t>
      </w:r>
      <w:proofErr w:type="gramStart"/>
      <w:r w:rsidRPr="00436D4B">
        <w:rPr>
          <w:szCs w:val="24"/>
          <w:lang w:val="pl-PL" w:eastAsia="en-US"/>
        </w:rPr>
        <w:t>)</w:t>
      </w:r>
      <w:r w:rsidRPr="00436D4B">
        <w:rPr>
          <w:szCs w:val="24"/>
          <w:lang w:val="pl-PL" w:eastAsia="en-US"/>
        </w:rPr>
        <w:tab/>
        <w:t>mjere</w:t>
      </w:r>
      <w:proofErr w:type="gramEnd"/>
      <w:r w:rsidRPr="00436D4B">
        <w:rPr>
          <w:szCs w:val="24"/>
          <w:lang w:val="pl-PL" w:eastAsia="en-US"/>
        </w:rPr>
        <w:t xml:space="preserve"> su opravdane na temelju posebnih klimatskih i ekoloških uvjeta u predmetnoj državi članici.</w:t>
      </w:r>
    </w:p>
    <w:p w:rsidR="006C28D0" w:rsidRPr="00436D4B" w:rsidRDefault="006C28D0" w:rsidP="006745F4">
      <w:pPr>
        <w:spacing w:before="120" w:after="120" w:line="360" w:lineRule="auto"/>
        <w:ind w:left="850" w:hanging="850"/>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lastRenderedPageBreak/>
        <w:t>4.</w:t>
      </w:r>
      <w:r w:rsidRPr="00436D4B">
        <w:rPr>
          <w:szCs w:val="24"/>
          <w:lang w:val="pl-PL" w:eastAsia="en-US"/>
        </w:rPr>
        <w:tab/>
        <w:t>Ako države članice donesu dodatne ili strože zahtjeve u skladu s člankom 7. Direktive 1999/105/EZ, predmetne države članice do ... [</w:t>
      </w:r>
      <w:proofErr w:type="gramStart"/>
      <w:r w:rsidRPr="00436D4B">
        <w:rPr>
          <w:szCs w:val="24"/>
          <w:lang w:val="pl-PL" w:eastAsia="en-US"/>
        </w:rPr>
        <w:t>godinu</w:t>
      </w:r>
      <w:proofErr w:type="gramEnd"/>
      <w:r w:rsidRPr="00436D4B">
        <w:rPr>
          <w:szCs w:val="24"/>
          <w:lang w:val="pl-PL" w:eastAsia="en-US"/>
        </w:rPr>
        <w:t xml:space="preserve"> dana od datuma početka primjene ove Uredbe] preispituju te mjere i stavljaju ih izvan snage ili izmjenjuju radi usklađivanja s ovom Uredbom.</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O </w:t>
      </w:r>
      <w:proofErr w:type="gramStart"/>
      <w:r w:rsidRPr="006745F4">
        <w:rPr>
          <w:szCs w:val="24"/>
          <w:lang w:val="en-GB" w:eastAsia="en-US"/>
        </w:rPr>
        <w:t>tim</w:t>
      </w:r>
      <w:proofErr w:type="gramEnd"/>
      <w:r w:rsidRPr="006745F4">
        <w:rPr>
          <w:szCs w:val="24"/>
          <w:lang w:val="en-GB" w:eastAsia="en-US"/>
        </w:rPr>
        <w:t xml:space="preserve"> mjerama obavješćuju Komisiju i ostale države članice.</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 xml:space="preserve">POGLAVLJE VI. </w:t>
      </w:r>
      <w:r w:rsidRPr="006745F4">
        <w:rPr>
          <w:szCs w:val="24"/>
          <w:lang w:val="en-GB" w:eastAsia="en-US"/>
        </w:rPr>
        <w:br/>
        <w:t>UVOZ ŠUMSKOG REPRODUKCIJSKOG MATERIJALA</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24.</w:t>
      </w:r>
      <w:r w:rsidRPr="006745F4">
        <w:rPr>
          <w:szCs w:val="24"/>
          <w:lang w:val="en-GB" w:eastAsia="en-US"/>
        </w:rPr>
        <w:br/>
        <w:t xml:space="preserve">Uvoz </w:t>
      </w:r>
      <w:proofErr w:type="gramStart"/>
      <w:r w:rsidRPr="006745F4">
        <w:rPr>
          <w:szCs w:val="24"/>
          <w:lang w:val="en-GB" w:eastAsia="en-US"/>
        </w:rPr>
        <w:t>na</w:t>
      </w:r>
      <w:proofErr w:type="gramEnd"/>
      <w:r w:rsidRPr="006745F4">
        <w:rPr>
          <w:szCs w:val="24"/>
          <w:lang w:val="en-GB" w:eastAsia="en-US"/>
        </w:rPr>
        <w:t xml:space="preserve"> temelju istovjetnosti s Unijom</w:t>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t>1.</w:t>
      </w:r>
      <w:r w:rsidRPr="006745F4">
        <w:rPr>
          <w:szCs w:val="24"/>
          <w:lang w:val="en-GB" w:eastAsia="en-US"/>
        </w:rPr>
        <w:tab/>
        <w:t xml:space="preserve">Šumski reprodukcijski materijal može se uvoziti u Uniju iz trećih zemalja samo ako se u skladu </w:t>
      </w:r>
      <w:proofErr w:type="gramStart"/>
      <w:r w:rsidRPr="006745F4">
        <w:rPr>
          <w:szCs w:val="24"/>
          <w:lang w:val="en-GB" w:eastAsia="en-US"/>
        </w:rPr>
        <w:t>sa</w:t>
      </w:r>
      <w:proofErr w:type="gramEnd"/>
      <w:r w:rsidRPr="006745F4">
        <w:rPr>
          <w:szCs w:val="24"/>
          <w:lang w:val="en-GB" w:eastAsia="en-US"/>
        </w:rPr>
        <w:t xml:space="preserve"> stavkom 2. </w:t>
      </w:r>
      <w:proofErr w:type="gramStart"/>
      <w:r w:rsidRPr="006745F4">
        <w:rPr>
          <w:szCs w:val="24"/>
          <w:lang w:val="en-GB" w:eastAsia="en-US"/>
        </w:rPr>
        <w:t>utvrdi</w:t>
      </w:r>
      <w:proofErr w:type="gramEnd"/>
      <w:r w:rsidRPr="006745F4">
        <w:rPr>
          <w:szCs w:val="24"/>
          <w:lang w:val="en-GB" w:eastAsia="en-US"/>
        </w:rPr>
        <w:t xml:space="preserve"> da ispunjava zahtjeve istovjetne onima koji se primjenjuju na šumski reprodukcijski materijal koji se proizvodi i stavlja na tržište u Uniji.</w:t>
      </w:r>
      <w:r w:rsidRPr="006745F4">
        <w:rPr>
          <w:b/>
          <w:i/>
          <w:szCs w:val="24"/>
          <w:lang w:val="en-GB" w:eastAsia="en-US"/>
        </w:rPr>
        <w:t xml:space="preserve"> Postupak procjene i utvrđivanja jednakovrijednosti temelji se </w:t>
      </w:r>
      <w:proofErr w:type="gramStart"/>
      <w:r w:rsidRPr="006745F4">
        <w:rPr>
          <w:b/>
          <w:i/>
          <w:szCs w:val="24"/>
          <w:lang w:val="en-GB" w:eastAsia="en-US"/>
        </w:rPr>
        <w:t>na</w:t>
      </w:r>
      <w:proofErr w:type="gramEnd"/>
      <w:r w:rsidRPr="006745F4">
        <w:rPr>
          <w:b/>
          <w:i/>
          <w:szCs w:val="24"/>
          <w:lang w:val="en-GB" w:eastAsia="en-US"/>
        </w:rPr>
        <w:t xml:space="preserve"> detaljnom ispitivanju standarda identiteta i kvalitete te drugim zahtjevima koji se primjenjuju na šumski reprodukcijski materijal. </w:t>
      </w:r>
      <w:r w:rsidR="009D5BDF">
        <w:rPr>
          <w:b/>
          <w:szCs w:val="24"/>
          <w:lang w:val="en-GB" w:eastAsia="en-US"/>
        </w:rPr>
        <w:t xml:space="preserve"> [Am. 79]</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w:t>
      </w:r>
      <w:r w:rsidRPr="006745F4">
        <w:rPr>
          <w:szCs w:val="24"/>
          <w:lang w:val="en-GB" w:eastAsia="en-US"/>
        </w:rPr>
        <w:tab/>
        <w:t xml:space="preserve">Komisija </w:t>
      </w:r>
      <w:proofErr w:type="gramStart"/>
      <w:r w:rsidRPr="006745F4">
        <w:rPr>
          <w:szCs w:val="24"/>
          <w:lang w:val="en-GB" w:eastAsia="en-US"/>
        </w:rPr>
        <w:t>na</w:t>
      </w:r>
      <w:proofErr w:type="gramEnd"/>
      <w:r w:rsidRPr="006745F4">
        <w:rPr>
          <w:szCs w:val="24"/>
          <w:lang w:val="en-GB" w:eastAsia="en-US"/>
        </w:rPr>
        <w:t xml:space="preserve"> temelju provedbenih akata može odlučiti ispunjava li šumski reprodukcijski materijal određenih rodova, vrsta ili kategorija proizveden u trećoj zemlji zahtjeve istovjetne onima koji se primjenjuju na šumski reprodukcijski materijal koji se proizvodi i stavlja na tržište u Uniji, na temelju svih sljedećih elemenata: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temeljitog</w:t>
      </w:r>
      <w:proofErr w:type="gramEnd"/>
      <w:r w:rsidRPr="006745F4">
        <w:rPr>
          <w:szCs w:val="24"/>
          <w:lang w:val="en-GB" w:eastAsia="en-US"/>
        </w:rPr>
        <w:t xml:space="preserve"> pregleda informacija i podataka koje dostavi predmetna treća zemlja; 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zadovoljavajućeg</w:t>
      </w:r>
      <w:proofErr w:type="gramEnd"/>
      <w:r w:rsidRPr="006745F4">
        <w:rPr>
          <w:szCs w:val="24"/>
          <w:lang w:val="en-GB" w:eastAsia="en-US"/>
        </w:rPr>
        <w:t xml:space="preserve"> rezultata revizije koju je Komisija provela u predmetnoj trećoj zemlji, ako je Komisija tu reviziju smatrala potrebnom; 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sudjelovanja</w:t>
      </w:r>
      <w:proofErr w:type="gramEnd"/>
      <w:r w:rsidRPr="006745F4">
        <w:rPr>
          <w:szCs w:val="24"/>
          <w:lang w:val="en-GB" w:eastAsia="en-US"/>
        </w:rPr>
        <w:t xml:space="preserve"> te treće zemlje u sustavu OECD-a za certificiranje šumskog reprodukcijskog materijala u međunarodnoj trgovini.</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Ti se provedbeni akti donose u skladu s postupkom ispitivanja iz članka 27. </w:t>
      </w:r>
      <w:proofErr w:type="gramStart"/>
      <w:r w:rsidRPr="006745F4">
        <w:rPr>
          <w:szCs w:val="24"/>
          <w:lang w:val="en-GB" w:eastAsia="en-US"/>
        </w:rPr>
        <w:t>stavka</w:t>
      </w:r>
      <w:proofErr w:type="gramEnd"/>
      <w:r w:rsidRPr="006745F4">
        <w:rPr>
          <w:szCs w:val="24"/>
          <w:lang w:val="en-GB" w:eastAsia="en-US"/>
        </w:rPr>
        <w:t xml:space="preserve"> 2.</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t xml:space="preserve">Kad donosi odluke iz stavka </w:t>
      </w:r>
      <w:proofErr w:type="gramStart"/>
      <w:r w:rsidRPr="006745F4">
        <w:rPr>
          <w:szCs w:val="24"/>
          <w:lang w:val="en-GB" w:eastAsia="en-US"/>
        </w:rPr>
        <w:t>1.,</w:t>
      </w:r>
      <w:proofErr w:type="gramEnd"/>
      <w:r w:rsidRPr="006745F4">
        <w:rPr>
          <w:szCs w:val="24"/>
          <w:lang w:val="en-GB" w:eastAsia="en-US"/>
        </w:rPr>
        <w:t xml:space="preserve"> Komisija razmatra pružaju li sustavi za odobrenje i registraciju osnovnog materijala i daljnju proizvodnju šumskog reprodukcijskog materijala iz tog osnovnog materijala, koji se primjenjuju u predmetnoj trećoj zemlji, ista jamstva kao i oni predviđeni člancima 4. </w:t>
      </w:r>
      <w:proofErr w:type="gramStart"/>
      <w:r w:rsidRPr="006745F4">
        <w:rPr>
          <w:szCs w:val="24"/>
          <w:lang w:val="en-GB" w:eastAsia="en-US"/>
        </w:rPr>
        <w:t>i</w:t>
      </w:r>
      <w:proofErr w:type="gramEnd"/>
      <w:r w:rsidRPr="006745F4">
        <w:rPr>
          <w:szCs w:val="24"/>
          <w:lang w:val="en-GB" w:eastAsia="en-US"/>
        </w:rPr>
        <w:t xml:space="preserve"> 5. </w:t>
      </w:r>
      <w:proofErr w:type="gramStart"/>
      <w:r w:rsidRPr="006745F4">
        <w:rPr>
          <w:szCs w:val="24"/>
          <w:lang w:val="en-GB" w:eastAsia="en-US"/>
        </w:rPr>
        <w:t>te</w:t>
      </w:r>
      <w:proofErr w:type="gramEnd"/>
      <w:r w:rsidRPr="006745F4">
        <w:rPr>
          <w:szCs w:val="24"/>
          <w:lang w:val="en-GB" w:eastAsia="en-US"/>
        </w:rPr>
        <w:t xml:space="preserve">, prema potrebi, člankom 11. </w:t>
      </w:r>
      <w:proofErr w:type="gramStart"/>
      <w:r w:rsidRPr="006745F4">
        <w:rPr>
          <w:szCs w:val="24"/>
          <w:lang w:val="en-GB" w:eastAsia="en-US"/>
        </w:rPr>
        <w:t>za</w:t>
      </w:r>
      <w:proofErr w:type="gramEnd"/>
      <w:r w:rsidRPr="006745F4">
        <w:rPr>
          <w:szCs w:val="24"/>
          <w:lang w:val="en-GB" w:eastAsia="en-US"/>
        </w:rPr>
        <w:t xml:space="preserve"> kategorije „poznato podrijetlo”, „selekcioniran”, „kvalificiran” i „testiran”.</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25.</w:t>
      </w:r>
      <w:r w:rsidRPr="006745F4">
        <w:rPr>
          <w:szCs w:val="24"/>
          <w:lang w:val="en-GB" w:eastAsia="en-US"/>
        </w:rPr>
        <w:br/>
        <w:t>Obavijesti i certifikati za uvezeni šumski reprodukcijski materijal</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Specijalizirani subjekti koji uvoze šumski reprodukcijski materijal u Uniju unaprijed obavješćuju odgovarajuće nadležno tijelo o uvozu putem sustava za upravljanje informacijama za službene kontrole (IMSOC) iz članka 131. Uredbe (EU) 2017/625.</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Uvezenom šumskom reprodukcijskom materijalu prilažu se svi sljedeći elementi: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glavni</w:t>
      </w:r>
      <w:proofErr w:type="gramEnd"/>
      <w:r w:rsidRPr="006745F4">
        <w:rPr>
          <w:szCs w:val="24"/>
          <w:lang w:val="en-GB" w:eastAsia="en-US"/>
        </w:rPr>
        <w:t xml:space="preserve"> certifikat ili drugi službeni certifikat koji je izdala treća zemlja podrijetla;</w:t>
      </w:r>
    </w:p>
    <w:p w:rsidR="006C28D0" w:rsidRDefault="006C28D0"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(b)</w:t>
      </w:r>
      <w:r w:rsidRPr="006745F4">
        <w:rPr>
          <w:szCs w:val="24"/>
          <w:lang w:val="en-GB" w:eastAsia="en-US"/>
        </w:rPr>
        <w:tab/>
      </w:r>
      <w:proofErr w:type="gramStart"/>
      <w:r w:rsidRPr="006745F4">
        <w:rPr>
          <w:szCs w:val="24"/>
          <w:lang w:val="en-GB" w:eastAsia="en-US"/>
        </w:rPr>
        <w:t>službena</w:t>
      </w:r>
      <w:proofErr w:type="gramEnd"/>
      <w:r w:rsidRPr="006745F4">
        <w:rPr>
          <w:szCs w:val="24"/>
          <w:lang w:val="en-GB" w:eastAsia="en-US"/>
        </w:rPr>
        <w:t xml:space="preserve"> etiketa; 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evidencija</w:t>
      </w:r>
      <w:proofErr w:type="gramEnd"/>
      <w:r w:rsidRPr="006745F4">
        <w:rPr>
          <w:szCs w:val="24"/>
          <w:lang w:val="en-GB" w:eastAsia="en-US"/>
        </w:rPr>
        <w:t xml:space="preserve"> koja sadržava pojedinosti o tom šumskom reprodukcijskom materijalu koju je dostavio specijalizirani subjekt u toj trećoj zemlji.</w:t>
      </w:r>
    </w:p>
    <w:p w:rsidR="006745F4" w:rsidRPr="009D5BDF" w:rsidRDefault="006745F4" w:rsidP="006745F4">
      <w:pPr>
        <w:spacing w:before="120" w:after="120" w:line="360" w:lineRule="auto"/>
        <w:ind w:left="1416" w:hanging="566"/>
        <w:rPr>
          <w:b/>
          <w:szCs w:val="24"/>
          <w:lang w:val="en-GB" w:eastAsia="en-US"/>
        </w:rPr>
      </w:pPr>
      <w:r w:rsidRPr="006745F4">
        <w:rPr>
          <w:b/>
          <w:i/>
          <w:szCs w:val="24"/>
          <w:lang w:val="en-GB" w:eastAsia="en-US"/>
        </w:rPr>
        <w:t>(ca)</w:t>
      </w:r>
      <w:r w:rsidRPr="006745F4">
        <w:rPr>
          <w:szCs w:val="24"/>
          <w:lang w:val="en-GB" w:eastAsia="en-US"/>
        </w:rPr>
        <w:tab/>
      </w:r>
      <w:proofErr w:type="gramStart"/>
      <w:r w:rsidRPr="006745F4">
        <w:rPr>
          <w:b/>
          <w:i/>
          <w:szCs w:val="24"/>
          <w:lang w:val="en-GB" w:eastAsia="en-US"/>
        </w:rPr>
        <w:t>novi</w:t>
      </w:r>
      <w:proofErr w:type="gramEnd"/>
      <w:r w:rsidRPr="006745F4">
        <w:rPr>
          <w:b/>
          <w:i/>
          <w:szCs w:val="24"/>
          <w:lang w:val="en-GB" w:eastAsia="en-US"/>
        </w:rPr>
        <w:t xml:space="preserve"> glavni certifikat koji je izdalo nadležno tijelo države članice uvoza i koji zamjenjuje glavni certifikat ili službeni certifikat iz točke (a) nakon uvoza ili potvrdu kojom se potvrđuje postojanje tog novog certifikata.</w:t>
      </w:r>
      <w:r w:rsidR="009D5BDF">
        <w:rPr>
          <w:b/>
          <w:szCs w:val="24"/>
          <w:lang w:val="en-GB" w:eastAsia="en-US"/>
        </w:rPr>
        <w:t xml:space="preserve"> [Am. 80]</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 xml:space="preserve">Nakon uvoza iz stavka 1. </w:t>
      </w:r>
      <w:proofErr w:type="gramStart"/>
      <w:r w:rsidRPr="006745F4">
        <w:rPr>
          <w:szCs w:val="24"/>
          <w:lang w:val="en-GB" w:eastAsia="en-US"/>
        </w:rPr>
        <w:t>nadležno</w:t>
      </w:r>
      <w:proofErr w:type="gramEnd"/>
      <w:r w:rsidRPr="006745F4">
        <w:rPr>
          <w:szCs w:val="24"/>
          <w:lang w:val="en-GB" w:eastAsia="en-US"/>
        </w:rPr>
        <w:t xml:space="preserve"> tijelo predmetne države članice zamjenjuje: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glavni</w:t>
      </w:r>
      <w:proofErr w:type="gramEnd"/>
      <w:r w:rsidRPr="006745F4">
        <w:rPr>
          <w:szCs w:val="24"/>
          <w:lang w:val="en-GB" w:eastAsia="en-US"/>
        </w:rPr>
        <w:t xml:space="preserve"> certifikat ili službeni certifikat iz stavka 2. </w:t>
      </w:r>
      <w:proofErr w:type="gramStart"/>
      <w:r w:rsidRPr="006745F4">
        <w:rPr>
          <w:szCs w:val="24"/>
          <w:lang w:val="en-GB" w:eastAsia="en-US"/>
        </w:rPr>
        <w:t>točke</w:t>
      </w:r>
      <w:proofErr w:type="gramEnd"/>
      <w:r w:rsidRPr="006745F4">
        <w:rPr>
          <w:szCs w:val="24"/>
          <w:lang w:val="en-GB" w:eastAsia="en-US"/>
        </w:rPr>
        <w:t xml:space="preserve"> (a) novim glavnim certifikatom izdanim u predmetnoj državi članici; 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službenu</w:t>
      </w:r>
      <w:proofErr w:type="gramEnd"/>
      <w:r w:rsidRPr="006745F4">
        <w:rPr>
          <w:szCs w:val="24"/>
          <w:lang w:val="en-GB" w:eastAsia="en-US"/>
        </w:rPr>
        <w:t xml:space="preserve"> etiketu iz stavka 2. </w:t>
      </w:r>
      <w:proofErr w:type="gramStart"/>
      <w:r w:rsidRPr="006745F4">
        <w:rPr>
          <w:szCs w:val="24"/>
          <w:lang w:val="en-GB" w:eastAsia="en-US"/>
        </w:rPr>
        <w:t>točke</w:t>
      </w:r>
      <w:proofErr w:type="gramEnd"/>
      <w:r w:rsidRPr="006745F4">
        <w:rPr>
          <w:szCs w:val="24"/>
          <w:lang w:val="en-GB" w:eastAsia="en-US"/>
        </w:rPr>
        <w:t xml:space="preserve"> (b) novom službenom etiketom izdanom u predmetnoj državi članici.</w:t>
      </w:r>
    </w:p>
    <w:p w:rsidR="006C28D0" w:rsidRDefault="006C28D0"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 xml:space="preserve">POGLAVLJE VII. </w:t>
      </w:r>
      <w:r w:rsidRPr="006745F4">
        <w:rPr>
          <w:szCs w:val="24"/>
          <w:lang w:val="en-GB" w:eastAsia="en-US"/>
        </w:rPr>
        <w:br/>
        <w:t>POSTUPOVNE ODREDBE</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26.</w:t>
      </w:r>
      <w:r w:rsidRPr="006745F4">
        <w:rPr>
          <w:szCs w:val="24"/>
          <w:lang w:val="en-GB" w:eastAsia="en-US"/>
        </w:rPr>
        <w:br/>
        <w:t>Izvršavanje delegiranja ovlasti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Ovlast za donošenje delegiranih akata dodjeljuje se Komisiji podložno uvjetima utvrđenima u ovom članku.</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Ovlast za donošenje delegiranih akata iz članka 2. </w:t>
      </w:r>
      <w:proofErr w:type="gramStart"/>
      <w:r w:rsidRPr="006745F4">
        <w:rPr>
          <w:szCs w:val="24"/>
          <w:lang w:val="en-GB" w:eastAsia="en-US"/>
        </w:rPr>
        <w:t>stavka</w:t>
      </w:r>
      <w:proofErr w:type="gramEnd"/>
      <w:r w:rsidRPr="006745F4">
        <w:rPr>
          <w:szCs w:val="24"/>
          <w:lang w:val="en-GB" w:eastAsia="en-US"/>
        </w:rPr>
        <w:t xml:space="preserve"> 2., članka 4. </w:t>
      </w:r>
      <w:proofErr w:type="gramStart"/>
      <w:r w:rsidRPr="006745F4">
        <w:rPr>
          <w:szCs w:val="24"/>
          <w:lang w:val="en-GB" w:eastAsia="en-US"/>
        </w:rPr>
        <w:t>stavaka</w:t>
      </w:r>
      <w:proofErr w:type="gramEnd"/>
      <w:r w:rsidRPr="006745F4">
        <w:rPr>
          <w:szCs w:val="24"/>
          <w:lang w:val="en-GB" w:eastAsia="en-US"/>
        </w:rPr>
        <w:t xml:space="preserve"> 2. </w:t>
      </w:r>
      <w:proofErr w:type="gramStart"/>
      <w:r w:rsidRPr="006745F4">
        <w:rPr>
          <w:szCs w:val="24"/>
          <w:lang w:val="en-GB" w:eastAsia="en-US"/>
        </w:rPr>
        <w:t>i</w:t>
      </w:r>
      <w:proofErr w:type="gramEnd"/>
      <w:r w:rsidRPr="006745F4">
        <w:rPr>
          <w:szCs w:val="24"/>
          <w:lang w:val="en-GB" w:eastAsia="en-US"/>
        </w:rPr>
        <w:t xml:space="preserve"> 6., članka 5. </w:t>
      </w:r>
      <w:proofErr w:type="gramStart"/>
      <w:r w:rsidRPr="006745F4">
        <w:rPr>
          <w:szCs w:val="24"/>
          <w:lang w:val="en-GB" w:eastAsia="en-US"/>
        </w:rPr>
        <w:t>stavka</w:t>
      </w:r>
      <w:proofErr w:type="gramEnd"/>
      <w:r w:rsidRPr="006745F4">
        <w:rPr>
          <w:szCs w:val="24"/>
          <w:lang w:val="en-GB" w:eastAsia="en-US"/>
        </w:rPr>
        <w:t xml:space="preserve"> 3., članka 7. </w:t>
      </w:r>
      <w:proofErr w:type="gramStart"/>
      <w:r w:rsidRPr="006745F4">
        <w:rPr>
          <w:szCs w:val="24"/>
          <w:lang w:val="en-GB" w:eastAsia="en-US"/>
        </w:rPr>
        <w:t>stavka</w:t>
      </w:r>
      <w:proofErr w:type="gramEnd"/>
      <w:r w:rsidRPr="006745F4">
        <w:rPr>
          <w:szCs w:val="24"/>
          <w:lang w:val="en-GB" w:eastAsia="en-US"/>
        </w:rPr>
        <w:t xml:space="preserve"> 2., članka 8. </w:t>
      </w:r>
      <w:proofErr w:type="gramStart"/>
      <w:r w:rsidRPr="006745F4">
        <w:rPr>
          <w:szCs w:val="24"/>
          <w:lang w:val="en-GB" w:eastAsia="en-US"/>
        </w:rPr>
        <w:t>stavka</w:t>
      </w:r>
      <w:proofErr w:type="gramEnd"/>
      <w:r w:rsidRPr="006745F4">
        <w:rPr>
          <w:szCs w:val="24"/>
          <w:lang w:val="en-GB" w:eastAsia="en-US"/>
        </w:rPr>
        <w:t xml:space="preserve"> 1., članka 14. </w:t>
      </w:r>
      <w:proofErr w:type="gramStart"/>
      <w:r w:rsidRPr="006745F4">
        <w:rPr>
          <w:szCs w:val="24"/>
          <w:lang w:val="en-GB" w:eastAsia="en-US"/>
        </w:rPr>
        <w:t>stavka</w:t>
      </w:r>
      <w:proofErr w:type="gramEnd"/>
      <w:r w:rsidRPr="006745F4">
        <w:rPr>
          <w:szCs w:val="24"/>
          <w:lang w:val="en-GB" w:eastAsia="en-US"/>
        </w:rPr>
        <w:t xml:space="preserve"> 6. </w:t>
      </w:r>
      <w:proofErr w:type="gramStart"/>
      <w:r w:rsidRPr="006745F4">
        <w:rPr>
          <w:szCs w:val="24"/>
          <w:lang w:val="en-GB" w:eastAsia="en-US"/>
        </w:rPr>
        <w:t>i</w:t>
      </w:r>
      <w:proofErr w:type="gramEnd"/>
      <w:r w:rsidRPr="006745F4">
        <w:rPr>
          <w:szCs w:val="24"/>
          <w:lang w:val="en-GB" w:eastAsia="en-US"/>
        </w:rPr>
        <w:t xml:space="preserve"> članka 16. </w:t>
      </w:r>
      <w:proofErr w:type="gramStart"/>
      <w:r w:rsidRPr="006745F4">
        <w:rPr>
          <w:szCs w:val="24"/>
          <w:lang w:val="en-GB" w:eastAsia="en-US"/>
        </w:rPr>
        <w:t>stavka</w:t>
      </w:r>
      <w:proofErr w:type="gramEnd"/>
      <w:r w:rsidRPr="006745F4">
        <w:rPr>
          <w:szCs w:val="24"/>
          <w:lang w:val="en-GB" w:eastAsia="en-US"/>
        </w:rPr>
        <w:t xml:space="preserve"> 7. </w:t>
      </w:r>
      <w:proofErr w:type="gramStart"/>
      <w:r w:rsidRPr="006745F4">
        <w:rPr>
          <w:szCs w:val="24"/>
          <w:lang w:val="en-GB" w:eastAsia="en-US"/>
        </w:rPr>
        <w:t>dodjeljuje</w:t>
      </w:r>
      <w:proofErr w:type="gramEnd"/>
      <w:r w:rsidRPr="006745F4">
        <w:rPr>
          <w:szCs w:val="24"/>
          <w:lang w:val="en-GB" w:eastAsia="en-US"/>
        </w:rPr>
        <w:t xml:space="preserve"> se Komisiji na razdoblje od pet godina počevši od ... [datum stupanja na snagu ove Uredbe]. Komisija izrađuje izvješće o delegiranju ovlasti najkasnije devet mjeseci prije kraja razdoblja </w:t>
      </w:r>
      <w:proofErr w:type="gramStart"/>
      <w:r w:rsidRPr="006745F4">
        <w:rPr>
          <w:szCs w:val="24"/>
          <w:lang w:val="en-GB" w:eastAsia="en-US"/>
        </w:rPr>
        <w:t>od</w:t>
      </w:r>
      <w:proofErr w:type="gramEnd"/>
      <w:r w:rsidRPr="006745F4">
        <w:rPr>
          <w:szCs w:val="24"/>
          <w:lang w:val="en-GB" w:eastAsia="en-US"/>
        </w:rPr>
        <w:t xml:space="preserve"> pet godina. Delegiranje ovlasti prešutno se produljuje za razdoblja jednakog trajanja, osim ako se Europski parlament </w:t>
      </w:r>
      <w:proofErr w:type="gramStart"/>
      <w:r w:rsidRPr="006745F4">
        <w:rPr>
          <w:szCs w:val="24"/>
          <w:lang w:val="en-GB" w:eastAsia="en-US"/>
        </w:rPr>
        <w:t>ili</w:t>
      </w:r>
      <w:proofErr w:type="gramEnd"/>
      <w:r w:rsidRPr="006745F4">
        <w:rPr>
          <w:szCs w:val="24"/>
          <w:lang w:val="en-GB" w:eastAsia="en-US"/>
        </w:rPr>
        <w:t xml:space="preserve"> Vijeće tom produljenju usprotive najkasnije tri mjeseca prije kraja svakog razdoblja.</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t xml:space="preserve">Europski parlament </w:t>
      </w:r>
      <w:proofErr w:type="gramStart"/>
      <w:r w:rsidRPr="006745F4">
        <w:rPr>
          <w:szCs w:val="24"/>
          <w:lang w:val="en-GB" w:eastAsia="en-US"/>
        </w:rPr>
        <w:t>ili</w:t>
      </w:r>
      <w:proofErr w:type="gramEnd"/>
      <w:r w:rsidRPr="006745F4">
        <w:rPr>
          <w:szCs w:val="24"/>
          <w:lang w:val="en-GB" w:eastAsia="en-US"/>
        </w:rPr>
        <w:t xml:space="preserve"> Vijeće u svakom trenutku mogu opozvati delegiranje ovlasti iz članka 2. </w:t>
      </w:r>
      <w:proofErr w:type="gramStart"/>
      <w:r w:rsidRPr="006745F4">
        <w:rPr>
          <w:szCs w:val="24"/>
          <w:lang w:val="en-GB" w:eastAsia="en-US"/>
        </w:rPr>
        <w:t>stavka</w:t>
      </w:r>
      <w:proofErr w:type="gramEnd"/>
      <w:r w:rsidRPr="006745F4">
        <w:rPr>
          <w:szCs w:val="24"/>
          <w:lang w:val="en-GB" w:eastAsia="en-US"/>
        </w:rPr>
        <w:t xml:space="preserve"> 2., članka 4. </w:t>
      </w:r>
      <w:proofErr w:type="gramStart"/>
      <w:r w:rsidRPr="006745F4">
        <w:rPr>
          <w:szCs w:val="24"/>
          <w:lang w:val="en-GB" w:eastAsia="en-US"/>
        </w:rPr>
        <w:t>stavaka</w:t>
      </w:r>
      <w:proofErr w:type="gramEnd"/>
      <w:r w:rsidRPr="006745F4">
        <w:rPr>
          <w:szCs w:val="24"/>
          <w:lang w:val="en-GB" w:eastAsia="en-US"/>
        </w:rPr>
        <w:t xml:space="preserve"> 2. </w:t>
      </w:r>
      <w:proofErr w:type="gramStart"/>
      <w:r w:rsidRPr="006745F4">
        <w:rPr>
          <w:szCs w:val="24"/>
          <w:lang w:val="en-GB" w:eastAsia="en-US"/>
        </w:rPr>
        <w:t>i</w:t>
      </w:r>
      <w:proofErr w:type="gramEnd"/>
      <w:r w:rsidRPr="006745F4">
        <w:rPr>
          <w:szCs w:val="24"/>
          <w:lang w:val="en-GB" w:eastAsia="en-US"/>
        </w:rPr>
        <w:t xml:space="preserve"> 6., članka 5. </w:t>
      </w:r>
      <w:proofErr w:type="gramStart"/>
      <w:r w:rsidRPr="006745F4">
        <w:rPr>
          <w:szCs w:val="24"/>
          <w:lang w:val="en-GB" w:eastAsia="en-US"/>
        </w:rPr>
        <w:t>stavka</w:t>
      </w:r>
      <w:proofErr w:type="gramEnd"/>
      <w:r w:rsidRPr="006745F4">
        <w:rPr>
          <w:szCs w:val="24"/>
          <w:lang w:val="en-GB" w:eastAsia="en-US"/>
        </w:rPr>
        <w:t xml:space="preserve"> 3., članka 7. </w:t>
      </w:r>
      <w:proofErr w:type="gramStart"/>
      <w:r w:rsidRPr="006745F4">
        <w:rPr>
          <w:szCs w:val="24"/>
          <w:lang w:val="en-GB" w:eastAsia="en-US"/>
        </w:rPr>
        <w:t>stavka</w:t>
      </w:r>
      <w:proofErr w:type="gramEnd"/>
      <w:r w:rsidRPr="006745F4">
        <w:rPr>
          <w:szCs w:val="24"/>
          <w:lang w:val="en-GB" w:eastAsia="en-US"/>
        </w:rPr>
        <w:t xml:space="preserve"> 2., članka 8. </w:t>
      </w:r>
      <w:proofErr w:type="gramStart"/>
      <w:r w:rsidRPr="006745F4">
        <w:rPr>
          <w:szCs w:val="24"/>
          <w:lang w:val="en-GB" w:eastAsia="en-US"/>
        </w:rPr>
        <w:t>stavka</w:t>
      </w:r>
      <w:proofErr w:type="gramEnd"/>
      <w:r w:rsidRPr="006745F4">
        <w:rPr>
          <w:szCs w:val="24"/>
          <w:lang w:val="en-GB" w:eastAsia="en-US"/>
        </w:rPr>
        <w:t xml:space="preserve"> 1., članka 14. </w:t>
      </w:r>
      <w:proofErr w:type="gramStart"/>
      <w:r w:rsidRPr="006745F4">
        <w:rPr>
          <w:szCs w:val="24"/>
          <w:lang w:val="en-GB" w:eastAsia="en-US"/>
        </w:rPr>
        <w:t>stavka</w:t>
      </w:r>
      <w:proofErr w:type="gramEnd"/>
      <w:r w:rsidRPr="006745F4">
        <w:rPr>
          <w:szCs w:val="24"/>
          <w:lang w:val="en-GB" w:eastAsia="en-US"/>
        </w:rPr>
        <w:t xml:space="preserve"> 6. </w:t>
      </w:r>
      <w:proofErr w:type="gramStart"/>
      <w:r w:rsidRPr="006745F4">
        <w:rPr>
          <w:szCs w:val="24"/>
          <w:lang w:val="en-GB" w:eastAsia="en-US"/>
        </w:rPr>
        <w:t>i</w:t>
      </w:r>
      <w:proofErr w:type="gramEnd"/>
      <w:r w:rsidRPr="006745F4">
        <w:rPr>
          <w:szCs w:val="24"/>
          <w:lang w:val="en-GB" w:eastAsia="en-US"/>
        </w:rPr>
        <w:t xml:space="preserve"> članka 16. </w:t>
      </w:r>
      <w:proofErr w:type="gramStart"/>
      <w:r w:rsidRPr="006745F4">
        <w:rPr>
          <w:szCs w:val="24"/>
          <w:lang w:val="en-GB" w:eastAsia="en-US"/>
        </w:rPr>
        <w:t>stavka</w:t>
      </w:r>
      <w:proofErr w:type="gramEnd"/>
      <w:r w:rsidRPr="006745F4">
        <w:rPr>
          <w:szCs w:val="24"/>
          <w:lang w:val="en-GB" w:eastAsia="en-US"/>
        </w:rPr>
        <w:t xml:space="preserve"> 7. Odlukom o opozivu prekida se delegiranje ovlasti koje je u njoj navedeno. Opoziv počinje proizvoditi učinke sljedećeg </w:t>
      </w:r>
      <w:proofErr w:type="gramStart"/>
      <w:r w:rsidRPr="006745F4">
        <w:rPr>
          <w:szCs w:val="24"/>
          <w:lang w:val="en-GB" w:eastAsia="en-US"/>
        </w:rPr>
        <w:t>dana</w:t>
      </w:r>
      <w:proofErr w:type="gramEnd"/>
      <w:r w:rsidRPr="006745F4">
        <w:rPr>
          <w:szCs w:val="24"/>
          <w:lang w:val="en-GB" w:eastAsia="en-US"/>
        </w:rPr>
        <w:t xml:space="preserve"> od dana objave spomenute odluke u Službenom listu Europske unije ili na kasniji dan naveden u spomenutoj odluci. On ne utječe </w:t>
      </w:r>
      <w:proofErr w:type="gramStart"/>
      <w:r w:rsidRPr="006745F4">
        <w:rPr>
          <w:szCs w:val="24"/>
          <w:lang w:val="en-GB" w:eastAsia="en-US"/>
        </w:rPr>
        <w:t>na</w:t>
      </w:r>
      <w:proofErr w:type="gramEnd"/>
      <w:r w:rsidRPr="006745F4">
        <w:rPr>
          <w:szCs w:val="24"/>
          <w:lang w:val="en-GB" w:eastAsia="en-US"/>
        </w:rPr>
        <w:t xml:space="preserve"> valjanost delegiranih akata koji su već na snazi.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w:t>
      </w:r>
      <w:r w:rsidRPr="006745F4">
        <w:rPr>
          <w:szCs w:val="24"/>
          <w:lang w:val="en-GB" w:eastAsia="en-US"/>
        </w:rPr>
        <w:tab/>
        <w:t xml:space="preserve">Prije donošenja delegiranog akta Komisija se savjetuje </w:t>
      </w:r>
      <w:proofErr w:type="gramStart"/>
      <w:r w:rsidRPr="006745F4">
        <w:rPr>
          <w:szCs w:val="24"/>
          <w:lang w:val="en-GB" w:eastAsia="en-US"/>
        </w:rPr>
        <w:t>sa</w:t>
      </w:r>
      <w:proofErr w:type="gramEnd"/>
      <w:r w:rsidRPr="006745F4">
        <w:rPr>
          <w:szCs w:val="24"/>
          <w:lang w:val="en-GB" w:eastAsia="en-US"/>
        </w:rPr>
        <w:t xml:space="preserve"> stručnjacima koje je imenovala svaka država članica u skladu s načelima utvrđenima u Međuinstitucijskom sporazumu o boljoj izradi zakonodavstva od 13. </w:t>
      </w:r>
      <w:proofErr w:type="gramStart"/>
      <w:r w:rsidRPr="006745F4">
        <w:rPr>
          <w:szCs w:val="24"/>
          <w:lang w:val="en-GB" w:eastAsia="en-US"/>
        </w:rPr>
        <w:t>travnja</w:t>
      </w:r>
      <w:proofErr w:type="gramEnd"/>
      <w:r w:rsidRPr="006745F4">
        <w:rPr>
          <w:szCs w:val="24"/>
          <w:lang w:val="en-GB" w:eastAsia="en-US"/>
        </w:rPr>
        <w:t xml:space="preserve"> 2016.</w:t>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t>5.</w:t>
      </w:r>
      <w:r w:rsidRPr="006745F4">
        <w:rPr>
          <w:szCs w:val="24"/>
          <w:lang w:val="en-GB" w:eastAsia="en-US"/>
        </w:rPr>
        <w:tab/>
        <w:t>Čim donese delegirani akt, Komisija ga istodobno priopćuje Europskom parlamentu i Vijeću.</w:t>
      </w:r>
      <w:r w:rsidRPr="006745F4">
        <w:rPr>
          <w:b/>
          <w:i/>
          <w:szCs w:val="24"/>
          <w:lang w:val="en-GB" w:eastAsia="en-US"/>
        </w:rPr>
        <w:t xml:space="preserve"> Uključivanje stručnjaka koje su imenovale države članice znači da se može predstaviti širok raspon nacionalnih stručnih znanja i perspektiva, čime se doprinosi informiranom i uravnoteženom donošenju odluka u vezi s delegiranim aktima.</w:t>
      </w:r>
      <w:r w:rsidR="009D5BDF">
        <w:rPr>
          <w:b/>
          <w:szCs w:val="24"/>
          <w:lang w:val="en-GB" w:eastAsia="en-US"/>
        </w:rPr>
        <w:t xml:space="preserve"> [Am. 81]</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6.</w:t>
      </w:r>
      <w:r w:rsidRPr="006745F4">
        <w:rPr>
          <w:szCs w:val="24"/>
          <w:lang w:val="en-GB" w:eastAsia="en-US"/>
        </w:rPr>
        <w:tab/>
        <w:t xml:space="preserve">Delegirani akt donesen </w:t>
      </w:r>
      <w:proofErr w:type="gramStart"/>
      <w:r w:rsidRPr="006745F4">
        <w:rPr>
          <w:szCs w:val="24"/>
          <w:lang w:val="en-GB" w:eastAsia="en-US"/>
        </w:rPr>
        <w:t>na</w:t>
      </w:r>
      <w:proofErr w:type="gramEnd"/>
      <w:r w:rsidRPr="006745F4">
        <w:rPr>
          <w:szCs w:val="24"/>
          <w:lang w:val="en-GB" w:eastAsia="en-US"/>
        </w:rPr>
        <w:t xml:space="preserve"> temelju članka 2. </w:t>
      </w:r>
      <w:proofErr w:type="gramStart"/>
      <w:r w:rsidRPr="006745F4">
        <w:rPr>
          <w:szCs w:val="24"/>
          <w:lang w:val="en-GB" w:eastAsia="en-US"/>
        </w:rPr>
        <w:t>stavka</w:t>
      </w:r>
      <w:proofErr w:type="gramEnd"/>
      <w:r w:rsidRPr="006745F4">
        <w:rPr>
          <w:szCs w:val="24"/>
          <w:lang w:val="en-GB" w:eastAsia="en-US"/>
        </w:rPr>
        <w:t xml:space="preserve"> 2., članka 4. </w:t>
      </w:r>
      <w:proofErr w:type="gramStart"/>
      <w:r w:rsidRPr="006745F4">
        <w:rPr>
          <w:szCs w:val="24"/>
          <w:lang w:val="en-GB" w:eastAsia="en-US"/>
        </w:rPr>
        <w:t>stavaka</w:t>
      </w:r>
      <w:proofErr w:type="gramEnd"/>
      <w:r w:rsidRPr="006745F4">
        <w:rPr>
          <w:szCs w:val="24"/>
          <w:lang w:val="en-GB" w:eastAsia="en-US"/>
        </w:rPr>
        <w:t xml:space="preserve"> 2. </w:t>
      </w:r>
      <w:proofErr w:type="gramStart"/>
      <w:r w:rsidRPr="006745F4">
        <w:rPr>
          <w:szCs w:val="24"/>
          <w:lang w:val="en-GB" w:eastAsia="en-US"/>
        </w:rPr>
        <w:t>i</w:t>
      </w:r>
      <w:proofErr w:type="gramEnd"/>
      <w:r w:rsidRPr="006745F4">
        <w:rPr>
          <w:szCs w:val="24"/>
          <w:lang w:val="en-GB" w:eastAsia="en-US"/>
        </w:rPr>
        <w:t xml:space="preserve"> 6., članka 5. </w:t>
      </w:r>
      <w:proofErr w:type="gramStart"/>
      <w:r w:rsidRPr="006745F4">
        <w:rPr>
          <w:szCs w:val="24"/>
          <w:lang w:val="en-GB" w:eastAsia="en-US"/>
        </w:rPr>
        <w:t>stavka</w:t>
      </w:r>
      <w:proofErr w:type="gramEnd"/>
      <w:r w:rsidRPr="006745F4">
        <w:rPr>
          <w:szCs w:val="24"/>
          <w:lang w:val="en-GB" w:eastAsia="en-US"/>
        </w:rPr>
        <w:t xml:space="preserve"> 3., članka 7. </w:t>
      </w:r>
      <w:proofErr w:type="gramStart"/>
      <w:r w:rsidRPr="006745F4">
        <w:rPr>
          <w:szCs w:val="24"/>
          <w:lang w:val="en-GB" w:eastAsia="en-US"/>
        </w:rPr>
        <w:t>stavka</w:t>
      </w:r>
      <w:proofErr w:type="gramEnd"/>
      <w:r w:rsidRPr="006745F4">
        <w:rPr>
          <w:szCs w:val="24"/>
          <w:lang w:val="en-GB" w:eastAsia="en-US"/>
        </w:rPr>
        <w:t xml:space="preserve"> 2., članka 8. </w:t>
      </w:r>
      <w:proofErr w:type="gramStart"/>
      <w:r w:rsidRPr="006745F4">
        <w:rPr>
          <w:szCs w:val="24"/>
          <w:lang w:val="en-GB" w:eastAsia="en-US"/>
        </w:rPr>
        <w:t>stavka</w:t>
      </w:r>
      <w:proofErr w:type="gramEnd"/>
      <w:r w:rsidRPr="006745F4">
        <w:rPr>
          <w:szCs w:val="24"/>
          <w:lang w:val="en-GB" w:eastAsia="en-US"/>
        </w:rPr>
        <w:t xml:space="preserve"> 1., članka 14. </w:t>
      </w:r>
      <w:proofErr w:type="gramStart"/>
      <w:r w:rsidRPr="006745F4">
        <w:rPr>
          <w:szCs w:val="24"/>
          <w:lang w:val="en-GB" w:eastAsia="en-US"/>
        </w:rPr>
        <w:t>stavka</w:t>
      </w:r>
      <w:proofErr w:type="gramEnd"/>
      <w:r w:rsidRPr="006745F4">
        <w:rPr>
          <w:szCs w:val="24"/>
          <w:lang w:val="en-GB" w:eastAsia="en-US"/>
        </w:rPr>
        <w:t xml:space="preserve"> 6. </w:t>
      </w:r>
      <w:proofErr w:type="gramStart"/>
      <w:r w:rsidRPr="006745F4">
        <w:rPr>
          <w:szCs w:val="24"/>
          <w:lang w:val="en-GB" w:eastAsia="en-US"/>
        </w:rPr>
        <w:t>i</w:t>
      </w:r>
      <w:proofErr w:type="gramEnd"/>
      <w:r w:rsidRPr="006745F4">
        <w:rPr>
          <w:szCs w:val="24"/>
          <w:lang w:val="en-GB" w:eastAsia="en-US"/>
        </w:rPr>
        <w:t xml:space="preserve"> članka 16. </w:t>
      </w:r>
      <w:proofErr w:type="gramStart"/>
      <w:r w:rsidRPr="006745F4">
        <w:rPr>
          <w:szCs w:val="24"/>
          <w:lang w:val="en-GB" w:eastAsia="en-US"/>
        </w:rPr>
        <w:t>stavka</w:t>
      </w:r>
      <w:proofErr w:type="gramEnd"/>
      <w:r w:rsidRPr="006745F4">
        <w:rPr>
          <w:szCs w:val="24"/>
          <w:lang w:val="en-GB" w:eastAsia="en-US"/>
        </w:rPr>
        <w:t xml:space="preserve"> 7. stupa na snagu samo ako Europski parlament ili Vijeće u roku od dva mjeseca od priopćenja tog akta Europskom parlamentu i Vijeću na njega ne podnesu nikakav prigovor ili ako su prije isteka tog roka i Europski parlament i Vijeće obavijestili Komisiju da neće podnijeti prigovore. Taj se rok produljuje za dva mjeseca </w:t>
      </w:r>
      <w:proofErr w:type="gramStart"/>
      <w:r w:rsidRPr="006745F4">
        <w:rPr>
          <w:szCs w:val="24"/>
          <w:lang w:val="en-GB" w:eastAsia="en-US"/>
        </w:rPr>
        <w:t>na</w:t>
      </w:r>
      <w:proofErr w:type="gramEnd"/>
      <w:r w:rsidRPr="006745F4">
        <w:rPr>
          <w:szCs w:val="24"/>
          <w:lang w:val="en-GB" w:eastAsia="en-US"/>
        </w:rPr>
        <w:t xml:space="preserve"> inicijativu Europskog parlamenta ili Vijeća.</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27.</w:t>
      </w:r>
      <w:r w:rsidRPr="006745F4">
        <w:rPr>
          <w:szCs w:val="24"/>
          <w:lang w:val="en-GB" w:eastAsia="en-US"/>
        </w:rPr>
        <w:br/>
        <w:t>Postupak odbora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 xml:space="preserve">Komisiji pomaže Stalni odbor za bilje, životinje, hranu i hranu za životinje osnovan člankom 58. </w:t>
      </w:r>
      <w:proofErr w:type="gramStart"/>
      <w:r w:rsidRPr="006745F4">
        <w:rPr>
          <w:szCs w:val="24"/>
          <w:lang w:val="en-GB" w:eastAsia="en-US"/>
        </w:rPr>
        <w:t>stavkom</w:t>
      </w:r>
      <w:proofErr w:type="gramEnd"/>
      <w:r w:rsidRPr="006745F4">
        <w:rPr>
          <w:szCs w:val="24"/>
          <w:lang w:val="en-GB" w:eastAsia="en-US"/>
        </w:rPr>
        <w:t xml:space="preserve"> 1. Uredbe (EZ) br. 178/2002 Europskog parlamenta i Vijeća</w:t>
      </w:r>
      <w:r w:rsidRPr="006745F4">
        <w:rPr>
          <w:szCs w:val="24"/>
          <w:vertAlign w:val="superscript"/>
          <w:lang w:val="en-GB" w:eastAsia="en-US"/>
        </w:rPr>
        <w:footnoteReference w:id="25"/>
      </w:r>
      <w:r w:rsidRPr="006745F4">
        <w:rPr>
          <w:szCs w:val="24"/>
          <w:lang w:val="en-GB" w:eastAsia="en-US"/>
        </w:rPr>
        <w:t>. Navedeni odbor je odbor u smislu Uredbe (EU) br. 182/2011</w:t>
      </w:r>
      <w:r w:rsidRPr="006745F4">
        <w:rPr>
          <w:szCs w:val="24"/>
          <w:vertAlign w:val="superscript"/>
          <w:lang w:val="en-GB" w:eastAsia="en-US"/>
        </w:rPr>
        <w:footnoteReference w:id="26"/>
      </w:r>
      <w:r w:rsidRPr="006745F4">
        <w:rPr>
          <w:szCs w:val="24"/>
          <w:lang w:val="en-GB" w:eastAsia="en-US"/>
        </w:rPr>
        <w:t>.</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Pri upućivanju </w:t>
      </w:r>
      <w:proofErr w:type="gramStart"/>
      <w:r w:rsidRPr="006745F4">
        <w:rPr>
          <w:szCs w:val="24"/>
          <w:lang w:val="en-GB" w:eastAsia="en-US"/>
        </w:rPr>
        <w:t>na</w:t>
      </w:r>
      <w:proofErr w:type="gramEnd"/>
      <w:r w:rsidRPr="006745F4">
        <w:rPr>
          <w:szCs w:val="24"/>
          <w:lang w:val="en-GB" w:eastAsia="en-US"/>
        </w:rPr>
        <w:t xml:space="preserve"> ovaj stavak primjenjuje se članak 5. Uredbe (EU) br. 182/2011.</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Kad se mišljenje odbora treba dobiti pisanim postupkom, navedeni postupak završava bez rezultata ako u roku za davanje mišljenja tako odluči predsjednik odbora </w:t>
      </w:r>
      <w:proofErr w:type="gramStart"/>
      <w:r w:rsidRPr="006745F4">
        <w:rPr>
          <w:szCs w:val="24"/>
          <w:lang w:val="en-GB" w:eastAsia="en-US"/>
        </w:rPr>
        <w:t>ili</w:t>
      </w:r>
      <w:proofErr w:type="gramEnd"/>
      <w:r w:rsidRPr="006745F4">
        <w:rPr>
          <w:szCs w:val="24"/>
          <w:lang w:val="en-GB" w:eastAsia="en-US"/>
        </w:rPr>
        <w:t xml:space="preserve"> to zahtijeva obična većina članova odbora.</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t xml:space="preserve">Pri upućivanju </w:t>
      </w:r>
      <w:proofErr w:type="gramStart"/>
      <w:r w:rsidRPr="006745F4">
        <w:rPr>
          <w:szCs w:val="24"/>
          <w:lang w:val="en-GB" w:eastAsia="en-US"/>
        </w:rPr>
        <w:t>na</w:t>
      </w:r>
      <w:proofErr w:type="gramEnd"/>
      <w:r w:rsidRPr="006745F4">
        <w:rPr>
          <w:szCs w:val="24"/>
          <w:lang w:val="en-GB" w:eastAsia="en-US"/>
        </w:rPr>
        <w:t xml:space="preserve"> ovaj stavak primjenjuje se članak 8. Uredbe (EU) br. 182/2011 u vezi s njezinim člankom 5.</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 xml:space="preserve">POGLAVLJE VIII. </w:t>
      </w:r>
      <w:r w:rsidRPr="006745F4">
        <w:rPr>
          <w:szCs w:val="24"/>
          <w:lang w:val="en-GB" w:eastAsia="en-US"/>
        </w:rPr>
        <w:br/>
        <w:t>Izvješćivanje, kazne i izmjene uredaba (EU) 2016/2031 i 2017/625</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28.</w:t>
      </w:r>
      <w:r w:rsidRPr="006745F4">
        <w:rPr>
          <w:szCs w:val="24"/>
          <w:lang w:val="en-GB" w:eastAsia="en-US"/>
        </w:rPr>
        <w:br/>
        <w:t>Izvješćivanje</w:t>
      </w:r>
    </w:p>
    <w:p w:rsidR="006745F4" w:rsidRPr="006745F4" w:rsidRDefault="006745F4" w:rsidP="006745F4">
      <w:pPr>
        <w:spacing w:before="120" w:after="120" w:line="360" w:lineRule="auto"/>
        <w:rPr>
          <w:szCs w:val="24"/>
          <w:lang w:val="en-GB" w:eastAsia="en-US"/>
        </w:rPr>
      </w:pPr>
      <w:r w:rsidRPr="006745F4">
        <w:rPr>
          <w:szCs w:val="24"/>
          <w:lang w:val="en-GB" w:eastAsia="en-US"/>
        </w:rPr>
        <w:t xml:space="preserve">Do ... [Ured za publikacije: unijeti datum pet godina </w:t>
      </w:r>
      <w:proofErr w:type="gramStart"/>
      <w:r w:rsidRPr="006745F4">
        <w:rPr>
          <w:szCs w:val="24"/>
          <w:lang w:val="en-GB" w:eastAsia="en-US"/>
        </w:rPr>
        <w:t>od</w:t>
      </w:r>
      <w:proofErr w:type="gramEnd"/>
      <w:r w:rsidRPr="006745F4">
        <w:rPr>
          <w:szCs w:val="24"/>
          <w:lang w:val="en-GB" w:eastAsia="en-US"/>
        </w:rPr>
        <w:t xml:space="preserve"> datuma početka primjene ove Uredbe] i svakih pet godina nakon toga države članice Komisiji dostavljaju izvješće o sljedećem:</w:t>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godišnjim</w:t>
      </w:r>
      <w:proofErr w:type="gramEnd"/>
      <w:r w:rsidRPr="006745F4">
        <w:rPr>
          <w:szCs w:val="24"/>
          <w:lang w:val="en-GB" w:eastAsia="en-US"/>
        </w:rPr>
        <w:t xml:space="preserve"> količinama</w:t>
      </w:r>
      <w:r w:rsidRPr="006745F4">
        <w:rPr>
          <w:strike/>
          <w:szCs w:val="24"/>
          <w:lang w:val="en-GB" w:eastAsia="en-US"/>
        </w:rPr>
        <w:t xml:space="preserve"> certificiranog</w:t>
      </w:r>
      <w:r w:rsidRPr="006745F4">
        <w:rPr>
          <w:szCs w:val="24"/>
          <w:lang w:val="en-GB" w:eastAsia="en-US"/>
        </w:rPr>
        <w:t xml:space="preserve"> šumskog reprodukcijskog materijala</w:t>
      </w:r>
      <w:r w:rsidRPr="006745F4">
        <w:rPr>
          <w:b/>
          <w:i/>
          <w:szCs w:val="24"/>
          <w:lang w:val="en-GB" w:eastAsia="en-US"/>
        </w:rPr>
        <w:t xml:space="preserve"> ako je izdan glavni certifikat</w:t>
      </w:r>
      <w:r w:rsidRPr="006745F4">
        <w:rPr>
          <w:szCs w:val="24"/>
          <w:lang w:val="en-GB" w:eastAsia="en-US"/>
        </w:rPr>
        <w:t>;</w:t>
      </w:r>
      <w:r w:rsidR="009D5BDF">
        <w:rPr>
          <w:b/>
          <w:szCs w:val="24"/>
          <w:lang w:val="en-GB" w:eastAsia="en-US"/>
        </w:rPr>
        <w:t xml:space="preserve"> [Am. 82]</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lastRenderedPageBreak/>
        <w:t>(b)</w:t>
      </w:r>
      <w:r w:rsidRPr="006745F4">
        <w:rPr>
          <w:szCs w:val="24"/>
          <w:lang w:val="en-GB" w:eastAsia="en-US"/>
        </w:rPr>
        <w:tab/>
      </w:r>
      <w:proofErr w:type="gramStart"/>
      <w:r w:rsidRPr="006745F4">
        <w:rPr>
          <w:szCs w:val="24"/>
          <w:lang w:val="en-GB" w:eastAsia="en-US"/>
        </w:rPr>
        <w:t>broju</w:t>
      </w:r>
      <w:proofErr w:type="gramEnd"/>
      <w:r w:rsidRPr="006745F4">
        <w:rPr>
          <w:szCs w:val="24"/>
          <w:lang w:val="en-GB" w:eastAsia="en-US"/>
        </w:rPr>
        <w:t xml:space="preserve"> donesenih nacionalnih planova za nepredvidive situacije</w:t>
      </w:r>
      <w:r w:rsidRPr="006745F4">
        <w:rPr>
          <w:b/>
          <w:i/>
          <w:szCs w:val="24"/>
          <w:lang w:val="en-GB" w:eastAsia="en-US"/>
        </w:rPr>
        <w:t xml:space="preserve"> o kojima odlučuju države članice</w:t>
      </w:r>
      <w:r w:rsidRPr="006745F4">
        <w:rPr>
          <w:szCs w:val="24"/>
          <w:lang w:val="en-GB" w:eastAsia="en-US"/>
        </w:rPr>
        <w:t xml:space="preserve"> radi pripreme za poteškoće u opskrbi šumskim reprodukcijskim materijalom i vremenu </w:t>
      </w:r>
      <w:r w:rsidRPr="006745F4">
        <w:rPr>
          <w:strike/>
          <w:szCs w:val="24"/>
          <w:lang w:val="en-GB" w:eastAsia="en-US"/>
        </w:rPr>
        <w:t>potrebnom</w:t>
      </w:r>
      <w:r w:rsidRPr="006745F4">
        <w:rPr>
          <w:b/>
          <w:i/>
          <w:szCs w:val="24"/>
          <w:lang w:val="en-GB" w:eastAsia="en-US"/>
        </w:rPr>
        <w:t>i resursima potrebnim</w:t>
      </w:r>
      <w:r w:rsidRPr="006745F4">
        <w:rPr>
          <w:szCs w:val="24"/>
          <w:lang w:val="en-GB" w:eastAsia="en-US"/>
        </w:rPr>
        <w:t xml:space="preserve"> za aktivaciju tih planova za nepredvidive situacije;</w:t>
      </w:r>
      <w:r w:rsidR="009D5BDF">
        <w:rPr>
          <w:b/>
          <w:szCs w:val="24"/>
          <w:lang w:val="en-GB" w:eastAsia="en-US"/>
        </w:rPr>
        <w:t xml:space="preserve"> [Am. 83]</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broju</w:t>
      </w:r>
      <w:proofErr w:type="gramEnd"/>
      <w:r w:rsidRPr="006745F4">
        <w:rPr>
          <w:szCs w:val="24"/>
          <w:lang w:val="en-GB" w:eastAsia="en-US"/>
        </w:rPr>
        <w:t xml:space="preserve"> internetskih stranica i/ili nacionalnih vodiča za sadnju koji sadržavaju informacije o tome gdje je najbolje saditi šumski reprodukcijski materijal;</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(d)</w:t>
      </w:r>
      <w:r w:rsidRPr="006745F4">
        <w:rPr>
          <w:szCs w:val="24"/>
          <w:lang w:val="en-GB" w:eastAsia="en-US"/>
        </w:rPr>
        <w:tab/>
      </w:r>
      <w:proofErr w:type="gramStart"/>
      <w:r w:rsidRPr="006745F4">
        <w:rPr>
          <w:szCs w:val="24"/>
          <w:lang w:val="en-GB" w:eastAsia="en-US"/>
        </w:rPr>
        <w:t>količinama</w:t>
      </w:r>
      <w:proofErr w:type="gramEnd"/>
      <w:r w:rsidRPr="006745F4">
        <w:rPr>
          <w:szCs w:val="24"/>
          <w:lang w:val="en-GB" w:eastAsia="en-US"/>
        </w:rPr>
        <w:t xml:space="preserve"> šumskog reprodukcijskog materijala po rodovima i vrstama uvezenog iz trećih zemalja na temelju istovjetnosti s Unijom;</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(e</w:t>
      </w:r>
      <w:proofErr w:type="gramStart"/>
      <w:r w:rsidRPr="00436D4B">
        <w:rPr>
          <w:szCs w:val="24"/>
          <w:lang w:val="pl-PL" w:eastAsia="en-US"/>
        </w:rPr>
        <w:t>)</w:t>
      </w:r>
      <w:r w:rsidRPr="00436D4B">
        <w:rPr>
          <w:szCs w:val="24"/>
          <w:lang w:val="pl-PL" w:eastAsia="en-US"/>
        </w:rPr>
        <w:tab/>
        <w:t>kaznama</w:t>
      </w:r>
      <w:proofErr w:type="gramEnd"/>
      <w:r w:rsidRPr="00436D4B">
        <w:rPr>
          <w:szCs w:val="24"/>
          <w:lang w:val="pl-PL" w:eastAsia="en-US"/>
        </w:rPr>
        <w:t xml:space="preserve"> izrečenima u skladu s člankom 29.</w:t>
      </w:r>
    </w:p>
    <w:p w:rsidR="006745F4" w:rsidRPr="00436D4B" w:rsidRDefault="006745F4" w:rsidP="006745F4">
      <w:pPr>
        <w:spacing w:before="120" w:after="120" w:line="360" w:lineRule="auto"/>
        <w:rPr>
          <w:szCs w:val="24"/>
          <w:lang w:val="pl-PL" w:eastAsia="en-US"/>
        </w:rPr>
      </w:pPr>
      <w:r w:rsidRPr="00436D4B">
        <w:rPr>
          <w:szCs w:val="24"/>
          <w:lang w:val="pl-PL" w:eastAsia="en-US"/>
        </w:rPr>
        <w:t xml:space="preserve">Komisija provedbenim aktima određuje tehničke formate izvješća iz stavka 1. </w:t>
      </w:r>
      <w:proofErr w:type="gramStart"/>
      <w:r w:rsidRPr="00436D4B">
        <w:rPr>
          <w:szCs w:val="24"/>
          <w:lang w:val="pl-PL" w:eastAsia="en-US"/>
        </w:rPr>
        <w:t>ovog</w:t>
      </w:r>
      <w:proofErr w:type="gramEnd"/>
      <w:r w:rsidRPr="00436D4B">
        <w:rPr>
          <w:szCs w:val="24"/>
          <w:lang w:val="pl-PL" w:eastAsia="en-US"/>
        </w:rPr>
        <w:t xml:space="preserve"> članka. Ti se provedbeni akti donose u skladu s postupkom ispitivanja iz članka 27. </w:t>
      </w:r>
      <w:proofErr w:type="gramStart"/>
      <w:r w:rsidRPr="00436D4B">
        <w:rPr>
          <w:szCs w:val="24"/>
          <w:lang w:val="pl-PL" w:eastAsia="en-US"/>
        </w:rPr>
        <w:t>stavka</w:t>
      </w:r>
      <w:proofErr w:type="gramEnd"/>
      <w:r w:rsidRPr="00436D4B">
        <w:rPr>
          <w:szCs w:val="24"/>
          <w:lang w:val="pl-PL" w:eastAsia="en-US"/>
        </w:rPr>
        <w:t xml:space="preserve"> 2.</w:t>
      </w:r>
    </w:p>
    <w:p w:rsidR="006C28D0" w:rsidRPr="00436D4B" w:rsidRDefault="006C28D0" w:rsidP="006745F4">
      <w:pPr>
        <w:spacing w:before="120" w:after="120" w:line="360" w:lineRule="auto"/>
        <w:jc w:val="center"/>
        <w:rPr>
          <w:szCs w:val="24"/>
          <w:lang w:val="pl-PL" w:eastAsia="en-US"/>
        </w:rPr>
      </w:pPr>
      <w:r w:rsidRPr="00436D4B">
        <w:rPr>
          <w:szCs w:val="24"/>
          <w:lang w:val="pl-PL"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29.</w:t>
      </w:r>
      <w:r w:rsidRPr="006745F4">
        <w:rPr>
          <w:szCs w:val="24"/>
          <w:lang w:val="en-GB" w:eastAsia="en-US"/>
        </w:rPr>
        <w:br/>
        <w:t>Kazne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 xml:space="preserve">Države članice utvrđuju pravila o učinkovitim, proporcionalnim i odvraćajućim kaznama za kršenja ove Uredbe i poduzimaju sve potrebne mjere radi osiguranja njihove provedbe. Države članice bez odgode obavješćuju Komisiju o </w:t>
      </w:r>
      <w:proofErr w:type="gramStart"/>
      <w:r w:rsidRPr="006745F4">
        <w:rPr>
          <w:szCs w:val="24"/>
          <w:lang w:val="en-GB" w:eastAsia="en-US"/>
        </w:rPr>
        <w:t>tim</w:t>
      </w:r>
      <w:proofErr w:type="gramEnd"/>
      <w:r w:rsidRPr="006745F4">
        <w:rPr>
          <w:szCs w:val="24"/>
          <w:lang w:val="en-GB" w:eastAsia="en-US"/>
        </w:rPr>
        <w:t xml:space="preserve"> pravilima i mjerama te svim naknadnim izmjenama koje na njih utječu.</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 xml:space="preserve">Države članice osiguravaju da novčane kazne za kršenja ove Uredbe počinjena prijevarnim </w:t>
      </w:r>
      <w:proofErr w:type="gramStart"/>
      <w:r w:rsidRPr="006745F4">
        <w:rPr>
          <w:szCs w:val="24"/>
          <w:lang w:val="en-GB" w:eastAsia="en-US"/>
        </w:rPr>
        <w:t>ili</w:t>
      </w:r>
      <w:proofErr w:type="gramEnd"/>
      <w:r w:rsidRPr="006745F4">
        <w:rPr>
          <w:szCs w:val="24"/>
          <w:lang w:val="en-GB" w:eastAsia="en-US"/>
        </w:rPr>
        <w:t xml:space="preserve"> obmanjujućim praksama odgovaraju, u skladu s nacionalnim pravom, barem ekonomskoj prednosti koju stekne specijalizirani subjekt ili, prema potrebi, postotku prometa specijaliziranog subjekta.</w:t>
      </w:r>
    </w:p>
    <w:p w:rsidR="006C28D0" w:rsidRDefault="006C28D0"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30.</w:t>
      </w:r>
      <w:r w:rsidRPr="006745F4">
        <w:rPr>
          <w:szCs w:val="24"/>
          <w:lang w:val="en-GB" w:eastAsia="en-US"/>
        </w:rPr>
        <w:br/>
        <w:t>Izmjene Uredbe (EU) 2016/2031</w:t>
      </w:r>
    </w:p>
    <w:p w:rsidR="006745F4" w:rsidRPr="006745F4" w:rsidRDefault="006745F4" w:rsidP="006745F4">
      <w:pPr>
        <w:spacing w:before="120" w:after="120" w:line="360" w:lineRule="auto"/>
        <w:rPr>
          <w:szCs w:val="24"/>
          <w:lang w:val="en-GB" w:eastAsia="en-US"/>
        </w:rPr>
      </w:pPr>
      <w:r w:rsidRPr="006745F4">
        <w:rPr>
          <w:szCs w:val="24"/>
          <w:lang w:val="en-GB" w:eastAsia="en-US"/>
        </w:rPr>
        <w:t>Uredba (EU) 2016/2031 mijenja se kako slijedi:</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1.</w:t>
      </w:r>
      <w:r w:rsidRPr="00436D4B">
        <w:rPr>
          <w:szCs w:val="24"/>
          <w:lang w:val="pl-PL" w:eastAsia="en-US"/>
        </w:rPr>
        <w:tab/>
      </w:r>
      <w:proofErr w:type="gramStart"/>
      <w:r w:rsidRPr="00436D4B">
        <w:rPr>
          <w:szCs w:val="24"/>
          <w:lang w:val="pl-PL" w:eastAsia="en-US"/>
        </w:rPr>
        <w:t>u</w:t>
      </w:r>
      <w:proofErr w:type="gramEnd"/>
      <w:r w:rsidRPr="00436D4B">
        <w:rPr>
          <w:szCs w:val="24"/>
          <w:lang w:val="pl-PL" w:eastAsia="en-US"/>
        </w:rPr>
        <w:t xml:space="preserve"> članku 37. </w:t>
      </w:r>
      <w:proofErr w:type="gramStart"/>
      <w:r w:rsidRPr="00436D4B">
        <w:rPr>
          <w:szCs w:val="24"/>
          <w:lang w:val="pl-PL" w:eastAsia="en-US"/>
        </w:rPr>
        <w:t>stavak</w:t>
      </w:r>
      <w:proofErr w:type="gramEnd"/>
      <w:r w:rsidRPr="00436D4B">
        <w:rPr>
          <w:szCs w:val="24"/>
          <w:lang w:val="pl-PL" w:eastAsia="en-US"/>
        </w:rPr>
        <w:t xml:space="preserve"> 4. </w:t>
      </w:r>
      <w:proofErr w:type="gramStart"/>
      <w:r w:rsidRPr="00436D4B">
        <w:rPr>
          <w:szCs w:val="24"/>
          <w:lang w:val="pl-PL" w:eastAsia="en-US"/>
        </w:rPr>
        <w:t>zamjenjuje</w:t>
      </w:r>
      <w:proofErr w:type="gramEnd"/>
      <w:r w:rsidRPr="00436D4B">
        <w:rPr>
          <w:szCs w:val="24"/>
          <w:lang w:val="pl-PL" w:eastAsia="en-US"/>
        </w:rPr>
        <w:t xml:space="preserve"> se sljedećim:</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„4.</w:t>
      </w:r>
      <w:r w:rsidRPr="00436D4B">
        <w:rPr>
          <w:szCs w:val="24"/>
          <w:lang w:val="pl-PL" w:eastAsia="en-US"/>
        </w:rPr>
        <w:tab/>
        <w:t xml:space="preserve">Komisija provedbenim aktom, prema potrebi, utvrđuje mjere za sprečavanje prisutnosti reguliranih nekarantenskih štetnih organizama Unije na dotičnom bilju za sadnju, kako je navedeno u članku 36. </w:t>
      </w:r>
      <w:proofErr w:type="gramStart"/>
      <w:r w:rsidRPr="00436D4B">
        <w:rPr>
          <w:szCs w:val="24"/>
          <w:lang w:val="pl-PL" w:eastAsia="en-US"/>
        </w:rPr>
        <w:t>to</w:t>
      </w:r>
      <w:proofErr w:type="gramEnd"/>
      <w:r w:rsidRPr="00436D4B">
        <w:rPr>
          <w:szCs w:val="24"/>
          <w:lang w:val="pl-PL" w:eastAsia="en-US"/>
        </w:rPr>
        <w:t>čki (f) ove Uredbe. Te se mjere, prema potrebi, odnose na unos tog bilja na područje Unije i njegovo premještanje unutar područja Unije.;”</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2.</w:t>
      </w:r>
      <w:r w:rsidRPr="00436D4B">
        <w:rPr>
          <w:szCs w:val="24"/>
          <w:lang w:val="pl-PL" w:eastAsia="en-US"/>
        </w:rPr>
        <w:tab/>
      </w:r>
      <w:proofErr w:type="gramStart"/>
      <w:r w:rsidRPr="00436D4B">
        <w:rPr>
          <w:szCs w:val="24"/>
          <w:lang w:val="pl-PL" w:eastAsia="en-US"/>
        </w:rPr>
        <w:t>u</w:t>
      </w:r>
      <w:proofErr w:type="gramEnd"/>
      <w:r w:rsidRPr="00436D4B">
        <w:rPr>
          <w:szCs w:val="24"/>
          <w:lang w:val="pl-PL" w:eastAsia="en-US"/>
        </w:rPr>
        <w:t xml:space="preserve"> članku 83. </w:t>
      </w:r>
      <w:proofErr w:type="gramStart"/>
      <w:r w:rsidRPr="00436D4B">
        <w:rPr>
          <w:szCs w:val="24"/>
          <w:lang w:val="pl-PL" w:eastAsia="en-US"/>
        </w:rPr>
        <w:t>dodaje</w:t>
      </w:r>
      <w:proofErr w:type="gramEnd"/>
      <w:r w:rsidRPr="00436D4B">
        <w:rPr>
          <w:szCs w:val="24"/>
          <w:lang w:val="pl-PL" w:eastAsia="en-US"/>
        </w:rPr>
        <w:t xml:space="preserve"> se sljedeći stavak:</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„5.</w:t>
      </w:r>
      <w:proofErr w:type="gramStart"/>
      <w:r w:rsidRPr="00436D4B">
        <w:rPr>
          <w:szCs w:val="24"/>
          <w:lang w:val="pl-PL" w:eastAsia="en-US"/>
        </w:rPr>
        <w:t>a</w:t>
      </w:r>
      <w:proofErr w:type="gramEnd"/>
      <w:r w:rsidRPr="00436D4B">
        <w:rPr>
          <w:szCs w:val="24"/>
          <w:lang w:val="pl-PL" w:eastAsia="en-US"/>
        </w:rPr>
        <w:tab/>
        <w:t xml:space="preserve">U slučaju bilja za sadnju koje je proizvedeno ili se stavlja na tržište kao materijal kategorije „poznato podrijetlo”, „selekcioniran”, „kvalificiran” ili „testiran”, kako je navedeno u Uredbi (EU) .../... *+, </w:t>
      </w:r>
      <w:proofErr w:type="gramStart"/>
      <w:r w:rsidRPr="00436D4B">
        <w:rPr>
          <w:szCs w:val="24"/>
          <w:lang w:val="pl-PL" w:eastAsia="en-US"/>
        </w:rPr>
        <w:t>biljna</w:t>
      </w:r>
      <w:proofErr w:type="gramEnd"/>
      <w:r w:rsidRPr="00436D4B">
        <w:rPr>
          <w:szCs w:val="24"/>
          <w:lang w:val="pl-PL" w:eastAsia="en-US"/>
        </w:rPr>
        <w:t xml:space="preserve"> putovnica u posebnom se obliku uključuje u službenu etiketu izrađenu u skladu s odgovarajućim odredbama te uredbe.</w:t>
      </w:r>
    </w:p>
    <w:p w:rsidR="006C28D0" w:rsidRPr="00436D4B" w:rsidRDefault="006C28D0" w:rsidP="006745F4">
      <w:pPr>
        <w:spacing w:before="120" w:after="120" w:line="360" w:lineRule="auto"/>
        <w:rPr>
          <w:szCs w:val="24"/>
          <w:lang w:val="pl-PL" w:eastAsia="en-US"/>
        </w:rPr>
      </w:pPr>
      <w:r w:rsidRPr="00436D4B">
        <w:rPr>
          <w:szCs w:val="24"/>
          <w:lang w:val="pl-PL" w:eastAsia="en-US"/>
        </w:rPr>
        <w:br w:type="page"/>
      </w:r>
    </w:p>
    <w:p w:rsidR="006745F4" w:rsidRPr="00436D4B" w:rsidRDefault="006745F4" w:rsidP="006745F4">
      <w:pPr>
        <w:spacing w:before="120" w:after="120" w:line="360" w:lineRule="auto"/>
        <w:rPr>
          <w:szCs w:val="24"/>
          <w:lang w:val="pl-PL" w:eastAsia="en-US"/>
        </w:rPr>
      </w:pPr>
    </w:p>
    <w:p w:rsidR="006745F4" w:rsidRPr="00436D4B" w:rsidRDefault="006745F4" w:rsidP="006745F4">
      <w:pPr>
        <w:spacing w:before="120" w:after="120" w:line="360" w:lineRule="auto"/>
        <w:ind w:left="1416"/>
        <w:rPr>
          <w:szCs w:val="24"/>
          <w:lang w:val="sv-SE" w:eastAsia="en-US"/>
        </w:rPr>
      </w:pPr>
      <w:r w:rsidRPr="00436D4B">
        <w:rPr>
          <w:szCs w:val="24"/>
          <w:lang w:val="sv-SE" w:eastAsia="en-US"/>
        </w:rPr>
        <w:t>Kad se primjenjuje ovaj stavak:</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biljna</w:t>
      </w:r>
      <w:proofErr w:type="gramEnd"/>
      <w:r w:rsidRPr="006745F4">
        <w:rPr>
          <w:szCs w:val="24"/>
          <w:lang w:val="en-GB" w:eastAsia="en-US"/>
        </w:rPr>
        <w:t xml:space="preserve"> putovnica za premještanje unutar područja Unije sadržava elemente utvrđene u Prilogu VII. </w:t>
      </w:r>
      <w:proofErr w:type="gramStart"/>
      <w:r w:rsidRPr="006745F4">
        <w:rPr>
          <w:szCs w:val="24"/>
          <w:lang w:val="en-GB" w:eastAsia="en-US"/>
        </w:rPr>
        <w:t>dijelovima</w:t>
      </w:r>
      <w:proofErr w:type="gramEnd"/>
      <w:r w:rsidRPr="006745F4">
        <w:rPr>
          <w:szCs w:val="24"/>
          <w:lang w:val="en-GB" w:eastAsia="en-US"/>
        </w:rPr>
        <w:t xml:space="preserve"> E i F ove Uredbe;</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biljna</w:t>
      </w:r>
      <w:proofErr w:type="gramEnd"/>
      <w:r w:rsidRPr="006745F4">
        <w:rPr>
          <w:szCs w:val="24"/>
          <w:lang w:val="en-GB" w:eastAsia="en-US"/>
        </w:rPr>
        <w:t xml:space="preserve"> putovnica za unos na zaštićeno područje i premještanje unutar njega sadržava elemente utvrđene u Prilogu VII. </w:t>
      </w:r>
      <w:proofErr w:type="gramStart"/>
      <w:r w:rsidRPr="006745F4">
        <w:rPr>
          <w:szCs w:val="24"/>
          <w:lang w:val="en-GB" w:eastAsia="en-US"/>
        </w:rPr>
        <w:t>dijelu</w:t>
      </w:r>
      <w:proofErr w:type="gramEnd"/>
      <w:r w:rsidRPr="006745F4">
        <w:rPr>
          <w:szCs w:val="24"/>
          <w:lang w:val="en-GB" w:eastAsia="en-US"/>
        </w:rPr>
        <w:t xml:space="preserve"> H ove Uredbe.”;</w:t>
      </w:r>
    </w:p>
    <w:p w:rsidR="006745F4" w:rsidRPr="00436D4B" w:rsidRDefault="006745F4" w:rsidP="006745F4">
      <w:pPr>
        <w:spacing w:before="120" w:after="120" w:line="360" w:lineRule="auto"/>
        <w:ind w:left="1982"/>
        <w:rPr>
          <w:szCs w:val="24"/>
          <w:lang w:val="sv-SE" w:eastAsia="en-US"/>
        </w:rPr>
      </w:pPr>
      <w:r w:rsidRPr="00436D4B">
        <w:rPr>
          <w:szCs w:val="24"/>
          <w:lang w:val="sv-SE" w:eastAsia="en-US"/>
        </w:rPr>
        <w:t>______________________</w:t>
      </w:r>
    </w:p>
    <w:p w:rsidR="006745F4" w:rsidRPr="00436D4B" w:rsidRDefault="006745F4" w:rsidP="006745F4">
      <w:pPr>
        <w:spacing w:before="120" w:after="120" w:line="360" w:lineRule="auto"/>
        <w:ind w:left="1982"/>
        <w:rPr>
          <w:szCs w:val="24"/>
          <w:lang w:val="sv-SE" w:eastAsia="en-US"/>
        </w:rPr>
      </w:pPr>
      <w:r w:rsidRPr="00436D4B">
        <w:rPr>
          <w:szCs w:val="24"/>
          <w:lang w:val="sv-SE" w:eastAsia="en-US"/>
        </w:rPr>
        <w:t>*</w:t>
      </w:r>
      <w:r w:rsidRPr="00436D4B">
        <w:rPr>
          <w:szCs w:val="24"/>
          <w:lang w:val="sv-SE" w:eastAsia="en-US"/>
        </w:rPr>
        <w:tab/>
        <w:t>Uredba (EU) .../... Europskog parlamenta i Vijeća od ... ... (SL ...).”;</w:t>
      </w:r>
    </w:p>
    <w:p w:rsidR="006745F4" w:rsidRPr="006745F4" w:rsidRDefault="006745F4" w:rsidP="006745F4">
      <w:pPr>
        <w:spacing w:before="120" w:after="120" w:line="360" w:lineRule="auto"/>
        <w:ind w:left="1982"/>
        <w:rPr>
          <w:szCs w:val="24"/>
          <w:lang w:val="en-GB" w:eastAsia="en-US"/>
        </w:rPr>
      </w:pPr>
      <w:r w:rsidRPr="006745F4">
        <w:rPr>
          <w:szCs w:val="24"/>
          <w:lang w:val="en-GB" w:eastAsia="en-US"/>
        </w:rPr>
        <w:t>+</w:t>
      </w:r>
      <w:r w:rsidRPr="006745F4">
        <w:rPr>
          <w:szCs w:val="24"/>
          <w:lang w:val="en-GB" w:eastAsia="en-US"/>
        </w:rPr>
        <w:tab/>
        <w:t xml:space="preserve">Ured za publikacije: u tekst unijeti broj ove Uredbe i institucije, a u bilješku broj, datum, naslov i upućivanje </w:t>
      </w:r>
      <w:proofErr w:type="gramStart"/>
      <w:r w:rsidRPr="006745F4">
        <w:rPr>
          <w:szCs w:val="24"/>
          <w:lang w:val="en-GB" w:eastAsia="en-US"/>
        </w:rPr>
        <w:t>na</w:t>
      </w:r>
      <w:proofErr w:type="gramEnd"/>
      <w:r w:rsidRPr="006745F4">
        <w:rPr>
          <w:szCs w:val="24"/>
          <w:lang w:val="en-GB" w:eastAsia="en-US"/>
        </w:rPr>
        <w:t xml:space="preserve"> SL za ovu Uredbu.”</w:t>
      </w:r>
    </w:p>
    <w:p w:rsidR="006745F4" w:rsidRPr="006745F4" w:rsidRDefault="006745F4" w:rsidP="006745F4">
      <w:pPr>
        <w:spacing w:before="120" w:after="120" w:line="360" w:lineRule="auto"/>
        <w:rPr>
          <w:szCs w:val="24"/>
          <w:lang w:val="en-GB" w:eastAsia="en-US"/>
        </w:rPr>
      </w:pP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 xml:space="preserve">Prilog VII. </w:t>
      </w:r>
      <w:proofErr w:type="gramStart"/>
      <w:r w:rsidRPr="006745F4">
        <w:rPr>
          <w:szCs w:val="24"/>
          <w:lang w:val="en-GB" w:eastAsia="en-US"/>
        </w:rPr>
        <w:t>mijenja</w:t>
      </w:r>
      <w:proofErr w:type="gramEnd"/>
      <w:r w:rsidRPr="006745F4">
        <w:rPr>
          <w:szCs w:val="24"/>
          <w:lang w:val="en-GB" w:eastAsia="en-US"/>
        </w:rPr>
        <w:t xml:space="preserve"> se u skladu s Prilogom VII. </w:t>
      </w:r>
      <w:proofErr w:type="gramStart"/>
      <w:r w:rsidRPr="006745F4">
        <w:rPr>
          <w:szCs w:val="24"/>
          <w:lang w:val="en-GB" w:eastAsia="en-US"/>
        </w:rPr>
        <w:t>ovoj</w:t>
      </w:r>
      <w:proofErr w:type="gramEnd"/>
      <w:r w:rsidRPr="006745F4">
        <w:rPr>
          <w:szCs w:val="24"/>
          <w:lang w:val="en-GB" w:eastAsia="en-US"/>
        </w:rPr>
        <w:t xml:space="preserve"> Uredbi.</w:t>
      </w:r>
    </w:p>
    <w:p w:rsidR="006C28D0" w:rsidRDefault="006C28D0" w:rsidP="006745F4">
      <w:pPr>
        <w:spacing w:before="120" w:after="120" w:line="360" w:lineRule="auto"/>
        <w:jc w:val="center"/>
        <w:rPr>
          <w:szCs w:val="24"/>
          <w:lang w:val="en-GB" w:eastAsia="en-US"/>
        </w:rPr>
      </w:pPr>
      <w:r>
        <w:rPr>
          <w:szCs w:val="24"/>
          <w:lang w:val="en-GB"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Članak 31.</w:t>
      </w:r>
      <w:r w:rsidRPr="006745F4">
        <w:rPr>
          <w:szCs w:val="24"/>
          <w:lang w:val="en-GB" w:eastAsia="en-US"/>
        </w:rPr>
        <w:br/>
        <w:t>Izmjene Uredbe (EU) 2017/625</w:t>
      </w:r>
    </w:p>
    <w:p w:rsidR="006745F4" w:rsidRPr="006745F4" w:rsidRDefault="006745F4" w:rsidP="006745F4">
      <w:pPr>
        <w:spacing w:before="120" w:after="120" w:line="360" w:lineRule="auto"/>
        <w:rPr>
          <w:szCs w:val="24"/>
          <w:lang w:val="en-GB" w:eastAsia="en-US"/>
        </w:rPr>
      </w:pPr>
      <w:r w:rsidRPr="006745F4">
        <w:rPr>
          <w:szCs w:val="24"/>
          <w:lang w:val="en-GB" w:eastAsia="en-US"/>
        </w:rPr>
        <w:t>Uredba (EU) 2017/625 mijenja se kako slijedi:</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1.</w:t>
      </w:r>
      <w:r w:rsidRPr="00436D4B">
        <w:rPr>
          <w:szCs w:val="24"/>
          <w:lang w:val="pl-PL" w:eastAsia="en-US"/>
        </w:rPr>
        <w:tab/>
      </w:r>
      <w:proofErr w:type="gramStart"/>
      <w:r w:rsidRPr="00436D4B">
        <w:rPr>
          <w:szCs w:val="24"/>
          <w:lang w:val="pl-PL" w:eastAsia="en-US"/>
        </w:rPr>
        <w:t>u</w:t>
      </w:r>
      <w:proofErr w:type="gramEnd"/>
      <w:r w:rsidRPr="00436D4B">
        <w:rPr>
          <w:szCs w:val="24"/>
          <w:lang w:val="pl-PL" w:eastAsia="en-US"/>
        </w:rPr>
        <w:t xml:space="preserve"> članku 1. </w:t>
      </w:r>
      <w:proofErr w:type="gramStart"/>
      <w:r w:rsidRPr="00436D4B">
        <w:rPr>
          <w:szCs w:val="24"/>
          <w:lang w:val="pl-PL" w:eastAsia="en-US"/>
        </w:rPr>
        <w:t>stavku</w:t>
      </w:r>
      <w:proofErr w:type="gramEnd"/>
      <w:r w:rsidRPr="00436D4B">
        <w:rPr>
          <w:szCs w:val="24"/>
          <w:lang w:val="pl-PL" w:eastAsia="en-US"/>
        </w:rPr>
        <w:t xml:space="preserve"> 2. </w:t>
      </w:r>
      <w:proofErr w:type="gramStart"/>
      <w:r w:rsidRPr="00436D4B">
        <w:rPr>
          <w:szCs w:val="24"/>
          <w:lang w:val="pl-PL" w:eastAsia="en-US"/>
        </w:rPr>
        <w:t>dodaje</w:t>
      </w:r>
      <w:proofErr w:type="gramEnd"/>
      <w:r w:rsidRPr="00436D4B">
        <w:rPr>
          <w:szCs w:val="24"/>
          <w:lang w:val="pl-PL" w:eastAsia="en-US"/>
        </w:rPr>
        <w:t xml:space="preserve"> se sljedeća točka: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„(l</w:t>
      </w:r>
      <w:proofErr w:type="gramStart"/>
      <w:r w:rsidRPr="00436D4B">
        <w:rPr>
          <w:szCs w:val="24"/>
          <w:lang w:val="pl-PL" w:eastAsia="en-US"/>
        </w:rPr>
        <w:t>)</w:t>
      </w:r>
      <w:r w:rsidRPr="00436D4B">
        <w:rPr>
          <w:szCs w:val="24"/>
          <w:lang w:val="pl-PL" w:eastAsia="en-US"/>
        </w:rPr>
        <w:tab/>
        <w:t>proizvodnje</w:t>
      </w:r>
      <w:proofErr w:type="gramEnd"/>
      <w:r w:rsidRPr="00436D4B">
        <w:rPr>
          <w:szCs w:val="24"/>
          <w:lang w:val="pl-PL" w:eastAsia="en-US"/>
        </w:rPr>
        <w:t xml:space="preserve"> i stavljanja na tržište šumskog reprodukcijskog materijala.;”</w:t>
      </w:r>
    </w:p>
    <w:p w:rsidR="006745F4" w:rsidRPr="00436D4B" w:rsidRDefault="006745F4" w:rsidP="006745F4">
      <w:pPr>
        <w:spacing w:before="120" w:after="120" w:line="360" w:lineRule="auto"/>
        <w:ind w:left="850" w:hanging="850"/>
        <w:rPr>
          <w:szCs w:val="24"/>
          <w:lang w:val="pl-PL" w:eastAsia="en-US"/>
        </w:rPr>
      </w:pPr>
      <w:r w:rsidRPr="00436D4B">
        <w:rPr>
          <w:szCs w:val="24"/>
          <w:lang w:val="pl-PL" w:eastAsia="en-US"/>
        </w:rPr>
        <w:t>2.</w:t>
      </w:r>
      <w:r w:rsidRPr="00436D4B">
        <w:rPr>
          <w:szCs w:val="24"/>
          <w:lang w:val="pl-PL" w:eastAsia="en-US"/>
        </w:rPr>
        <w:tab/>
      </w:r>
      <w:proofErr w:type="gramStart"/>
      <w:r w:rsidRPr="00436D4B">
        <w:rPr>
          <w:szCs w:val="24"/>
          <w:lang w:val="pl-PL" w:eastAsia="en-US"/>
        </w:rPr>
        <w:t>u</w:t>
      </w:r>
      <w:proofErr w:type="gramEnd"/>
      <w:r w:rsidRPr="00436D4B">
        <w:rPr>
          <w:szCs w:val="24"/>
          <w:lang w:val="pl-PL" w:eastAsia="en-US"/>
        </w:rPr>
        <w:t xml:space="preserve"> članku 3. </w:t>
      </w:r>
      <w:proofErr w:type="gramStart"/>
      <w:r w:rsidRPr="00436D4B">
        <w:rPr>
          <w:szCs w:val="24"/>
          <w:lang w:val="pl-PL" w:eastAsia="en-US"/>
        </w:rPr>
        <w:t>dodaje</w:t>
      </w:r>
      <w:proofErr w:type="gramEnd"/>
      <w:r w:rsidRPr="00436D4B">
        <w:rPr>
          <w:szCs w:val="24"/>
          <w:lang w:val="pl-PL" w:eastAsia="en-US"/>
        </w:rPr>
        <w:t xml:space="preserve"> se sljedeća točka:</w:t>
      </w:r>
    </w:p>
    <w:p w:rsidR="006745F4" w:rsidRPr="00436D4B" w:rsidRDefault="006745F4" w:rsidP="006745F4">
      <w:pPr>
        <w:spacing w:before="120" w:after="120" w:line="360" w:lineRule="auto"/>
        <w:ind w:left="1416" w:hanging="566"/>
        <w:rPr>
          <w:szCs w:val="24"/>
          <w:lang w:val="pl-PL" w:eastAsia="en-US"/>
        </w:rPr>
      </w:pPr>
      <w:r w:rsidRPr="00436D4B">
        <w:rPr>
          <w:szCs w:val="24"/>
          <w:lang w:val="pl-PL" w:eastAsia="en-US"/>
        </w:rPr>
        <w:t>„52.</w:t>
      </w:r>
      <w:r w:rsidRPr="00436D4B">
        <w:rPr>
          <w:szCs w:val="24"/>
          <w:lang w:val="pl-PL" w:eastAsia="en-US"/>
        </w:rPr>
        <w:tab/>
        <w:t xml:space="preserve">„šumski reprodukcijski materijal” znači materijal kako je definiran u članku 3. </w:t>
      </w:r>
      <w:proofErr w:type="gramStart"/>
      <w:r w:rsidRPr="00436D4B">
        <w:rPr>
          <w:szCs w:val="24"/>
          <w:lang w:val="pl-PL" w:eastAsia="en-US"/>
        </w:rPr>
        <w:t>stavku</w:t>
      </w:r>
      <w:proofErr w:type="gramEnd"/>
      <w:r w:rsidRPr="00436D4B">
        <w:rPr>
          <w:szCs w:val="24"/>
          <w:lang w:val="pl-PL" w:eastAsia="en-US"/>
        </w:rPr>
        <w:t xml:space="preserve"> 1. Uredbe (EU) .../... </w:t>
      </w:r>
      <w:proofErr w:type="gramStart"/>
      <w:r w:rsidRPr="00436D4B">
        <w:rPr>
          <w:szCs w:val="24"/>
          <w:lang w:val="pl-PL" w:eastAsia="en-US"/>
        </w:rPr>
        <w:t>od</w:t>
      </w:r>
      <w:proofErr w:type="gramEnd"/>
      <w:r w:rsidRPr="00436D4B">
        <w:rPr>
          <w:szCs w:val="24"/>
          <w:lang w:val="pl-PL" w:eastAsia="en-US"/>
        </w:rPr>
        <w:t xml:space="preserve"> ... *+</w:t>
      </w:r>
    </w:p>
    <w:p w:rsidR="006745F4" w:rsidRPr="00436D4B" w:rsidRDefault="006745F4" w:rsidP="006745F4">
      <w:pPr>
        <w:spacing w:before="120" w:after="120" w:line="360" w:lineRule="auto"/>
        <w:ind w:left="1416"/>
        <w:rPr>
          <w:szCs w:val="24"/>
          <w:lang w:val="pl-PL" w:eastAsia="en-US"/>
        </w:rPr>
      </w:pPr>
      <w:r w:rsidRPr="00436D4B">
        <w:rPr>
          <w:szCs w:val="24"/>
          <w:lang w:val="pl-PL" w:eastAsia="en-US"/>
        </w:rPr>
        <w:t>______________________</w:t>
      </w:r>
    </w:p>
    <w:p w:rsidR="006745F4" w:rsidRPr="00436D4B" w:rsidRDefault="006745F4" w:rsidP="006745F4">
      <w:pPr>
        <w:spacing w:before="120" w:after="120" w:line="360" w:lineRule="auto"/>
        <w:ind w:left="1416"/>
        <w:rPr>
          <w:szCs w:val="24"/>
          <w:lang w:val="pl-PL" w:eastAsia="en-US"/>
        </w:rPr>
      </w:pPr>
      <w:r w:rsidRPr="00436D4B">
        <w:rPr>
          <w:szCs w:val="24"/>
          <w:lang w:val="pl-PL" w:eastAsia="en-US"/>
        </w:rPr>
        <w:t>*</w:t>
      </w:r>
      <w:r w:rsidRPr="00436D4B">
        <w:rPr>
          <w:szCs w:val="24"/>
          <w:lang w:val="pl-PL" w:eastAsia="en-US"/>
        </w:rPr>
        <w:tab/>
        <w:t>Uredba (EU) .../... Europskog parlamenta i Vijeća od ... ... (SL ...).”;</w:t>
      </w:r>
    </w:p>
    <w:p w:rsidR="006745F4" w:rsidRPr="006745F4" w:rsidRDefault="006745F4" w:rsidP="006745F4">
      <w:pPr>
        <w:spacing w:before="120" w:after="120" w:line="360" w:lineRule="auto"/>
        <w:ind w:left="1416"/>
        <w:rPr>
          <w:szCs w:val="24"/>
          <w:lang w:val="en-GB" w:eastAsia="en-US"/>
        </w:rPr>
      </w:pPr>
      <w:r w:rsidRPr="00436D4B">
        <w:rPr>
          <w:szCs w:val="24"/>
          <w:lang w:val="pl-PL" w:eastAsia="en-US"/>
        </w:rPr>
        <w:tab/>
      </w:r>
      <w:r w:rsidRPr="006745F4">
        <w:rPr>
          <w:szCs w:val="24"/>
          <w:lang w:val="en-GB" w:eastAsia="en-US"/>
        </w:rPr>
        <w:t>+</w:t>
      </w:r>
      <w:r w:rsidRPr="006745F4">
        <w:rPr>
          <w:szCs w:val="24"/>
          <w:lang w:val="en-GB" w:eastAsia="en-US"/>
        </w:rPr>
        <w:tab/>
        <w:t xml:space="preserve">Ured za publikacije: u tekst unijeti broj ove Uredbe i institucije, a u bilješku broj, datum, naslov i upućivanje </w:t>
      </w:r>
      <w:proofErr w:type="gramStart"/>
      <w:r w:rsidRPr="006745F4">
        <w:rPr>
          <w:szCs w:val="24"/>
          <w:lang w:val="en-GB" w:eastAsia="en-US"/>
        </w:rPr>
        <w:t>na</w:t>
      </w:r>
      <w:proofErr w:type="gramEnd"/>
      <w:r w:rsidRPr="006745F4">
        <w:rPr>
          <w:szCs w:val="24"/>
          <w:lang w:val="en-GB" w:eastAsia="en-US"/>
        </w:rPr>
        <w:t xml:space="preserve"> SL za ovu Uredbu.”</w:t>
      </w:r>
    </w:p>
    <w:p w:rsidR="006745F4" w:rsidRPr="006745F4" w:rsidRDefault="006745F4" w:rsidP="006745F4">
      <w:pPr>
        <w:spacing w:before="120" w:after="120" w:line="360" w:lineRule="auto"/>
        <w:rPr>
          <w:szCs w:val="24"/>
          <w:lang w:val="en-GB" w:eastAsia="en-US"/>
        </w:rPr>
      </w:pP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r>
      <w:proofErr w:type="gramStart"/>
      <w:r w:rsidRPr="006745F4">
        <w:rPr>
          <w:szCs w:val="24"/>
          <w:lang w:val="en-GB" w:eastAsia="en-US"/>
        </w:rPr>
        <w:t>iza</w:t>
      </w:r>
      <w:proofErr w:type="gramEnd"/>
      <w:r w:rsidRPr="006745F4">
        <w:rPr>
          <w:szCs w:val="24"/>
          <w:lang w:val="en-GB" w:eastAsia="en-US"/>
        </w:rPr>
        <w:t xml:space="preserve"> članka 22.a umeće se sljedeći članak:</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„Članak 22.b</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Posebna pravila o službenim kontrolama i za mjere koje poduzimaju nadležna tijela u vezi </w:t>
      </w:r>
      <w:proofErr w:type="gramStart"/>
      <w:r w:rsidRPr="006745F4">
        <w:rPr>
          <w:szCs w:val="24"/>
          <w:lang w:val="en-GB" w:eastAsia="en-US"/>
        </w:rPr>
        <w:t>sa</w:t>
      </w:r>
      <w:proofErr w:type="gramEnd"/>
      <w:r w:rsidRPr="006745F4">
        <w:rPr>
          <w:szCs w:val="24"/>
          <w:lang w:val="en-GB" w:eastAsia="en-US"/>
        </w:rPr>
        <w:t xml:space="preserve"> šumskim reprodukcijskim materijalom</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1.</w:t>
      </w:r>
      <w:r w:rsidRPr="006745F4">
        <w:rPr>
          <w:szCs w:val="24"/>
          <w:lang w:val="en-GB" w:eastAsia="en-US"/>
        </w:rPr>
        <w:tab/>
        <w:t xml:space="preserve">Službene kontrole za verifikaciju usklađenosti s pravilima iz članka 1. </w:t>
      </w:r>
      <w:proofErr w:type="gramStart"/>
      <w:r w:rsidRPr="006745F4">
        <w:rPr>
          <w:szCs w:val="24"/>
          <w:lang w:val="en-GB" w:eastAsia="en-US"/>
        </w:rPr>
        <w:t>stavka</w:t>
      </w:r>
      <w:proofErr w:type="gramEnd"/>
      <w:r w:rsidRPr="006745F4">
        <w:rPr>
          <w:szCs w:val="24"/>
          <w:lang w:val="en-GB" w:eastAsia="en-US"/>
        </w:rPr>
        <w:t xml:space="preserve"> 2. </w:t>
      </w:r>
      <w:proofErr w:type="gramStart"/>
      <w:r w:rsidRPr="006745F4">
        <w:rPr>
          <w:szCs w:val="24"/>
          <w:lang w:val="en-GB" w:eastAsia="en-US"/>
        </w:rPr>
        <w:t>točke</w:t>
      </w:r>
      <w:proofErr w:type="gramEnd"/>
      <w:r w:rsidRPr="006745F4">
        <w:rPr>
          <w:szCs w:val="24"/>
          <w:lang w:val="en-GB" w:eastAsia="en-US"/>
        </w:rPr>
        <w:t xml:space="preserve"> (l) uključuju službene kontrole proizvodnje i stavljanja na tržište šumskog reprodukcijskog materijala te subjekata koji podliježu tim pravilima.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2.</w:t>
      </w:r>
      <w:r w:rsidRPr="006745F4">
        <w:rPr>
          <w:szCs w:val="24"/>
          <w:lang w:val="en-GB" w:eastAsia="en-US"/>
        </w:rPr>
        <w:tab/>
        <w:t xml:space="preserve">Komisija je u skladu s člankom 144. </w:t>
      </w:r>
      <w:proofErr w:type="gramStart"/>
      <w:r w:rsidRPr="006745F4">
        <w:rPr>
          <w:szCs w:val="24"/>
          <w:lang w:val="en-GB" w:eastAsia="en-US"/>
        </w:rPr>
        <w:t>ovlaštena</w:t>
      </w:r>
      <w:proofErr w:type="gramEnd"/>
      <w:r w:rsidRPr="006745F4">
        <w:rPr>
          <w:szCs w:val="24"/>
          <w:lang w:val="en-GB" w:eastAsia="en-US"/>
        </w:rPr>
        <w:t xml:space="preserve"> za donošenje delegiranih akata radi dopune ove Uredbe utvrđivanjem pravila za provedbu službenih kontrola šumskog reprodukcijskog materijala kako bi se provjerila usklađenost s pravilima Unije iz članka 1. </w:t>
      </w:r>
      <w:proofErr w:type="gramStart"/>
      <w:r w:rsidRPr="006745F4">
        <w:rPr>
          <w:szCs w:val="24"/>
          <w:lang w:val="en-GB" w:eastAsia="en-US"/>
        </w:rPr>
        <w:t>stavka</w:t>
      </w:r>
      <w:proofErr w:type="gramEnd"/>
      <w:r w:rsidRPr="006745F4">
        <w:rPr>
          <w:szCs w:val="24"/>
          <w:lang w:val="en-GB" w:eastAsia="en-US"/>
        </w:rPr>
        <w:t xml:space="preserve"> 2. </w:t>
      </w:r>
      <w:proofErr w:type="gramStart"/>
      <w:r w:rsidRPr="006745F4">
        <w:rPr>
          <w:szCs w:val="24"/>
          <w:lang w:val="en-GB" w:eastAsia="en-US"/>
        </w:rPr>
        <w:t>točke</w:t>
      </w:r>
      <w:proofErr w:type="gramEnd"/>
      <w:r w:rsidRPr="006745F4">
        <w:rPr>
          <w:szCs w:val="24"/>
          <w:lang w:val="en-GB" w:eastAsia="en-US"/>
        </w:rPr>
        <w:t xml:space="preserve"> (l) primjenjivima na tu robu te za mjere koje poduzimaju nadležna tijela nakon provedbe tih službenih kontrola.</w:t>
      </w:r>
    </w:p>
    <w:p w:rsidR="006745F4" w:rsidRPr="006745F4" w:rsidRDefault="006745F4" w:rsidP="006745F4">
      <w:pPr>
        <w:spacing w:before="120" w:after="120" w:line="360" w:lineRule="auto"/>
        <w:rPr>
          <w:szCs w:val="24"/>
          <w:lang w:val="en-GB" w:eastAsia="en-US"/>
        </w:rPr>
      </w:pPr>
    </w:p>
    <w:p w:rsidR="006C28D0" w:rsidRDefault="006C28D0" w:rsidP="006745F4">
      <w:pPr>
        <w:spacing w:before="120" w:after="120" w:line="360" w:lineRule="auto"/>
        <w:ind w:left="1416"/>
        <w:rPr>
          <w:szCs w:val="24"/>
          <w:lang w:val="en-GB" w:eastAsia="en-US"/>
        </w:rPr>
      </w:pPr>
      <w:r>
        <w:rPr>
          <w:szCs w:val="24"/>
          <w:lang w:val="en-GB" w:eastAsia="en-US"/>
        </w:rPr>
        <w:br w:type="page"/>
      </w:r>
    </w:p>
    <w:p w:rsidR="006745F4" w:rsidRPr="00436D4B" w:rsidRDefault="006745F4" w:rsidP="006745F4">
      <w:pPr>
        <w:spacing w:before="120" w:after="120" w:line="360" w:lineRule="auto"/>
        <w:ind w:left="1416"/>
        <w:rPr>
          <w:szCs w:val="24"/>
          <w:lang w:val="pt-PT" w:eastAsia="en-US"/>
        </w:rPr>
      </w:pPr>
      <w:r w:rsidRPr="00436D4B">
        <w:rPr>
          <w:szCs w:val="24"/>
          <w:lang w:val="pt-PT" w:eastAsia="en-US"/>
        </w:rPr>
        <w:lastRenderedPageBreak/>
        <w:t>Tim delegiranim aktima utvrđuju se pravila o:</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posebnim</w:t>
      </w:r>
      <w:proofErr w:type="gramEnd"/>
      <w:r w:rsidRPr="006745F4">
        <w:rPr>
          <w:szCs w:val="24"/>
          <w:lang w:val="en-GB" w:eastAsia="en-US"/>
        </w:rPr>
        <w:t xml:space="preserve"> zahtjevima za provedbu takvih službenih kontrola proizvodnje i stavljanja na tržište unutar Unije, osobito određenog šumskog reprodukcijskog materijala, u skladu s pravilima iz članka 1. </w:t>
      </w:r>
      <w:proofErr w:type="gramStart"/>
      <w:r w:rsidRPr="006745F4">
        <w:rPr>
          <w:szCs w:val="24"/>
          <w:lang w:val="en-GB" w:eastAsia="en-US"/>
        </w:rPr>
        <w:t>stavka</w:t>
      </w:r>
      <w:proofErr w:type="gramEnd"/>
      <w:r w:rsidRPr="006745F4">
        <w:rPr>
          <w:szCs w:val="24"/>
          <w:lang w:val="en-GB" w:eastAsia="en-US"/>
        </w:rPr>
        <w:t xml:space="preserve"> 2. </w:t>
      </w:r>
      <w:proofErr w:type="gramStart"/>
      <w:r w:rsidRPr="006745F4">
        <w:rPr>
          <w:szCs w:val="24"/>
          <w:lang w:val="en-GB" w:eastAsia="en-US"/>
        </w:rPr>
        <w:t>točke</w:t>
      </w:r>
      <w:proofErr w:type="gramEnd"/>
      <w:r w:rsidRPr="006745F4">
        <w:rPr>
          <w:szCs w:val="24"/>
          <w:lang w:val="en-GB" w:eastAsia="en-US"/>
        </w:rPr>
        <w:t xml:space="preserve"> (l), kako bi se ispravila neusklađenost s pravilima Unije o šumskom reprodukcijskom materijalu određenog podrijetla ili provenijencije;</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posebnim</w:t>
      </w:r>
      <w:proofErr w:type="gramEnd"/>
      <w:r w:rsidRPr="006745F4">
        <w:rPr>
          <w:szCs w:val="24"/>
          <w:lang w:val="en-GB" w:eastAsia="en-US"/>
        </w:rPr>
        <w:t xml:space="preserve"> zahtjevima za provedbu takvih službenih kontrola aktivnosti specijaliziranih subjekata u vezi s proizvodnjom određenog šumskog reprodukcijskog materijala, u skladu s pravilima iz članka 1. </w:t>
      </w:r>
      <w:proofErr w:type="gramStart"/>
      <w:r w:rsidRPr="006745F4">
        <w:rPr>
          <w:szCs w:val="24"/>
          <w:lang w:val="en-GB" w:eastAsia="en-US"/>
        </w:rPr>
        <w:t>stavka</w:t>
      </w:r>
      <w:proofErr w:type="gramEnd"/>
      <w:r w:rsidRPr="006745F4">
        <w:rPr>
          <w:szCs w:val="24"/>
          <w:lang w:val="en-GB" w:eastAsia="en-US"/>
        </w:rPr>
        <w:t xml:space="preserve"> 2. </w:t>
      </w:r>
      <w:proofErr w:type="gramStart"/>
      <w:r w:rsidRPr="006745F4">
        <w:rPr>
          <w:szCs w:val="24"/>
          <w:lang w:val="en-GB" w:eastAsia="en-US"/>
        </w:rPr>
        <w:t>točke</w:t>
      </w:r>
      <w:proofErr w:type="gramEnd"/>
      <w:r w:rsidRPr="006745F4">
        <w:rPr>
          <w:szCs w:val="24"/>
          <w:lang w:val="en-GB" w:eastAsia="en-US"/>
        </w:rPr>
        <w:t xml:space="preserve"> (l), kako bi se ispravila neusklađenost s pravilima Unije o šumskom reprodukcijskom materijalu određenog podrijetla ili provenijencije; i</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slučajevima</w:t>
      </w:r>
      <w:proofErr w:type="gramEnd"/>
      <w:r w:rsidRPr="006745F4">
        <w:rPr>
          <w:szCs w:val="24"/>
          <w:lang w:val="en-GB" w:eastAsia="en-US"/>
        </w:rPr>
        <w:t xml:space="preserve"> u kojima nadležna tijela u vezi s posebnim neusklađenostima trebaju poduzeti jednu ili više mjera iz članka 137. </w:t>
      </w:r>
      <w:proofErr w:type="gramStart"/>
      <w:r w:rsidRPr="006745F4">
        <w:rPr>
          <w:szCs w:val="24"/>
          <w:lang w:val="en-GB" w:eastAsia="en-US"/>
        </w:rPr>
        <w:t>stavka</w:t>
      </w:r>
      <w:proofErr w:type="gramEnd"/>
      <w:r w:rsidRPr="006745F4">
        <w:rPr>
          <w:szCs w:val="24"/>
          <w:lang w:val="en-GB" w:eastAsia="en-US"/>
        </w:rPr>
        <w:t xml:space="preserve"> 2. </w:t>
      </w:r>
      <w:proofErr w:type="gramStart"/>
      <w:r w:rsidRPr="006745F4">
        <w:rPr>
          <w:szCs w:val="24"/>
          <w:lang w:val="en-GB" w:eastAsia="en-US"/>
        </w:rPr>
        <w:t>i</w:t>
      </w:r>
      <w:proofErr w:type="gramEnd"/>
      <w:r w:rsidRPr="006745F4">
        <w:rPr>
          <w:szCs w:val="24"/>
          <w:lang w:val="en-GB" w:eastAsia="en-US"/>
        </w:rPr>
        <w:t xml:space="preserve"> članka 138. </w:t>
      </w:r>
      <w:proofErr w:type="gramStart"/>
      <w:r w:rsidRPr="006745F4">
        <w:rPr>
          <w:szCs w:val="24"/>
          <w:lang w:val="en-GB" w:eastAsia="en-US"/>
        </w:rPr>
        <w:t>stavka</w:t>
      </w:r>
      <w:proofErr w:type="gramEnd"/>
      <w:r w:rsidRPr="006745F4">
        <w:rPr>
          <w:szCs w:val="24"/>
          <w:lang w:val="en-GB" w:eastAsia="en-US"/>
        </w:rPr>
        <w:t xml:space="preserve"> 2.</w:t>
      </w:r>
    </w:p>
    <w:p w:rsidR="006C28D0" w:rsidRDefault="006C28D0"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3.</w:t>
      </w:r>
      <w:r w:rsidRPr="006745F4">
        <w:rPr>
          <w:szCs w:val="24"/>
          <w:lang w:val="en-GB" w:eastAsia="en-US"/>
        </w:rPr>
        <w:tab/>
        <w:t xml:space="preserve">Komisija provedbenim aktima utvrđuje pravila o ujednačenom praktičnom uređenju za provedbu službenih kontrola biljnog reprodukcijskog materijala radi verifikacije usklađenosti s pravilima Unije iz članka 1. </w:t>
      </w:r>
      <w:proofErr w:type="gramStart"/>
      <w:r w:rsidRPr="006745F4">
        <w:rPr>
          <w:szCs w:val="24"/>
          <w:lang w:val="en-GB" w:eastAsia="en-US"/>
        </w:rPr>
        <w:t>stavka</w:t>
      </w:r>
      <w:proofErr w:type="gramEnd"/>
      <w:r w:rsidRPr="006745F4">
        <w:rPr>
          <w:szCs w:val="24"/>
          <w:lang w:val="en-GB" w:eastAsia="en-US"/>
        </w:rPr>
        <w:t xml:space="preserve"> 2. </w:t>
      </w:r>
      <w:proofErr w:type="gramStart"/>
      <w:r w:rsidRPr="006745F4">
        <w:rPr>
          <w:szCs w:val="24"/>
          <w:lang w:val="en-GB" w:eastAsia="en-US"/>
        </w:rPr>
        <w:t>točke</w:t>
      </w:r>
      <w:proofErr w:type="gramEnd"/>
      <w:r w:rsidRPr="006745F4">
        <w:rPr>
          <w:szCs w:val="24"/>
          <w:lang w:val="en-GB" w:eastAsia="en-US"/>
        </w:rPr>
        <w:t xml:space="preserve"> (l) primjenjivima na tu robu te za mjere koje poduzimaju nadležna tijela nakon tih službenih kontrola u pogledu:</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ujednačene</w:t>
      </w:r>
      <w:proofErr w:type="gramEnd"/>
      <w:r w:rsidRPr="006745F4">
        <w:rPr>
          <w:szCs w:val="24"/>
          <w:lang w:val="en-GB" w:eastAsia="en-US"/>
        </w:rPr>
        <w:t xml:space="preserve"> minimalne učestalosti tih službenih kontrola, kad je minimalna razina službene kontrole potrebna kako bi se odgovorilo na prepoznate ujednačene rizike neusklađenosti s pravilima o šumskom reprodukcijskom materijalu određenog podrijetla ili izvora;</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učestalosti</w:t>
      </w:r>
      <w:proofErr w:type="gramEnd"/>
      <w:r w:rsidRPr="006745F4">
        <w:rPr>
          <w:szCs w:val="24"/>
          <w:lang w:val="en-GB" w:eastAsia="en-US"/>
        </w:rPr>
        <w:t xml:space="preserve"> službenih kontrola koje nadležna tijela provode nad subjektima ovlaštenima za izdavanje službenih etiketa pod službenim nadzorom u skladu s člankom 16. </w:t>
      </w:r>
      <w:proofErr w:type="gramStart"/>
      <w:r w:rsidRPr="006745F4">
        <w:rPr>
          <w:szCs w:val="24"/>
          <w:lang w:val="en-GB" w:eastAsia="en-US"/>
        </w:rPr>
        <w:t>stavkom</w:t>
      </w:r>
      <w:proofErr w:type="gramEnd"/>
      <w:r w:rsidRPr="006745F4">
        <w:rPr>
          <w:szCs w:val="24"/>
          <w:lang w:val="en-GB" w:eastAsia="en-US"/>
        </w:rPr>
        <w:t xml:space="preserve"> 1. Uredbe (EU) .../... *+</w:t>
      </w:r>
    </w:p>
    <w:p w:rsidR="006745F4" w:rsidRPr="006745F4" w:rsidRDefault="006745F4" w:rsidP="006745F4">
      <w:pPr>
        <w:spacing w:before="120" w:after="120" w:line="360" w:lineRule="auto"/>
        <w:ind w:left="1416"/>
        <w:rPr>
          <w:szCs w:val="24"/>
          <w:lang w:val="en-GB" w:eastAsia="en-US"/>
        </w:rPr>
      </w:pPr>
      <w:r w:rsidRPr="006745F4">
        <w:rPr>
          <w:szCs w:val="24"/>
          <w:lang w:val="en-GB" w:eastAsia="en-US"/>
        </w:rPr>
        <w:t xml:space="preserve">Ti se provedbeni akti donose u skladu s postupkom ispitivanja iz članka 145. </w:t>
      </w:r>
      <w:proofErr w:type="gramStart"/>
      <w:r w:rsidRPr="006745F4">
        <w:rPr>
          <w:szCs w:val="24"/>
          <w:lang w:val="en-GB" w:eastAsia="en-US"/>
        </w:rPr>
        <w:t>stavka</w:t>
      </w:r>
      <w:proofErr w:type="gramEnd"/>
      <w:r w:rsidRPr="006745F4">
        <w:rPr>
          <w:szCs w:val="24"/>
          <w:lang w:val="en-GB" w:eastAsia="en-US"/>
        </w:rPr>
        <w:t xml:space="preserve"> 2.</w:t>
      </w:r>
    </w:p>
    <w:p w:rsidR="006745F4" w:rsidRPr="00436D4B" w:rsidRDefault="006745F4" w:rsidP="006745F4">
      <w:pPr>
        <w:spacing w:before="120" w:after="120" w:line="360" w:lineRule="auto"/>
        <w:ind w:left="1416"/>
        <w:rPr>
          <w:szCs w:val="24"/>
          <w:lang w:val="sv-SE" w:eastAsia="en-US"/>
        </w:rPr>
      </w:pPr>
      <w:r w:rsidRPr="00436D4B">
        <w:rPr>
          <w:szCs w:val="24"/>
          <w:lang w:val="sv-SE" w:eastAsia="en-US"/>
        </w:rPr>
        <w:t>______________________</w:t>
      </w:r>
    </w:p>
    <w:p w:rsidR="006745F4" w:rsidRPr="00436D4B" w:rsidRDefault="006745F4" w:rsidP="006745F4">
      <w:pPr>
        <w:spacing w:before="120" w:after="120" w:line="360" w:lineRule="auto"/>
        <w:ind w:left="1416"/>
        <w:rPr>
          <w:szCs w:val="24"/>
          <w:lang w:val="sv-SE" w:eastAsia="en-US"/>
        </w:rPr>
      </w:pPr>
      <w:r w:rsidRPr="00436D4B">
        <w:rPr>
          <w:szCs w:val="24"/>
          <w:lang w:val="sv-SE" w:eastAsia="en-US"/>
        </w:rPr>
        <w:t>*</w:t>
      </w:r>
      <w:r w:rsidRPr="00436D4B">
        <w:rPr>
          <w:szCs w:val="24"/>
          <w:lang w:val="sv-SE" w:eastAsia="en-US"/>
        </w:rPr>
        <w:tab/>
        <w:t>Uredba (EU) .../... Europskog parlamenta i Vijeća od ... ... (SL ...).”</w:t>
      </w:r>
    </w:p>
    <w:p w:rsidR="006745F4" w:rsidRPr="00436D4B" w:rsidRDefault="006745F4" w:rsidP="006745F4">
      <w:pPr>
        <w:spacing w:before="120" w:after="120" w:line="360" w:lineRule="auto"/>
        <w:ind w:left="1416"/>
        <w:rPr>
          <w:szCs w:val="24"/>
          <w:lang w:val="sv-SE" w:eastAsia="en-US"/>
        </w:rPr>
      </w:pPr>
      <w:r w:rsidRPr="00436D4B">
        <w:rPr>
          <w:szCs w:val="24"/>
          <w:lang w:val="sv-SE" w:eastAsia="en-US"/>
        </w:rPr>
        <w:t>+</w:t>
      </w:r>
      <w:r w:rsidRPr="00436D4B">
        <w:rPr>
          <w:szCs w:val="24"/>
          <w:lang w:val="sv-SE" w:eastAsia="en-US"/>
        </w:rPr>
        <w:tab/>
        <w:t>Ured za publikacije: u tekst unijeti broj ove Uredbe i institucije, a u bilješku broj, datum, naslov i upućivanje na SL za ovu Uredbu.”</w:t>
      </w:r>
    </w:p>
    <w:p w:rsidR="006C28D0" w:rsidRPr="00436D4B" w:rsidRDefault="006C28D0" w:rsidP="006745F4">
      <w:pPr>
        <w:spacing w:before="120" w:after="120" w:line="360" w:lineRule="auto"/>
        <w:jc w:val="center"/>
        <w:rPr>
          <w:szCs w:val="24"/>
          <w:lang w:val="sv-SE" w:eastAsia="en-US"/>
        </w:rPr>
      </w:pPr>
      <w:r w:rsidRPr="00436D4B">
        <w:rPr>
          <w:szCs w:val="24"/>
          <w:lang w:val="sv-SE" w:eastAsia="en-US"/>
        </w:rPr>
        <w:br w:type="page"/>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lastRenderedPageBreak/>
        <w:t xml:space="preserve">POGLAVLJE IX. </w:t>
      </w:r>
      <w:r w:rsidRPr="006745F4">
        <w:rPr>
          <w:szCs w:val="24"/>
          <w:lang w:val="en-GB" w:eastAsia="en-US"/>
        </w:rPr>
        <w:br/>
        <w:t>ZAVRŠNE ODREDBE</w:t>
      </w:r>
    </w:p>
    <w:p w:rsidR="006745F4" w:rsidRPr="006745F4" w:rsidRDefault="006745F4" w:rsidP="006745F4">
      <w:pPr>
        <w:spacing w:before="120" w:after="120" w:line="360" w:lineRule="auto"/>
        <w:jc w:val="center"/>
        <w:rPr>
          <w:szCs w:val="24"/>
          <w:lang w:val="en-GB" w:eastAsia="en-US"/>
        </w:rPr>
      </w:pPr>
      <w:r w:rsidRPr="006745F4">
        <w:rPr>
          <w:szCs w:val="24"/>
          <w:lang w:val="en-GB" w:eastAsia="en-US"/>
        </w:rPr>
        <w:t>Članak 32.</w:t>
      </w:r>
      <w:r w:rsidRPr="006745F4">
        <w:rPr>
          <w:szCs w:val="24"/>
          <w:lang w:val="en-GB" w:eastAsia="en-US"/>
        </w:rPr>
        <w:br/>
        <w:t>Stavljanje izvan snage Direktive 1999/105/EZ</w:t>
      </w:r>
    </w:p>
    <w:p w:rsidR="006745F4" w:rsidRPr="006745F4" w:rsidRDefault="006745F4" w:rsidP="006745F4">
      <w:pPr>
        <w:spacing w:before="120" w:after="120" w:line="360" w:lineRule="auto"/>
        <w:rPr>
          <w:szCs w:val="24"/>
          <w:lang w:val="en-GB" w:eastAsia="en-US"/>
        </w:rPr>
      </w:pPr>
      <w:r w:rsidRPr="006745F4">
        <w:rPr>
          <w:szCs w:val="24"/>
          <w:lang w:val="en-GB" w:eastAsia="en-US"/>
        </w:rPr>
        <w:t>Direktiva 1999/105/EZ stavlja se izvan snage.</w:t>
      </w:r>
    </w:p>
    <w:p w:rsidR="006745F4" w:rsidRPr="006745F4" w:rsidRDefault="006745F4" w:rsidP="006745F4">
      <w:pPr>
        <w:spacing w:before="120" w:after="120" w:line="360" w:lineRule="auto"/>
        <w:rPr>
          <w:szCs w:val="24"/>
          <w:lang w:val="en-GB" w:eastAsia="en-US"/>
        </w:rPr>
      </w:pPr>
      <w:r w:rsidRPr="006745F4">
        <w:rPr>
          <w:szCs w:val="24"/>
          <w:lang w:val="en-GB" w:eastAsia="en-US"/>
        </w:rPr>
        <w:t xml:space="preserve">Upućivanja </w:t>
      </w:r>
      <w:proofErr w:type="gramStart"/>
      <w:r w:rsidRPr="006745F4">
        <w:rPr>
          <w:szCs w:val="24"/>
          <w:lang w:val="en-GB" w:eastAsia="en-US"/>
        </w:rPr>
        <w:t>na</w:t>
      </w:r>
      <w:proofErr w:type="gramEnd"/>
      <w:r w:rsidRPr="006745F4">
        <w:rPr>
          <w:szCs w:val="24"/>
          <w:lang w:val="en-GB" w:eastAsia="en-US"/>
        </w:rPr>
        <w:t xml:space="preserve"> taj akt koji je stavljen izvan snage tumače se kao upućivanja na ovu Uredbu i čitaju se u skladu s korelacijskom tablicom iz Priloga VIII.</w:t>
      </w:r>
    </w:p>
    <w:p w:rsidR="006745F4" w:rsidRPr="00436D4B" w:rsidRDefault="006745F4" w:rsidP="006745F4">
      <w:pPr>
        <w:spacing w:before="120" w:after="120" w:line="360" w:lineRule="auto"/>
        <w:jc w:val="center"/>
        <w:rPr>
          <w:szCs w:val="24"/>
          <w:lang w:val="pl-PL" w:eastAsia="en-US"/>
        </w:rPr>
      </w:pPr>
      <w:r w:rsidRPr="00436D4B">
        <w:rPr>
          <w:szCs w:val="24"/>
          <w:lang w:val="pl-PL" w:eastAsia="en-US"/>
        </w:rPr>
        <w:t>Članak 33.</w:t>
      </w:r>
      <w:r w:rsidRPr="00436D4B">
        <w:rPr>
          <w:szCs w:val="24"/>
          <w:lang w:val="pl-PL" w:eastAsia="en-US"/>
        </w:rPr>
        <w:br/>
        <w:t>Stupanje na snagu i primjena</w:t>
      </w:r>
    </w:p>
    <w:p w:rsidR="006745F4" w:rsidRPr="00436D4B" w:rsidRDefault="006745F4" w:rsidP="006745F4">
      <w:pPr>
        <w:spacing w:before="120" w:after="120" w:line="360" w:lineRule="auto"/>
        <w:rPr>
          <w:szCs w:val="24"/>
          <w:lang w:val="pl-PL" w:eastAsia="en-US"/>
        </w:rPr>
      </w:pPr>
      <w:r w:rsidRPr="00436D4B">
        <w:rPr>
          <w:szCs w:val="24"/>
          <w:lang w:val="pl-PL" w:eastAsia="en-US"/>
        </w:rPr>
        <w:t xml:space="preserve">Ova Uredba stupa na snagu dvadesetog dana od dana objave u </w:t>
      </w:r>
      <w:r w:rsidRPr="00436D4B">
        <w:rPr>
          <w:i/>
          <w:szCs w:val="24"/>
          <w:lang w:val="pl-PL" w:eastAsia="en-US"/>
        </w:rPr>
        <w:t>Službenom listu Europske unije</w:t>
      </w:r>
      <w:r w:rsidRPr="00436D4B">
        <w:rPr>
          <w:szCs w:val="24"/>
          <w:lang w:val="pl-PL" w:eastAsia="en-US"/>
        </w:rPr>
        <w:t>.</w:t>
      </w:r>
    </w:p>
    <w:p w:rsidR="006745F4" w:rsidRPr="00436D4B" w:rsidRDefault="006745F4" w:rsidP="006745F4">
      <w:pPr>
        <w:spacing w:before="120" w:after="120" w:line="360" w:lineRule="auto"/>
        <w:rPr>
          <w:szCs w:val="24"/>
          <w:lang w:val="pl-PL" w:eastAsia="en-US"/>
        </w:rPr>
      </w:pPr>
      <w:r w:rsidRPr="00436D4B">
        <w:rPr>
          <w:szCs w:val="24"/>
          <w:lang w:val="pl-PL" w:eastAsia="en-US"/>
        </w:rPr>
        <w:t>Primjenjuje se od ... [</w:t>
      </w:r>
      <w:proofErr w:type="gramStart"/>
      <w:r w:rsidRPr="00436D4B">
        <w:rPr>
          <w:szCs w:val="24"/>
          <w:lang w:val="pl-PL" w:eastAsia="en-US"/>
        </w:rPr>
        <w:t>tri</w:t>
      </w:r>
      <w:proofErr w:type="gramEnd"/>
      <w:r w:rsidRPr="00436D4B">
        <w:rPr>
          <w:szCs w:val="24"/>
          <w:lang w:val="pl-PL" w:eastAsia="en-US"/>
        </w:rPr>
        <w:t xml:space="preserve"> godine od datuma stupanja na snagu ove Uredbe].</w:t>
      </w:r>
    </w:p>
    <w:p w:rsidR="006745F4" w:rsidRPr="00436D4B" w:rsidRDefault="006745F4" w:rsidP="006745F4">
      <w:pPr>
        <w:spacing w:before="120" w:after="120" w:line="360" w:lineRule="auto"/>
        <w:rPr>
          <w:szCs w:val="24"/>
          <w:lang w:val="pl-PL" w:eastAsia="en-US"/>
        </w:rPr>
      </w:pPr>
      <w:r w:rsidRPr="00436D4B">
        <w:rPr>
          <w:szCs w:val="24"/>
          <w:lang w:val="pl-PL" w:eastAsia="en-US"/>
        </w:rPr>
        <w:t>Obvezujuća je u cijelosti i izravno se primjenjuje u svim državama članicama.</w:t>
      </w:r>
    </w:p>
    <w:p w:rsidR="006745F4" w:rsidRPr="00436D4B" w:rsidRDefault="006745F4" w:rsidP="006745F4">
      <w:pPr>
        <w:keepNext/>
        <w:widowControl/>
        <w:spacing w:before="120" w:line="360" w:lineRule="auto"/>
        <w:rPr>
          <w:szCs w:val="24"/>
          <w:lang w:val="pl-PL" w:eastAsia="en-US"/>
        </w:rPr>
      </w:pPr>
      <w:r w:rsidRPr="00436D4B">
        <w:rPr>
          <w:szCs w:val="24"/>
          <w:lang w:val="pl-PL" w:eastAsia="en-US"/>
        </w:rPr>
        <w:t xml:space="preserve">Sastavljeno u </w:t>
      </w:r>
      <w:r w:rsidR="00436D4B">
        <w:rPr>
          <w:szCs w:val="24"/>
          <w:lang w:val="pl-PL" w:eastAsia="en-US"/>
        </w:rPr>
        <w:t>…</w:t>
      </w:r>
      <w:r w:rsidRPr="00436D4B">
        <w:rPr>
          <w:szCs w:val="24"/>
          <w:lang w:val="pl-PL" w:eastAsia="en-US"/>
        </w:rPr>
        <w:t>,</w:t>
      </w:r>
    </w:p>
    <w:p w:rsidR="006745F4" w:rsidRPr="00436D4B" w:rsidRDefault="006745F4" w:rsidP="006745F4">
      <w:pPr>
        <w:keepNext/>
        <w:widowControl/>
        <w:tabs>
          <w:tab w:val="left" w:pos="4252"/>
        </w:tabs>
        <w:spacing w:before="720" w:after="100" w:line="360" w:lineRule="auto"/>
        <w:jc w:val="both"/>
        <w:rPr>
          <w:i/>
          <w:szCs w:val="24"/>
          <w:lang w:val="pl-PL" w:eastAsia="en-US"/>
        </w:rPr>
      </w:pPr>
      <w:r w:rsidRPr="00436D4B">
        <w:rPr>
          <w:i/>
          <w:szCs w:val="24"/>
          <w:lang w:val="pl-PL" w:eastAsia="en-US"/>
        </w:rPr>
        <w:t>Za Europski parlament</w:t>
      </w:r>
      <w:r w:rsidRPr="00436D4B">
        <w:rPr>
          <w:i/>
          <w:szCs w:val="24"/>
          <w:lang w:val="pl-PL" w:eastAsia="en-US"/>
        </w:rPr>
        <w:tab/>
        <w:t>Za Vijeće</w:t>
      </w:r>
    </w:p>
    <w:p w:rsidR="006745F4" w:rsidRPr="00436D4B" w:rsidRDefault="006745F4" w:rsidP="006745F4">
      <w:pPr>
        <w:widowControl/>
        <w:tabs>
          <w:tab w:val="left" w:pos="4252"/>
        </w:tabs>
        <w:spacing w:line="360" w:lineRule="auto"/>
        <w:rPr>
          <w:i/>
          <w:szCs w:val="24"/>
          <w:lang w:val="sv-SE" w:eastAsia="en-US"/>
        </w:rPr>
      </w:pPr>
      <w:r w:rsidRPr="00436D4B">
        <w:rPr>
          <w:i/>
          <w:szCs w:val="24"/>
          <w:lang w:val="sv-SE" w:eastAsia="en-US"/>
        </w:rPr>
        <w:t>Predsjednica</w:t>
      </w:r>
      <w:r w:rsidRPr="00436D4B">
        <w:rPr>
          <w:i/>
          <w:szCs w:val="24"/>
          <w:lang w:val="sv-SE" w:eastAsia="en-US"/>
        </w:rPr>
        <w:tab/>
        <w:t>Predsjednik</w:t>
      </w:r>
    </w:p>
    <w:p w:rsidR="006745F4" w:rsidRPr="00436D4B" w:rsidRDefault="006745F4" w:rsidP="006745F4">
      <w:pPr>
        <w:spacing w:before="120" w:after="120" w:line="360" w:lineRule="auto"/>
        <w:rPr>
          <w:szCs w:val="24"/>
          <w:lang w:val="sv-SE" w:eastAsia="en-US"/>
        </w:rPr>
        <w:sectPr w:rsidR="006745F4" w:rsidRPr="00436D4B">
          <w:footnotePr>
            <w:numRestart w:val="eachSect"/>
          </w:footnotePr>
          <w:pgSz w:w="11909" w:h="16834"/>
          <w:pgMar w:top="1134" w:right="1417" w:bottom="1417" w:left="1417" w:header="1134" w:footer="567" w:gutter="0"/>
          <w:cols w:space="720"/>
        </w:sectPr>
      </w:pPr>
    </w:p>
    <w:p w:rsidR="006745F4" w:rsidRPr="00436D4B" w:rsidRDefault="006745F4" w:rsidP="006745F4">
      <w:pPr>
        <w:spacing w:before="120" w:after="120" w:line="360" w:lineRule="auto"/>
        <w:jc w:val="center"/>
        <w:rPr>
          <w:lang w:val="sv-SE" w:eastAsia="en-US"/>
        </w:rPr>
      </w:pPr>
      <w:r w:rsidRPr="00436D4B">
        <w:rPr>
          <w:lang w:val="sv-SE" w:eastAsia="en-US"/>
        </w:rPr>
        <w:lastRenderedPageBreak/>
        <w:t>P</w:t>
      </w:r>
      <w:r w:rsidR="006C28D0" w:rsidRPr="00436D4B">
        <w:rPr>
          <w:lang w:val="sv-SE" w:eastAsia="en-US"/>
        </w:rPr>
        <w:t>rilog</w:t>
      </w:r>
      <w:r w:rsidRPr="00436D4B">
        <w:rPr>
          <w:lang w:val="sv-SE" w:eastAsia="en-US"/>
        </w:rPr>
        <w:t xml:space="preserve"> I.</w:t>
      </w:r>
    </w:p>
    <w:p w:rsidR="006745F4" w:rsidRPr="00436D4B" w:rsidRDefault="006745F4" w:rsidP="006745F4">
      <w:pPr>
        <w:spacing w:before="120" w:after="120" w:line="360" w:lineRule="auto"/>
        <w:rPr>
          <w:szCs w:val="24"/>
          <w:lang w:val="sv-SE" w:eastAsia="en-US"/>
        </w:rPr>
      </w:pPr>
      <w:r w:rsidRPr="00436D4B">
        <w:rPr>
          <w:szCs w:val="24"/>
          <w:lang w:val="sv-SE" w:eastAsia="en-US"/>
        </w:rPr>
        <w:t>POPIS VRSTA STABALA I UMJETNIH HIBRIDA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Abies alba Mill.</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Picea abies Karst.</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Abies bornmulleriana</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Picea sitchensis Carr.</w:t>
            </w:r>
          </w:p>
        </w:tc>
      </w:tr>
      <w:tr w:rsidR="006C28D0" w:rsidRPr="006C28D0" w:rsidTr="006C28D0">
        <w:tc>
          <w:tcPr>
            <w:tcW w:w="0" w:type="auto"/>
          </w:tcPr>
          <w:p w:rsidR="006C28D0" w:rsidRPr="006C28D0" w:rsidRDefault="006C28D0" w:rsidP="006C28D0">
            <w:pPr>
              <w:spacing w:before="120" w:after="120" w:line="360" w:lineRule="auto"/>
              <w:rPr>
                <w:b/>
                <w:i/>
                <w:lang w:val="en-GB"/>
              </w:rPr>
            </w:pPr>
            <w:r w:rsidRPr="006C28D0">
              <w:rPr>
                <w:szCs w:val="24"/>
                <w:lang w:val="en-GB" w:eastAsia="en-US"/>
              </w:rPr>
              <w:t>Abies cephalonica Loud.</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brutia Ten.</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Abies grandis Lindl.</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canariensis C. Smith</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Abies pinsapo Boiss.</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cembra 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 xml:space="preserve"> Acer campestre</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contorta Loud</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 xml:space="preserve"> Acer platanoides L.</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halepensis Mill.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 xml:space="preserve"> Acer pseudoplatanus L.</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leucodermis Antoine</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 xml:space="preserve"> Alnus cordata - Juglans regia</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nigra Arnold</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Alnus glutinosa Gaertn.</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pinaster Ait.</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Alnus incana Moench.</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pinea 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Betula pendula Roth.</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radiata D. Don</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Betula pubescens Ehrh.</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Pinus sylvestris 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Carpinus betulus L.</w:t>
            </w:r>
          </w:p>
        </w:tc>
        <w:tc>
          <w:tcPr>
            <w:tcW w:w="0" w:type="auto"/>
          </w:tcPr>
          <w:p w:rsidR="006C28D0" w:rsidRPr="006C28D0" w:rsidRDefault="006C28D0" w:rsidP="006C28D0">
            <w:pPr>
              <w:spacing w:before="120" w:after="120" w:line="360" w:lineRule="auto"/>
              <w:rPr>
                <w:szCs w:val="24"/>
                <w:lang w:val="en-GB" w:eastAsia="en-US"/>
              </w:rPr>
            </w:pPr>
            <w:r w:rsidRPr="006C28D0">
              <w:rPr>
                <w:b/>
                <w:i/>
                <w:lang w:val="en-GB"/>
              </w:rPr>
              <w:t>Pinus taeda</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Castanea sativa Mill.</w:t>
            </w:r>
          </w:p>
        </w:tc>
        <w:tc>
          <w:tcPr>
            <w:tcW w:w="0" w:type="auto"/>
          </w:tcPr>
          <w:p w:rsidR="006C28D0" w:rsidRPr="006C28D0" w:rsidRDefault="006C28D0" w:rsidP="006C28D0">
            <w:pPr>
              <w:spacing w:before="120" w:after="120" w:line="360" w:lineRule="auto"/>
              <w:rPr>
                <w:b/>
                <w:i/>
                <w:lang w:val="en-GB"/>
              </w:rPr>
            </w:pPr>
            <w:r w:rsidRPr="006C28D0">
              <w:rPr>
                <w:b/>
                <w:i/>
                <w:lang w:val="en-GB"/>
              </w:rPr>
              <w:t>Populus nigra</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Cedrus atlantica Carr.</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Populus spp. and artificial hybrids between those species</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Cedrus libani A. Richard</w:t>
            </w:r>
          </w:p>
        </w:tc>
        <w:tc>
          <w:tcPr>
            <w:tcW w:w="0" w:type="auto"/>
          </w:tcPr>
          <w:p w:rsidR="006C28D0" w:rsidRPr="006C28D0" w:rsidRDefault="006C28D0" w:rsidP="006C28D0">
            <w:pPr>
              <w:spacing w:before="120" w:after="120" w:line="360" w:lineRule="auto"/>
              <w:rPr>
                <w:szCs w:val="24"/>
                <w:lang w:val="en-GB" w:eastAsia="en-US"/>
              </w:rPr>
            </w:pPr>
            <w:r w:rsidRPr="006C28D0">
              <w:rPr>
                <w:b/>
                <w:i/>
                <w:lang w:val="en-GB"/>
              </w:rPr>
              <w:t>Populus tremula</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Eucalyptus globulus</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Prunus avium 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Eucalyptus gunnii</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Pseudotsuga menziesii Franco</w:t>
            </w:r>
          </w:p>
        </w:tc>
      </w:tr>
      <w:tr w:rsidR="006C28D0" w:rsidRPr="006C28D0" w:rsidTr="006C28D0">
        <w:tc>
          <w:tcPr>
            <w:tcW w:w="0" w:type="auto"/>
          </w:tcPr>
          <w:p w:rsidR="006C28D0" w:rsidRPr="00436D4B" w:rsidRDefault="006C28D0" w:rsidP="006C28D0">
            <w:pPr>
              <w:spacing w:before="120" w:after="120" w:line="360" w:lineRule="auto"/>
              <w:rPr>
                <w:szCs w:val="24"/>
                <w:lang w:eastAsia="en-US"/>
              </w:rPr>
            </w:pPr>
            <w:r w:rsidRPr="00436D4B">
              <w:rPr>
                <w:b/>
                <w:i/>
              </w:rPr>
              <w:lastRenderedPageBreak/>
              <w:t>Eucalyptus hybride gunnii x dalrympleana</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Quercus cerris 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Eucalyptus nitens</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Quercus ilex L.</w:t>
            </w:r>
          </w:p>
        </w:tc>
      </w:tr>
      <w:tr w:rsidR="006C28D0" w:rsidRPr="006C28D0" w:rsidTr="006C28D0">
        <w:tc>
          <w:tcPr>
            <w:tcW w:w="0" w:type="auto"/>
          </w:tcPr>
          <w:p w:rsidR="006C28D0" w:rsidRPr="006C28D0" w:rsidRDefault="006C28D0" w:rsidP="006C28D0">
            <w:pPr>
              <w:spacing w:before="120" w:after="120" w:line="360" w:lineRule="auto"/>
              <w:rPr>
                <w:b/>
                <w:i/>
                <w:lang w:val="en-GB"/>
              </w:rPr>
            </w:pPr>
            <w:r w:rsidRPr="006C28D0">
              <w:rPr>
                <w:szCs w:val="24"/>
                <w:lang w:val="en-GB" w:eastAsia="en-US"/>
              </w:rPr>
              <w:t>Fagus sylvatica L.</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Quercus petraea Liebl.</w:t>
            </w:r>
          </w:p>
        </w:tc>
      </w:tr>
      <w:tr w:rsidR="006C28D0" w:rsidRPr="006C28D0" w:rsidTr="006C28D0">
        <w:tc>
          <w:tcPr>
            <w:tcW w:w="0" w:type="auto"/>
          </w:tcPr>
          <w:p w:rsidR="006C28D0" w:rsidRPr="006C28D0" w:rsidRDefault="006C28D0" w:rsidP="006C28D0">
            <w:pPr>
              <w:spacing w:before="120" w:after="120" w:line="360" w:lineRule="auto"/>
              <w:rPr>
                <w:b/>
                <w:i/>
                <w:lang w:val="en-GB"/>
              </w:rPr>
            </w:pPr>
            <w:r w:rsidRPr="006C28D0">
              <w:rPr>
                <w:szCs w:val="24"/>
                <w:lang w:val="en-GB" w:eastAsia="en-US"/>
              </w:rPr>
              <w:t>Fraxinus angustifolia Vahl.</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Quercus pubescens Willd.</w:t>
            </w:r>
          </w:p>
        </w:tc>
      </w:tr>
      <w:tr w:rsidR="006C28D0" w:rsidRPr="006C28D0" w:rsidTr="006C28D0">
        <w:tc>
          <w:tcPr>
            <w:tcW w:w="0" w:type="auto"/>
          </w:tcPr>
          <w:p w:rsidR="006C28D0" w:rsidRPr="006C28D0" w:rsidRDefault="006C28D0" w:rsidP="006C28D0">
            <w:pPr>
              <w:spacing w:before="120" w:after="120" w:line="360" w:lineRule="auto"/>
              <w:rPr>
                <w:b/>
                <w:i/>
                <w:lang w:val="en-GB"/>
              </w:rPr>
            </w:pPr>
            <w:r w:rsidRPr="006C28D0">
              <w:rPr>
                <w:szCs w:val="24"/>
                <w:lang w:val="en-GB" w:eastAsia="en-US"/>
              </w:rPr>
              <w:t>Fraxinus excelsior L.</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Quercus robur L.</w:t>
            </w:r>
          </w:p>
        </w:tc>
      </w:tr>
      <w:tr w:rsidR="006C28D0" w:rsidRPr="006C28D0" w:rsidTr="006C28D0">
        <w:tc>
          <w:tcPr>
            <w:tcW w:w="0" w:type="auto"/>
          </w:tcPr>
          <w:p w:rsidR="006C28D0" w:rsidRPr="006C28D0" w:rsidRDefault="006C28D0" w:rsidP="006C28D0">
            <w:pPr>
              <w:spacing w:before="120" w:after="120" w:line="360" w:lineRule="auto"/>
              <w:rPr>
                <w:b/>
                <w:i/>
                <w:lang w:val="en-GB"/>
              </w:rPr>
            </w:pPr>
            <w:r w:rsidRPr="006C28D0">
              <w:rPr>
                <w:b/>
                <w:i/>
                <w:lang w:val="en-GB"/>
              </w:rPr>
              <w:t>Juglans major x regia</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Quercus rubra 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Juglans nigra</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Quercus suber 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Juglans nigra x regia</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Robinia pseudoacacia L.</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Larix decidua Mill.</w:t>
            </w:r>
          </w:p>
        </w:tc>
        <w:tc>
          <w:tcPr>
            <w:tcW w:w="0" w:type="auto"/>
          </w:tcPr>
          <w:p w:rsidR="006C28D0" w:rsidRPr="006C28D0" w:rsidRDefault="006C28D0" w:rsidP="006C28D0">
            <w:pPr>
              <w:spacing w:before="120" w:after="120" w:line="360" w:lineRule="auto"/>
              <w:rPr>
                <w:szCs w:val="24"/>
                <w:lang w:val="en-GB" w:eastAsia="en-US"/>
              </w:rPr>
            </w:pPr>
            <w:r w:rsidRPr="006C28D0">
              <w:rPr>
                <w:b/>
                <w:i/>
                <w:lang w:val="en-GB"/>
              </w:rPr>
              <w:t>Sorbus domestica</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Larix x eurolepis Henry</w:t>
            </w:r>
          </w:p>
        </w:tc>
        <w:tc>
          <w:tcPr>
            <w:tcW w:w="0" w:type="auto"/>
          </w:tcPr>
          <w:p w:rsidR="006C28D0" w:rsidRPr="006C28D0" w:rsidRDefault="006C28D0" w:rsidP="006C28D0">
            <w:pPr>
              <w:spacing w:before="120" w:after="120" w:line="360" w:lineRule="auto"/>
              <w:rPr>
                <w:szCs w:val="24"/>
                <w:lang w:val="en-GB" w:eastAsia="en-US"/>
              </w:rPr>
            </w:pPr>
            <w:r w:rsidRPr="006C28D0">
              <w:rPr>
                <w:b/>
                <w:i/>
                <w:lang w:val="en-GB"/>
              </w:rPr>
              <w:t>Sorbus torminalis</w:t>
            </w:r>
          </w:p>
        </w:tc>
      </w:tr>
      <w:tr w:rsidR="006C28D0" w:rsidRPr="006C28D0" w:rsidTr="006C28D0">
        <w:tc>
          <w:tcPr>
            <w:tcW w:w="0" w:type="auto"/>
          </w:tcPr>
          <w:p w:rsidR="006C28D0" w:rsidRPr="006C28D0" w:rsidRDefault="006C28D0" w:rsidP="006C28D0">
            <w:pPr>
              <w:spacing w:before="120" w:after="120" w:line="360" w:lineRule="auto"/>
              <w:rPr>
                <w:b/>
                <w:i/>
                <w:lang w:val="en-GB"/>
              </w:rPr>
            </w:pPr>
            <w:r w:rsidRPr="006C28D0">
              <w:rPr>
                <w:szCs w:val="24"/>
                <w:lang w:val="en-GB" w:eastAsia="en-US"/>
              </w:rPr>
              <w:t>Larix kaempferi Carr.</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Tilia cordata Mill.</w:t>
            </w:r>
          </w:p>
        </w:tc>
      </w:tr>
      <w:tr w:rsidR="006C28D0" w:rsidRPr="006C28D0" w:rsidTr="006C28D0">
        <w:tc>
          <w:tcPr>
            <w:tcW w:w="0" w:type="auto"/>
          </w:tcPr>
          <w:p w:rsidR="006C28D0" w:rsidRPr="006C28D0" w:rsidRDefault="006C28D0" w:rsidP="006C28D0">
            <w:pPr>
              <w:spacing w:before="120" w:after="120" w:line="360" w:lineRule="auto"/>
              <w:rPr>
                <w:b/>
                <w:i/>
                <w:lang w:val="en-GB"/>
              </w:rPr>
            </w:pPr>
            <w:r w:rsidRPr="006C28D0">
              <w:rPr>
                <w:szCs w:val="24"/>
                <w:lang w:val="en-GB" w:eastAsia="en-US"/>
              </w:rPr>
              <w:t>Larix sibirica Ledeb.</w:t>
            </w:r>
          </w:p>
        </w:tc>
        <w:tc>
          <w:tcPr>
            <w:tcW w:w="0" w:type="auto"/>
          </w:tcPr>
          <w:p w:rsidR="006C28D0" w:rsidRPr="006C28D0" w:rsidRDefault="006C28D0" w:rsidP="006C28D0">
            <w:pPr>
              <w:spacing w:before="120" w:after="120" w:line="360" w:lineRule="auto"/>
              <w:rPr>
                <w:szCs w:val="24"/>
                <w:lang w:val="en-GB" w:eastAsia="en-US"/>
              </w:rPr>
            </w:pPr>
            <w:r w:rsidRPr="006C28D0">
              <w:rPr>
                <w:szCs w:val="24"/>
                <w:lang w:val="en-GB" w:eastAsia="en-US"/>
              </w:rPr>
              <w:t>Tilia platyphyllos Scop.</w:t>
            </w:r>
          </w:p>
        </w:tc>
      </w:tr>
      <w:tr w:rsidR="006C28D0" w:rsidRPr="006C28D0" w:rsidTr="006C28D0">
        <w:tc>
          <w:tcPr>
            <w:tcW w:w="0" w:type="auto"/>
          </w:tcPr>
          <w:p w:rsidR="006C28D0" w:rsidRPr="006C28D0" w:rsidRDefault="006C28D0" w:rsidP="006C28D0">
            <w:pPr>
              <w:spacing w:before="120" w:after="120" w:line="360" w:lineRule="auto"/>
              <w:rPr>
                <w:szCs w:val="24"/>
                <w:lang w:val="en-GB" w:eastAsia="en-US"/>
              </w:rPr>
            </w:pPr>
            <w:r w:rsidRPr="006C28D0">
              <w:rPr>
                <w:b/>
                <w:i/>
                <w:lang w:val="en-GB"/>
              </w:rPr>
              <w:t>Malus sylvestris</w:t>
            </w:r>
          </w:p>
        </w:tc>
        <w:tc>
          <w:tcPr>
            <w:tcW w:w="0" w:type="auto"/>
          </w:tcPr>
          <w:p w:rsidR="006C28D0" w:rsidRPr="006C28D0" w:rsidRDefault="006C28D0" w:rsidP="006C28D0">
            <w:pPr>
              <w:spacing w:before="120" w:after="120" w:line="360" w:lineRule="auto"/>
              <w:jc w:val="right"/>
              <w:rPr>
                <w:b/>
                <w:szCs w:val="24"/>
                <w:lang w:val="en-GB" w:eastAsia="en-US"/>
              </w:rPr>
            </w:pPr>
            <w:r w:rsidRPr="006C28D0">
              <w:rPr>
                <w:b/>
                <w:szCs w:val="24"/>
                <w:lang w:val="en-GB" w:eastAsia="en-US"/>
              </w:rPr>
              <w:t>[Am. 84]</w:t>
            </w:r>
          </w:p>
        </w:tc>
      </w:tr>
    </w:tbl>
    <w:p w:rsidR="006C28D0" w:rsidRPr="006745F4" w:rsidRDefault="006C28D0" w:rsidP="006745F4">
      <w:pPr>
        <w:spacing w:before="120" w:after="120" w:line="360" w:lineRule="auto"/>
        <w:rPr>
          <w:szCs w:val="24"/>
          <w:lang w:val="en-GB" w:eastAsia="en-US"/>
        </w:rPr>
      </w:pPr>
    </w:p>
    <w:p w:rsidR="006745F4" w:rsidRPr="006745F4" w:rsidRDefault="006745F4" w:rsidP="006745F4">
      <w:pPr>
        <w:spacing w:before="120" w:after="120" w:line="360" w:lineRule="auto"/>
        <w:rPr>
          <w:szCs w:val="24"/>
          <w:lang w:val="en-GB" w:eastAsia="en-US"/>
        </w:rPr>
        <w:sectPr w:rsidR="006745F4" w:rsidRPr="006745F4">
          <w:footnotePr>
            <w:numRestart w:val="eachSect"/>
          </w:footnotePr>
          <w:pgSz w:w="11909" w:h="16834"/>
          <w:pgMar w:top="1134" w:right="1417" w:bottom="1417" w:left="1417" w:header="1134" w:footer="567" w:gutter="0"/>
          <w:cols w:space="720"/>
        </w:sectPr>
      </w:pPr>
    </w:p>
    <w:p w:rsidR="006745F4" w:rsidRPr="006745F4" w:rsidRDefault="006745F4" w:rsidP="006745F4">
      <w:pPr>
        <w:spacing w:before="120" w:after="120" w:line="360" w:lineRule="auto"/>
        <w:jc w:val="center"/>
        <w:rPr>
          <w:lang w:val="en-GB" w:eastAsia="en-US"/>
        </w:rPr>
      </w:pPr>
      <w:r w:rsidRPr="006745F4">
        <w:rPr>
          <w:lang w:val="en-GB" w:eastAsia="en-US"/>
        </w:rPr>
        <w:lastRenderedPageBreak/>
        <w:t>P</w:t>
      </w:r>
      <w:r w:rsidR="006C28D0">
        <w:rPr>
          <w:lang w:val="en-GB" w:eastAsia="en-US"/>
        </w:rPr>
        <w:t>rilog</w:t>
      </w:r>
      <w:r w:rsidRPr="006745F4">
        <w:rPr>
          <w:lang w:val="en-GB" w:eastAsia="en-US"/>
        </w:rPr>
        <w:t xml:space="preserve"> II.</w:t>
      </w:r>
    </w:p>
    <w:p w:rsidR="006745F4" w:rsidRPr="006745F4" w:rsidRDefault="006745F4" w:rsidP="00910A49">
      <w:pPr>
        <w:spacing w:before="120" w:after="120" w:line="360" w:lineRule="auto"/>
        <w:jc w:val="center"/>
        <w:rPr>
          <w:szCs w:val="24"/>
          <w:lang w:val="en-GB" w:eastAsia="en-US"/>
        </w:rPr>
      </w:pPr>
      <w:r w:rsidRPr="006745F4">
        <w:rPr>
          <w:szCs w:val="24"/>
          <w:lang w:val="en-GB" w:eastAsia="en-US"/>
        </w:rPr>
        <w:t>ZAHTJEVI U POGLEDU ODOBRENJA OSNOVNOG MATERIJALA NAMIJENJENOG PROIZVODNJI ŠUMSKOG REPRODUKCIJSKOG MATERIJALA KATEGORIJE „POZNATO PODRIJETLO”</w:t>
      </w:r>
    </w:p>
    <w:p w:rsidR="006C28D0" w:rsidRDefault="006745F4" w:rsidP="00910A49">
      <w:pPr>
        <w:spacing w:before="120" w:after="120" w:line="360" w:lineRule="auto"/>
        <w:rPr>
          <w:szCs w:val="24"/>
          <w:lang w:val="en-GB" w:eastAsia="en-US"/>
        </w:rPr>
      </w:pPr>
      <w:r w:rsidRPr="006745F4">
        <w:rPr>
          <w:szCs w:val="24"/>
          <w:lang w:val="en-GB" w:eastAsia="en-US"/>
        </w:rPr>
        <w:t>A. Opći zahtjev:</w:t>
      </w:r>
    </w:p>
    <w:p w:rsidR="006745F4" w:rsidRPr="006745F4" w:rsidRDefault="006C28D0" w:rsidP="00910A49">
      <w:pPr>
        <w:spacing w:before="120" w:after="120" w:line="360" w:lineRule="auto"/>
        <w:rPr>
          <w:szCs w:val="24"/>
          <w:lang w:val="en-GB" w:eastAsia="en-US"/>
        </w:rPr>
      </w:pPr>
      <w:r>
        <w:rPr>
          <w:szCs w:val="24"/>
          <w:lang w:val="en-GB" w:eastAsia="en-US"/>
        </w:rPr>
        <w:t>S</w:t>
      </w:r>
      <w:r w:rsidR="006745F4" w:rsidRPr="006745F4">
        <w:rPr>
          <w:szCs w:val="24"/>
          <w:lang w:val="en-GB" w:eastAsia="en-US"/>
        </w:rPr>
        <w:t xml:space="preserve">jemenski izvor </w:t>
      </w:r>
      <w:proofErr w:type="gramStart"/>
      <w:r w:rsidR="006745F4" w:rsidRPr="006745F4">
        <w:rPr>
          <w:szCs w:val="24"/>
          <w:lang w:val="en-GB" w:eastAsia="en-US"/>
        </w:rPr>
        <w:t>ili</w:t>
      </w:r>
      <w:proofErr w:type="gramEnd"/>
      <w:r w:rsidR="006745F4" w:rsidRPr="006745F4">
        <w:rPr>
          <w:szCs w:val="24"/>
          <w:lang w:val="en-GB" w:eastAsia="en-US"/>
        </w:rPr>
        <w:t xml:space="preserve"> sastojina mora ispunjavati kriterije koje utvrde nadležna tijela.</w:t>
      </w:r>
    </w:p>
    <w:p w:rsidR="006745F4" w:rsidRPr="006745F4" w:rsidRDefault="006745F4" w:rsidP="00910A49">
      <w:pPr>
        <w:spacing w:before="120" w:after="120" w:line="360" w:lineRule="auto"/>
        <w:rPr>
          <w:szCs w:val="24"/>
          <w:lang w:val="en-GB" w:eastAsia="en-US"/>
        </w:rPr>
      </w:pPr>
      <w:r w:rsidRPr="006745F4">
        <w:rPr>
          <w:szCs w:val="24"/>
          <w:lang w:val="en-GB" w:eastAsia="en-US"/>
        </w:rPr>
        <w:t>B. Posebni zahtjevi:</w:t>
      </w:r>
    </w:p>
    <w:p w:rsidR="006745F4" w:rsidRPr="006745F4" w:rsidRDefault="006745F4" w:rsidP="00910A49">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Tip osnovnog materijala</w:t>
      </w:r>
    </w:p>
    <w:p w:rsidR="006745F4" w:rsidRPr="006745F4" w:rsidRDefault="006745F4" w:rsidP="00910A49">
      <w:pPr>
        <w:spacing w:before="120" w:after="120" w:line="360" w:lineRule="auto"/>
        <w:ind w:left="851"/>
        <w:rPr>
          <w:szCs w:val="24"/>
          <w:lang w:val="en-GB" w:eastAsia="en-US"/>
        </w:rPr>
      </w:pPr>
      <w:r w:rsidRPr="006745F4">
        <w:rPr>
          <w:szCs w:val="24"/>
          <w:lang w:val="en-GB" w:eastAsia="en-US"/>
        </w:rPr>
        <w:t xml:space="preserve">Osnovni je materijal sjemenski izvor </w:t>
      </w:r>
      <w:proofErr w:type="gramStart"/>
      <w:r w:rsidRPr="006745F4">
        <w:rPr>
          <w:szCs w:val="24"/>
          <w:lang w:val="en-GB" w:eastAsia="en-US"/>
        </w:rPr>
        <w:t>ili</w:t>
      </w:r>
      <w:proofErr w:type="gramEnd"/>
      <w:r w:rsidRPr="006745F4">
        <w:rPr>
          <w:szCs w:val="24"/>
          <w:lang w:val="en-GB" w:eastAsia="en-US"/>
        </w:rPr>
        <w:t xml:space="preserve"> sastojina smještena unutar jednog područja provenijencije.</w:t>
      </w:r>
    </w:p>
    <w:p w:rsidR="006745F4" w:rsidRPr="006745F4" w:rsidRDefault="006745F4" w:rsidP="00910A49">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Učinkovita veličina populacije</w:t>
      </w:r>
    </w:p>
    <w:p w:rsidR="006745F4" w:rsidRPr="00606E60" w:rsidRDefault="006745F4" w:rsidP="00910A49">
      <w:pPr>
        <w:spacing w:before="120" w:after="120" w:line="360" w:lineRule="auto"/>
        <w:ind w:left="851"/>
        <w:rPr>
          <w:b/>
          <w:szCs w:val="24"/>
          <w:lang w:val="en-GB" w:eastAsia="en-US"/>
        </w:rPr>
      </w:pPr>
      <w:r w:rsidRPr="006745F4">
        <w:rPr>
          <w:szCs w:val="24"/>
          <w:lang w:val="en-GB" w:eastAsia="en-US"/>
        </w:rPr>
        <w:t xml:space="preserve">Sjemenski izvor </w:t>
      </w:r>
      <w:proofErr w:type="gramStart"/>
      <w:r w:rsidRPr="006745F4">
        <w:rPr>
          <w:szCs w:val="24"/>
          <w:lang w:val="en-GB" w:eastAsia="en-US"/>
        </w:rPr>
        <w:t>ili</w:t>
      </w:r>
      <w:proofErr w:type="gramEnd"/>
      <w:r w:rsidRPr="006745F4">
        <w:rPr>
          <w:szCs w:val="24"/>
          <w:lang w:val="en-GB" w:eastAsia="en-US"/>
        </w:rPr>
        <w:t xml:space="preserve"> sastojina sastoji se od jedne ili više skupina stabala</w:t>
      </w:r>
      <w:r w:rsidRPr="006745F4">
        <w:rPr>
          <w:b/>
          <w:i/>
          <w:szCs w:val="24"/>
          <w:lang w:val="en-GB" w:eastAsia="en-US"/>
        </w:rPr>
        <w:t xml:space="preserve"> (sastojina) ili individualne sastojine</w:t>
      </w:r>
      <w:r w:rsidRPr="006745F4">
        <w:rPr>
          <w:szCs w:val="24"/>
          <w:lang w:val="en-GB" w:eastAsia="en-US"/>
        </w:rPr>
        <w:t>. Ta stabla</w:t>
      </w:r>
      <w:r w:rsidRPr="006745F4">
        <w:rPr>
          <w:b/>
          <w:i/>
          <w:szCs w:val="24"/>
          <w:lang w:val="en-GB" w:eastAsia="en-US"/>
        </w:rPr>
        <w:t xml:space="preserve"> sjemenskog izvora </w:t>
      </w:r>
      <w:proofErr w:type="gramStart"/>
      <w:r w:rsidRPr="006745F4">
        <w:rPr>
          <w:b/>
          <w:i/>
          <w:szCs w:val="24"/>
          <w:lang w:val="en-GB" w:eastAsia="en-US"/>
        </w:rPr>
        <w:t>ili</w:t>
      </w:r>
      <w:proofErr w:type="gramEnd"/>
      <w:r w:rsidRPr="006745F4">
        <w:rPr>
          <w:b/>
          <w:i/>
          <w:szCs w:val="24"/>
          <w:lang w:val="en-GB" w:eastAsia="en-US"/>
        </w:rPr>
        <w:t xml:space="preserve"> sastojine</w:t>
      </w:r>
      <w:r w:rsidRPr="006745F4">
        <w:rPr>
          <w:szCs w:val="24"/>
          <w:lang w:val="en-GB" w:eastAsia="en-US"/>
        </w:rPr>
        <w:t xml:space="preserve"> moraju biti dobro raspoređena i dovoljno brojna kako bi se održala genetska raznolikost i osiguralo odgovarajuće unakrsno oprašivanje stabala u tim sjemenskim izvorima ili sastojinama.</w:t>
      </w:r>
      <w:r w:rsidR="00606E60">
        <w:rPr>
          <w:b/>
          <w:szCs w:val="24"/>
          <w:lang w:val="en-GB" w:eastAsia="en-US"/>
        </w:rPr>
        <w:t xml:space="preserve"> [Am. 85]</w:t>
      </w:r>
    </w:p>
    <w:p w:rsidR="006C28D0" w:rsidRDefault="006C28D0"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t>Podrijetlo i područje provenijencije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 xml:space="preserve">U glavnom certifikatu navode se područje provenijencije, lokacija i raspon zemljopisne širine i dužine i nadmorske visine mjesta </w:t>
      </w:r>
      <w:proofErr w:type="gramStart"/>
      <w:r w:rsidRPr="006745F4">
        <w:rPr>
          <w:szCs w:val="24"/>
          <w:lang w:val="en-GB" w:eastAsia="en-US"/>
        </w:rPr>
        <w:t>na</w:t>
      </w:r>
      <w:proofErr w:type="gramEnd"/>
      <w:r w:rsidRPr="006745F4">
        <w:rPr>
          <w:szCs w:val="24"/>
          <w:lang w:val="en-GB" w:eastAsia="en-US"/>
        </w:rPr>
        <w:t xml:space="preserve"> kojima se prikuplja šumski reprodukcijski materijal.</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t xml:space="preserve">Specijalizirani subjekt </w:t>
      </w:r>
      <w:proofErr w:type="gramStart"/>
      <w:r w:rsidRPr="006745F4">
        <w:rPr>
          <w:szCs w:val="24"/>
          <w:lang w:val="en-GB" w:eastAsia="en-US"/>
        </w:rPr>
        <w:t>na</w:t>
      </w:r>
      <w:proofErr w:type="gramEnd"/>
      <w:r w:rsidRPr="006745F4">
        <w:rPr>
          <w:szCs w:val="24"/>
          <w:lang w:val="en-GB" w:eastAsia="en-US"/>
        </w:rPr>
        <w:t xml:space="preserve"> temelju povijesnih dokaza (bibliografija, dokumentacija koju čuvaju nadležna tijela, istraživački instituti ili bilo koje druge organizacije) ili drugih odgovarajućih sredstava (ispitivanja provenijencije), uključujući međunarodno priznate biomolekularne tehnike, utvrđuje je li podrijetlo osnovnog materijala:</w:t>
      </w:r>
    </w:p>
    <w:p w:rsidR="006745F4" w:rsidRPr="00436D4B" w:rsidRDefault="006745F4" w:rsidP="006745F4">
      <w:pPr>
        <w:spacing w:before="120" w:after="120" w:line="360" w:lineRule="auto"/>
        <w:ind w:left="1982" w:hanging="566"/>
        <w:rPr>
          <w:szCs w:val="24"/>
          <w:lang w:val="it-IT" w:eastAsia="en-US"/>
        </w:rPr>
      </w:pPr>
      <w:r w:rsidRPr="00436D4B">
        <w:rPr>
          <w:szCs w:val="24"/>
          <w:lang w:val="it-IT" w:eastAsia="en-US"/>
        </w:rPr>
        <w:t>i.</w:t>
      </w:r>
      <w:r w:rsidRPr="00436D4B">
        <w:rPr>
          <w:szCs w:val="24"/>
          <w:lang w:val="it-IT" w:eastAsia="en-US"/>
        </w:rPr>
        <w:tab/>
        <w:t>autohtono;</w:t>
      </w:r>
    </w:p>
    <w:p w:rsidR="006745F4" w:rsidRPr="00436D4B" w:rsidRDefault="006745F4" w:rsidP="006745F4">
      <w:pPr>
        <w:spacing w:before="120" w:after="120" w:line="360" w:lineRule="auto"/>
        <w:ind w:left="1982" w:hanging="566"/>
        <w:rPr>
          <w:szCs w:val="24"/>
          <w:lang w:val="it-IT" w:eastAsia="en-US"/>
        </w:rPr>
      </w:pPr>
      <w:r w:rsidRPr="00436D4B">
        <w:rPr>
          <w:szCs w:val="24"/>
          <w:lang w:val="it-IT" w:eastAsia="en-US"/>
        </w:rPr>
        <w:t>ii.</w:t>
      </w:r>
      <w:r w:rsidRPr="00436D4B">
        <w:rPr>
          <w:szCs w:val="24"/>
          <w:lang w:val="it-IT" w:eastAsia="en-US"/>
        </w:rPr>
        <w:tab/>
        <w:t>neautohtono;</w:t>
      </w:r>
    </w:p>
    <w:p w:rsidR="006745F4" w:rsidRPr="00436D4B" w:rsidRDefault="006745F4" w:rsidP="006745F4">
      <w:pPr>
        <w:spacing w:before="120" w:after="120" w:line="360" w:lineRule="auto"/>
        <w:ind w:left="1982" w:hanging="566"/>
        <w:rPr>
          <w:szCs w:val="24"/>
          <w:lang w:val="it-IT" w:eastAsia="en-US"/>
        </w:rPr>
      </w:pPr>
      <w:r w:rsidRPr="00436D4B">
        <w:rPr>
          <w:szCs w:val="24"/>
          <w:lang w:val="it-IT" w:eastAsia="en-US"/>
        </w:rPr>
        <w:t>iii.</w:t>
      </w:r>
      <w:r w:rsidRPr="00436D4B">
        <w:rPr>
          <w:szCs w:val="24"/>
          <w:lang w:val="it-IT" w:eastAsia="en-US"/>
        </w:rPr>
        <w:tab/>
        <w:t>indigeno;</w:t>
      </w:r>
    </w:p>
    <w:p w:rsidR="006745F4" w:rsidRPr="00436D4B" w:rsidRDefault="006745F4" w:rsidP="006745F4">
      <w:pPr>
        <w:spacing w:before="120" w:after="120" w:line="360" w:lineRule="auto"/>
        <w:ind w:left="1982" w:hanging="566"/>
        <w:rPr>
          <w:szCs w:val="24"/>
          <w:lang w:val="it-IT" w:eastAsia="en-US"/>
        </w:rPr>
      </w:pPr>
      <w:r w:rsidRPr="00436D4B">
        <w:rPr>
          <w:szCs w:val="24"/>
          <w:lang w:val="it-IT" w:eastAsia="en-US"/>
        </w:rPr>
        <w:t>iv.</w:t>
      </w:r>
      <w:r w:rsidRPr="00436D4B">
        <w:rPr>
          <w:szCs w:val="24"/>
          <w:lang w:val="it-IT" w:eastAsia="en-US"/>
        </w:rPr>
        <w:tab/>
        <w:t>neindigeno;</w:t>
      </w:r>
    </w:p>
    <w:p w:rsidR="006745F4" w:rsidRPr="00436D4B" w:rsidRDefault="006745F4" w:rsidP="006745F4">
      <w:pPr>
        <w:spacing w:before="120" w:after="120" w:line="360" w:lineRule="auto"/>
        <w:ind w:left="1982" w:hanging="566"/>
        <w:rPr>
          <w:szCs w:val="24"/>
          <w:lang w:val="it-IT" w:eastAsia="en-US"/>
        </w:rPr>
      </w:pPr>
      <w:r w:rsidRPr="00436D4B">
        <w:rPr>
          <w:szCs w:val="24"/>
          <w:lang w:val="it-IT" w:eastAsia="en-US"/>
        </w:rPr>
        <w:t>v.</w:t>
      </w:r>
      <w:r w:rsidRPr="00436D4B">
        <w:rPr>
          <w:szCs w:val="24"/>
          <w:lang w:val="it-IT" w:eastAsia="en-US"/>
        </w:rPr>
        <w:tab/>
        <w:t>nepoznato.</w:t>
      </w:r>
    </w:p>
    <w:p w:rsidR="006C28D0" w:rsidRPr="00436D4B" w:rsidRDefault="006C28D0" w:rsidP="006745F4">
      <w:pPr>
        <w:spacing w:before="120" w:after="120" w:line="360" w:lineRule="auto"/>
        <w:ind w:left="1416"/>
        <w:rPr>
          <w:szCs w:val="24"/>
          <w:lang w:val="it-IT" w:eastAsia="en-US"/>
        </w:rPr>
      </w:pPr>
      <w:r w:rsidRPr="00436D4B">
        <w:rPr>
          <w:szCs w:val="24"/>
          <w:lang w:val="it-IT" w:eastAsia="en-US"/>
        </w:rPr>
        <w:br w:type="page"/>
      </w:r>
    </w:p>
    <w:p w:rsidR="006745F4" w:rsidRPr="00436D4B" w:rsidRDefault="006745F4" w:rsidP="006745F4">
      <w:pPr>
        <w:spacing w:before="120" w:after="120" w:line="360" w:lineRule="auto"/>
        <w:ind w:left="1416"/>
        <w:rPr>
          <w:szCs w:val="24"/>
          <w:lang w:val="it-IT" w:eastAsia="en-US"/>
        </w:rPr>
      </w:pPr>
      <w:r w:rsidRPr="00436D4B">
        <w:rPr>
          <w:szCs w:val="24"/>
          <w:lang w:val="it-IT" w:eastAsia="en-US"/>
        </w:rPr>
        <w:lastRenderedPageBreak/>
        <w:t>U slučaju neautohtonog ili neindigenog osnovnog materijala navodi se podrijetlo tog osnovnog materijala, ako je poznato.</w:t>
      </w:r>
    </w:p>
    <w:p w:rsidR="006745F4" w:rsidRPr="00436D4B" w:rsidRDefault="006745F4" w:rsidP="006745F4">
      <w:pPr>
        <w:spacing w:before="120" w:after="120" w:line="360" w:lineRule="auto"/>
        <w:ind w:left="1416"/>
        <w:rPr>
          <w:szCs w:val="24"/>
          <w:lang w:val="it-IT" w:eastAsia="en-US"/>
        </w:rPr>
      </w:pPr>
      <w:r w:rsidRPr="00436D4B">
        <w:rPr>
          <w:szCs w:val="24"/>
          <w:lang w:val="it-IT" w:eastAsia="en-US"/>
        </w:rPr>
        <w:t>Nadležno tijelo provjerava informacije koje je dostavio specijalizirani subjekt.</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w:t>
      </w:r>
      <w:r w:rsidRPr="006745F4">
        <w:rPr>
          <w:szCs w:val="24"/>
          <w:lang w:val="en-GB" w:eastAsia="en-US"/>
        </w:rPr>
        <w:tab/>
        <w:t>Značajke održivosti</w:t>
      </w:r>
    </w:p>
    <w:p w:rsidR="006745F4" w:rsidRPr="00606E60" w:rsidRDefault="006745F4" w:rsidP="006745F4">
      <w:pPr>
        <w:spacing w:before="120" w:after="120" w:line="360" w:lineRule="auto"/>
        <w:ind w:left="1416" w:hanging="566"/>
        <w:rPr>
          <w:b/>
          <w:szCs w:val="24"/>
          <w:lang w:val="en-GB" w:eastAsia="en-US"/>
        </w:rPr>
      </w:pPr>
      <w:r w:rsidRPr="006745F4">
        <w:rPr>
          <w:szCs w:val="24"/>
          <w:lang w:val="en-GB" w:eastAsia="en-US"/>
        </w:rPr>
        <w:t>(a)</w:t>
      </w:r>
      <w:r w:rsidRPr="006745F4">
        <w:rPr>
          <w:szCs w:val="24"/>
          <w:lang w:val="en-GB" w:eastAsia="en-US"/>
        </w:rPr>
        <w:tab/>
        <w:t xml:space="preserve">Stabla moraju biti </w:t>
      </w:r>
      <w:proofErr w:type="gramStart"/>
      <w:r w:rsidRPr="006745F4">
        <w:rPr>
          <w:szCs w:val="24"/>
          <w:lang w:val="en-GB" w:eastAsia="en-US"/>
        </w:rPr>
        <w:t>dobro</w:t>
      </w:r>
      <w:proofErr w:type="gramEnd"/>
      <w:r w:rsidRPr="006745F4">
        <w:rPr>
          <w:szCs w:val="24"/>
          <w:lang w:val="en-GB" w:eastAsia="en-US"/>
        </w:rPr>
        <w:t xml:space="preserve"> prilagođena klimatskim i ekološkim uvjetima, uključujući biotičke i abiotičke čimbenike koji prevladavaju na području provenijencije</w:t>
      </w:r>
      <w:r w:rsidRPr="006745F4">
        <w:rPr>
          <w:b/>
          <w:i/>
          <w:szCs w:val="24"/>
          <w:lang w:val="en-GB" w:eastAsia="en-US"/>
        </w:rPr>
        <w:t xml:space="preserve"> te također u rubnim populacijama koje su lokalno prilagođene ekstremnijim biotičkim i abiotičkim faktorima</w:t>
      </w:r>
      <w:r w:rsidRPr="006745F4">
        <w:rPr>
          <w:szCs w:val="24"/>
          <w:lang w:val="en-GB" w:eastAsia="en-US"/>
        </w:rPr>
        <w:t>.</w:t>
      </w:r>
      <w:r w:rsidR="00606E60">
        <w:rPr>
          <w:b/>
          <w:szCs w:val="24"/>
          <w:lang w:val="en-GB" w:eastAsia="en-US"/>
        </w:rPr>
        <w:t xml:space="preserve"> [Am. 86]</w:t>
      </w:r>
    </w:p>
    <w:p w:rsidR="006745F4" w:rsidRPr="009D5BDF" w:rsidRDefault="006745F4" w:rsidP="006745F4">
      <w:pPr>
        <w:spacing w:before="120" w:after="120" w:line="360" w:lineRule="auto"/>
        <w:ind w:left="1416" w:hanging="566"/>
        <w:rPr>
          <w:b/>
          <w:szCs w:val="24"/>
          <w:lang w:val="en-GB" w:eastAsia="en-US"/>
        </w:rPr>
      </w:pPr>
      <w:r w:rsidRPr="006745F4">
        <w:rPr>
          <w:szCs w:val="24"/>
          <w:lang w:val="en-GB" w:eastAsia="en-US"/>
        </w:rPr>
        <w:t>(b)</w:t>
      </w:r>
      <w:r w:rsidRPr="006745F4">
        <w:rPr>
          <w:szCs w:val="24"/>
          <w:lang w:val="en-GB" w:eastAsia="en-US"/>
        </w:rPr>
        <w:tab/>
        <w:t xml:space="preserve">Stabla moraju biti praktički slobodna </w:t>
      </w:r>
      <w:proofErr w:type="gramStart"/>
      <w:r w:rsidRPr="006745F4">
        <w:rPr>
          <w:szCs w:val="24"/>
          <w:lang w:val="en-GB" w:eastAsia="en-US"/>
        </w:rPr>
        <w:t>od</w:t>
      </w:r>
      <w:proofErr w:type="gramEnd"/>
      <w:r w:rsidRPr="006745F4">
        <w:rPr>
          <w:szCs w:val="24"/>
          <w:lang w:val="en-GB" w:eastAsia="en-US"/>
        </w:rPr>
        <w:t xml:space="preserve"> </w:t>
      </w:r>
      <w:r w:rsidRPr="006745F4">
        <w:rPr>
          <w:b/>
          <w:i/>
          <w:szCs w:val="24"/>
          <w:lang w:val="en-GB" w:eastAsia="en-US"/>
        </w:rPr>
        <w:t xml:space="preserve">kvalitativnih </w:t>
      </w:r>
      <w:r w:rsidRPr="006745F4">
        <w:rPr>
          <w:szCs w:val="24"/>
          <w:lang w:val="en-GB" w:eastAsia="en-US"/>
        </w:rPr>
        <w:t>štetnih organizama</w:t>
      </w:r>
      <w:r w:rsidRPr="006745F4">
        <w:rPr>
          <w:b/>
          <w:i/>
          <w:szCs w:val="24"/>
          <w:lang w:val="en-GB" w:eastAsia="en-US"/>
        </w:rPr>
        <w:t xml:space="preserve"> koji pogoršavaju kvalitetu</w:t>
      </w:r>
      <w:r w:rsidRPr="006745F4">
        <w:rPr>
          <w:szCs w:val="24"/>
          <w:lang w:val="en-GB" w:eastAsia="en-US"/>
        </w:rPr>
        <w:t xml:space="preserve"> i njihovih simptoma.</w:t>
      </w:r>
      <w:r w:rsidR="009D5BDF">
        <w:rPr>
          <w:b/>
          <w:szCs w:val="24"/>
          <w:lang w:val="en-GB" w:eastAsia="en-US"/>
        </w:rPr>
        <w:t xml:space="preserve"> [Am. 87]</w:t>
      </w:r>
    </w:p>
    <w:p w:rsidR="009D5BDF" w:rsidRPr="006745F4" w:rsidRDefault="009D5BDF" w:rsidP="006745F4">
      <w:pPr>
        <w:spacing w:before="120" w:after="120" w:line="360" w:lineRule="auto"/>
        <w:ind w:left="1416" w:hanging="566"/>
        <w:rPr>
          <w:szCs w:val="24"/>
          <w:lang w:val="en-GB" w:eastAsia="en-US"/>
        </w:rPr>
      </w:pPr>
    </w:p>
    <w:p w:rsidR="006745F4" w:rsidRPr="006745F4" w:rsidRDefault="006745F4" w:rsidP="006745F4">
      <w:pPr>
        <w:spacing w:before="120" w:after="120" w:line="360" w:lineRule="auto"/>
        <w:rPr>
          <w:szCs w:val="24"/>
          <w:lang w:val="en-GB" w:eastAsia="en-US"/>
        </w:rPr>
        <w:sectPr w:rsidR="006745F4" w:rsidRPr="006745F4">
          <w:footnotePr>
            <w:numRestart w:val="eachSect"/>
          </w:footnotePr>
          <w:pgSz w:w="11909" w:h="16834"/>
          <w:pgMar w:top="1134" w:right="1417" w:bottom="1417" w:left="1417" w:header="1134" w:footer="567" w:gutter="0"/>
          <w:cols w:space="720"/>
        </w:sectPr>
      </w:pPr>
    </w:p>
    <w:p w:rsidR="006745F4" w:rsidRPr="006745F4" w:rsidRDefault="006745F4" w:rsidP="006745F4">
      <w:pPr>
        <w:spacing w:before="120" w:after="120" w:line="360" w:lineRule="auto"/>
        <w:rPr>
          <w:szCs w:val="24"/>
          <w:lang w:val="en-GB" w:eastAsia="en-US"/>
        </w:rPr>
      </w:pPr>
    </w:p>
    <w:p w:rsidR="006745F4" w:rsidRPr="006745F4" w:rsidRDefault="006745F4" w:rsidP="006745F4">
      <w:pPr>
        <w:spacing w:before="120" w:after="120" w:line="360" w:lineRule="auto"/>
        <w:jc w:val="center"/>
        <w:rPr>
          <w:lang w:val="en-GB" w:eastAsia="en-US"/>
        </w:rPr>
      </w:pPr>
      <w:r w:rsidRPr="006745F4">
        <w:rPr>
          <w:lang w:val="en-GB" w:eastAsia="en-US"/>
        </w:rPr>
        <w:t>P</w:t>
      </w:r>
      <w:r w:rsidR="006C28D0">
        <w:rPr>
          <w:lang w:val="en-GB" w:eastAsia="en-US"/>
        </w:rPr>
        <w:t>rilog</w:t>
      </w:r>
      <w:r w:rsidRPr="006745F4">
        <w:rPr>
          <w:lang w:val="en-GB" w:eastAsia="en-US"/>
        </w:rPr>
        <w:t xml:space="preserve"> III.</w:t>
      </w:r>
    </w:p>
    <w:p w:rsidR="006745F4" w:rsidRPr="006745F4" w:rsidRDefault="006745F4" w:rsidP="00910A49">
      <w:pPr>
        <w:spacing w:before="120" w:after="120" w:line="360" w:lineRule="auto"/>
        <w:jc w:val="center"/>
        <w:rPr>
          <w:szCs w:val="24"/>
          <w:lang w:val="en-GB" w:eastAsia="en-US"/>
        </w:rPr>
      </w:pPr>
      <w:r w:rsidRPr="006745F4">
        <w:rPr>
          <w:szCs w:val="24"/>
          <w:lang w:val="en-GB" w:eastAsia="en-US"/>
        </w:rPr>
        <w:t>ZAHTJEVI U POGLEDU ODOBRENJA OSNOVNOG MATERIJALA NAMIJENJENOG PROIZVODNJI ŠUMSKOG REPRODUKCIJSKOG MATERIJALA KATEGORIJE „SELEKCIONIRAN”</w:t>
      </w:r>
    </w:p>
    <w:p w:rsidR="006C28D0" w:rsidRDefault="006745F4" w:rsidP="00910A49">
      <w:pPr>
        <w:spacing w:before="120" w:after="120" w:line="360" w:lineRule="auto"/>
        <w:rPr>
          <w:szCs w:val="24"/>
          <w:lang w:val="en-GB" w:eastAsia="en-US"/>
        </w:rPr>
      </w:pPr>
      <w:r w:rsidRPr="006745F4">
        <w:rPr>
          <w:szCs w:val="24"/>
          <w:lang w:val="en-GB" w:eastAsia="en-US"/>
        </w:rPr>
        <w:t xml:space="preserve">A. Opći zahtjev: </w:t>
      </w:r>
    </w:p>
    <w:p w:rsidR="006745F4" w:rsidRPr="006745F4" w:rsidRDefault="006C28D0" w:rsidP="00910A49">
      <w:pPr>
        <w:spacing w:before="120" w:after="120" w:line="360" w:lineRule="auto"/>
        <w:rPr>
          <w:szCs w:val="24"/>
          <w:lang w:val="en-GB" w:eastAsia="en-US"/>
        </w:rPr>
      </w:pPr>
      <w:r>
        <w:rPr>
          <w:szCs w:val="24"/>
          <w:lang w:val="en-GB" w:eastAsia="en-US"/>
        </w:rPr>
        <w:t>N</w:t>
      </w:r>
      <w:r w:rsidR="006745F4" w:rsidRPr="006745F4">
        <w:rPr>
          <w:szCs w:val="24"/>
          <w:lang w:val="en-GB" w:eastAsia="en-US"/>
        </w:rPr>
        <w:t xml:space="preserve">adležno tijelo ocjenjuje sastojinu u odnosu </w:t>
      </w:r>
      <w:proofErr w:type="gramStart"/>
      <w:r w:rsidR="006745F4" w:rsidRPr="006745F4">
        <w:rPr>
          <w:szCs w:val="24"/>
          <w:lang w:val="en-GB" w:eastAsia="en-US"/>
        </w:rPr>
        <w:t>na</w:t>
      </w:r>
      <w:proofErr w:type="gramEnd"/>
      <w:r w:rsidR="006745F4" w:rsidRPr="006745F4">
        <w:rPr>
          <w:szCs w:val="24"/>
          <w:lang w:val="en-GB" w:eastAsia="en-US"/>
        </w:rPr>
        <w:t xml:space="preserve"> posebnu svrhu u koju će se šumski reprodukcijski materijal upotrebljavati i ovisno o toj svrsi uvažava zahtjeve iz odjeljka B. Nadležno tijelo određuje selekcijske kriterije na temelju te posebne svrhe šumskog reprodukcijskog materijala. Ta se svrha navodi u nacionalnom registru predmetne države članice.</w:t>
      </w:r>
    </w:p>
    <w:p w:rsidR="006745F4" w:rsidRPr="006745F4" w:rsidRDefault="006745F4" w:rsidP="00910A49">
      <w:pPr>
        <w:spacing w:before="120" w:after="120" w:line="360" w:lineRule="auto"/>
        <w:rPr>
          <w:szCs w:val="24"/>
          <w:lang w:val="en-GB" w:eastAsia="en-US"/>
        </w:rPr>
      </w:pPr>
      <w:r w:rsidRPr="006745F4">
        <w:rPr>
          <w:szCs w:val="24"/>
          <w:lang w:val="en-GB" w:eastAsia="en-US"/>
        </w:rPr>
        <w:t>B. Posebni zahtjevi:</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 xml:space="preserve">Podrijetlo: </w:t>
      </w:r>
      <w:proofErr w:type="gramStart"/>
      <w:r w:rsidRPr="006745F4">
        <w:rPr>
          <w:szCs w:val="24"/>
          <w:lang w:val="en-GB" w:eastAsia="en-US"/>
        </w:rPr>
        <w:t>na</w:t>
      </w:r>
      <w:proofErr w:type="gramEnd"/>
      <w:r w:rsidRPr="006745F4">
        <w:rPr>
          <w:szCs w:val="24"/>
          <w:lang w:val="en-GB" w:eastAsia="en-US"/>
        </w:rPr>
        <w:t xml:space="preserve"> temelju povijesnih dokaza (bibliografija, dokumentacija koju čuvaju nadležna tijela, istraživački instituti ili bilo koje druge organizacije) ili drugih odgovarajućih sredstava (ispitivanja provenijencije), uključujući međunarodno priznate biomolekularne tehnike, utvrđuje se je li sastojina autohtona/indigena, neautohtona/neindigena ili nepoznatog podrijetla. Za neautohtoni/neindigeni osnovni materijal podrijetlo se navodi ako je poznato.</w:t>
      </w:r>
    </w:p>
    <w:p w:rsidR="0087585C" w:rsidRDefault="0087585C" w:rsidP="006745F4">
      <w:pPr>
        <w:spacing w:before="120" w:after="120" w:line="360" w:lineRule="auto"/>
        <w:ind w:left="850" w:hanging="850"/>
        <w:rPr>
          <w:szCs w:val="24"/>
          <w:lang w:val="en-GB" w:eastAsia="en-US"/>
        </w:rPr>
      </w:pPr>
      <w:r>
        <w:rPr>
          <w:szCs w:val="24"/>
          <w:lang w:val="en-GB" w:eastAsia="en-US"/>
        </w:rPr>
        <w:br w:type="page"/>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lastRenderedPageBreak/>
        <w:t>2.</w:t>
      </w:r>
      <w:r w:rsidRPr="006745F4">
        <w:rPr>
          <w:szCs w:val="24"/>
          <w:lang w:val="en-GB" w:eastAsia="en-US"/>
        </w:rPr>
        <w:tab/>
        <w:t xml:space="preserve">Izolacija: sastojine moraju biti </w:t>
      </w:r>
      <w:proofErr w:type="gramStart"/>
      <w:r w:rsidRPr="006745F4">
        <w:rPr>
          <w:szCs w:val="24"/>
          <w:lang w:val="en-GB" w:eastAsia="en-US"/>
        </w:rPr>
        <w:t>na</w:t>
      </w:r>
      <w:proofErr w:type="gramEnd"/>
      <w:r w:rsidRPr="006745F4">
        <w:rPr>
          <w:szCs w:val="24"/>
          <w:lang w:val="en-GB" w:eastAsia="en-US"/>
        </w:rPr>
        <w:t xml:space="preserve"> dovoljnoj udaljenosti od sastojina slabe kakvoće iste</w:t>
      </w:r>
      <w:r w:rsidRPr="006745F4">
        <w:rPr>
          <w:b/>
          <w:i/>
          <w:szCs w:val="24"/>
          <w:lang w:val="en-GB" w:eastAsia="en-US"/>
        </w:rPr>
        <w:t xml:space="preserve"> ili srodne</w:t>
      </w:r>
      <w:r w:rsidRPr="006745F4">
        <w:rPr>
          <w:szCs w:val="24"/>
          <w:lang w:val="en-GB" w:eastAsia="en-US"/>
        </w:rPr>
        <w:t xml:space="preserve"> vrste ili od sastojina srodnih vrsta koje s dotičnom vrstom mogu tvoriti hibride. Posebna se pozornost obraća </w:t>
      </w:r>
      <w:proofErr w:type="gramStart"/>
      <w:r w:rsidRPr="006745F4">
        <w:rPr>
          <w:szCs w:val="24"/>
          <w:lang w:val="en-GB" w:eastAsia="en-US"/>
        </w:rPr>
        <w:t>na</w:t>
      </w:r>
      <w:proofErr w:type="gramEnd"/>
      <w:r w:rsidRPr="006745F4">
        <w:rPr>
          <w:szCs w:val="24"/>
          <w:lang w:val="en-GB" w:eastAsia="en-US"/>
        </w:rPr>
        <w:t xml:space="preserve"> taj zahtjev kad su sastojine koje okružuju autohtone/indigene sastojine neautohtone/neindigene ili nepoznatog podrijetla.</w:t>
      </w:r>
      <w:r w:rsidR="009D5BDF">
        <w:rPr>
          <w:b/>
          <w:szCs w:val="24"/>
          <w:lang w:val="en-GB" w:eastAsia="en-US"/>
        </w:rPr>
        <w:t xml:space="preserve"> [Am. 88]</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 xml:space="preserve">Učinkovita veličina populacije: sastojine se moraju sastojati </w:t>
      </w:r>
      <w:proofErr w:type="gramStart"/>
      <w:r w:rsidRPr="006745F4">
        <w:rPr>
          <w:szCs w:val="24"/>
          <w:lang w:val="en-GB" w:eastAsia="en-US"/>
        </w:rPr>
        <w:t>od</w:t>
      </w:r>
      <w:proofErr w:type="gramEnd"/>
      <w:r w:rsidRPr="006745F4">
        <w:rPr>
          <w:szCs w:val="24"/>
          <w:lang w:val="en-GB" w:eastAsia="en-US"/>
        </w:rPr>
        <w:t xml:space="preserve"> jedne ili više skupina stabala kako bi se očuvala genetska raznolikost i osiguralo odgovarajuće unakrsno oprašivanje. Ta stabla moraju biti </w:t>
      </w:r>
      <w:proofErr w:type="gramStart"/>
      <w:r w:rsidRPr="006745F4">
        <w:rPr>
          <w:szCs w:val="24"/>
          <w:lang w:val="en-GB" w:eastAsia="en-US"/>
        </w:rPr>
        <w:t>dobro</w:t>
      </w:r>
      <w:proofErr w:type="gramEnd"/>
      <w:r w:rsidRPr="006745F4">
        <w:rPr>
          <w:szCs w:val="24"/>
          <w:lang w:val="en-GB" w:eastAsia="en-US"/>
        </w:rPr>
        <w:t xml:space="preserve"> raspoređena i dovoljno brojna na određenom području kako bi se očuvala genetska raznolikost, izbjegli nepovoljni učinci križanja i osiguralo odgovarajuće unakrsno oprašivanje tih stabala.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w:t>
      </w:r>
      <w:r w:rsidRPr="006745F4">
        <w:rPr>
          <w:szCs w:val="24"/>
          <w:lang w:val="en-GB" w:eastAsia="en-US"/>
        </w:rPr>
        <w:tab/>
        <w:t xml:space="preserve">Dob i razvoj: </w:t>
      </w:r>
      <w:proofErr w:type="gramStart"/>
      <w:r w:rsidRPr="006745F4">
        <w:rPr>
          <w:szCs w:val="24"/>
          <w:lang w:val="en-GB" w:eastAsia="en-US"/>
        </w:rPr>
        <w:t>dob</w:t>
      </w:r>
      <w:proofErr w:type="gramEnd"/>
      <w:r w:rsidRPr="006745F4">
        <w:rPr>
          <w:szCs w:val="24"/>
          <w:lang w:val="en-GB" w:eastAsia="en-US"/>
        </w:rPr>
        <w:t xml:space="preserve"> ili faza razvoja stabala u sastojinama mora biti takva da omogući jasno ocjenjivanje kriterija za selekciju tih stabala.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w:t>
      </w:r>
      <w:r w:rsidRPr="006745F4">
        <w:rPr>
          <w:szCs w:val="24"/>
          <w:lang w:val="en-GB" w:eastAsia="en-US"/>
        </w:rPr>
        <w:tab/>
        <w:t>Ujednačenost: sastojine moraju pokazivati normalan stupanj individualne varijabilnosti morfoloških značajki. Stabla lošije kakvoće moraju se po potrebi ukloniti.</w:t>
      </w:r>
    </w:p>
    <w:p w:rsidR="0087585C" w:rsidRDefault="0087585C"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6.</w:t>
      </w:r>
      <w:r w:rsidRPr="006745F4">
        <w:rPr>
          <w:szCs w:val="24"/>
          <w:lang w:val="en-GB" w:eastAsia="en-US"/>
        </w:rPr>
        <w:tab/>
        <w:t>Značajke održivosti: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sastojine</w:t>
      </w:r>
      <w:proofErr w:type="gramEnd"/>
      <w:r w:rsidRPr="006745F4">
        <w:rPr>
          <w:szCs w:val="24"/>
          <w:lang w:val="en-GB" w:eastAsia="en-US"/>
        </w:rPr>
        <w:t xml:space="preserve"> moraju biti dobro prilagođene klimatskim i ekološkim uvjetima, uključujući biotičke i abiotičke čimbenike koji prevladavaju na području provenijencije;</w:t>
      </w:r>
    </w:p>
    <w:p w:rsidR="006745F4" w:rsidRPr="009D5BDF" w:rsidRDefault="006745F4" w:rsidP="006745F4">
      <w:pPr>
        <w:spacing w:before="120" w:after="120" w:line="360" w:lineRule="auto"/>
        <w:ind w:left="1416" w:hanging="566"/>
        <w:rPr>
          <w:b/>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stabla</w:t>
      </w:r>
      <w:proofErr w:type="gramEnd"/>
      <w:r w:rsidRPr="006745F4">
        <w:rPr>
          <w:szCs w:val="24"/>
          <w:lang w:val="en-GB" w:eastAsia="en-US"/>
        </w:rPr>
        <w:t xml:space="preserve"> moraju biti praktički slobodna od</w:t>
      </w:r>
      <w:r w:rsidRPr="006745F4">
        <w:rPr>
          <w:b/>
          <w:i/>
          <w:szCs w:val="24"/>
          <w:lang w:val="en-GB" w:eastAsia="en-US"/>
        </w:rPr>
        <w:t xml:space="preserve"> kvalitativnih</w:t>
      </w:r>
      <w:r w:rsidRPr="006745F4">
        <w:rPr>
          <w:szCs w:val="24"/>
          <w:lang w:val="en-GB" w:eastAsia="en-US"/>
        </w:rPr>
        <w:t xml:space="preserve"> štetnih organizama i njihovih simptoma te pokazivati otpornost na nepovoljne </w:t>
      </w:r>
      <w:r w:rsidRPr="006745F4">
        <w:rPr>
          <w:b/>
          <w:i/>
          <w:szCs w:val="24"/>
          <w:lang w:val="en-GB" w:eastAsia="en-US"/>
        </w:rPr>
        <w:t xml:space="preserve">klimatske i lokacijske </w:t>
      </w:r>
      <w:r w:rsidRPr="006745F4">
        <w:rPr>
          <w:szCs w:val="24"/>
          <w:lang w:val="en-GB" w:eastAsia="en-US"/>
        </w:rPr>
        <w:t>uvjete na mjestu rasta.</w:t>
      </w:r>
      <w:r w:rsidR="009D5BDF">
        <w:rPr>
          <w:b/>
          <w:szCs w:val="24"/>
          <w:lang w:val="en-GB" w:eastAsia="en-US"/>
        </w:rPr>
        <w:t xml:space="preserve"> [Am. 89]</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7.</w:t>
      </w:r>
      <w:r w:rsidRPr="006745F4">
        <w:rPr>
          <w:szCs w:val="24"/>
          <w:lang w:val="en-GB" w:eastAsia="en-US"/>
        </w:rPr>
        <w:tab/>
        <w:t xml:space="preserve">Proizvodnja drvne zalihe: za odobrenje odabranih sastojina proizvodnja drvne zalihe mora u pravilu biti veća </w:t>
      </w:r>
      <w:proofErr w:type="gramStart"/>
      <w:r w:rsidRPr="006745F4">
        <w:rPr>
          <w:szCs w:val="24"/>
          <w:lang w:val="en-GB" w:eastAsia="en-US"/>
        </w:rPr>
        <w:t>od</w:t>
      </w:r>
      <w:proofErr w:type="gramEnd"/>
      <w:r w:rsidRPr="006745F4">
        <w:rPr>
          <w:szCs w:val="24"/>
          <w:lang w:val="en-GB" w:eastAsia="en-US"/>
        </w:rPr>
        <w:t xml:space="preserve"> prihvaćene srednje vrijednosti proizvedene u sličnim ekološkim ili upravljačkim uvjetima.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8.</w:t>
      </w:r>
      <w:r w:rsidRPr="006745F4">
        <w:rPr>
          <w:szCs w:val="24"/>
          <w:lang w:val="en-GB" w:eastAsia="en-US"/>
        </w:rPr>
        <w:tab/>
        <w:t xml:space="preserve">Kakvoća drva: u obzir se uzima kakvoća drva. Kakvoća drva osnovni je kriterij ako </w:t>
      </w:r>
      <w:proofErr w:type="gramStart"/>
      <w:r w:rsidRPr="006745F4">
        <w:rPr>
          <w:szCs w:val="24"/>
          <w:lang w:val="en-GB" w:eastAsia="en-US"/>
        </w:rPr>
        <w:t>će</w:t>
      </w:r>
      <w:proofErr w:type="gramEnd"/>
      <w:r w:rsidRPr="006745F4">
        <w:rPr>
          <w:szCs w:val="24"/>
          <w:lang w:val="en-GB" w:eastAsia="en-US"/>
        </w:rPr>
        <w:t xml:space="preserve"> se šumski reprodukcijski materijal upotrebljavati u šumarskoj industriji u svrhu proizvodnje drva, namještaja ili celuloze. U tom slučaju nadležno tijelo pridaje veću važnost tom kriteriju.</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9.</w:t>
      </w:r>
      <w:r w:rsidRPr="006745F4">
        <w:rPr>
          <w:szCs w:val="24"/>
          <w:lang w:val="en-GB" w:eastAsia="en-US"/>
        </w:rPr>
        <w:tab/>
        <w:t xml:space="preserve">Oblik </w:t>
      </w:r>
      <w:proofErr w:type="gramStart"/>
      <w:r w:rsidRPr="006745F4">
        <w:rPr>
          <w:szCs w:val="24"/>
          <w:lang w:val="en-GB" w:eastAsia="en-US"/>
        </w:rPr>
        <w:t>ili</w:t>
      </w:r>
      <w:proofErr w:type="gramEnd"/>
      <w:r w:rsidRPr="006745F4">
        <w:rPr>
          <w:szCs w:val="24"/>
          <w:lang w:val="en-GB" w:eastAsia="en-US"/>
        </w:rPr>
        <w:t xml:space="preserve"> način rasta: stabla u sastojinama moraju pokazivati posebno dobre morfološke značajke, posebno uspravno i simetrično deblo, odgovarajuće oblikovanu krošnju, manje grane i odgovarajuće prirodno podrezivanje. Osim toga, omjer račvastih stabala i onih </w:t>
      </w:r>
      <w:proofErr w:type="gramStart"/>
      <w:r w:rsidRPr="006745F4">
        <w:rPr>
          <w:szCs w:val="24"/>
          <w:lang w:val="en-GB" w:eastAsia="en-US"/>
        </w:rPr>
        <w:t>sa</w:t>
      </w:r>
      <w:proofErr w:type="gramEnd"/>
      <w:r w:rsidRPr="006745F4">
        <w:rPr>
          <w:szCs w:val="24"/>
          <w:lang w:val="en-GB" w:eastAsia="en-US"/>
        </w:rPr>
        <w:t xml:space="preserve"> spiralnim deblom mora biti nizak.</w:t>
      </w:r>
    </w:p>
    <w:p w:rsidR="006745F4" w:rsidRPr="006745F4" w:rsidRDefault="006745F4" w:rsidP="006745F4">
      <w:pPr>
        <w:spacing w:before="120" w:after="120" w:line="360" w:lineRule="auto"/>
        <w:rPr>
          <w:szCs w:val="24"/>
          <w:lang w:val="en-GB" w:eastAsia="en-US"/>
        </w:rPr>
        <w:sectPr w:rsidR="006745F4" w:rsidRPr="006745F4">
          <w:footnotePr>
            <w:numRestart w:val="eachSect"/>
          </w:footnotePr>
          <w:pgSz w:w="11909" w:h="16834"/>
          <w:pgMar w:top="1134" w:right="1417" w:bottom="1417" w:left="1417" w:header="1134" w:footer="567" w:gutter="0"/>
          <w:cols w:space="720"/>
        </w:sectPr>
      </w:pPr>
    </w:p>
    <w:p w:rsidR="006745F4" w:rsidRPr="006745F4" w:rsidRDefault="006745F4" w:rsidP="006745F4">
      <w:pPr>
        <w:spacing w:before="120" w:after="120" w:line="360" w:lineRule="auto"/>
        <w:rPr>
          <w:szCs w:val="24"/>
          <w:lang w:val="en-GB" w:eastAsia="en-US"/>
        </w:rPr>
      </w:pPr>
    </w:p>
    <w:p w:rsidR="006745F4" w:rsidRPr="006745F4" w:rsidRDefault="006745F4" w:rsidP="006745F4">
      <w:pPr>
        <w:spacing w:before="120" w:after="120" w:line="360" w:lineRule="auto"/>
        <w:jc w:val="center"/>
        <w:rPr>
          <w:lang w:val="en-GB" w:eastAsia="en-US"/>
        </w:rPr>
      </w:pPr>
      <w:r w:rsidRPr="006745F4">
        <w:rPr>
          <w:lang w:val="en-GB" w:eastAsia="en-US"/>
        </w:rPr>
        <w:t>P</w:t>
      </w:r>
      <w:r w:rsidR="0087585C">
        <w:rPr>
          <w:lang w:val="en-GB" w:eastAsia="en-US"/>
        </w:rPr>
        <w:t>rilog</w:t>
      </w:r>
      <w:r w:rsidRPr="006745F4">
        <w:rPr>
          <w:lang w:val="en-GB" w:eastAsia="en-US"/>
        </w:rPr>
        <w:t xml:space="preserve"> IV.</w:t>
      </w:r>
    </w:p>
    <w:p w:rsidR="006745F4" w:rsidRPr="006745F4" w:rsidRDefault="006745F4" w:rsidP="00910A49">
      <w:pPr>
        <w:spacing w:before="120" w:after="120" w:line="360" w:lineRule="auto"/>
        <w:jc w:val="center"/>
        <w:rPr>
          <w:szCs w:val="24"/>
          <w:lang w:val="en-GB" w:eastAsia="en-US"/>
        </w:rPr>
      </w:pPr>
      <w:r w:rsidRPr="006745F4">
        <w:rPr>
          <w:szCs w:val="24"/>
          <w:lang w:val="en-GB" w:eastAsia="en-US"/>
        </w:rPr>
        <w:t>ZAHTJEVI U POGLEDU ODOBRENJA OSNOVNOG MATERIJALA NAMIJENJENOG PROIZVODNJI ŠUMSKOG REPRODUKCIJSKOG MATERIJALA KATEGORIJE „KVALIFICIRAN”</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1.</w:t>
      </w:r>
      <w:r w:rsidRPr="006745F4">
        <w:rPr>
          <w:szCs w:val="24"/>
          <w:lang w:val="en-GB" w:eastAsia="en-US"/>
        </w:rPr>
        <w:tab/>
        <w:t>Sjemenske plantaže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 xml:space="preserve">Nadležno tijelo odobrava i registrira tip i svrhu plana križanja, plan križanja klonova </w:t>
      </w:r>
      <w:proofErr w:type="gramStart"/>
      <w:r w:rsidRPr="006745F4">
        <w:rPr>
          <w:szCs w:val="24"/>
          <w:lang w:val="en-GB" w:eastAsia="en-US"/>
        </w:rPr>
        <w:t>ili</w:t>
      </w:r>
      <w:proofErr w:type="gramEnd"/>
      <w:r w:rsidRPr="006745F4">
        <w:rPr>
          <w:szCs w:val="24"/>
          <w:lang w:val="en-GB" w:eastAsia="en-US"/>
        </w:rPr>
        <w:t xml:space="preserve"> obitelji koji čine sjemensku plantažu i terenski raspored, klonove ili obitelji koji čine sjemensku plantažu, izolaciju i lokaciju te sve njihove promjene.</w:t>
      </w:r>
    </w:p>
    <w:p w:rsidR="006745F4" w:rsidRPr="009D5BDF" w:rsidRDefault="006745F4" w:rsidP="006745F4">
      <w:pPr>
        <w:spacing w:before="120" w:after="120" w:line="360" w:lineRule="auto"/>
        <w:ind w:left="1416" w:hanging="566"/>
        <w:rPr>
          <w:b/>
          <w:szCs w:val="24"/>
          <w:lang w:val="en-GB" w:eastAsia="en-US"/>
        </w:rPr>
      </w:pPr>
      <w:r w:rsidRPr="006745F4">
        <w:rPr>
          <w:szCs w:val="24"/>
          <w:lang w:val="en-GB" w:eastAsia="en-US"/>
        </w:rPr>
        <w:t>(b)</w:t>
      </w:r>
      <w:r w:rsidRPr="006745F4">
        <w:rPr>
          <w:szCs w:val="24"/>
          <w:lang w:val="en-GB" w:eastAsia="en-US"/>
        </w:rPr>
        <w:tab/>
      </w:r>
      <w:r w:rsidRPr="006745F4">
        <w:rPr>
          <w:strike/>
          <w:szCs w:val="24"/>
          <w:lang w:val="en-GB" w:eastAsia="en-US"/>
        </w:rPr>
        <w:t>Specijalizirani subjekt odabire klonove</w:t>
      </w:r>
      <w:r w:rsidRPr="006745F4">
        <w:rPr>
          <w:b/>
          <w:i/>
          <w:szCs w:val="24"/>
          <w:lang w:val="en-GB" w:eastAsia="en-US"/>
        </w:rPr>
        <w:t>Klonovi</w:t>
      </w:r>
      <w:r w:rsidRPr="006745F4">
        <w:rPr>
          <w:szCs w:val="24"/>
          <w:lang w:val="en-GB" w:eastAsia="en-US"/>
        </w:rPr>
        <w:t xml:space="preserve"> </w:t>
      </w:r>
      <w:proofErr w:type="gramStart"/>
      <w:r w:rsidRPr="006745F4">
        <w:rPr>
          <w:szCs w:val="24"/>
          <w:lang w:val="en-GB" w:eastAsia="en-US"/>
        </w:rPr>
        <w:t>ili</w:t>
      </w:r>
      <w:proofErr w:type="gramEnd"/>
      <w:r w:rsidRPr="006745F4">
        <w:rPr>
          <w:szCs w:val="24"/>
          <w:lang w:val="en-GB" w:eastAsia="en-US"/>
        </w:rPr>
        <w:t xml:space="preserve"> obitelji </w:t>
      </w:r>
      <w:r w:rsidRPr="006745F4">
        <w:rPr>
          <w:strike/>
          <w:szCs w:val="24"/>
          <w:lang w:val="en-GB" w:eastAsia="en-US"/>
        </w:rPr>
        <w:t>koji čine sjemensku plantažu</w:t>
      </w:r>
      <w:r w:rsidRPr="006745F4">
        <w:rPr>
          <w:b/>
          <w:i/>
          <w:szCs w:val="24"/>
          <w:lang w:val="en-GB" w:eastAsia="en-US"/>
        </w:rPr>
        <w:t>odabiru se</w:t>
      </w:r>
      <w:r w:rsidRPr="006745F4">
        <w:rPr>
          <w:szCs w:val="24"/>
          <w:lang w:val="en-GB" w:eastAsia="en-US"/>
        </w:rPr>
        <w:t xml:space="preserve"> zbog njihovih izuzetnih značajki i </w:t>
      </w:r>
      <w:r w:rsidRPr="006745F4">
        <w:rPr>
          <w:strike/>
          <w:szCs w:val="24"/>
          <w:lang w:val="en-GB" w:eastAsia="en-US"/>
        </w:rPr>
        <w:t>uvažava zahtjeve</w:t>
      </w:r>
      <w:r w:rsidRPr="006745F4">
        <w:rPr>
          <w:b/>
          <w:i/>
          <w:szCs w:val="24"/>
          <w:lang w:val="en-GB" w:eastAsia="en-US"/>
        </w:rPr>
        <w:t>uvažavaju se zahtjevi</w:t>
      </w:r>
      <w:r w:rsidRPr="006745F4">
        <w:rPr>
          <w:szCs w:val="24"/>
          <w:lang w:val="en-GB" w:eastAsia="en-US"/>
        </w:rPr>
        <w:t xml:space="preserve"> iz točke 4. </w:t>
      </w:r>
      <w:proofErr w:type="gramStart"/>
      <w:r w:rsidRPr="006745F4">
        <w:rPr>
          <w:szCs w:val="24"/>
          <w:lang w:val="en-GB" w:eastAsia="en-US"/>
        </w:rPr>
        <w:t>i</w:t>
      </w:r>
      <w:proofErr w:type="gramEnd"/>
      <w:r w:rsidRPr="006745F4">
        <w:rPr>
          <w:szCs w:val="24"/>
          <w:lang w:val="en-GB" w:eastAsia="en-US"/>
        </w:rPr>
        <w:t xml:space="preserve"> točaka od 6. </w:t>
      </w:r>
      <w:proofErr w:type="gramStart"/>
      <w:r w:rsidRPr="006745F4">
        <w:rPr>
          <w:szCs w:val="24"/>
          <w:lang w:val="en-GB" w:eastAsia="en-US"/>
        </w:rPr>
        <w:t>do</w:t>
      </w:r>
      <w:proofErr w:type="gramEnd"/>
      <w:r w:rsidRPr="006745F4">
        <w:rPr>
          <w:szCs w:val="24"/>
          <w:lang w:val="en-GB" w:eastAsia="en-US"/>
        </w:rPr>
        <w:t xml:space="preserve"> 9. </w:t>
      </w:r>
      <w:proofErr w:type="gramStart"/>
      <w:r w:rsidRPr="006745F4">
        <w:rPr>
          <w:szCs w:val="24"/>
          <w:lang w:val="en-GB" w:eastAsia="en-US"/>
        </w:rPr>
        <w:t>odjeljka</w:t>
      </w:r>
      <w:proofErr w:type="gramEnd"/>
      <w:r w:rsidRPr="006745F4">
        <w:rPr>
          <w:szCs w:val="24"/>
          <w:lang w:val="en-GB" w:eastAsia="en-US"/>
        </w:rPr>
        <w:t xml:space="preserve"> B Priloga III., uzimajući u obzir posebnu namjenu za koju će se dobiveni šumski reprodukcijski materijal upotrebljavati.</w:t>
      </w:r>
      <w:r w:rsidR="009D5BDF">
        <w:rPr>
          <w:b/>
          <w:szCs w:val="24"/>
          <w:lang w:val="en-GB" w:eastAsia="en-US"/>
        </w:rPr>
        <w:t xml:space="preserve"> [Am. 90]</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t xml:space="preserve">Klonovi </w:t>
      </w:r>
      <w:proofErr w:type="gramStart"/>
      <w:r w:rsidRPr="006745F4">
        <w:rPr>
          <w:szCs w:val="24"/>
          <w:lang w:val="en-GB" w:eastAsia="en-US"/>
        </w:rPr>
        <w:t>ili</w:t>
      </w:r>
      <w:proofErr w:type="gramEnd"/>
      <w:r w:rsidRPr="006745F4">
        <w:rPr>
          <w:szCs w:val="24"/>
          <w:lang w:val="en-GB" w:eastAsia="en-US"/>
        </w:rPr>
        <w:t xml:space="preserve"> obitelji koji čine sjemensku plantažu sade se ili su posađeni u skladu s planom koji je odobrilo nadležno tijelo i koji je određen na takav način da se svaki sastavni dio može identificirati.</w:t>
      </w:r>
    </w:p>
    <w:p w:rsidR="0087585C" w:rsidRDefault="0087585C"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(d)</w:t>
      </w:r>
      <w:r w:rsidRPr="006745F4">
        <w:rPr>
          <w:szCs w:val="24"/>
          <w:lang w:val="en-GB" w:eastAsia="en-US"/>
        </w:rPr>
        <w:tab/>
        <w:t xml:space="preserve">Prorjeđivanje provedeno </w:t>
      </w:r>
      <w:proofErr w:type="gramStart"/>
      <w:r w:rsidRPr="006745F4">
        <w:rPr>
          <w:szCs w:val="24"/>
          <w:lang w:val="en-GB" w:eastAsia="en-US"/>
        </w:rPr>
        <w:t>na</w:t>
      </w:r>
      <w:proofErr w:type="gramEnd"/>
      <w:r w:rsidRPr="006745F4">
        <w:rPr>
          <w:szCs w:val="24"/>
          <w:lang w:val="en-GB" w:eastAsia="en-US"/>
        </w:rPr>
        <w:t xml:space="preserve"> sjemenskim plantažama opisuje se zajedno sa selekcijskim kriterijima koji se koriste za prorjeđivanje i koji su registrirani pri nadležnom tijelu.</w:t>
      </w:r>
    </w:p>
    <w:p w:rsidR="006745F4" w:rsidRPr="009D5BDF" w:rsidRDefault="006745F4" w:rsidP="006745F4">
      <w:pPr>
        <w:spacing w:before="120" w:after="120" w:line="360" w:lineRule="auto"/>
        <w:ind w:left="1416" w:hanging="566"/>
        <w:rPr>
          <w:b/>
          <w:szCs w:val="24"/>
          <w:lang w:val="en-GB" w:eastAsia="en-US"/>
        </w:rPr>
      </w:pPr>
      <w:r w:rsidRPr="006745F4">
        <w:rPr>
          <w:szCs w:val="24"/>
          <w:lang w:val="en-GB" w:eastAsia="en-US"/>
        </w:rPr>
        <w:t>(e)</w:t>
      </w:r>
      <w:r w:rsidRPr="006745F4">
        <w:rPr>
          <w:szCs w:val="24"/>
          <w:lang w:val="en-GB" w:eastAsia="en-US"/>
        </w:rPr>
        <w:tab/>
      </w:r>
      <w:r w:rsidRPr="006745F4">
        <w:rPr>
          <w:strike/>
          <w:szCs w:val="24"/>
          <w:lang w:val="en-GB" w:eastAsia="en-US"/>
        </w:rPr>
        <w:t xml:space="preserve">Specijalizirani subjekt upravlja </w:t>
      </w:r>
      <w:r w:rsidRPr="006745F4">
        <w:rPr>
          <w:szCs w:val="24"/>
          <w:lang w:val="en-GB" w:eastAsia="en-US"/>
        </w:rPr>
        <w:t>Sjemenskim</w:t>
      </w:r>
      <w:r w:rsidRPr="006745F4">
        <w:rPr>
          <w:b/>
          <w:i/>
          <w:szCs w:val="24"/>
          <w:lang w:val="en-GB" w:eastAsia="en-US"/>
        </w:rPr>
        <w:t xml:space="preserve"> se</w:t>
      </w:r>
      <w:r w:rsidRPr="006745F4">
        <w:rPr>
          <w:szCs w:val="24"/>
          <w:lang w:val="en-GB" w:eastAsia="en-US"/>
        </w:rPr>
        <w:t xml:space="preserve"> plantažama </w:t>
      </w:r>
      <w:r w:rsidRPr="006745F4">
        <w:rPr>
          <w:strike/>
          <w:szCs w:val="24"/>
          <w:lang w:val="en-GB" w:eastAsia="en-US"/>
        </w:rPr>
        <w:t>i</w:t>
      </w:r>
      <w:r w:rsidRPr="006745F4">
        <w:rPr>
          <w:b/>
          <w:i/>
          <w:szCs w:val="24"/>
          <w:lang w:val="en-GB" w:eastAsia="en-US"/>
        </w:rPr>
        <w:t>upravlja, a sjeme se</w:t>
      </w:r>
      <w:r w:rsidRPr="006745F4">
        <w:rPr>
          <w:szCs w:val="24"/>
          <w:lang w:val="en-GB" w:eastAsia="en-US"/>
        </w:rPr>
        <w:t xml:space="preserve"> prikuplja</w:t>
      </w:r>
      <w:r w:rsidRPr="006745F4">
        <w:rPr>
          <w:strike/>
          <w:szCs w:val="24"/>
          <w:lang w:val="en-GB" w:eastAsia="en-US"/>
        </w:rPr>
        <w:t xml:space="preserve"> sjeme</w:t>
      </w:r>
      <w:r w:rsidRPr="006745F4">
        <w:rPr>
          <w:szCs w:val="24"/>
          <w:lang w:val="en-GB" w:eastAsia="en-US"/>
        </w:rPr>
        <w:t xml:space="preserve"> </w:t>
      </w:r>
      <w:proofErr w:type="gramStart"/>
      <w:r w:rsidRPr="006745F4">
        <w:rPr>
          <w:szCs w:val="24"/>
          <w:lang w:val="en-GB" w:eastAsia="en-US"/>
        </w:rPr>
        <w:t>na</w:t>
      </w:r>
      <w:proofErr w:type="gramEnd"/>
      <w:r w:rsidRPr="006745F4">
        <w:rPr>
          <w:szCs w:val="24"/>
          <w:lang w:val="en-GB" w:eastAsia="en-US"/>
        </w:rPr>
        <w:t xml:space="preserve"> način da se postignu ciljevi plantaža. U slučaju sjemenske plantaže namijenjene proizvodnji umjetnog hibrida, postotak hibrida u šumskom reprodukcijskom materijalu utvrđuje se testom provjere.</w:t>
      </w:r>
      <w:r w:rsidR="009D5BDF">
        <w:rPr>
          <w:b/>
          <w:szCs w:val="24"/>
          <w:lang w:val="en-GB" w:eastAsia="en-US"/>
        </w:rPr>
        <w:t xml:space="preserve"> [Am. 91]</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2.</w:t>
      </w:r>
      <w:r w:rsidRPr="006745F4">
        <w:rPr>
          <w:szCs w:val="24"/>
          <w:lang w:val="en-GB" w:eastAsia="en-US"/>
        </w:rPr>
        <w:tab/>
        <w:t>Roditeljska stabla</w:t>
      </w:r>
    </w:p>
    <w:p w:rsidR="006745F4" w:rsidRPr="009D5BDF" w:rsidRDefault="006745F4" w:rsidP="006745F4">
      <w:pPr>
        <w:spacing w:before="120" w:after="120" w:line="360" w:lineRule="auto"/>
        <w:ind w:left="1416" w:hanging="566"/>
        <w:rPr>
          <w:b/>
          <w:szCs w:val="24"/>
          <w:lang w:val="en-GB" w:eastAsia="en-US"/>
        </w:rPr>
      </w:pPr>
      <w:r w:rsidRPr="006745F4">
        <w:rPr>
          <w:szCs w:val="24"/>
          <w:lang w:val="en-GB" w:eastAsia="en-US"/>
        </w:rPr>
        <w:t>(a)</w:t>
      </w:r>
      <w:r w:rsidRPr="006745F4">
        <w:rPr>
          <w:szCs w:val="24"/>
          <w:lang w:val="en-GB" w:eastAsia="en-US"/>
        </w:rPr>
        <w:tab/>
      </w:r>
      <w:r w:rsidRPr="006745F4">
        <w:rPr>
          <w:strike/>
          <w:szCs w:val="24"/>
          <w:lang w:val="en-GB" w:eastAsia="en-US"/>
        </w:rPr>
        <w:t xml:space="preserve">Specijalizirani subjekt odabire </w:t>
      </w:r>
      <w:r w:rsidRPr="006745F4">
        <w:rPr>
          <w:szCs w:val="24"/>
          <w:lang w:val="en-GB" w:eastAsia="en-US"/>
        </w:rPr>
        <w:t>Roditeljska stabla</w:t>
      </w:r>
      <w:r w:rsidRPr="006745F4">
        <w:rPr>
          <w:b/>
          <w:i/>
          <w:szCs w:val="24"/>
          <w:lang w:val="en-GB" w:eastAsia="en-US"/>
        </w:rPr>
        <w:t xml:space="preserve"> odabiru se</w:t>
      </w:r>
      <w:r w:rsidRPr="006745F4">
        <w:rPr>
          <w:szCs w:val="24"/>
          <w:lang w:val="en-GB" w:eastAsia="en-US"/>
        </w:rPr>
        <w:t xml:space="preserve"> zbog njihovih izuzetnih značajki </w:t>
      </w:r>
      <w:proofErr w:type="gramStart"/>
      <w:r w:rsidRPr="006745F4">
        <w:rPr>
          <w:szCs w:val="24"/>
          <w:lang w:val="en-GB" w:eastAsia="en-US"/>
        </w:rPr>
        <w:t>ili</w:t>
      </w:r>
      <w:proofErr w:type="gramEnd"/>
      <w:r w:rsidRPr="006745F4">
        <w:rPr>
          <w:szCs w:val="24"/>
          <w:lang w:val="en-GB" w:eastAsia="en-US"/>
        </w:rPr>
        <w:t xml:space="preserve"> sposobnosti kombiniranja. Kad se selekcija temelji </w:t>
      </w:r>
      <w:proofErr w:type="gramStart"/>
      <w:r w:rsidRPr="006745F4">
        <w:rPr>
          <w:szCs w:val="24"/>
          <w:lang w:val="en-GB" w:eastAsia="en-US"/>
        </w:rPr>
        <w:t>na</w:t>
      </w:r>
      <w:proofErr w:type="gramEnd"/>
      <w:r w:rsidRPr="006745F4">
        <w:rPr>
          <w:szCs w:val="24"/>
          <w:lang w:val="en-GB" w:eastAsia="en-US"/>
        </w:rPr>
        <w:t xml:space="preserve"> izuzetnim značajkama, uvažavaju se zahtjevi iz točke 4. </w:t>
      </w:r>
      <w:proofErr w:type="gramStart"/>
      <w:r w:rsidRPr="006745F4">
        <w:rPr>
          <w:szCs w:val="24"/>
          <w:lang w:val="en-GB" w:eastAsia="en-US"/>
        </w:rPr>
        <w:t>i</w:t>
      </w:r>
      <w:proofErr w:type="gramEnd"/>
      <w:r w:rsidRPr="006745F4">
        <w:rPr>
          <w:szCs w:val="24"/>
          <w:lang w:val="en-GB" w:eastAsia="en-US"/>
        </w:rPr>
        <w:t xml:space="preserve"> točaka od 6. </w:t>
      </w:r>
      <w:proofErr w:type="gramStart"/>
      <w:r w:rsidRPr="006745F4">
        <w:rPr>
          <w:szCs w:val="24"/>
          <w:lang w:val="en-GB" w:eastAsia="en-US"/>
        </w:rPr>
        <w:t>do</w:t>
      </w:r>
      <w:proofErr w:type="gramEnd"/>
      <w:r w:rsidRPr="006745F4">
        <w:rPr>
          <w:szCs w:val="24"/>
          <w:lang w:val="en-GB" w:eastAsia="en-US"/>
        </w:rPr>
        <w:t xml:space="preserve"> 9. </w:t>
      </w:r>
      <w:proofErr w:type="gramStart"/>
      <w:r w:rsidRPr="006745F4">
        <w:rPr>
          <w:szCs w:val="24"/>
          <w:lang w:val="en-GB" w:eastAsia="en-US"/>
        </w:rPr>
        <w:t>odjeljka</w:t>
      </w:r>
      <w:proofErr w:type="gramEnd"/>
      <w:r w:rsidRPr="006745F4">
        <w:rPr>
          <w:szCs w:val="24"/>
          <w:lang w:val="en-GB" w:eastAsia="en-US"/>
        </w:rPr>
        <w:t xml:space="preserve"> B Priloga III., uzimajući u obzir posebnu namjenu za koju će se dobiveni šumski reprodukcijski materijal upotrebljavati.</w:t>
      </w:r>
      <w:r w:rsidR="009D5BDF">
        <w:rPr>
          <w:b/>
          <w:szCs w:val="24"/>
          <w:lang w:val="en-GB" w:eastAsia="en-US"/>
        </w:rPr>
        <w:t xml:space="preserve"> [Am. 92]</w:t>
      </w:r>
    </w:p>
    <w:p w:rsidR="0087585C" w:rsidRDefault="0087585C"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(b)</w:t>
      </w:r>
      <w:r w:rsidRPr="006745F4">
        <w:rPr>
          <w:szCs w:val="24"/>
          <w:lang w:val="en-GB" w:eastAsia="en-US"/>
        </w:rPr>
        <w:tab/>
        <w:t>Cilj, plan križanja i sustav oprašivanja, sastavne dijelove, izolaciju i lokaciju, kao i sve bitne izmjene navedenoga, mora odobriti i registrirati nadležno tijelo.</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t>Identitet, broj i udio roditeljskih stabala u mješavini mora odobriti i registrirati nadležno tijelo.</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(d)</w:t>
      </w:r>
      <w:r w:rsidRPr="006745F4">
        <w:rPr>
          <w:szCs w:val="24"/>
          <w:lang w:val="en-GB" w:eastAsia="en-US"/>
        </w:rPr>
        <w:tab/>
        <w:t>U slučaju roditeljskih stabala namijenjenih proizvodnji umjetnog hibrida, postotak hibrida u šumskom reprodukcijskom materijalu utvrđuje se testom provjere.</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3.</w:t>
      </w:r>
      <w:r w:rsidRPr="006745F4">
        <w:rPr>
          <w:szCs w:val="24"/>
          <w:lang w:val="en-GB" w:eastAsia="en-US"/>
        </w:rPr>
        <w:tab/>
        <w:t>Klonovi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Klonovi se prepoznaju po razlikovnim značajkama koje je odobrilo i registriralo nadležno tijelo.</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t xml:space="preserve">Vrijednost pojedinačnih klonova utvrđuje se promatranjem i kvalitativnom procjenom značajki tih klonova </w:t>
      </w:r>
      <w:proofErr w:type="gramStart"/>
      <w:r w:rsidRPr="006745F4">
        <w:rPr>
          <w:szCs w:val="24"/>
          <w:lang w:val="en-GB" w:eastAsia="en-US"/>
        </w:rPr>
        <w:t>ili</w:t>
      </w:r>
      <w:proofErr w:type="gramEnd"/>
      <w:r w:rsidRPr="006745F4">
        <w:rPr>
          <w:szCs w:val="24"/>
          <w:lang w:val="en-GB" w:eastAsia="en-US"/>
        </w:rPr>
        <w:t xml:space="preserve"> se dokazuje dovoljno dugim eksperimentiranjem.</w:t>
      </w:r>
    </w:p>
    <w:p w:rsidR="0087585C" w:rsidRDefault="0087585C" w:rsidP="006745F4">
      <w:pPr>
        <w:spacing w:before="120" w:after="120" w:line="360" w:lineRule="auto"/>
        <w:ind w:left="1416" w:hanging="566"/>
        <w:rPr>
          <w:szCs w:val="24"/>
          <w:lang w:val="en-GB" w:eastAsia="en-US"/>
        </w:rPr>
      </w:pPr>
      <w:r>
        <w:rPr>
          <w:szCs w:val="24"/>
          <w:lang w:val="en-GB" w:eastAsia="en-US"/>
        </w:rPr>
        <w:br w:type="page"/>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lastRenderedPageBreak/>
        <w:t>(c)</w:t>
      </w:r>
      <w:r w:rsidRPr="006745F4">
        <w:rPr>
          <w:szCs w:val="24"/>
          <w:lang w:val="en-GB" w:eastAsia="en-US"/>
        </w:rPr>
        <w:tab/>
        <w:t xml:space="preserve">Ortete koje se upotrebljavaju za proizvodnju klonova odabiru se zbog njihovih izuzetnih značajki, </w:t>
      </w:r>
      <w:proofErr w:type="gramStart"/>
      <w:r w:rsidRPr="006745F4">
        <w:rPr>
          <w:szCs w:val="24"/>
          <w:lang w:val="en-GB" w:eastAsia="en-US"/>
        </w:rPr>
        <w:t>a</w:t>
      </w:r>
      <w:proofErr w:type="gramEnd"/>
      <w:r w:rsidRPr="006745F4">
        <w:rPr>
          <w:szCs w:val="24"/>
          <w:lang w:val="en-GB" w:eastAsia="en-US"/>
        </w:rPr>
        <w:t xml:space="preserve"> uvažavaju se zahtjevi iz točke 4. </w:t>
      </w:r>
      <w:proofErr w:type="gramStart"/>
      <w:r w:rsidRPr="006745F4">
        <w:rPr>
          <w:szCs w:val="24"/>
          <w:lang w:val="en-GB" w:eastAsia="en-US"/>
        </w:rPr>
        <w:t>i</w:t>
      </w:r>
      <w:proofErr w:type="gramEnd"/>
      <w:r w:rsidRPr="006745F4">
        <w:rPr>
          <w:szCs w:val="24"/>
          <w:lang w:val="en-GB" w:eastAsia="en-US"/>
        </w:rPr>
        <w:t xml:space="preserve"> točaka od 6. </w:t>
      </w:r>
      <w:proofErr w:type="gramStart"/>
      <w:r w:rsidRPr="006745F4">
        <w:rPr>
          <w:szCs w:val="24"/>
          <w:lang w:val="en-GB" w:eastAsia="en-US"/>
        </w:rPr>
        <w:t>do</w:t>
      </w:r>
      <w:proofErr w:type="gramEnd"/>
      <w:r w:rsidRPr="006745F4">
        <w:rPr>
          <w:szCs w:val="24"/>
          <w:lang w:val="en-GB" w:eastAsia="en-US"/>
        </w:rPr>
        <w:t xml:space="preserve"> 9. </w:t>
      </w:r>
      <w:proofErr w:type="gramStart"/>
      <w:r w:rsidRPr="006745F4">
        <w:rPr>
          <w:szCs w:val="24"/>
          <w:lang w:val="en-GB" w:eastAsia="en-US"/>
        </w:rPr>
        <w:t>odjeljka</w:t>
      </w:r>
      <w:proofErr w:type="gramEnd"/>
      <w:r w:rsidRPr="006745F4">
        <w:rPr>
          <w:szCs w:val="24"/>
          <w:lang w:val="en-GB" w:eastAsia="en-US"/>
        </w:rPr>
        <w:t xml:space="preserve"> B Priloga III., uzimajući u obzir posebnu namjenu za koju će se dobiveni šumski reprodukcijski materijal upotrebljavati.</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(d)</w:t>
      </w:r>
      <w:r w:rsidRPr="006745F4">
        <w:rPr>
          <w:szCs w:val="24"/>
          <w:lang w:val="en-GB" w:eastAsia="en-US"/>
        </w:rPr>
        <w:tab/>
        <w:t xml:space="preserve">Nadležno tijelo ograničava odobrenje </w:t>
      </w:r>
      <w:proofErr w:type="gramStart"/>
      <w:r w:rsidRPr="006745F4">
        <w:rPr>
          <w:szCs w:val="24"/>
          <w:lang w:val="en-GB" w:eastAsia="en-US"/>
        </w:rPr>
        <w:t>na</w:t>
      </w:r>
      <w:proofErr w:type="gramEnd"/>
      <w:r w:rsidRPr="006745F4">
        <w:rPr>
          <w:szCs w:val="24"/>
          <w:lang w:val="en-GB" w:eastAsia="en-US"/>
        </w:rPr>
        <w:t xml:space="preserve"> maksimalan broj godina ili maksimalan broj proizvedenih rameta.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4.</w:t>
      </w:r>
      <w:r w:rsidRPr="006745F4">
        <w:rPr>
          <w:szCs w:val="24"/>
          <w:lang w:val="en-GB" w:eastAsia="en-US"/>
        </w:rPr>
        <w:tab/>
        <w:t>Klonske smjese</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 xml:space="preserve">Klonske smjese moraju ispunjavati zahtjeve iz točke 3. </w:t>
      </w:r>
      <w:proofErr w:type="gramStart"/>
      <w:r w:rsidRPr="006745F4">
        <w:rPr>
          <w:szCs w:val="24"/>
          <w:lang w:val="en-GB" w:eastAsia="en-US"/>
        </w:rPr>
        <w:t>podtočaka</w:t>
      </w:r>
      <w:proofErr w:type="gramEnd"/>
      <w:r w:rsidRPr="006745F4">
        <w:rPr>
          <w:szCs w:val="24"/>
          <w:lang w:val="en-GB" w:eastAsia="en-US"/>
        </w:rPr>
        <w:t xml:space="preserve"> (a), (b) i (c).</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(b)</w:t>
      </w:r>
      <w:r w:rsidRPr="006745F4">
        <w:rPr>
          <w:szCs w:val="24"/>
          <w:lang w:val="en-GB" w:eastAsia="en-US"/>
        </w:rPr>
        <w:tab/>
        <w:t xml:space="preserve">Identitet, broj i udio sastavnih klonova smjese </w:t>
      </w:r>
      <w:proofErr w:type="gramStart"/>
      <w:r w:rsidRPr="006745F4">
        <w:rPr>
          <w:szCs w:val="24"/>
          <w:lang w:val="en-GB" w:eastAsia="en-US"/>
        </w:rPr>
        <w:t>te</w:t>
      </w:r>
      <w:proofErr w:type="gramEnd"/>
      <w:r w:rsidRPr="006745F4">
        <w:rPr>
          <w:szCs w:val="24"/>
          <w:lang w:val="en-GB" w:eastAsia="en-US"/>
        </w:rPr>
        <w:t xml:space="preserve"> metodu selekcije i osnovni fond mora odobriti i registrirati nadležno tijelo. Svaka smjesa mora sadržavati dovoljnu genetsku raznolikost.</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(c)</w:t>
      </w:r>
      <w:r w:rsidRPr="006745F4">
        <w:rPr>
          <w:szCs w:val="24"/>
          <w:lang w:val="en-GB" w:eastAsia="en-US"/>
        </w:rPr>
        <w:tab/>
        <w:t xml:space="preserve">Nadležno tijelo ograničava odobrenje </w:t>
      </w:r>
      <w:proofErr w:type="gramStart"/>
      <w:r w:rsidRPr="006745F4">
        <w:rPr>
          <w:szCs w:val="24"/>
          <w:lang w:val="en-GB" w:eastAsia="en-US"/>
        </w:rPr>
        <w:t>na</w:t>
      </w:r>
      <w:proofErr w:type="gramEnd"/>
      <w:r w:rsidRPr="006745F4">
        <w:rPr>
          <w:szCs w:val="24"/>
          <w:lang w:val="en-GB" w:eastAsia="en-US"/>
        </w:rPr>
        <w:t xml:space="preserve"> maksimalan broj godina ili maksimalan broj proizvedenih rameta.</w:t>
      </w:r>
    </w:p>
    <w:p w:rsidR="006745F4" w:rsidRPr="006745F4" w:rsidRDefault="006745F4" w:rsidP="006745F4">
      <w:pPr>
        <w:spacing w:before="120" w:after="120" w:line="360" w:lineRule="auto"/>
        <w:rPr>
          <w:szCs w:val="24"/>
          <w:lang w:val="en-GB" w:eastAsia="en-US"/>
        </w:rPr>
        <w:sectPr w:rsidR="006745F4" w:rsidRPr="006745F4">
          <w:footnotePr>
            <w:numRestart w:val="eachSect"/>
          </w:footnotePr>
          <w:pgSz w:w="11909" w:h="16834"/>
          <w:pgMar w:top="1134" w:right="1417" w:bottom="1417" w:left="1417" w:header="1134" w:footer="567" w:gutter="0"/>
          <w:cols w:space="720"/>
        </w:sectPr>
      </w:pPr>
    </w:p>
    <w:p w:rsidR="006745F4" w:rsidRPr="006745F4" w:rsidRDefault="006745F4" w:rsidP="006745F4">
      <w:pPr>
        <w:spacing w:before="120" w:after="120" w:line="360" w:lineRule="auto"/>
        <w:rPr>
          <w:szCs w:val="24"/>
          <w:lang w:val="en-GB" w:eastAsia="en-US"/>
        </w:rPr>
      </w:pPr>
    </w:p>
    <w:p w:rsidR="006745F4" w:rsidRPr="006745F4" w:rsidRDefault="006745F4" w:rsidP="006745F4">
      <w:pPr>
        <w:spacing w:before="120" w:after="120" w:line="360" w:lineRule="auto"/>
        <w:jc w:val="center"/>
        <w:rPr>
          <w:lang w:val="en-GB" w:eastAsia="en-US"/>
        </w:rPr>
      </w:pPr>
      <w:r w:rsidRPr="006745F4">
        <w:rPr>
          <w:lang w:val="en-GB" w:eastAsia="en-US"/>
        </w:rPr>
        <w:t>P</w:t>
      </w:r>
      <w:r w:rsidR="0017019B">
        <w:rPr>
          <w:lang w:val="en-GB" w:eastAsia="en-US"/>
        </w:rPr>
        <w:t>rilog</w:t>
      </w:r>
      <w:r w:rsidRPr="006745F4">
        <w:rPr>
          <w:lang w:val="en-GB" w:eastAsia="en-US"/>
        </w:rPr>
        <w:t xml:space="preserve"> V.</w:t>
      </w:r>
    </w:p>
    <w:p w:rsidR="006745F4" w:rsidRPr="006745F4" w:rsidRDefault="006745F4" w:rsidP="00910A49">
      <w:pPr>
        <w:spacing w:before="120" w:after="120" w:line="360" w:lineRule="auto"/>
        <w:jc w:val="center"/>
        <w:rPr>
          <w:szCs w:val="24"/>
          <w:lang w:val="en-GB" w:eastAsia="en-US"/>
        </w:rPr>
      </w:pPr>
      <w:r w:rsidRPr="006745F4">
        <w:rPr>
          <w:szCs w:val="24"/>
          <w:lang w:val="en-GB" w:eastAsia="en-US"/>
        </w:rPr>
        <w:t>ZAHTJEVI U POGLEDU ODOBRENJA OSNOVNOG MATERIJALA NAMIJENJENOG PROIZVODNJI ŠUMSKOG REPRODUKCIJSKOG MATERIJALA KATEGORIJE „TESTIRAN”</w:t>
      </w:r>
    </w:p>
    <w:p w:rsidR="006745F4" w:rsidRPr="00436D4B" w:rsidRDefault="006745F4" w:rsidP="006745F4">
      <w:pPr>
        <w:spacing w:before="120" w:after="120" w:line="360" w:lineRule="auto"/>
        <w:ind w:left="850" w:hanging="850"/>
        <w:rPr>
          <w:szCs w:val="24"/>
          <w:lang w:val="it-IT" w:eastAsia="en-US"/>
        </w:rPr>
      </w:pPr>
      <w:r w:rsidRPr="00436D4B">
        <w:rPr>
          <w:szCs w:val="24"/>
          <w:lang w:val="it-IT" w:eastAsia="en-US"/>
        </w:rPr>
        <w:t>1.</w:t>
      </w:r>
      <w:r w:rsidRPr="00436D4B">
        <w:rPr>
          <w:szCs w:val="24"/>
          <w:lang w:val="it-IT" w:eastAsia="en-US"/>
        </w:rPr>
        <w:tab/>
        <w:t>ZAHTJEVI ZA SVE TESTOVE</w:t>
      </w:r>
    </w:p>
    <w:p w:rsidR="006745F4" w:rsidRPr="00436D4B" w:rsidRDefault="006745F4" w:rsidP="00910A49">
      <w:pPr>
        <w:spacing w:before="120" w:after="120" w:line="360" w:lineRule="auto"/>
        <w:ind w:left="851"/>
        <w:rPr>
          <w:szCs w:val="24"/>
          <w:lang w:val="it-IT" w:eastAsia="en-US"/>
        </w:rPr>
      </w:pPr>
      <w:r w:rsidRPr="00436D4B">
        <w:rPr>
          <w:b/>
          <w:i/>
          <w:szCs w:val="24"/>
          <w:lang w:val="it-IT" w:eastAsia="en-US"/>
        </w:rPr>
        <w:t>(a)</w:t>
      </w:r>
      <w:r w:rsidR="0017019B" w:rsidRPr="00436D4B">
        <w:rPr>
          <w:b/>
          <w:i/>
          <w:szCs w:val="24"/>
          <w:lang w:val="it-IT" w:eastAsia="en-US"/>
        </w:rPr>
        <w:tab/>
      </w:r>
      <w:r w:rsidRPr="00436D4B">
        <w:rPr>
          <w:szCs w:val="24"/>
          <w:lang w:val="it-IT" w:eastAsia="en-US"/>
        </w:rPr>
        <w:t>Općenito</w:t>
      </w:r>
    </w:p>
    <w:p w:rsidR="006745F4" w:rsidRPr="006745F4" w:rsidRDefault="006745F4" w:rsidP="00910A49">
      <w:pPr>
        <w:spacing w:before="120" w:after="120" w:line="360" w:lineRule="auto"/>
        <w:ind w:left="1418"/>
        <w:rPr>
          <w:szCs w:val="24"/>
          <w:lang w:val="en-GB" w:eastAsia="en-US"/>
        </w:rPr>
      </w:pPr>
      <w:r w:rsidRPr="006745F4">
        <w:rPr>
          <w:szCs w:val="24"/>
          <w:lang w:val="en-GB" w:eastAsia="en-US"/>
        </w:rPr>
        <w:t xml:space="preserve">Ako je osnovni materijal sastojina, mora ispunjavati odgovarajuće zahtjeve iz Priloga III. Ako su osnovni materijal sjemenska plantaža, roditeljska stabla, klonovi </w:t>
      </w:r>
      <w:proofErr w:type="gramStart"/>
      <w:r w:rsidRPr="006745F4">
        <w:rPr>
          <w:szCs w:val="24"/>
          <w:lang w:val="en-GB" w:eastAsia="en-US"/>
        </w:rPr>
        <w:t>ili</w:t>
      </w:r>
      <w:proofErr w:type="gramEnd"/>
      <w:r w:rsidRPr="006745F4">
        <w:rPr>
          <w:szCs w:val="24"/>
          <w:lang w:val="en-GB" w:eastAsia="en-US"/>
        </w:rPr>
        <w:t xml:space="preserve"> klonske mješavine, mora ispunjavati odgovarajuće zahtjeve iz Priloga IV. Nadležno tijelo određuje selekcijske kriterije </w:t>
      </w:r>
      <w:proofErr w:type="gramStart"/>
      <w:r w:rsidRPr="006745F4">
        <w:rPr>
          <w:szCs w:val="24"/>
          <w:lang w:val="en-GB" w:eastAsia="en-US"/>
        </w:rPr>
        <w:t>na</w:t>
      </w:r>
      <w:proofErr w:type="gramEnd"/>
      <w:r w:rsidRPr="006745F4">
        <w:rPr>
          <w:szCs w:val="24"/>
          <w:lang w:val="en-GB" w:eastAsia="en-US"/>
        </w:rPr>
        <w:t xml:space="preserve"> temelju predviđene namjene šumskog reprodukcijskog materijala.</w:t>
      </w:r>
    </w:p>
    <w:p w:rsidR="006745F4" w:rsidRPr="009D5BDF" w:rsidRDefault="006745F4" w:rsidP="00910A49">
      <w:pPr>
        <w:spacing w:before="120" w:after="120" w:line="360" w:lineRule="auto"/>
        <w:ind w:left="1418"/>
        <w:rPr>
          <w:b/>
          <w:szCs w:val="24"/>
          <w:lang w:val="en-GB" w:eastAsia="en-US"/>
        </w:rPr>
      </w:pPr>
      <w:r w:rsidRPr="006745F4">
        <w:rPr>
          <w:szCs w:val="24"/>
          <w:lang w:val="en-GB" w:eastAsia="en-US"/>
        </w:rPr>
        <w:t xml:space="preserve">Specijalizirani subjekti </w:t>
      </w:r>
      <w:r w:rsidRPr="006745F4">
        <w:rPr>
          <w:strike/>
          <w:szCs w:val="24"/>
          <w:lang w:val="en-GB" w:eastAsia="en-US"/>
        </w:rPr>
        <w:t>pripremaju, utvrđuju i provode testove predviđene</w:t>
      </w:r>
      <w:r w:rsidRPr="006745F4">
        <w:rPr>
          <w:b/>
          <w:i/>
          <w:szCs w:val="24"/>
          <w:lang w:val="en-GB" w:eastAsia="en-US"/>
        </w:rPr>
        <w:t>obavještavaju nadležno tijelo odgovorno</w:t>
      </w:r>
      <w:r w:rsidRPr="006745F4">
        <w:rPr>
          <w:szCs w:val="24"/>
          <w:lang w:val="en-GB" w:eastAsia="en-US"/>
        </w:rPr>
        <w:t xml:space="preserve"> za odobrenje osnovnog materijala</w:t>
      </w:r>
      <w:r w:rsidRPr="006745F4">
        <w:rPr>
          <w:b/>
          <w:i/>
          <w:szCs w:val="24"/>
          <w:lang w:val="en-GB" w:eastAsia="en-US"/>
        </w:rPr>
        <w:t xml:space="preserve"> o materijalu, metodama i rezultatu. Izneseni rezultati analiziraju se</w:t>
      </w:r>
      <w:r w:rsidRPr="006745F4">
        <w:rPr>
          <w:strike/>
          <w:szCs w:val="24"/>
          <w:lang w:val="en-GB" w:eastAsia="en-US"/>
        </w:rPr>
        <w:t>. Rezultate tih testova tumače</w:t>
      </w:r>
      <w:r w:rsidRPr="006745F4">
        <w:rPr>
          <w:szCs w:val="24"/>
          <w:lang w:val="en-GB" w:eastAsia="en-US"/>
        </w:rPr>
        <w:t xml:space="preserve"> u skladu s međunarodno priznatim postupcima. </w:t>
      </w:r>
      <w:r w:rsidRPr="006745F4">
        <w:rPr>
          <w:strike/>
          <w:szCs w:val="24"/>
          <w:lang w:val="en-GB" w:eastAsia="en-US"/>
        </w:rPr>
        <w:t xml:space="preserve">Za usporedna testiranja specijalizirani subjekt uspoređuje šumski reprodukcijski materijal koji se testira s obzirom </w:t>
      </w:r>
      <w:proofErr w:type="gramStart"/>
      <w:r w:rsidRPr="006745F4">
        <w:rPr>
          <w:strike/>
          <w:szCs w:val="24"/>
          <w:lang w:val="en-GB" w:eastAsia="en-US"/>
        </w:rPr>
        <w:t>na</w:t>
      </w:r>
      <w:proofErr w:type="gramEnd"/>
      <w:r w:rsidRPr="006745F4">
        <w:rPr>
          <w:strike/>
          <w:szCs w:val="24"/>
          <w:lang w:val="en-GB" w:eastAsia="en-US"/>
        </w:rPr>
        <w:t xml:space="preserve"> jednu</w:t>
      </w:r>
      <w:r w:rsidRPr="006745F4">
        <w:rPr>
          <w:b/>
          <w:i/>
          <w:szCs w:val="24"/>
          <w:lang w:val="en-GB" w:eastAsia="en-US"/>
        </w:rPr>
        <w:t>U usporednim testiranjima upotrebljava se jedna</w:t>
      </w:r>
      <w:r w:rsidRPr="006745F4">
        <w:rPr>
          <w:szCs w:val="24"/>
          <w:lang w:val="en-GB" w:eastAsia="en-US"/>
        </w:rPr>
        <w:t xml:space="preserve"> ili, po mogućnosti, nekoliko odobrenih ili prethodno odabranih normi, kako je opisano u točki 3. </w:t>
      </w:r>
      <w:proofErr w:type="gramStart"/>
      <w:r w:rsidRPr="006745F4">
        <w:rPr>
          <w:szCs w:val="24"/>
          <w:lang w:val="en-GB" w:eastAsia="en-US"/>
        </w:rPr>
        <w:t>podtočki</w:t>
      </w:r>
      <w:proofErr w:type="gramEnd"/>
      <w:r w:rsidRPr="006745F4">
        <w:rPr>
          <w:szCs w:val="24"/>
          <w:lang w:val="en-GB" w:eastAsia="en-US"/>
        </w:rPr>
        <w:t xml:space="preserve"> (b)</w:t>
      </w:r>
      <w:r w:rsidR="009363A3">
        <w:rPr>
          <w:szCs w:val="24"/>
          <w:lang w:val="en-GB" w:eastAsia="en-US"/>
        </w:rPr>
        <w:t xml:space="preserve"> </w:t>
      </w:r>
      <w:bookmarkStart w:id="8" w:name="_GoBack"/>
      <w:bookmarkEnd w:id="8"/>
      <w:r w:rsidRPr="006745F4">
        <w:rPr>
          <w:b/>
          <w:i/>
          <w:szCs w:val="24"/>
          <w:lang w:val="en-GB" w:eastAsia="en-US"/>
        </w:rPr>
        <w:t>mora biti ispunjen minimalni broj ispitnih područja najmanje veličine po vrsti drveća navedenoj u Prilogu I.</w:t>
      </w:r>
      <w:r w:rsidR="009D5BDF">
        <w:rPr>
          <w:b/>
          <w:szCs w:val="24"/>
          <w:lang w:val="en-GB" w:eastAsia="en-US"/>
        </w:rPr>
        <w:t xml:space="preserve"> [Am. 93]</w:t>
      </w:r>
    </w:p>
    <w:p w:rsidR="0017019B" w:rsidRDefault="0017019B" w:rsidP="0017019B">
      <w:pPr>
        <w:spacing w:before="120" w:after="120" w:line="360" w:lineRule="auto"/>
        <w:ind w:left="1418" w:hanging="567"/>
        <w:rPr>
          <w:szCs w:val="24"/>
          <w:lang w:val="en-GB" w:eastAsia="en-US"/>
        </w:rPr>
      </w:pPr>
      <w:r>
        <w:rPr>
          <w:szCs w:val="24"/>
          <w:lang w:val="en-GB" w:eastAsia="en-US"/>
        </w:rPr>
        <w:br w:type="page"/>
      </w:r>
    </w:p>
    <w:p w:rsidR="0017019B" w:rsidRPr="009D5BDF" w:rsidRDefault="0017019B" w:rsidP="00910A49">
      <w:pPr>
        <w:spacing w:before="120" w:after="120" w:line="360" w:lineRule="auto"/>
        <w:ind w:left="1418" w:hanging="567"/>
        <w:rPr>
          <w:b/>
          <w:szCs w:val="24"/>
          <w:lang w:val="en-GB" w:eastAsia="en-US"/>
        </w:rPr>
      </w:pPr>
      <w:r w:rsidRPr="006E75A5">
        <w:rPr>
          <w:b/>
          <w:i/>
        </w:rPr>
        <w:lastRenderedPageBreak/>
        <w:t>(aa)</w:t>
      </w:r>
      <w:r w:rsidRPr="006E75A5">
        <w:rPr>
          <w:b/>
          <w:i/>
        </w:rPr>
        <w:tab/>
        <w:t>mora biti ispunjen minimalni broj ispitnih područja najmanje veličine po vrsti drveća navedenoj u Prilogu I.</w:t>
      </w:r>
      <w:r w:rsidR="009D5BDF">
        <w:rPr>
          <w:b/>
        </w:rPr>
        <w:t xml:space="preserve"> [Am. 94]</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(b)</w:t>
      </w:r>
      <w:r w:rsidRPr="006745F4">
        <w:rPr>
          <w:szCs w:val="24"/>
          <w:lang w:val="en-GB" w:eastAsia="en-US"/>
        </w:rPr>
        <w:tab/>
        <w:t>Značajke koje treba ispitati</w:t>
      </w:r>
    </w:p>
    <w:p w:rsidR="006745F4" w:rsidRPr="009D5BDF" w:rsidRDefault="006745F4" w:rsidP="00910A49">
      <w:pPr>
        <w:spacing w:before="120" w:after="120" w:line="360" w:lineRule="auto"/>
        <w:ind w:left="1985" w:hanging="567"/>
        <w:rPr>
          <w:b/>
          <w:szCs w:val="24"/>
          <w:lang w:val="en-GB" w:eastAsia="en-US"/>
        </w:rPr>
      </w:pPr>
      <w:r w:rsidRPr="006745F4">
        <w:rPr>
          <w:szCs w:val="24"/>
          <w:lang w:val="en-GB" w:eastAsia="en-US"/>
        </w:rPr>
        <w:t>(i)</w:t>
      </w:r>
      <w:r w:rsidRPr="006745F4">
        <w:rPr>
          <w:szCs w:val="24"/>
          <w:lang w:val="en-GB" w:eastAsia="en-US"/>
        </w:rPr>
        <w:tab/>
      </w:r>
      <w:r w:rsidRPr="006745F4">
        <w:rPr>
          <w:strike/>
          <w:szCs w:val="24"/>
          <w:lang w:val="en-GB" w:eastAsia="en-US"/>
        </w:rPr>
        <w:t>Specijalizirani subjekt osmišljava testove kako bi procijenio</w:t>
      </w:r>
      <w:r w:rsidRPr="006745F4">
        <w:rPr>
          <w:b/>
          <w:i/>
          <w:szCs w:val="24"/>
          <w:lang w:val="en-GB" w:eastAsia="en-US"/>
        </w:rPr>
        <w:t xml:space="preserve">Testovi </w:t>
      </w:r>
      <w:proofErr w:type="gramStart"/>
      <w:r w:rsidRPr="006745F4">
        <w:rPr>
          <w:b/>
          <w:i/>
          <w:szCs w:val="24"/>
          <w:lang w:val="en-GB" w:eastAsia="en-US"/>
        </w:rPr>
        <w:t>će</w:t>
      </w:r>
      <w:proofErr w:type="gramEnd"/>
      <w:r w:rsidRPr="006745F4">
        <w:rPr>
          <w:b/>
          <w:i/>
          <w:szCs w:val="24"/>
          <w:lang w:val="en-GB" w:eastAsia="en-US"/>
        </w:rPr>
        <w:t xml:space="preserve"> biti osmišljeni tako da se procijene</w:t>
      </w:r>
      <w:r w:rsidRPr="006745F4">
        <w:rPr>
          <w:szCs w:val="24"/>
          <w:lang w:val="en-GB" w:eastAsia="en-US"/>
        </w:rPr>
        <w:t xml:space="preserve"> relevantne značajke navedene u podtočki ii. </w:t>
      </w:r>
      <w:proofErr w:type="gramStart"/>
      <w:r w:rsidRPr="006745F4">
        <w:rPr>
          <w:szCs w:val="24"/>
          <w:lang w:val="en-GB" w:eastAsia="en-US"/>
        </w:rPr>
        <w:t>i</w:t>
      </w:r>
      <w:proofErr w:type="gramEnd"/>
      <w:r w:rsidRPr="006745F4">
        <w:rPr>
          <w:szCs w:val="24"/>
          <w:lang w:val="en-GB" w:eastAsia="en-US"/>
        </w:rPr>
        <w:t xml:space="preserve"> </w:t>
      </w:r>
      <w:r w:rsidRPr="006745F4">
        <w:rPr>
          <w:strike/>
          <w:szCs w:val="24"/>
          <w:lang w:val="en-GB" w:eastAsia="en-US"/>
        </w:rPr>
        <w:t>navodi ih</w:t>
      </w:r>
      <w:r w:rsidRPr="006745F4">
        <w:rPr>
          <w:b/>
          <w:i/>
          <w:szCs w:val="24"/>
          <w:lang w:val="en-GB" w:eastAsia="en-US"/>
        </w:rPr>
        <w:t>navedene su</w:t>
      </w:r>
      <w:r w:rsidRPr="006745F4">
        <w:rPr>
          <w:szCs w:val="24"/>
          <w:lang w:val="en-GB" w:eastAsia="en-US"/>
        </w:rPr>
        <w:t xml:space="preserve"> za svaki test u evidenciji o testiranju.</w:t>
      </w:r>
      <w:r w:rsidR="009D5BDF">
        <w:rPr>
          <w:b/>
          <w:szCs w:val="24"/>
          <w:lang w:val="en-GB" w:eastAsia="en-US"/>
        </w:rPr>
        <w:t xml:space="preserve"> [Am. 95]</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(ii)</w:t>
      </w:r>
      <w:r w:rsidRPr="006745F4">
        <w:rPr>
          <w:szCs w:val="24"/>
          <w:lang w:val="en-GB" w:eastAsia="en-US"/>
        </w:rPr>
        <w:tab/>
        <w:t xml:space="preserve">Pozornost se mora obratiti </w:t>
      </w:r>
      <w:proofErr w:type="gramStart"/>
      <w:r w:rsidRPr="006745F4">
        <w:rPr>
          <w:szCs w:val="24"/>
          <w:lang w:val="en-GB" w:eastAsia="en-US"/>
        </w:rPr>
        <w:t>na</w:t>
      </w:r>
      <w:proofErr w:type="gramEnd"/>
      <w:r w:rsidRPr="006745F4">
        <w:rPr>
          <w:szCs w:val="24"/>
          <w:lang w:val="en-GB" w:eastAsia="en-US"/>
        </w:rPr>
        <w:t xml:space="preserve"> prilagodbu, rast te važne biotičke i abiotičke čimbenike. Nadalje, ostale značajke koje se smatraju važnima radi posebne namjene procjenjuju se u odnosu </w:t>
      </w:r>
      <w:proofErr w:type="gramStart"/>
      <w:r w:rsidRPr="006745F4">
        <w:rPr>
          <w:szCs w:val="24"/>
          <w:lang w:val="en-GB" w:eastAsia="en-US"/>
        </w:rPr>
        <w:t>na</w:t>
      </w:r>
      <w:proofErr w:type="gramEnd"/>
      <w:r w:rsidRPr="006745F4">
        <w:rPr>
          <w:szCs w:val="24"/>
          <w:lang w:val="en-GB" w:eastAsia="en-US"/>
        </w:rPr>
        <w:t xml:space="preserve"> ekološke uvjete regije u kojoj se test provodi, uključujući sadašnje i buduće predviđene klimatske uvjete.</w:t>
      </w:r>
    </w:p>
    <w:p w:rsidR="0017019B" w:rsidRDefault="0017019B" w:rsidP="0017019B">
      <w:pPr>
        <w:spacing w:before="120" w:after="120" w:line="360" w:lineRule="auto"/>
        <w:ind w:left="1418" w:hanging="567"/>
        <w:rPr>
          <w:szCs w:val="24"/>
          <w:lang w:val="en-GB" w:eastAsia="en-US"/>
        </w:rPr>
      </w:pPr>
      <w:r>
        <w:rPr>
          <w:szCs w:val="24"/>
          <w:lang w:val="en-GB" w:eastAsia="en-US"/>
        </w:rPr>
        <w:br w:type="page"/>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lastRenderedPageBreak/>
        <w:t>(c)</w:t>
      </w:r>
      <w:r w:rsidRPr="006745F4">
        <w:rPr>
          <w:szCs w:val="24"/>
          <w:lang w:val="en-GB" w:eastAsia="en-US"/>
        </w:rPr>
        <w:tab/>
        <w:t>Dokumentacija</w:t>
      </w:r>
    </w:p>
    <w:p w:rsidR="006745F4" w:rsidRPr="009D5BDF" w:rsidRDefault="006745F4" w:rsidP="00910A49">
      <w:pPr>
        <w:spacing w:before="120" w:after="120" w:line="360" w:lineRule="auto"/>
        <w:ind w:left="1418"/>
        <w:rPr>
          <w:b/>
          <w:szCs w:val="24"/>
          <w:lang w:val="en-GB" w:eastAsia="en-US"/>
        </w:rPr>
      </w:pPr>
      <w:r w:rsidRPr="006745F4">
        <w:rPr>
          <w:szCs w:val="24"/>
          <w:lang w:val="en-GB" w:eastAsia="en-US"/>
        </w:rPr>
        <w:t xml:space="preserve">Specijalizirani subjekt </w:t>
      </w:r>
      <w:r w:rsidRPr="006745F4">
        <w:rPr>
          <w:strike/>
          <w:szCs w:val="24"/>
          <w:lang w:val="en-GB" w:eastAsia="en-US"/>
        </w:rPr>
        <w:t>vodi evidenciju koja sadržava opis mjesta testiranja</w:t>
      </w:r>
      <w:r w:rsidRPr="006745F4">
        <w:rPr>
          <w:b/>
          <w:i/>
          <w:szCs w:val="24"/>
          <w:lang w:val="en-GB" w:eastAsia="en-US"/>
        </w:rPr>
        <w:t>dostavlja nadležnom tijelu sve informacije potrebne za rezultate testova za procjenu</w:t>
      </w:r>
      <w:r w:rsidRPr="006745F4">
        <w:rPr>
          <w:szCs w:val="24"/>
          <w:lang w:val="en-GB" w:eastAsia="en-US"/>
        </w:rPr>
        <w:t xml:space="preserve">, uključujući lokaciju, klimu, tlo, prethodnu uporabu, nastanak, upravljanje i svu štetu uzrokovanu abiotičkim/biotičkim čimbenicima. </w:t>
      </w:r>
      <w:r w:rsidRPr="006745F4">
        <w:rPr>
          <w:strike/>
          <w:szCs w:val="24"/>
          <w:lang w:val="en-GB" w:eastAsia="en-US"/>
        </w:rPr>
        <w:t>Tu evidenciju</w:t>
      </w:r>
      <w:r w:rsidRPr="006745F4">
        <w:rPr>
          <w:b/>
          <w:i/>
          <w:szCs w:val="24"/>
          <w:lang w:val="en-GB" w:eastAsia="en-US"/>
        </w:rPr>
        <w:t>Specijalizirani subjekt</w:t>
      </w:r>
      <w:r w:rsidRPr="006745F4">
        <w:rPr>
          <w:szCs w:val="24"/>
          <w:lang w:val="en-GB" w:eastAsia="en-US"/>
        </w:rPr>
        <w:t xml:space="preserve"> </w:t>
      </w:r>
      <w:proofErr w:type="gramStart"/>
      <w:r w:rsidRPr="006745F4">
        <w:rPr>
          <w:szCs w:val="24"/>
          <w:lang w:val="en-GB" w:eastAsia="en-US"/>
        </w:rPr>
        <w:t>na</w:t>
      </w:r>
      <w:proofErr w:type="gramEnd"/>
      <w:r w:rsidRPr="006745F4">
        <w:rPr>
          <w:szCs w:val="24"/>
          <w:lang w:val="en-GB" w:eastAsia="en-US"/>
        </w:rPr>
        <w:t xml:space="preserve"> zahtjev stavlja</w:t>
      </w:r>
      <w:r w:rsidRPr="006745F4">
        <w:rPr>
          <w:b/>
          <w:i/>
          <w:szCs w:val="24"/>
          <w:lang w:val="en-GB" w:eastAsia="en-US"/>
        </w:rPr>
        <w:t xml:space="preserve"> tu evidenciju</w:t>
      </w:r>
      <w:r w:rsidRPr="006745F4">
        <w:rPr>
          <w:szCs w:val="24"/>
          <w:lang w:val="en-GB" w:eastAsia="en-US"/>
        </w:rPr>
        <w:t xml:space="preserve"> na raspolaganje nadležnom tijelu. Nadležno tijelo bilježi </w:t>
      </w:r>
      <w:proofErr w:type="gramStart"/>
      <w:r w:rsidRPr="006745F4">
        <w:rPr>
          <w:szCs w:val="24"/>
          <w:lang w:val="en-GB" w:eastAsia="en-US"/>
        </w:rPr>
        <w:t>dob</w:t>
      </w:r>
      <w:proofErr w:type="gramEnd"/>
      <w:r w:rsidRPr="006745F4">
        <w:rPr>
          <w:szCs w:val="24"/>
          <w:lang w:val="en-GB" w:eastAsia="en-US"/>
        </w:rPr>
        <w:t xml:space="preserve"> osnovnog materijala i šumskog reprodukcijskog materijala te rezultate u trenutku procjene.</w:t>
      </w:r>
      <w:r w:rsidR="009D5BDF">
        <w:rPr>
          <w:b/>
          <w:szCs w:val="24"/>
          <w:lang w:val="en-GB" w:eastAsia="en-US"/>
        </w:rPr>
        <w:t xml:space="preserve"> [Am. 96]</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(d)</w:t>
      </w:r>
      <w:r w:rsidRPr="006745F4">
        <w:rPr>
          <w:szCs w:val="24"/>
          <w:lang w:val="en-GB" w:eastAsia="en-US"/>
        </w:rPr>
        <w:tab/>
        <w:t>Provođenje testova</w:t>
      </w:r>
    </w:p>
    <w:p w:rsidR="006745F4" w:rsidRPr="009D5BDF" w:rsidRDefault="006745F4" w:rsidP="00910A49">
      <w:pPr>
        <w:spacing w:before="120" w:after="120" w:line="360" w:lineRule="auto"/>
        <w:ind w:left="1985" w:hanging="567"/>
        <w:rPr>
          <w:b/>
          <w:szCs w:val="24"/>
          <w:lang w:val="en-GB" w:eastAsia="en-US"/>
        </w:rPr>
      </w:pPr>
      <w:r w:rsidRPr="006745F4">
        <w:rPr>
          <w:szCs w:val="24"/>
          <w:lang w:val="en-GB" w:eastAsia="en-US"/>
        </w:rPr>
        <w:t>(i)</w:t>
      </w:r>
      <w:r w:rsidRPr="006745F4">
        <w:rPr>
          <w:szCs w:val="24"/>
          <w:lang w:val="en-GB" w:eastAsia="en-US"/>
        </w:rPr>
        <w:tab/>
      </w:r>
      <w:r w:rsidRPr="006745F4">
        <w:rPr>
          <w:strike/>
          <w:szCs w:val="24"/>
          <w:lang w:val="en-GB" w:eastAsia="en-US"/>
        </w:rPr>
        <w:t>Specijalizirani subjekt uzgaja, sadi i upravlja svakim uzorkom</w:t>
      </w:r>
      <w:r w:rsidRPr="006745F4">
        <w:rPr>
          <w:b/>
          <w:i/>
          <w:szCs w:val="24"/>
          <w:lang w:val="en-GB" w:eastAsia="en-US"/>
        </w:rPr>
        <w:t>Svaki uzorak</w:t>
      </w:r>
      <w:r w:rsidRPr="006745F4">
        <w:rPr>
          <w:szCs w:val="24"/>
          <w:lang w:val="en-GB" w:eastAsia="en-US"/>
        </w:rPr>
        <w:t xml:space="preserve"> šumskog reprodukcijskog materijala</w:t>
      </w:r>
      <w:r w:rsidRPr="006745F4">
        <w:rPr>
          <w:b/>
          <w:i/>
          <w:szCs w:val="24"/>
          <w:lang w:val="en-GB" w:eastAsia="en-US"/>
        </w:rPr>
        <w:t xml:space="preserve"> uzgaja se, sadi i njime se upravlja</w:t>
      </w:r>
      <w:r w:rsidRPr="006745F4">
        <w:rPr>
          <w:szCs w:val="24"/>
          <w:lang w:val="en-GB" w:eastAsia="en-US"/>
        </w:rPr>
        <w:t xml:space="preserve"> </w:t>
      </w:r>
      <w:proofErr w:type="gramStart"/>
      <w:r w:rsidRPr="006745F4">
        <w:rPr>
          <w:szCs w:val="24"/>
          <w:lang w:val="en-GB" w:eastAsia="en-US"/>
        </w:rPr>
        <w:t>na</w:t>
      </w:r>
      <w:proofErr w:type="gramEnd"/>
      <w:r w:rsidRPr="006745F4">
        <w:rPr>
          <w:szCs w:val="24"/>
          <w:lang w:val="en-GB" w:eastAsia="en-US"/>
        </w:rPr>
        <w:t xml:space="preserve"> isti način u mjeri u kojoj to dopuštaju pojedini tipovi biljnih materijala.</w:t>
      </w:r>
      <w:r w:rsidR="009D5BDF">
        <w:rPr>
          <w:b/>
          <w:szCs w:val="24"/>
          <w:lang w:val="en-GB" w:eastAsia="en-US"/>
        </w:rPr>
        <w:t xml:space="preserve"> [Am. 97]</w:t>
      </w:r>
    </w:p>
    <w:p w:rsidR="006745F4" w:rsidRPr="009D5BDF" w:rsidRDefault="006745F4" w:rsidP="00910A49">
      <w:pPr>
        <w:spacing w:before="120" w:after="120" w:line="360" w:lineRule="auto"/>
        <w:ind w:left="1985" w:hanging="567"/>
        <w:rPr>
          <w:b/>
          <w:szCs w:val="24"/>
          <w:lang w:val="en-GB" w:eastAsia="en-US"/>
        </w:rPr>
      </w:pPr>
      <w:r w:rsidRPr="006745F4">
        <w:rPr>
          <w:szCs w:val="24"/>
          <w:lang w:val="en-GB" w:eastAsia="en-US"/>
        </w:rPr>
        <w:t>(ii)</w:t>
      </w:r>
      <w:r w:rsidRPr="006745F4">
        <w:rPr>
          <w:szCs w:val="24"/>
          <w:lang w:val="en-GB" w:eastAsia="en-US"/>
        </w:rPr>
        <w:tab/>
      </w:r>
      <w:r w:rsidRPr="006745F4">
        <w:rPr>
          <w:strike/>
          <w:szCs w:val="24"/>
          <w:lang w:val="en-GB" w:eastAsia="en-US"/>
        </w:rPr>
        <w:t xml:space="preserve">Specijalizirani subjekt </w:t>
      </w:r>
      <w:r w:rsidRPr="006745F4">
        <w:rPr>
          <w:szCs w:val="24"/>
          <w:lang w:val="en-GB" w:eastAsia="en-US"/>
        </w:rPr>
        <w:t>Svaki eksperiment provodi</w:t>
      </w:r>
      <w:r w:rsidRPr="006745F4">
        <w:rPr>
          <w:b/>
          <w:i/>
          <w:szCs w:val="24"/>
          <w:lang w:val="en-GB" w:eastAsia="en-US"/>
        </w:rPr>
        <w:t xml:space="preserve"> se</w:t>
      </w:r>
      <w:r w:rsidRPr="006745F4">
        <w:rPr>
          <w:szCs w:val="24"/>
          <w:lang w:val="en-GB" w:eastAsia="en-US"/>
        </w:rPr>
        <w:t xml:space="preserve"> </w:t>
      </w:r>
      <w:proofErr w:type="gramStart"/>
      <w:r w:rsidRPr="006745F4">
        <w:rPr>
          <w:szCs w:val="24"/>
          <w:lang w:val="en-GB" w:eastAsia="en-US"/>
        </w:rPr>
        <w:t>na</w:t>
      </w:r>
      <w:proofErr w:type="gramEnd"/>
      <w:r w:rsidRPr="006745F4">
        <w:rPr>
          <w:szCs w:val="24"/>
          <w:lang w:val="en-GB" w:eastAsia="en-US"/>
        </w:rPr>
        <w:t xml:space="preserve"> valjanom statističkom uzorku</w:t>
      </w:r>
      <w:r w:rsidRPr="006745F4">
        <w:rPr>
          <w:strike/>
          <w:szCs w:val="24"/>
          <w:lang w:val="en-GB" w:eastAsia="en-US"/>
        </w:rPr>
        <w:t xml:space="preserve"> s dovoljnim brojem stabala</w:t>
      </w:r>
      <w:r w:rsidRPr="006745F4">
        <w:rPr>
          <w:szCs w:val="24"/>
          <w:lang w:val="en-GB" w:eastAsia="en-US"/>
        </w:rPr>
        <w:t xml:space="preserve"> kako bi se mogle procijeniti pojedinačne značajke svakog sastavnog dijela koji se ispituje.</w:t>
      </w:r>
      <w:r w:rsidR="009D5BDF">
        <w:rPr>
          <w:b/>
          <w:szCs w:val="24"/>
          <w:lang w:val="en-GB" w:eastAsia="en-US"/>
        </w:rPr>
        <w:t xml:space="preserve"> [Am. 98]</w:t>
      </w:r>
    </w:p>
    <w:p w:rsidR="0017019B" w:rsidRDefault="0017019B" w:rsidP="0017019B">
      <w:pPr>
        <w:spacing w:before="120" w:after="120" w:line="360" w:lineRule="auto"/>
        <w:ind w:left="1418" w:hanging="567"/>
        <w:rPr>
          <w:szCs w:val="24"/>
          <w:lang w:val="en-GB" w:eastAsia="en-US"/>
        </w:rPr>
      </w:pPr>
      <w:r>
        <w:rPr>
          <w:szCs w:val="24"/>
          <w:lang w:val="en-GB" w:eastAsia="en-US"/>
        </w:rPr>
        <w:br w:type="page"/>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lastRenderedPageBreak/>
        <w:t>(e)</w:t>
      </w:r>
      <w:r w:rsidRPr="006745F4">
        <w:rPr>
          <w:szCs w:val="24"/>
          <w:lang w:val="en-GB" w:eastAsia="en-US"/>
        </w:rPr>
        <w:tab/>
        <w:t>Analiza i valjanost rezultata</w:t>
      </w:r>
    </w:p>
    <w:p w:rsidR="006745F4" w:rsidRPr="009D5BDF" w:rsidRDefault="006745F4" w:rsidP="00910A49">
      <w:pPr>
        <w:spacing w:before="120" w:after="120" w:line="360" w:lineRule="auto"/>
        <w:ind w:left="1985" w:hanging="567"/>
        <w:rPr>
          <w:b/>
          <w:szCs w:val="24"/>
          <w:lang w:val="en-GB" w:eastAsia="en-US"/>
        </w:rPr>
      </w:pPr>
      <w:r w:rsidRPr="006745F4">
        <w:rPr>
          <w:szCs w:val="24"/>
          <w:lang w:val="en-GB" w:eastAsia="en-US"/>
        </w:rPr>
        <w:t>(i)</w:t>
      </w:r>
      <w:r w:rsidRPr="006745F4">
        <w:rPr>
          <w:szCs w:val="24"/>
          <w:lang w:val="en-GB" w:eastAsia="en-US"/>
        </w:rPr>
        <w:tab/>
      </w:r>
      <w:r w:rsidRPr="006745F4">
        <w:rPr>
          <w:strike/>
          <w:szCs w:val="24"/>
          <w:lang w:val="en-GB" w:eastAsia="en-US"/>
        </w:rPr>
        <w:t>Specijalizirani subjekt analizira podatke dobivene u</w:t>
      </w:r>
      <w:r w:rsidRPr="006745F4">
        <w:rPr>
          <w:b/>
          <w:i/>
          <w:szCs w:val="24"/>
          <w:lang w:val="en-GB" w:eastAsia="en-US"/>
        </w:rPr>
        <w:t xml:space="preserve">Podaci dobiveni u </w:t>
      </w:r>
      <w:proofErr w:type="gramStart"/>
      <w:r w:rsidRPr="006745F4">
        <w:rPr>
          <w:b/>
          <w:i/>
          <w:szCs w:val="24"/>
          <w:lang w:val="en-GB" w:eastAsia="en-US"/>
        </w:rPr>
        <w:t>tim</w:t>
      </w:r>
      <w:proofErr w:type="gramEnd"/>
      <w:r w:rsidRPr="006745F4">
        <w:rPr>
          <w:szCs w:val="24"/>
          <w:lang w:val="en-GB" w:eastAsia="en-US"/>
        </w:rPr>
        <w:t xml:space="preserve"> eksperimentima</w:t>
      </w:r>
      <w:r w:rsidRPr="006745F4">
        <w:rPr>
          <w:b/>
          <w:i/>
          <w:szCs w:val="24"/>
          <w:lang w:val="en-GB" w:eastAsia="en-US"/>
        </w:rPr>
        <w:t xml:space="preserve"> analiziraju se</w:t>
      </w:r>
      <w:r w:rsidRPr="006745F4">
        <w:rPr>
          <w:szCs w:val="24"/>
          <w:lang w:val="en-GB" w:eastAsia="en-US"/>
        </w:rPr>
        <w:t xml:space="preserve"> s pomoću međunarodno priznatih statističkih metoda</w:t>
      </w:r>
      <w:r w:rsidRPr="006745F4">
        <w:rPr>
          <w:strike/>
          <w:szCs w:val="24"/>
          <w:lang w:val="en-GB" w:eastAsia="en-US"/>
        </w:rPr>
        <w:t xml:space="preserve"> i iznosi rezultate</w:t>
      </w:r>
      <w:r w:rsidRPr="006745F4">
        <w:rPr>
          <w:b/>
          <w:i/>
          <w:szCs w:val="24"/>
          <w:lang w:val="en-GB" w:eastAsia="en-US"/>
        </w:rPr>
        <w:t>, a rezultati se iznose</w:t>
      </w:r>
      <w:r w:rsidRPr="006745F4">
        <w:rPr>
          <w:szCs w:val="24"/>
          <w:lang w:val="en-GB" w:eastAsia="en-US"/>
        </w:rPr>
        <w:t xml:space="preserve"> za svaku ispitanu značajku.</w:t>
      </w:r>
      <w:r w:rsidR="009D5BDF">
        <w:rPr>
          <w:b/>
          <w:szCs w:val="24"/>
          <w:lang w:val="en-GB" w:eastAsia="en-US"/>
        </w:rPr>
        <w:t xml:space="preserve"> [Am. 99]</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(ii)</w:t>
      </w:r>
      <w:r w:rsidRPr="006745F4">
        <w:rPr>
          <w:szCs w:val="24"/>
          <w:lang w:val="en-GB" w:eastAsia="en-US"/>
        </w:rPr>
        <w:tab/>
        <w:t>Metodologija koja se primjenjuje za testiranje i dobiveni detaljni rezultati moraju biti javno dostupni.</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(iii)</w:t>
      </w:r>
      <w:r w:rsidRPr="006745F4">
        <w:rPr>
          <w:szCs w:val="24"/>
          <w:lang w:val="en-GB" w:eastAsia="en-US"/>
        </w:rPr>
        <w:tab/>
        <w:t>Nadležno tijelo države članice u kojoj je provedeno testiranje određuje predloženo područje za uvođenje i izvješćuje o svim značajkama šumskog reprodukcijskog materijala koje bi mogle ograničiti njegovu upotrebljivost.</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(iv)</w:t>
      </w:r>
      <w:r w:rsidRPr="006745F4">
        <w:rPr>
          <w:szCs w:val="24"/>
          <w:lang w:val="en-GB" w:eastAsia="en-US"/>
        </w:rPr>
        <w:tab/>
        <w:t xml:space="preserve">Ako se tijekom testiranja dokaže da šumski reprodukcijski materijal </w:t>
      </w:r>
      <w:proofErr w:type="gramStart"/>
      <w:r w:rsidRPr="006745F4">
        <w:rPr>
          <w:szCs w:val="24"/>
          <w:lang w:val="en-GB" w:eastAsia="en-US"/>
        </w:rPr>
        <w:t>nema</w:t>
      </w:r>
      <w:proofErr w:type="gramEnd"/>
      <w:r w:rsidRPr="006745F4">
        <w:rPr>
          <w:szCs w:val="24"/>
          <w:lang w:val="en-GB" w:eastAsia="en-US"/>
        </w:rPr>
        <w:t xml:space="preserve"> barem značajke osnovnog materijala od kojeg je proizveden, uključujući osobito otpornost/toleranciju na organizme štetne za bilje od gospodarske važnosti, takav se šumski reprodukcijski materijal ne certificira kao testirani materijal.</w:t>
      </w:r>
    </w:p>
    <w:p w:rsidR="0017019B" w:rsidRDefault="0017019B"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2.</w:t>
      </w:r>
      <w:r w:rsidRPr="006745F4">
        <w:rPr>
          <w:szCs w:val="24"/>
          <w:lang w:val="en-GB" w:eastAsia="en-US"/>
        </w:rPr>
        <w:tab/>
        <w:t>ZAHTJEVI U POGLEDU GENETSKE PROCJENE SASTAVNIH DIJELOVA OSNOVNOG MATERIJALA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Sastavni dijelovi sljedećeg osnovnog materijala mogu se genetski procijeniti: sjemenske plantaže, roditeljska stabla, klonovi i klonske smjese.</w:t>
      </w:r>
    </w:p>
    <w:p w:rsidR="006745F4" w:rsidRPr="006745F4" w:rsidRDefault="006745F4" w:rsidP="00910A49">
      <w:pPr>
        <w:spacing w:before="120" w:after="120" w:line="360" w:lineRule="auto"/>
        <w:ind w:left="851"/>
        <w:rPr>
          <w:szCs w:val="24"/>
          <w:lang w:val="en-GB" w:eastAsia="en-US"/>
        </w:rPr>
      </w:pPr>
      <w:r w:rsidRPr="00606E60">
        <w:rPr>
          <w:szCs w:val="24"/>
          <w:lang w:val="en-GB" w:eastAsia="en-US"/>
        </w:rPr>
        <w:t>(b)</w:t>
      </w:r>
      <w:r w:rsidR="0017019B">
        <w:rPr>
          <w:b/>
          <w:i/>
          <w:szCs w:val="24"/>
          <w:lang w:val="en-GB" w:eastAsia="en-US"/>
        </w:rPr>
        <w:tab/>
      </w:r>
      <w:r w:rsidRPr="006745F4">
        <w:rPr>
          <w:szCs w:val="24"/>
          <w:lang w:val="en-GB" w:eastAsia="en-US"/>
        </w:rPr>
        <w:t>Dokumentacija</w:t>
      </w:r>
    </w:p>
    <w:p w:rsidR="006745F4" w:rsidRPr="006745F4" w:rsidRDefault="006745F4" w:rsidP="00910A49">
      <w:pPr>
        <w:spacing w:before="120" w:after="120" w:line="360" w:lineRule="auto"/>
        <w:ind w:left="1418"/>
        <w:rPr>
          <w:szCs w:val="24"/>
          <w:lang w:val="en-GB" w:eastAsia="en-US"/>
        </w:rPr>
      </w:pPr>
      <w:r w:rsidRPr="006745F4">
        <w:rPr>
          <w:szCs w:val="24"/>
          <w:lang w:val="en-GB" w:eastAsia="en-US"/>
        </w:rPr>
        <w:t>Za odobrenje osnovnog materijala potrebna je sljedeća dodatna dokumentacija koja sadržava informacije o:</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w:t>
      </w:r>
      <w:r w:rsidRPr="006745F4">
        <w:rPr>
          <w:szCs w:val="24"/>
          <w:lang w:val="en-GB" w:eastAsia="en-US"/>
        </w:rPr>
        <w:tab/>
      </w:r>
      <w:proofErr w:type="gramStart"/>
      <w:r w:rsidRPr="006745F4">
        <w:rPr>
          <w:szCs w:val="24"/>
          <w:lang w:val="en-GB" w:eastAsia="en-US"/>
        </w:rPr>
        <w:t>identitetu</w:t>
      </w:r>
      <w:proofErr w:type="gramEnd"/>
      <w:r w:rsidRPr="006745F4">
        <w:rPr>
          <w:szCs w:val="24"/>
          <w:lang w:val="en-GB" w:eastAsia="en-US"/>
        </w:rPr>
        <w:t>, podrijetlu i pedigreu procijenjenih sastavnih dijelova;</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(ii)</w:t>
      </w:r>
      <w:r w:rsidRPr="006745F4">
        <w:rPr>
          <w:szCs w:val="24"/>
          <w:lang w:val="en-GB" w:eastAsia="en-US"/>
        </w:rPr>
        <w:tab/>
      </w:r>
      <w:proofErr w:type="gramStart"/>
      <w:r w:rsidRPr="006745F4">
        <w:rPr>
          <w:szCs w:val="24"/>
          <w:lang w:val="en-GB" w:eastAsia="en-US"/>
        </w:rPr>
        <w:t>planu</w:t>
      </w:r>
      <w:proofErr w:type="gramEnd"/>
      <w:r w:rsidRPr="006745F4">
        <w:rPr>
          <w:szCs w:val="24"/>
          <w:lang w:val="en-GB" w:eastAsia="en-US"/>
        </w:rPr>
        <w:t xml:space="preserve"> križanja koji je upotrijebljen za proizvodnju šumskog reprodukcijskog materijala koji se upotrebljava u testovima za procjenu.</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(c)</w:t>
      </w:r>
      <w:r w:rsidRPr="006745F4">
        <w:rPr>
          <w:szCs w:val="24"/>
          <w:lang w:val="en-GB" w:eastAsia="en-US"/>
        </w:rPr>
        <w:tab/>
        <w:t>Postupci testiranja</w:t>
      </w:r>
    </w:p>
    <w:p w:rsidR="006745F4" w:rsidRPr="006745F4" w:rsidRDefault="006745F4" w:rsidP="00910A49">
      <w:pPr>
        <w:spacing w:before="120" w:after="120" w:line="360" w:lineRule="auto"/>
        <w:ind w:left="1418"/>
        <w:rPr>
          <w:szCs w:val="24"/>
          <w:lang w:val="en-GB" w:eastAsia="en-US"/>
        </w:rPr>
      </w:pPr>
      <w:r w:rsidRPr="006745F4">
        <w:rPr>
          <w:szCs w:val="24"/>
          <w:lang w:val="en-GB" w:eastAsia="en-US"/>
        </w:rPr>
        <w:t>Moraju se ispuniti sljedeći zahtjevi:</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w:t>
      </w:r>
      <w:r w:rsidRPr="006745F4">
        <w:rPr>
          <w:szCs w:val="24"/>
          <w:lang w:val="en-GB" w:eastAsia="en-US"/>
        </w:rPr>
        <w:tab/>
      </w:r>
      <w:proofErr w:type="gramStart"/>
      <w:r w:rsidRPr="006745F4">
        <w:rPr>
          <w:szCs w:val="24"/>
          <w:lang w:val="en-GB" w:eastAsia="en-US"/>
        </w:rPr>
        <w:t>genetska</w:t>
      </w:r>
      <w:proofErr w:type="gramEnd"/>
      <w:r w:rsidRPr="006745F4">
        <w:rPr>
          <w:szCs w:val="24"/>
          <w:lang w:val="en-GB" w:eastAsia="en-US"/>
        </w:rPr>
        <w:t xml:space="preserve"> vrijednost svakog sastavnog dijela procjenjuje se na dvjema lokacijama za procjenu testova ili na više njih, od kojih je barem jedna u okolišu važnom za predviđeno područje za uvođenje šumskog reprodukcijskog materijala;</w:t>
      </w:r>
    </w:p>
    <w:p w:rsidR="0017019B" w:rsidRDefault="0017019B" w:rsidP="0017019B">
      <w:pPr>
        <w:spacing w:before="120" w:after="120" w:line="360" w:lineRule="auto"/>
        <w:ind w:left="1985" w:hanging="567"/>
        <w:rPr>
          <w:szCs w:val="24"/>
          <w:lang w:val="en-GB" w:eastAsia="en-US"/>
        </w:rPr>
      </w:pPr>
      <w:r>
        <w:rPr>
          <w:szCs w:val="24"/>
          <w:lang w:val="en-GB" w:eastAsia="en-US"/>
        </w:rPr>
        <w:br w:type="page"/>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lastRenderedPageBreak/>
        <w:t>(ii)</w:t>
      </w:r>
      <w:r w:rsidRPr="006745F4">
        <w:rPr>
          <w:szCs w:val="24"/>
          <w:lang w:val="en-GB" w:eastAsia="en-US"/>
        </w:rPr>
        <w:tab/>
      </w:r>
      <w:proofErr w:type="gramStart"/>
      <w:r w:rsidRPr="006745F4">
        <w:rPr>
          <w:szCs w:val="24"/>
          <w:lang w:val="en-GB" w:eastAsia="en-US"/>
        </w:rPr>
        <w:t>razdoblje</w:t>
      </w:r>
      <w:proofErr w:type="gramEnd"/>
      <w:r w:rsidRPr="006745F4">
        <w:rPr>
          <w:szCs w:val="24"/>
          <w:lang w:val="en-GB" w:eastAsia="en-US"/>
        </w:rPr>
        <w:t xml:space="preserve"> testiranja mora biti dovoljno dugo za izražavanje testiranih značajki;</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(iii)</w:t>
      </w:r>
      <w:r w:rsidRPr="006745F4">
        <w:rPr>
          <w:szCs w:val="24"/>
          <w:lang w:val="en-GB" w:eastAsia="en-US"/>
        </w:rPr>
        <w:tab/>
      </w:r>
      <w:proofErr w:type="gramStart"/>
      <w:r w:rsidRPr="006745F4">
        <w:rPr>
          <w:szCs w:val="24"/>
          <w:lang w:val="en-GB" w:eastAsia="en-US"/>
        </w:rPr>
        <w:t>procijenjena</w:t>
      </w:r>
      <w:proofErr w:type="gramEnd"/>
      <w:r w:rsidRPr="006745F4">
        <w:rPr>
          <w:szCs w:val="24"/>
          <w:lang w:val="en-GB" w:eastAsia="en-US"/>
        </w:rPr>
        <w:t xml:space="preserve"> superiornost šumskog reprodukcijskog materijala koji se treba staviti na tržište izračunava se na temelju tih genetskih vrijednosti i posebnog plana križanja;</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(iv)</w:t>
      </w:r>
      <w:r w:rsidRPr="006745F4">
        <w:rPr>
          <w:szCs w:val="24"/>
          <w:lang w:val="en-GB" w:eastAsia="en-US"/>
        </w:rPr>
        <w:tab/>
      </w:r>
      <w:proofErr w:type="gramStart"/>
      <w:r w:rsidRPr="006745F4">
        <w:rPr>
          <w:szCs w:val="24"/>
          <w:lang w:val="en-GB" w:eastAsia="en-US"/>
        </w:rPr>
        <w:t>testove</w:t>
      </w:r>
      <w:proofErr w:type="gramEnd"/>
      <w:r w:rsidRPr="006745F4">
        <w:rPr>
          <w:szCs w:val="24"/>
          <w:lang w:val="en-GB" w:eastAsia="en-US"/>
        </w:rPr>
        <w:t xml:space="preserve"> procjenjivanja i genetske izračune odobrava nadležno tijelo.</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(d)</w:t>
      </w:r>
      <w:r w:rsidRPr="006745F4">
        <w:rPr>
          <w:szCs w:val="24"/>
          <w:lang w:val="en-GB" w:eastAsia="en-US"/>
        </w:rPr>
        <w:tab/>
        <w:t>Tumačenje</w:t>
      </w:r>
    </w:p>
    <w:p w:rsidR="006745F4" w:rsidRPr="009D5BDF" w:rsidRDefault="006745F4" w:rsidP="006745F4">
      <w:pPr>
        <w:spacing w:before="120" w:after="120" w:line="360" w:lineRule="auto"/>
        <w:ind w:left="850" w:hanging="850"/>
        <w:rPr>
          <w:b/>
          <w:szCs w:val="24"/>
          <w:lang w:val="en-GB" w:eastAsia="en-US"/>
        </w:rPr>
      </w:pPr>
      <w:r w:rsidRPr="006745F4">
        <w:rPr>
          <w:szCs w:val="24"/>
          <w:lang w:val="en-GB" w:eastAsia="en-US"/>
        </w:rPr>
        <w:t>(i)</w:t>
      </w:r>
      <w:r w:rsidRPr="006745F4">
        <w:rPr>
          <w:szCs w:val="24"/>
          <w:lang w:val="en-GB" w:eastAsia="en-US"/>
        </w:rPr>
        <w:tab/>
        <w:t xml:space="preserve">Procijenjena superiornost šumskog reprodukcijskog materijala izračunava se u odnosu </w:t>
      </w:r>
      <w:proofErr w:type="gramStart"/>
      <w:r w:rsidRPr="006745F4">
        <w:rPr>
          <w:szCs w:val="24"/>
          <w:lang w:val="en-GB" w:eastAsia="en-US"/>
        </w:rPr>
        <w:t>na</w:t>
      </w:r>
      <w:proofErr w:type="gramEnd"/>
      <w:r w:rsidRPr="006745F4">
        <w:rPr>
          <w:szCs w:val="24"/>
          <w:lang w:val="en-GB" w:eastAsia="en-US"/>
        </w:rPr>
        <w:t xml:space="preserve"> referentnu populaciju za značajku ili skup značajki. </w:t>
      </w:r>
      <w:r w:rsidRPr="006745F4">
        <w:rPr>
          <w:strike/>
          <w:szCs w:val="24"/>
          <w:lang w:val="en-GB" w:eastAsia="en-US"/>
        </w:rPr>
        <w:t>Specijalizirani subjekt određuje referentnu populaciju u programu oplemenjivanja</w:t>
      </w:r>
      <w:r w:rsidRPr="006745F4">
        <w:rPr>
          <w:b/>
          <w:i/>
          <w:szCs w:val="24"/>
          <w:lang w:val="en-GB" w:eastAsia="en-US"/>
        </w:rPr>
        <w:t>Referentna populacija definira se</w:t>
      </w:r>
      <w:r w:rsidRPr="006745F4">
        <w:rPr>
          <w:szCs w:val="24"/>
          <w:lang w:val="en-GB" w:eastAsia="en-US"/>
        </w:rPr>
        <w:t xml:space="preserve"> i opisuje</w:t>
      </w:r>
      <w:r w:rsidRPr="006745F4">
        <w:rPr>
          <w:strike/>
          <w:szCs w:val="24"/>
          <w:lang w:val="en-GB" w:eastAsia="en-US"/>
        </w:rPr>
        <w:t xml:space="preserve"> tu referentnu populaciju</w:t>
      </w:r>
      <w:r w:rsidRPr="006745F4">
        <w:rPr>
          <w:szCs w:val="24"/>
          <w:lang w:val="en-GB" w:eastAsia="en-US"/>
        </w:rPr>
        <w:t xml:space="preserve"> u izvješćima o testiranju.</w:t>
      </w:r>
      <w:r w:rsidR="009D5BDF">
        <w:rPr>
          <w:b/>
          <w:szCs w:val="24"/>
          <w:lang w:val="en-GB" w:eastAsia="en-US"/>
        </w:rPr>
        <w:t xml:space="preserve"> [Am. 100]</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(ii)</w:t>
      </w:r>
      <w:r w:rsidRPr="006745F4">
        <w:rPr>
          <w:szCs w:val="24"/>
          <w:lang w:val="en-GB" w:eastAsia="en-US"/>
        </w:rPr>
        <w:tab/>
        <w:t xml:space="preserve">Navodi se je li procijenjena genetska vrijednost šumskog reprodukcijskog materijala inferiornija u odnosu </w:t>
      </w:r>
      <w:proofErr w:type="gramStart"/>
      <w:r w:rsidRPr="006745F4">
        <w:rPr>
          <w:szCs w:val="24"/>
          <w:lang w:val="en-GB" w:eastAsia="en-US"/>
        </w:rPr>
        <w:t>na</w:t>
      </w:r>
      <w:proofErr w:type="gramEnd"/>
      <w:r w:rsidRPr="006745F4">
        <w:rPr>
          <w:szCs w:val="24"/>
          <w:lang w:val="en-GB" w:eastAsia="en-US"/>
        </w:rPr>
        <w:t xml:space="preserve"> referentnu populaciju za bilo koju važnu značajku.</w:t>
      </w:r>
    </w:p>
    <w:p w:rsidR="0017019B" w:rsidRDefault="0017019B"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3.</w:t>
      </w:r>
      <w:r w:rsidRPr="006745F4">
        <w:rPr>
          <w:szCs w:val="24"/>
          <w:lang w:val="en-GB" w:eastAsia="en-US"/>
        </w:rPr>
        <w:tab/>
        <w:t>ZAHTJEVI ZA USPOREDNO TESTIRANJE ŠUMSKOG REPRODUKCIJSKOG MATERIJALA</w:t>
      </w:r>
    </w:p>
    <w:p w:rsidR="006745F4" w:rsidRPr="006745F4" w:rsidRDefault="006745F4" w:rsidP="006745F4">
      <w:pPr>
        <w:spacing w:before="120" w:after="120" w:line="360" w:lineRule="auto"/>
        <w:ind w:left="1416" w:hanging="566"/>
        <w:rPr>
          <w:szCs w:val="24"/>
          <w:lang w:val="en-GB" w:eastAsia="en-US"/>
        </w:rPr>
      </w:pPr>
      <w:r w:rsidRPr="006745F4">
        <w:rPr>
          <w:szCs w:val="24"/>
          <w:lang w:val="en-GB" w:eastAsia="en-US"/>
        </w:rPr>
        <w:t>(a)</w:t>
      </w:r>
      <w:r w:rsidRPr="006745F4">
        <w:rPr>
          <w:szCs w:val="24"/>
          <w:lang w:val="en-GB" w:eastAsia="en-US"/>
        </w:rPr>
        <w:tab/>
        <w:t>Uzorkovanje šumskog reprodukcijskog materijala</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(i)</w:t>
      </w:r>
      <w:r w:rsidRPr="006745F4">
        <w:rPr>
          <w:szCs w:val="24"/>
          <w:lang w:val="en-GB" w:eastAsia="en-US"/>
        </w:rPr>
        <w:tab/>
        <w:t xml:space="preserve">Uzorak šumskog reprodukcijskog materijala za usporedno testiranje mora biti istinski reprezentativan za šumski reprodukcijski materijal koji potječe </w:t>
      </w:r>
      <w:proofErr w:type="gramStart"/>
      <w:r w:rsidRPr="006745F4">
        <w:rPr>
          <w:szCs w:val="24"/>
          <w:lang w:val="en-GB" w:eastAsia="en-US"/>
        </w:rPr>
        <w:t>od</w:t>
      </w:r>
      <w:proofErr w:type="gramEnd"/>
      <w:r w:rsidRPr="006745F4">
        <w:rPr>
          <w:szCs w:val="24"/>
          <w:lang w:val="en-GB" w:eastAsia="en-US"/>
        </w:rPr>
        <w:t xml:space="preserve"> osnovnog materijala koji treba odobriti.</w:t>
      </w:r>
    </w:p>
    <w:p w:rsidR="006745F4" w:rsidRPr="006745F4" w:rsidRDefault="006745F4" w:rsidP="006745F4">
      <w:pPr>
        <w:spacing w:before="120" w:after="120" w:line="360" w:lineRule="auto"/>
        <w:ind w:left="1982" w:hanging="566"/>
        <w:rPr>
          <w:szCs w:val="24"/>
          <w:lang w:val="en-GB" w:eastAsia="en-US"/>
        </w:rPr>
      </w:pPr>
      <w:r w:rsidRPr="006745F4">
        <w:rPr>
          <w:szCs w:val="24"/>
          <w:lang w:val="en-GB" w:eastAsia="en-US"/>
        </w:rPr>
        <w:t>(ii)</w:t>
      </w:r>
      <w:r w:rsidRPr="006745F4">
        <w:rPr>
          <w:szCs w:val="24"/>
          <w:lang w:val="en-GB" w:eastAsia="en-US"/>
        </w:rPr>
        <w:tab/>
        <w:t>Generativno dobiven šumski reprodukcijski materijal za usporedno testiranje:</w:t>
      </w:r>
    </w:p>
    <w:p w:rsidR="006745F4" w:rsidRPr="00436D4B" w:rsidRDefault="006745F4" w:rsidP="00910A49">
      <w:pPr>
        <w:spacing w:before="120" w:after="120" w:line="360" w:lineRule="auto"/>
        <w:ind w:left="2552" w:hanging="567"/>
        <w:rPr>
          <w:szCs w:val="24"/>
          <w:lang w:val="pl-PL" w:eastAsia="en-US"/>
        </w:rPr>
      </w:pPr>
      <w:r w:rsidRPr="00436D4B">
        <w:rPr>
          <w:szCs w:val="24"/>
          <w:lang w:val="pl-PL" w:eastAsia="en-US"/>
        </w:rPr>
        <w:t>-</w:t>
      </w:r>
      <w:r w:rsidRPr="00436D4B">
        <w:rPr>
          <w:szCs w:val="24"/>
          <w:lang w:val="pl-PL" w:eastAsia="en-US"/>
        </w:rPr>
        <w:tab/>
        <w:t>potječe od sjemena u godinama dobrog cvata i dobre proizvodnje plodova/sjemena, i</w:t>
      </w:r>
    </w:p>
    <w:p w:rsidR="006745F4" w:rsidRPr="00436D4B" w:rsidRDefault="006745F4" w:rsidP="00910A49">
      <w:pPr>
        <w:spacing w:before="120" w:after="120" w:line="360" w:lineRule="auto"/>
        <w:ind w:left="2552" w:hanging="567"/>
        <w:rPr>
          <w:szCs w:val="24"/>
          <w:lang w:val="pl-PL" w:eastAsia="en-US"/>
        </w:rPr>
      </w:pPr>
      <w:r w:rsidRPr="00436D4B">
        <w:rPr>
          <w:szCs w:val="24"/>
          <w:lang w:val="pl-PL" w:eastAsia="en-US"/>
        </w:rPr>
        <w:t>-</w:t>
      </w:r>
      <w:r w:rsidRPr="00436D4B">
        <w:rPr>
          <w:szCs w:val="24"/>
          <w:lang w:val="pl-PL" w:eastAsia="en-US"/>
        </w:rPr>
        <w:tab/>
        <w:t>prikupljen je tako da osigurava reprezentativnost dobivenih uzoraka.</w:t>
      </w:r>
    </w:p>
    <w:p w:rsidR="006745F4" w:rsidRPr="00436D4B" w:rsidRDefault="006745F4" w:rsidP="00910A49">
      <w:pPr>
        <w:spacing w:before="120" w:after="120" w:line="360" w:lineRule="auto"/>
        <w:ind w:left="1418"/>
        <w:rPr>
          <w:szCs w:val="24"/>
          <w:lang w:val="pl-PL" w:eastAsia="en-US"/>
        </w:rPr>
      </w:pPr>
      <w:r w:rsidRPr="00436D4B">
        <w:rPr>
          <w:szCs w:val="24"/>
          <w:lang w:val="pl-PL" w:eastAsia="en-US"/>
        </w:rPr>
        <w:t>Za proizvodnju takvog šumskog reprodukcijskog materijala može se upotrijebiti umjetno oprašivanje.</w:t>
      </w:r>
    </w:p>
    <w:p w:rsidR="00C71676" w:rsidRPr="00436D4B" w:rsidRDefault="00C71676" w:rsidP="002C2116">
      <w:pPr>
        <w:spacing w:before="120" w:after="120" w:line="360" w:lineRule="auto"/>
        <w:ind w:left="1418" w:hanging="567"/>
        <w:rPr>
          <w:szCs w:val="24"/>
          <w:lang w:val="pl-PL" w:eastAsia="en-US"/>
        </w:rPr>
      </w:pPr>
      <w:r w:rsidRPr="00436D4B">
        <w:rPr>
          <w:szCs w:val="24"/>
          <w:lang w:val="pl-PL" w:eastAsia="en-US"/>
        </w:rPr>
        <w:br w:type="page"/>
      </w:r>
    </w:p>
    <w:p w:rsidR="006745F4" w:rsidRPr="00436D4B" w:rsidRDefault="006745F4" w:rsidP="00910A49">
      <w:pPr>
        <w:spacing w:before="120" w:after="120" w:line="360" w:lineRule="auto"/>
        <w:ind w:left="1418" w:hanging="567"/>
        <w:rPr>
          <w:szCs w:val="24"/>
          <w:lang w:val="pl-PL" w:eastAsia="en-US"/>
        </w:rPr>
      </w:pPr>
      <w:r w:rsidRPr="00436D4B">
        <w:rPr>
          <w:szCs w:val="24"/>
          <w:lang w:val="pl-PL" w:eastAsia="en-US"/>
        </w:rPr>
        <w:lastRenderedPageBreak/>
        <w:t>(b</w:t>
      </w:r>
      <w:proofErr w:type="gramStart"/>
      <w:r w:rsidRPr="00436D4B">
        <w:rPr>
          <w:szCs w:val="24"/>
          <w:lang w:val="pl-PL" w:eastAsia="en-US"/>
        </w:rPr>
        <w:t>)</w:t>
      </w:r>
      <w:r w:rsidRPr="00436D4B">
        <w:rPr>
          <w:szCs w:val="24"/>
          <w:lang w:val="pl-PL" w:eastAsia="en-US"/>
        </w:rPr>
        <w:tab/>
        <w:t>Standardi</w:t>
      </w:r>
      <w:proofErr w:type="gramEnd"/>
    </w:p>
    <w:p w:rsidR="006745F4" w:rsidRPr="00436D4B" w:rsidRDefault="006745F4" w:rsidP="00910A49">
      <w:pPr>
        <w:spacing w:before="120" w:after="120" w:line="360" w:lineRule="auto"/>
        <w:ind w:left="1985" w:hanging="567"/>
        <w:rPr>
          <w:szCs w:val="24"/>
          <w:lang w:val="pl-PL" w:eastAsia="en-US"/>
        </w:rPr>
      </w:pPr>
      <w:r w:rsidRPr="00436D4B">
        <w:rPr>
          <w:szCs w:val="24"/>
          <w:lang w:val="pl-PL" w:eastAsia="en-US"/>
        </w:rPr>
        <w:t>(i</w:t>
      </w:r>
      <w:proofErr w:type="gramStart"/>
      <w:r w:rsidRPr="00436D4B">
        <w:rPr>
          <w:szCs w:val="24"/>
          <w:lang w:val="pl-PL" w:eastAsia="en-US"/>
        </w:rPr>
        <w:t>)</w:t>
      </w:r>
      <w:r w:rsidRPr="00436D4B">
        <w:rPr>
          <w:szCs w:val="24"/>
          <w:lang w:val="pl-PL" w:eastAsia="en-US"/>
        </w:rPr>
        <w:tab/>
        <w:t>Kvaliteta</w:t>
      </w:r>
      <w:proofErr w:type="gramEnd"/>
      <w:r w:rsidRPr="00436D4B">
        <w:rPr>
          <w:szCs w:val="24"/>
          <w:lang w:val="pl-PL" w:eastAsia="en-US"/>
        </w:rPr>
        <w:t xml:space="preserve"> standarda koji se upotrebljavaju za usporedna testiranja treba, ako je moguće, biti poznata tijekom dovoljno dugog razdoblja u području u kojem se testiranje treba provoditi. Standardi su u načelu osnovni materijal koji se pokazao korisnim za predviđenu namjenu u šumarstvu u trenutku kad započinje testiranje i u ekološkim uvjetima koji se predlažu za certificiranje šumskog reprodukcijskog materijala. Ako je moguće, standardi koji se upotrebljavaju za usporedna testiranja moraju biti:</w:t>
      </w:r>
    </w:p>
    <w:p w:rsidR="006745F4" w:rsidRPr="006745F4" w:rsidRDefault="006745F4" w:rsidP="00910A49">
      <w:pPr>
        <w:spacing w:before="120" w:after="120" w:line="360" w:lineRule="auto"/>
        <w:ind w:left="2552" w:hanging="567"/>
        <w:rPr>
          <w:szCs w:val="24"/>
          <w:lang w:val="en-GB" w:eastAsia="en-US"/>
        </w:rPr>
      </w:pPr>
      <w:r w:rsidRPr="006745F4">
        <w:rPr>
          <w:szCs w:val="24"/>
          <w:lang w:val="en-GB" w:eastAsia="en-US"/>
        </w:rPr>
        <w:t>-</w:t>
      </w:r>
      <w:r w:rsidRPr="006745F4">
        <w:rPr>
          <w:szCs w:val="24"/>
          <w:lang w:val="en-GB" w:eastAsia="en-US"/>
        </w:rPr>
        <w:tab/>
      </w:r>
      <w:proofErr w:type="gramStart"/>
      <w:r w:rsidRPr="006745F4">
        <w:rPr>
          <w:szCs w:val="24"/>
          <w:lang w:val="en-GB" w:eastAsia="en-US"/>
        </w:rPr>
        <w:t>sastojine</w:t>
      </w:r>
      <w:proofErr w:type="gramEnd"/>
      <w:r w:rsidRPr="006745F4">
        <w:rPr>
          <w:szCs w:val="24"/>
          <w:lang w:val="en-GB" w:eastAsia="en-US"/>
        </w:rPr>
        <w:t xml:space="preserve"> odabrane prema kriterijima iz Priloga III., ili</w:t>
      </w:r>
    </w:p>
    <w:p w:rsidR="006745F4" w:rsidRPr="006745F4" w:rsidRDefault="006745F4" w:rsidP="00910A49">
      <w:pPr>
        <w:spacing w:before="120" w:after="120" w:line="360" w:lineRule="auto"/>
        <w:ind w:left="2552" w:hanging="567"/>
        <w:rPr>
          <w:szCs w:val="24"/>
          <w:lang w:val="en-GB" w:eastAsia="en-US"/>
        </w:rPr>
      </w:pPr>
      <w:r w:rsidRPr="006745F4">
        <w:rPr>
          <w:szCs w:val="24"/>
          <w:lang w:val="en-GB" w:eastAsia="en-US"/>
        </w:rPr>
        <w:t>-</w:t>
      </w:r>
      <w:r w:rsidRPr="006745F4">
        <w:rPr>
          <w:szCs w:val="24"/>
          <w:lang w:val="en-GB" w:eastAsia="en-US"/>
        </w:rPr>
        <w:tab/>
      </w:r>
      <w:proofErr w:type="gramStart"/>
      <w:r w:rsidRPr="006745F4">
        <w:rPr>
          <w:szCs w:val="24"/>
          <w:lang w:val="en-GB" w:eastAsia="en-US"/>
        </w:rPr>
        <w:t>osnovni</w:t>
      </w:r>
      <w:proofErr w:type="gramEnd"/>
      <w:r w:rsidRPr="006745F4">
        <w:rPr>
          <w:szCs w:val="24"/>
          <w:lang w:val="en-GB" w:eastAsia="en-US"/>
        </w:rPr>
        <w:t xml:space="preserve"> materijal koji je službeno odobren za proizvodnju šumskog reprodukcijskog materijala testirane kategorije.</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(ii)</w:t>
      </w:r>
      <w:r w:rsidRPr="006745F4">
        <w:rPr>
          <w:szCs w:val="24"/>
          <w:lang w:val="en-GB" w:eastAsia="en-US"/>
        </w:rPr>
        <w:tab/>
        <w:t>Za usporedno testiranje umjetnih hibrida matična stabla obiju vrsta moraju, ako je moguće, biti uključena u standarde.</w:t>
      </w:r>
    </w:p>
    <w:p w:rsidR="00C71676" w:rsidRDefault="00C71676" w:rsidP="00C71676">
      <w:pPr>
        <w:spacing w:before="120" w:after="120" w:line="360" w:lineRule="auto"/>
        <w:ind w:left="1985" w:hanging="567"/>
        <w:rPr>
          <w:szCs w:val="24"/>
          <w:lang w:val="en-GB" w:eastAsia="en-US"/>
        </w:rPr>
      </w:pPr>
      <w:r>
        <w:rPr>
          <w:szCs w:val="24"/>
          <w:lang w:val="en-GB" w:eastAsia="en-US"/>
        </w:rPr>
        <w:br w:type="page"/>
      </w:r>
    </w:p>
    <w:p w:rsidR="006745F4" w:rsidRPr="00436D4B" w:rsidRDefault="006745F4" w:rsidP="00910A49">
      <w:pPr>
        <w:spacing w:before="120" w:after="120" w:line="360" w:lineRule="auto"/>
        <w:ind w:left="1985" w:hanging="567"/>
        <w:rPr>
          <w:szCs w:val="24"/>
          <w:lang w:val="pl-PL" w:eastAsia="en-US"/>
        </w:rPr>
      </w:pPr>
      <w:r w:rsidRPr="00436D4B">
        <w:rPr>
          <w:szCs w:val="24"/>
          <w:lang w:val="pl-PL" w:eastAsia="en-US"/>
        </w:rPr>
        <w:lastRenderedPageBreak/>
        <w:t>(iii</w:t>
      </w:r>
      <w:proofErr w:type="gramStart"/>
      <w:r w:rsidRPr="00436D4B">
        <w:rPr>
          <w:szCs w:val="24"/>
          <w:lang w:val="pl-PL" w:eastAsia="en-US"/>
        </w:rPr>
        <w:t>)</w:t>
      </w:r>
      <w:r w:rsidRPr="00436D4B">
        <w:rPr>
          <w:szCs w:val="24"/>
          <w:lang w:val="pl-PL" w:eastAsia="en-US"/>
        </w:rPr>
        <w:tab/>
        <w:t>Kad</w:t>
      </w:r>
      <w:proofErr w:type="gramEnd"/>
      <w:r w:rsidRPr="00436D4B">
        <w:rPr>
          <w:szCs w:val="24"/>
          <w:lang w:val="pl-PL" w:eastAsia="en-US"/>
        </w:rPr>
        <w:t xml:space="preserve"> je to moguće primjenjuje se nekoliko standarda. Kad je to opravdano standardi se mogu zamijeniti najprikladnijim šumskim reprodukcijskim materijalom koji se testira ili prosjekom sastavnih dijelova testiranja.</w:t>
      </w:r>
    </w:p>
    <w:p w:rsidR="006745F4" w:rsidRPr="00436D4B" w:rsidRDefault="006745F4" w:rsidP="00910A49">
      <w:pPr>
        <w:spacing w:before="120" w:after="120" w:line="360" w:lineRule="auto"/>
        <w:ind w:left="1985" w:hanging="567"/>
        <w:rPr>
          <w:szCs w:val="24"/>
          <w:lang w:val="pl-PL" w:eastAsia="en-US"/>
        </w:rPr>
      </w:pPr>
      <w:r w:rsidRPr="00436D4B">
        <w:rPr>
          <w:szCs w:val="24"/>
          <w:lang w:val="pl-PL" w:eastAsia="en-US"/>
        </w:rPr>
        <w:t>(iv</w:t>
      </w:r>
      <w:proofErr w:type="gramStart"/>
      <w:r w:rsidRPr="00436D4B">
        <w:rPr>
          <w:szCs w:val="24"/>
          <w:lang w:val="pl-PL" w:eastAsia="en-US"/>
        </w:rPr>
        <w:t>)</w:t>
      </w:r>
      <w:r w:rsidRPr="00436D4B">
        <w:rPr>
          <w:szCs w:val="24"/>
          <w:lang w:val="pl-PL" w:eastAsia="en-US"/>
        </w:rPr>
        <w:tab/>
        <w:t>Isti</w:t>
      </w:r>
      <w:proofErr w:type="gramEnd"/>
      <w:r w:rsidRPr="00436D4B">
        <w:rPr>
          <w:szCs w:val="24"/>
          <w:lang w:val="pl-PL" w:eastAsia="en-US"/>
        </w:rPr>
        <w:t xml:space="preserve"> se standardi upotrebljavaju u svim testovima u što je moguće više različitih uvjeta s obzirom na lokaciju.</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(c)</w:t>
      </w:r>
      <w:r w:rsidRPr="006745F4">
        <w:rPr>
          <w:szCs w:val="24"/>
          <w:lang w:val="en-GB" w:eastAsia="en-US"/>
        </w:rPr>
        <w:tab/>
        <w:t>Tumačenje</w:t>
      </w:r>
    </w:p>
    <w:p w:rsidR="006745F4" w:rsidRPr="006745F4" w:rsidRDefault="006745F4" w:rsidP="00910A49">
      <w:pPr>
        <w:spacing w:before="120" w:after="120" w:line="360" w:lineRule="auto"/>
        <w:ind w:left="1985" w:hanging="567"/>
        <w:rPr>
          <w:szCs w:val="24"/>
          <w:lang w:val="en-GB" w:eastAsia="en-US"/>
        </w:rPr>
      </w:pPr>
      <w:r w:rsidRPr="006745F4">
        <w:rPr>
          <w:szCs w:val="24"/>
          <w:lang w:val="en-GB" w:eastAsia="en-US"/>
        </w:rPr>
        <w:t>(i)</w:t>
      </w:r>
      <w:r w:rsidRPr="006745F4">
        <w:rPr>
          <w:szCs w:val="24"/>
          <w:lang w:val="en-GB" w:eastAsia="en-US"/>
        </w:rPr>
        <w:tab/>
        <w:t xml:space="preserve">Statistički značajna superiornost u usporedbi </w:t>
      </w:r>
      <w:proofErr w:type="gramStart"/>
      <w:r w:rsidRPr="006745F4">
        <w:rPr>
          <w:szCs w:val="24"/>
          <w:lang w:val="en-GB" w:eastAsia="en-US"/>
        </w:rPr>
        <w:t>sa</w:t>
      </w:r>
      <w:proofErr w:type="gramEnd"/>
      <w:r w:rsidRPr="006745F4">
        <w:rPr>
          <w:szCs w:val="24"/>
          <w:lang w:val="en-GB" w:eastAsia="en-US"/>
        </w:rPr>
        <w:t xml:space="preserve"> standardima mora se dokazati za barem jednu važnu značajku.</w:t>
      </w:r>
    </w:p>
    <w:p w:rsidR="006745F4" w:rsidRPr="009D5BDF" w:rsidRDefault="006745F4" w:rsidP="00910A49">
      <w:pPr>
        <w:spacing w:before="120" w:after="120" w:line="360" w:lineRule="auto"/>
        <w:ind w:left="1985" w:hanging="567"/>
        <w:rPr>
          <w:b/>
          <w:szCs w:val="24"/>
          <w:lang w:val="en-GB" w:eastAsia="en-US"/>
        </w:rPr>
      </w:pPr>
      <w:r w:rsidRPr="006745F4">
        <w:rPr>
          <w:szCs w:val="24"/>
          <w:lang w:val="en-GB" w:eastAsia="en-US"/>
        </w:rPr>
        <w:t>(ii)</w:t>
      </w:r>
      <w:r w:rsidRPr="006745F4">
        <w:rPr>
          <w:szCs w:val="24"/>
          <w:lang w:val="en-GB" w:eastAsia="en-US"/>
        </w:rPr>
        <w:tab/>
      </w:r>
      <w:r w:rsidRPr="006745F4">
        <w:rPr>
          <w:strike/>
          <w:szCs w:val="24"/>
          <w:lang w:val="en-GB" w:eastAsia="en-US"/>
        </w:rPr>
        <w:t xml:space="preserve">Specijalizirani subjekt </w:t>
      </w:r>
      <w:r w:rsidRPr="006745F4">
        <w:rPr>
          <w:szCs w:val="24"/>
          <w:lang w:val="en-GB" w:eastAsia="en-US"/>
        </w:rPr>
        <w:t>Navodi</w:t>
      </w:r>
      <w:r w:rsidRPr="006745F4">
        <w:rPr>
          <w:b/>
          <w:i/>
          <w:szCs w:val="24"/>
          <w:lang w:val="en-GB" w:eastAsia="en-US"/>
        </w:rPr>
        <w:t xml:space="preserve"> se</w:t>
      </w:r>
      <w:r w:rsidRPr="006745F4">
        <w:rPr>
          <w:szCs w:val="24"/>
          <w:lang w:val="en-GB" w:eastAsia="en-US"/>
        </w:rPr>
        <w:t xml:space="preserve"> ako postoje bilo kakve značajke </w:t>
      </w:r>
      <w:proofErr w:type="gramStart"/>
      <w:r w:rsidRPr="006745F4">
        <w:rPr>
          <w:szCs w:val="24"/>
          <w:lang w:val="en-GB" w:eastAsia="en-US"/>
        </w:rPr>
        <w:t>od</w:t>
      </w:r>
      <w:proofErr w:type="gramEnd"/>
      <w:r w:rsidRPr="006745F4">
        <w:rPr>
          <w:szCs w:val="24"/>
          <w:lang w:val="en-GB" w:eastAsia="en-US"/>
        </w:rPr>
        <w:t xml:space="preserve"> gospodarske ili okolišne važnosti koje pokazuju znatno slabije rezultate u odnosu na standarde, a njihovi se učinci kompenziraju povoljnim značajkama.</w:t>
      </w:r>
      <w:r w:rsidR="009D5BDF">
        <w:rPr>
          <w:b/>
          <w:szCs w:val="24"/>
          <w:lang w:val="en-GB" w:eastAsia="en-US"/>
        </w:rPr>
        <w:t xml:space="preserve"> [Am. 101]</w:t>
      </w:r>
    </w:p>
    <w:p w:rsidR="00C71676" w:rsidRDefault="00C71676" w:rsidP="006745F4">
      <w:pPr>
        <w:spacing w:before="120" w:after="120" w:line="360" w:lineRule="auto"/>
        <w:ind w:left="850" w:hanging="850"/>
        <w:rPr>
          <w:szCs w:val="24"/>
          <w:lang w:val="en-GB" w:eastAsia="en-US"/>
        </w:rPr>
      </w:pPr>
      <w:r>
        <w:rPr>
          <w:szCs w:val="24"/>
          <w:lang w:val="en-GB" w:eastAsia="en-US"/>
        </w:rPr>
        <w:br w:type="page"/>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lastRenderedPageBreak/>
        <w:t>4.</w:t>
      </w:r>
      <w:r w:rsidRPr="006745F4">
        <w:rPr>
          <w:szCs w:val="24"/>
          <w:lang w:val="en-GB" w:eastAsia="en-US"/>
        </w:rPr>
        <w:tab/>
        <w:t>PRIVREMENO ODOBRENJE</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Preliminarna procjena ranih pokusa može biti osnova za privremeno odobrenje. Tvrdnje o superiornosti </w:t>
      </w:r>
      <w:proofErr w:type="gramStart"/>
      <w:r w:rsidRPr="006745F4">
        <w:rPr>
          <w:szCs w:val="24"/>
          <w:lang w:val="en-GB" w:eastAsia="en-US"/>
        </w:rPr>
        <w:t>na</w:t>
      </w:r>
      <w:proofErr w:type="gramEnd"/>
      <w:r w:rsidRPr="006745F4">
        <w:rPr>
          <w:szCs w:val="24"/>
          <w:lang w:val="en-GB" w:eastAsia="en-US"/>
        </w:rPr>
        <w:t xml:space="preserve"> temelju rane procjene ponovno se ispituju u razmacima od najviše 10 godina.</w:t>
      </w:r>
    </w:p>
    <w:p w:rsidR="006745F4" w:rsidRPr="006745F4" w:rsidRDefault="006745F4" w:rsidP="006745F4">
      <w:pPr>
        <w:spacing w:before="120" w:after="120" w:line="360" w:lineRule="auto"/>
        <w:ind w:left="850" w:hanging="850"/>
        <w:rPr>
          <w:szCs w:val="24"/>
          <w:lang w:val="en-GB" w:eastAsia="en-US"/>
        </w:rPr>
      </w:pPr>
      <w:r w:rsidRPr="006745F4">
        <w:rPr>
          <w:szCs w:val="24"/>
          <w:lang w:val="en-GB" w:eastAsia="en-US"/>
        </w:rPr>
        <w:t>5.</w:t>
      </w:r>
      <w:r w:rsidRPr="006745F4">
        <w:rPr>
          <w:szCs w:val="24"/>
          <w:lang w:val="en-GB" w:eastAsia="en-US"/>
        </w:rPr>
        <w:tab/>
        <w:t>RANI TESTOVI</w:t>
      </w:r>
    </w:p>
    <w:p w:rsidR="006745F4" w:rsidRPr="006745F4" w:rsidRDefault="006745F4" w:rsidP="006745F4">
      <w:pPr>
        <w:spacing w:before="120" w:after="120" w:line="360" w:lineRule="auto"/>
        <w:ind w:left="850"/>
        <w:rPr>
          <w:szCs w:val="24"/>
          <w:lang w:val="en-GB" w:eastAsia="en-US"/>
        </w:rPr>
      </w:pPr>
      <w:r w:rsidRPr="006745F4">
        <w:rPr>
          <w:szCs w:val="24"/>
          <w:lang w:val="en-GB" w:eastAsia="en-US"/>
        </w:rPr>
        <w:t xml:space="preserve">Nadležno tijelo može prihvatiti testove u rasadniku, stakleniku i laboratoriju za privremeno </w:t>
      </w:r>
      <w:proofErr w:type="gramStart"/>
      <w:r w:rsidRPr="006745F4">
        <w:rPr>
          <w:szCs w:val="24"/>
          <w:lang w:val="en-GB" w:eastAsia="en-US"/>
        </w:rPr>
        <w:t>ili</w:t>
      </w:r>
      <w:proofErr w:type="gramEnd"/>
      <w:r w:rsidRPr="006745F4">
        <w:rPr>
          <w:szCs w:val="24"/>
          <w:lang w:val="en-GB" w:eastAsia="en-US"/>
        </w:rPr>
        <w:t xml:space="preserve"> konačno odobrenje ako se može pokazati da postoji tijesna povezanost između mjerene značajke i značajki koje bi se uobičajeno procjenjivale testovima u šumi. Druge značajke koje </w:t>
      </w:r>
      <w:proofErr w:type="gramStart"/>
      <w:r w:rsidRPr="006745F4">
        <w:rPr>
          <w:szCs w:val="24"/>
          <w:lang w:val="en-GB" w:eastAsia="en-US"/>
        </w:rPr>
        <w:t>će</w:t>
      </w:r>
      <w:proofErr w:type="gramEnd"/>
      <w:r w:rsidRPr="006745F4">
        <w:rPr>
          <w:szCs w:val="24"/>
          <w:lang w:val="en-GB" w:eastAsia="en-US"/>
        </w:rPr>
        <w:t xml:space="preserve"> se testirati moraju ispunjavati zahtjeve iz točke 3.</w:t>
      </w:r>
    </w:p>
    <w:p w:rsidR="006745F4" w:rsidRPr="006745F4" w:rsidRDefault="006745F4" w:rsidP="006745F4">
      <w:pPr>
        <w:spacing w:before="120" w:after="120" w:line="360" w:lineRule="auto"/>
        <w:rPr>
          <w:szCs w:val="24"/>
          <w:lang w:val="en-GB" w:eastAsia="en-US"/>
        </w:rPr>
        <w:sectPr w:rsidR="006745F4" w:rsidRPr="006745F4">
          <w:footnotePr>
            <w:numRestart w:val="eachSect"/>
          </w:footnotePr>
          <w:pgSz w:w="11909" w:h="16834"/>
          <w:pgMar w:top="1134" w:right="1417" w:bottom="1417" w:left="1417" w:header="1134" w:footer="567" w:gutter="0"/>
          <w:cols w:space="720"/>
        </w:sectPr>
      </w:pPr>
    </w:p>
    <w:p w:rsidR="006745F4" w:rsidRPr="006745F4" w:rsidRDefault="006745F4" w:rsidP="006745F4">
      <w:pPr>
        <w:spacing w:before="120" w:after="120" w:line="360" w:lineRule="auto"/>
        <w:rPr>
          <w:szCs w:val="24"/>
          <w:lang w:val="en-GB" w:eastAsia="en-US"/>
        </w:rPr>
      </w:pPr>
    </w:p>
    <w:p w:rsidR="006745F4" w:rsidRPr="006745F4" w:rsidRDefault="006745F4" w:rsidP="006745F4">
      <w:pPr>
        <w:spacing w:before="120" w:after="120" w:line="360" w:lineRule="auto"/>
        <w:jc w:val="center"/>
        <w:rPr>
          <w:lang w:val="en-GB" w:eastAsia="en-US"/>
        </w:rPr>
      </w:pPr>
      <w:r w:rsidRPr="006745F4">
        <w:rPr>
          <w:lang w:val="en-GB" w:eastAsia="en-US"/>
        </w:rPr>
        <w:t>PRILOG VI.</w:t>
      </w:r>
    </w:p>
    <w:p w:rsidR="006745F4" w:rsidRPr="006745F4" w:rsidRDefault="006745F4" w:rsidP="00910A49">
      <w:pPr>
        <w:spacing w:before="120" w:after="120" w:line="360" w:lineRule="auto"/>
        <w:jc w:val="center"/>
        <w:rPr>
          <w:szCs w:val="24"/>
          <w:lang w:val="en-GB" w:eastAsia="en-US"/>
        </w:rPr>
      </w:pPr>
      <w:r w:rsidRPr="006745F4">
        <w:rPr>
          <w:szCs w:val="24"/>
          <w:lang w:val="en-GB" w:eastAsia="en-US"/>
        </w:rPr>
        <w:t>KATEGORIJE UNUTAR KOJIH SE ŠUMSKI REPRODUKCIJSKI MATERIJAL IZ RAZLIČITIH TIPOVA OSNOVNOG MATERIJALA MOŽE STAVLJATI NA TRŽIŠTE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18"/>
        <w:gridCol w:w="1719"/>
        <w:gridCol w:w="2071"/>
        <w:gridCol w:w="1924"/>
        <w:gridCol w:w="1533"/>
      </w:tblGrid>
      <w:tr w:rsidR="006745F4" w:rsidRPr="006745F4" w:rsidTr="006C28D0">
        <w:trPr>
          <w:tblHeader/>
        </w:trPr>
        <w:tc>
          <w:tcPr>
            <w:tcW w:w="0" w:type="auto"/>
            <w:vMerge w:val="restart"/>
          </w:tcPr>
          <w:p w:rsidR="006745F4" w:rsidRPr="006745F4" w:rsidRDefault="006745F4" w:rsidP="006745F4">
            <w:pPr>
              <w:spacing w:before="120" w:after="120" w:line="360" w:lineRule="auto"/>
              <w:rPr>
                <w:szCs w:val="24"/>
                <w:lang w:val="en-GB" w:eastAsia="en-US"/>
              </w:rPr>
            </w:pPr>
            <w:r w:rsidRPr="006745F4">
              <w:rPr>
                <w:szCs w:val="24"/>
                <w:lang w:val="en-GB" w:eastAsia="en-US"/>
              </w:rPr>
              <w:t>Osnovni materijal</w:t>
            </w:r>
          </w:p>
        </w:tc>
        <w:tc>
          <w:tcPr>
            <w:tcW w:w="0" w:type="auto"/>
            <w:gridSpan w:val="4"/>
          </w:tcPr>
          <w:p w:rsidR="006745F4" w:rsidRPr="006745F4" w:rsidRDefault="006745F4" w:rsidP="006745F4">
            <w:pPr>
              <w:spacing w:before="120" w:after="120" w:line="360" w:lineRule="auto"/>
              <w:rPr>
                <w:szCs w:val="24"/>
                <w:lang w:val="en-GB" w:eastAsia="en-US"/>
              </w:rPr>
            </w:pPr>
            <w:r w:rsidRPr="006745F4">
              <w:rPr>
                <w:szCs w:val="24"/>
                <w:lang w:val="en-GB" w:eastAsia="en-US"/>
              </w:rPr>
              <w:t>Kategorija šumskog reprodukcijskog materijala (boja etikete ako se upotrebljava službena etiketa u boji)</w:t>
            </w:r>
          </w:p>
        </w:tc>
      </w:tr>
      <w:tr w:rsidR="006745F4" w:rsidRPr="006745F4" w:rsidTr="006C28D0">
        <w:trPr>
          <w:tblHeader/>
        </w:trPr>
        <w:tc>
          <w:tcPr>
            <w:tcW w:w="0" w:type="auto"/>
            <w:vMerge/>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Poznato podrijetlo (žuta boja)</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Selekcioniran (zelena boja)</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Kvalificiran (ružičasta boja)</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Testiran (plava boja)</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Sjemenski izvor</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Sastojina</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Sjemenska plantaža</w:t>
            </w: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Roditeljska stabla</w:t>
            </w: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Klon</w:t>
            </w: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Klonska smjesa</w:t>
            </w: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x</w:t>
            </w:r>
          </w:p>
        </w:tc>
      </w:tr>
    </w:tbl>
    <w:p w:rsidR="006745F4" w:rsidRPr="006745F4" w:rsidRDefault="006745F4" w:rsidP="006745F4">
      <w:pPr>
        <w:spacing w:before="120" w:after="120" w:line="360" w:lineRule="auto"/>
        <w:rPr>
          <w:szCs w:val="24"/>
          <w:lang w:val="en-GB" w:eastAsia="en-US"/>
        </w:rPr>
        <w:sectPr w:rsidR="006745F4" w:rsidRPr="006745F4">
          <w:footnotePr>
            <w:numRestart w:val="eachSect"/>
          </w:footnotePr>
          <w:pgSz w:w="11909" w:h="16834"/>
          <w:pgMar w:top="1134" w:right="1417" w:bottom="1417" w:left="1417" w:header="1134" w:footer="567" w:gutter="0"/>
          <w:cols w:space="720"/>
        </w:sectPr>
      </w:pPr>
    </w:p>
    <w:p w:rsidR="006745F4" w:rsidRPr="006745F4" w:rsidRDefault="006745F4" w:rsidP="006745F4">
      <w:pPr>
        <w:spacing w:before="120" w:after="120" w:line="360" w:lineRule="auto"/>
        <w:rPr>
          <w:szCs w:val="24"/>
          <w:lang w:val="en-GB" w:eastAsia="en-US"/>
        </w:rPr>
      </w:pPr>
    </w:p>
    <w:p w:rsidR="006745F4" w:rsidRPr="006745F4" w:rsidRDefault="006745F4" w:rsidP="006745F4">
      <w:pPr>
        <w:spacing w:before="120" w:after="120" w:line="360" w:lineRule="auto"/>
        <w:jc w:val="center"/>
        <w:rPr>
          <w:lang w:val="en-GB" w:eastAsia="en-US"/>
        </w:rPr>
      </w:pPr>
      <w:r w:rsidRPr="006745F4">
        <w:rPr>
          <w:lang w:val="en-GB" w:eastAsia="en-US"/>
        </w:rPr>
        <w:t>P</w:t>
      </w:r>
      <w:r w:rsidR="00C71676">
        <w:rPr>
          <w:lang w:val="en-GB" w:eastAsia="en-US"/>
        </w:rPr>
        <w:t>rilog</w:t>
      </w:r>
      <w:r w:rsidRPr="006745F4">
        <w:rPr>
          <w:lang w:val="en-GB" w:eastAsia="en-US"/>
        </w:rPr>
        <w:t xml:space="preserve"> VII.</w:t>
      </w:r>
    </w:p>
    <w:p w:rsidR="006745F4" w:rsidRPr="00436D4B" w:rsidRDefault="006745F4" w:rsidP="00910A49">
      <w:pPr>
        <w:spacing w:before="120" w:after="120" w:line="360" w:lineRule="auto"/>
        <w:jc w:val="center"/>
        <w:rPr>
          <w:szCs w:val="24"/>
          <w:lang w:val="sv-SE" w:eastAsia="en-US"/>
        </w:rPr>
      </w:pPr>
      <w:r w:rsidRPr="00436D4B">
        <w:rPr>
          <w:szCs w:val="24"/>
          <w:lang w:val="sv-SE" w:eastAsia="en-US"/>
        </w:rPr>
        <w:t>Izmjena Priloga VII. Uredbi (EU) 2016/2031</w:t>
      </w:r>
    </w:p>
    <w:p w:rsidR="006745F4" w:rsidRPr="00436D4B" w:rsidRDefault="006745F4" w:rsidP="006745F4">
      <w:pPr>
        <w:spacing w:before="120" w:after="120" w:line="360" w:lineRule="auto"/>
        <w:ind w:left="850" w:hanging="850"/>
        <w:rPr>
          <w:szCs w:val="24"/>
          <w:lang w:val="sv-SE" w:eastAsia="en-US"/>
        </w:rPr>
      </w:pPr>
      <w:r w:rsidRPr="00436D4B">
        <w:rPr>
          <w:szCs w:val="24"/>
          <w:lang w:val="sv-SE" w:eastAsia="en-US"/>
        </w:rPr>
        <w:t>U Prilogu VII. Uredbi (EU) 2016/2031 dodaju se sljedeći dijelovi:</w:t>
      </w:r>
    </w:p>
    <w:p w:rsidR="006745F4" w:rsidRPr="006745F4" w:rsidRDefault="006745F4" w:rsidP="00910A49">
      <w:pPr>
        <w:spacing w:before="120" w:after="120" w:line="360" w:lineRule="auto"/>
        <w:rPr>
          <w:szCs w:val="24"/>
          <w:lang w:val="en-GB" w:eastAsia="en-US"/>
        </w:rPr>
      </w:pPr>
      <w:r w:rsidRPr="006745F4">
        <w:rPr>
          <w:szCs w:val="24"/>
          <w:lang w:val="en-GB" w:eastAsia="en-US"/>
        </w:rPr>
        <w:t>„DIO G</w:t>
      </w:r>
    </w:p>
    <w:p w:rsidR="006745F4" w:rsidRPr="006745F4" w:rsidRDefault="006745F4" w:rsidP="00910A49">
      <w:pPr>
        <w:spacing w:before="120" w:after="120" w:line="360" w:lineRule="auto"/>
        <w:rPr>
          <w:szCs w:val="24"/>
          <w:lang w:val="en-GB" w:eastAsia="en-US"/>
        </w:rPr>
      </w:pPr>
      <w:r w:rsidRPr="006745F4">
        <w:rPr>
          <w:szCs w:val="24"/>
          <w:lang w:val="en-GB" w:eastAsia="en-US"/>
        </w:rPr>
        <w:t xml:space="preserve">Biljne putovnice za premještanje unutar područja Unije, u kombinaciji </w:t>
      </w:r>
      <w:proofErr w:type="gramStart"/>
      <w:r w:rsidRPr="006745F4">
        <w:rPr>
          <w:szCs w:val="24"/>
          <w:lang w:val="en-GB" w:eastAsia="en-US"/>
        </w:rPr>
        <w:t>sa</w:t>
      </w:r>
      <w:proofErr w:type="gramEnd"/>
      <w:r w:rsidRPr="006745F4">
        <w:rPr>
          <w:szCs w:val="24"/>
          <w:lang w:val="en-GB" w:eastAsia="en-US"/>
        </w:rPr>
        <w:t xml:space="preserve"> službenom etiketom, kako je navedeno u članku 83. </w:t>
      </w:r>
      <w:proofErr w:type="gramStart"/>
      <w:r w:rsidRPr="006745F4">
        <w:rPr>
          <w:szCs w:val="24"/>
          <w:lang w:val="en-GB" w:eastAsia="en-US"/>
        </w:rPr>
        <w:t>stavku</w:t>
      </w:r>
      <w:proofErr w:type="gramEnd"/>
      <w:r w:rsidRPr="006745F4">
        <w:rPr>
          <w:szCs w:val="24"/>
          <w:lang w:val="en-GB" w:eastAsia="en-US"/>
        </w:rPr>
        <w:t xml:space="preserve"> 5. </w:t>
      </w:r>
      <w:proofErr w:type="gramStart"/>
      <w:r w:rsidRPr="006745F4">
        <w:rPr>
          <w:szCs w:val="24"/>
          <w:lang w:val="en-GB" w:eastAsia="en-US"/>
        </w:rPr>
        <w:t>drugom</w:t>
      </w:r>
      <w:proofErr w:type="gramEnd"/>
      <w:r w:rsidRPr="006745F4">
        <w:rPr>
          <w:szCs w:val="24"/>
          <w:lang w:val="en-GB" w:eastAsia="en-US"/>
        </w:rPr>
        <w:t xml:space="preserve"> podstavku</w:t>
      </w:r>
    </w:p>
    <w:p w:rsidR="006745F4" w:rsidRPr="006745F4" w:rsidRDefault="006745F4" w:rsidP="00910A49">
      <w:pPr>
        <w:spacing w:before="120" w:after="120" w:line="360" w:lineRule="auto"/>
        <w:ind w:left="567" w:hanging="567"/>
        <w:rPr>
          <w:szCs w:val="24"/>
          <w:lang w:val="en-GB" w:eastAsia="en-US"/>
        </w:rPr>
      </w:pPr>
      <w:r w:rsidRPr="006745F4">
        <w:rPr>
          <w:szCs w:val="24"/>
          <w:lang w:val="en-GB" w:eastAsia="en-US"/>
        </w:rPr>
        <w:t>1.</w:t>
      </w:r>
      <w:r w:rsidRPr="006745F4">
        <w:rPr>
          <w:szCs w:val="24"/>
          <w:lang w:val="en-GB" w:eastAsia="en-US"/>
        </w:rPr>
        <w:tab/>
        <w:t xml:space="preserve">Biljna putovnica za premještanje unutar područja Unije, kombinirana u zajedničku etiketu </w:t>
      </w:r>
      <w:proofErr w:type="gramStart"/>
      <w:r w:rsidRPr="006745F4">
        <w:rPr>
          <w:szCs w:val="24"/>
          <w:lang w:val="en-GB" w:eastAsia="en-US"/>
        </w:rPr>
        <w:t>sa</w:t>
      </w:r>
      <w:proofErr w:type="gramEnd"/>
      <w:r w:rsidRPr="006745F4">
        <w:rPr>
          <w:szCs w:val="24"/>
          <w:lang w:val="en-GB" w:eastAsia="en-US"/>
        </w:rPr>
        <w:t xml:space="preserve"> službenom etiketom koja je navedena u članku 83. </w:t>
      </w:r>
      <w:proofErr w:type="gramStart"/>
      <w:r w:rsidRPr="006745F4">
        <w:rPr>
          <w:szCs w:val="24"/>
          <w:lang w:val="en-GB" w:eastAsia="en-US"/>
        </w:rPr>
        <w:t>stavku</w:t>
      </w:r>
      <w:proofErr w:type="gramEnd"/>
      <w:r w:rsidRPr="006745F4">
        <w:rPr>
          <w:szCs w:val="24"/>
          <w:lang w:val="en-GB" w:eastAsia="en-US"/>
        </w:rPr>
        <w:t xml:space="preserve"> 5., sadržava sljedeće elemente:</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riječi</w:t>
      </w:r>
      <w:proofErr w:type="gramEnd"/>
      <w:r w:rsidRPr="006745F4">
        <w:rPr>
          <w:szCs w:val="24"/>
          <w:lang w:val="en-GB" w:eastAsia="en-US"/>
        </w:rPr>
        <w:t xml:space="preserve"> „biljna putovnica” u gornjem desnom kutu zajedničke etikete na jednom od službenih jezika Unije i na engleskom jeziku, ako su ti jezici različiti, odvojeno kosom crtom;</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zastavu</w:t>
      </w:r>
      <w:proofErr w:type="gramEnd"/>
      <w:r w:rsidRPr="006745F4">
        <w:rPr>
          <w:szCs w:val="24"/>
          <w:lang w:val="en-GB" w:eastAsia="en-US"/>
        </w:rPr>
        <w:t xml:space="preserve"> Unije u gornjem lijevom kutu zajedničke etikete otisnutu u boji ili crno-bijelo. Biljna putovnica smješta se u zajedničku etiketu neposredno iznad službene etikete </w:t>
      </w:r>
      <w:proofErr w:type="gramStart"/>
      <w:r w:rsidRPr="006745F4">
        <w:rPr>
          <w:szCs w:val="24"/>
          <w:lang w:val="en-GB" w:eastAsia="en-US"/>
        </w:rPr>
        <w:t>te</w:t>
      </w:r>
      <w:proofErr w:type="gramEnd"/>
      <w:r w:rsidRPr="006745F4">
        <w:rPr>
          <w:szCs w:val="24"/>
          <w:lang w:val="en-GB" w:eastAsia="en-US"/>
        </w:rPr>
        <w:t xml:space="preserve"> je iste širine kao ta službena etiketa.</w:t>
      </w:r>
    </w:p>
    <w:p w:rsidR="00C71676" w:rsidRDefault="00C71676" w:rsidP="00C71676">
      <w:pPr>
        <w:spacing w:before="120" w:after="120" w:line="360" w:lineRule="auto"/>
        <w:ind w:left="567" w:hanging="567"/>
        <w:rPr>
          <w:szCs w:val="24"/>
          <w:lang w:val="en-GB" w:eastAsia="en-US"/>
        </w:rPr>
      </w:pPr>
      <w:r>
        <w:rPr>
          <w:szCs w:val="24"/>
          <w:lang w:val="en-GB" w:eastAsia="en-US"/>
        </w:rPr>
        <w:br w:type="page"/>
      </w:r>
    </w:p>
    <w:p w:rsidR="006745F4" w:rsidRPr="006745F4" w:rsidRDefault="006745F4" w:rsidP="00910A49">
      <w:pPr>
        <w:spacing w:before="120" w:after="120" w:line="360" w:lineRule="auto"/>
        <w:ind w:left="567" w:hanging="567"/>
        <w:rPr>
          <w:szCs w:val="24"/>
          <w:lang w:val="en-GB" w:eastAsia="en-US"/>
        </w:rPr>
      </w:pPr>
      <w:r w:rsidRPr="006745F4">
        <w:rPr>
          <w:szCs w:val="24"/>
          <w:lang w:val="en-GB" w:eastAsia="en-US"/>
        </w:rPr>
        <w:lastRenderedPageBreak/>
        <w:t>2.</w:t>
      </w:r>
      <w:r w:rsidRPr="006745F4">
        <w:rPr>
          <w:szCs w:val="24"/>
          <w:lang w:val="en-GB" w:eastAsia="en-US"/>
        </w:rPr>
        <w:tab/>
        <w:t xml:space="preserve">Dio A točka 2. </w:t>
      </w:r>
      <w:proofErr w:type="gramStart"/>
      <w:r w:rsidRPr="006745F4">
        <w:rPr>
          <w:szCs w:val="24"/>
          <w:lang w:val="en-GB" w:eastAsia="en-US"/>
        </w:rPr>
        <w:t>primjenjuje</w:t>
      </w:r>
      <w:proofErr w:type="gramEnd"/>
      <w:r w:rsidRPr="006745F4">
        <w:rPr>
          <w:szCs w:val="24"/>
          <w:lang w:val="en-GB" w:eastAsia="en-US"/>
        </w:rPr>
        <w:t xml:space="preserve"> se na odgovarajući način.</w:t>
      </w:r>
    </w:p>
    <w:p w:rsidR="006745F4" w:rsidRPr="006745F4" w:rsidRDefault="006745F4" w:rsidP="00910A49">
      <w:pPr>
        <w:spacing w:before="120" w:after="120" w:line="360" w:lineRule="auto"/>
        <w:rPr>
          <w:szCs w:val="24"/>
          <w:lang w:val="en-GB" w:eastAsia="en-US"/>
        </w:rPr>
      </w:pPr>
      <w:r w:rsidRPr="006745F4">
        <w:rPr>
          <w:szCs w:val="24"/>
          <w:lang w:val="en-GB" w:eastAsia="en-US"/>
        </w:rPr>
        <w:t>DIO H</w:t>
      </w:r>
    </w:p>
    <w:p w:rsidR="006745F4" w:rsidRPr="006745F4" w:rsidRDefault="006745F4" w:rsidP="00910A49">
      <w:pPr>
        <w:spacing w:before="120" w:after="120" w:line="360" w:lineRule="auto"/>
        <w:rPr>
          <w:szCs w:val="24"/>
          <w:lang w:val="en-GB" w:eastAsia="en-US"/>
        </w:rPr>
      </w:pPr>
      <w:r w:rsidRPr="006745F4">
        <w:rPr>
          <w:szCs w:val="24"/>
          <w:lang w:val="en-GB" w:eastAsia="en-US"/>
        </w:rPr>
        <w:t xml:space="preserve">Biljne putovnice za unos </w:t>
      </w:r>
      <w:proofErr w:type="gramStart"/>
      <w:r w:rsidRPr="006745F4">
        <w:rPr>
          <w:szCs w:val="24"/>
          <w:lang w:val="en-GB" w:eastAsia="en-US"/>
        </w:rPr>
        <w:t>na</w:t>
      </w:r>
      <w:proofErr w:type="gramEnd"/>
      <w:r w:rsidRPr="006745F4">
        <w:rPr>
          <w:szCs w:val="24"/>
          <w:lang w:val="en-GB" w:eastAsia="en-US"/>
        </w:rPr>
        <w:t xml:space="preserve"> zaštićena područja i premještanje unutar njih, u kombinaciji sa službenom etiketom, kako je navedeno u članku 83. </w:t>
      </w:r>
      <w:proofErr w:type="gramStart"/>
      <w:r w:rsidRPr="006745F4">
        <w:rPr>
          <w:szCs w:val="24"/>
          <w:lang w:val="en-GB" w:eastAsia="en-US"/>
        </w:rPr>
        <w:t>stavku</w:t>
      </w:r>
      <w:proofErr w:type="gramEnd"/>
      <w:r w:rsidRPr="006745F4">
        <w:rPr>
          <w:szCs w:val="24"/>
          <w:lang w:val="en-GB" w:eastAsia="en-US"/>
        </w:rPr>
        <w:t xml:space="preserve"> 5. </w:t>
      </w:r>
      <w:proofErr w:type="gramStart"/>
      <w:r w:rsidRPr="006745F4">
        <w:rPr>
          <w:szCs w:val="24"/>
          <w:lang w:val="en-GB" w:eastAsia="en-US"/>
        </w:rPr>
        <w:t>trećem</w:t>
      </w:r>
      <w:proofErr w:type="gramEnd"/>
      <w:r w:rsidRPr="006745F4">
        <w:rPr>
          <w:szCs w:val="24"/>
          <w:lang w:val="en-GB" w:eastAsia="en-US"/>
        </w:rPr>
        <w:t xml:space="preserve"> podstavku</w:t>
      </w:r>
    </w:p>
    <w:p w:rsidR="006745F4" w:rsidRPr="006745F4" w:rsidRDefault="006745F4" w:rsidP="00910A49">
      <w:pPr>
        <w:spacing w:before="120" w:after="120" w:line="360" w:lineRule="auto"/>
        <w:ind w:left="567" w:hanging="567"/>
        <w:rPr>
          <w:szCs w:val="24"/>
          <w:lang w:val="en-GB" w:eastAsia="en-US"/>
        </w:rPr>
      </w:pPr>
      <w:r w:rsidRPr="006745F4">
        <w:rPr>
          <w:szCs w:val="24"/>
          <w:lang w:val="en-GB" w:eastAsia="en-US"/>
        </w:rPr>
        <w:t>1.</w:t>
      </w:r>
      <w:r w:rsidRPr="006745F4">
        <w:rPr>
          <w:szCs w:val="24"/>
          <w:lang w:val="en-GB" w:eastAsia="en-US"/>
        </w:rPr>
        <w:tab/>
        <w:t xml:space="preserve">Biljna putovnica za unos </w:t>
      </w:r>
      <w:proofErr w:type="gramStart"/>
      <w:r w:rsidRPr="006745F4">
        <w:rPr>
          <w:szCs w:val="24"/>
          <w:lang w:val="en-GB" w:eastAsia="en-US"/>
        </w:rPr>
        <w:t>na</w:t>
      </w:r>
      <w:proofErr w:type="gramEnd"/>
      <w:r w:rsidRPr="006745F4">
        <w:rPr>
          <w:szCs w:val="24"/>
          <w:lang w:val="en-GB" w:eastAsia="en-US"/>
        </w:rPr>
        <w:t xml:space="preserve"> zaštićena područja i premještanje unutar njih, kombinirana u zajedničku etiketu sa službenom etiketom za šumski reprodukcijski materijal iz članka 83. </w:t>
      </w:r>
      <w:proofErr w:type="gramStart"/>
      <w:r w:rsidRPr="006745F4">
        <w:rPr>
          <w:szCs w:val="24"/>
          <w:lang w:val="en-GB" w:eastAsia="en-US"/>
        </w:rPr>
        <w:t>stavka</w:t>
      </w:r>
      <w:proofErr w:type="gramEnd"/>
      <w:r w:rsidRPr="006745F4">
        <w:rPr>
          <w:szCs w:val="24"/>
          <w:lang w:val="en-GB" w:eastAsia="en-US"/>
        </w:rPr>
        <w:t xml:space="preserve"> 5., sadržava sljedeće elemente:</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(a)</w:t>
      </w:r>
      <w:r w:rsidRPr="006745F4">
        <w:rPr>
          <w:szCs w:val="24"/>
          <w:lang w:val="en-GB" w:eastAsia="en-US"/>
        </w:rPr>
        <w:tab/>
      </w:r>
      <w:proofErr w:type="gramStart"/>
      <w:r w:rsidRPr="006745F4">
        <w:rPr>
          <w:szCs w:val="24"/>
          <w:lang w:val="en-GB" w:eastAsia="en-US"/>
        </w:rPr>
        <w:t>riječi</w:t>
      </w:r>
      <w:proofErr w:type="gramEnd"/>
      <w:r w:rsidRPr="006745F4">
        <w:rPr>
          <w:szCs w:val="24"/>
          <w:lang w:val="en-GB" w:eastAsia="en-US"/>
        </w:rPr>
        <w:t xml:space="preserve"> „biljna putovnica – ZP” u gornjem desnom kutu zajedničke etikete na jednom od službenih jezika Unije i na engleskom jeziku, ako su ti jezici različiti, odvojeno kosom crtom;</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(b)</w:t>
      </w:r>
      <w:r w:rsidRPr="006745F4">
        <w:rPr>
          <w:szCs w:val="24"/>
          <w:lang w:val="en-GB" w:eastAsia="en-US"/>
        </w:rPr>
        <w:tab/>
      </w:r>
      <w:proofErr w:type="gramStart"/>
      <w:r w:rsidRPr="006745F4">
        <w:rPr>
          <w:szCs w:val="24"/>
          <w:lang w:val="en-GB" w:eastAsia="en-US"/>
        </w:rPr>
        <w:t>neposredno</w:t>
      </w:r>
      <w:proofErr w:type="gramEnd"/>
      <w:r w:rsidRPr="006745F4">
        <w:rPr>
          <w:szCs w:val="24"/>
          <w:lang w:val="en-GB" w:eastAsia="en-US"/>
        </w:rPr>
        <w:t xml:space="preserve"> ispod tih riječi znanstveni naziv (ili više njih) ili kôd (ili više njih) dotičnog karantenskog štetnog organizma (ili više njih) zaštićenog područja;</w:t>
      </w:r>
    </w:p>
    <w:p w:rsidR="006745F4" w:rsidRPr="006745F4" w:rsidRDefault="006745F4" w:rsidP="00910A49">
      <w:pPr>
        <w:spacing w:before="120" w:after="120" w:line="360" w:lineRule="auto"/>
        <w:ind w:left="1418" w:hanging="567"/>
        <w:rPr>
          <w:szCs w:val="24"/>
          <w:lang w:val="en-GB" w:eastAsia="en-US"/>
        </w:rPr>
      </w:pPr>
      <w:r w:rsidRPr="006745F4">
        <w:rPr>
          <w:szCs w:val="24"/>
          <w:lang w:val="en-GB" w:eastAsia="en-US"/>
        </w:rPr>
        <w:t>(c)</w:t>
      </w:r>
      <w:r w:rsidRPr="006745F4">
        <w:rPr>
          <w:szCs w:val="24"/>
          <w:lang w:val="en-GB" w:eastAsia="en-US"/>
        </w:rPr>
        <w:tab/>
      </w:r>
      <w:proofErr w:type="gramStart"/>
      <w:r w:rsidRPr="006745F4">
        <w:rPr>
          <w:szCs w:val="24"/>
          <w:lang w:val="en-GB" w:eastAsia="en-US"/>
        </w:rPr>
        <w:t>zastavu</w:t>
      </w:r>
      <w:proofErr w:type="gramEnd"/>
      <w:r w:rsidRPr="006745F4">
        <w:rPr>
          <w:szCs w:val="24"/>
          <w:lang w:val="en-GB" w:eastAsia="en-US"/>
        </w:rPr>
        <w:t xml:space="preserve"> Unije u gornjem lijevom kutu zajedničke etikete otisnutu u boji ili crno-bijelo.</w:t>
      </w:r>
    </w:p>
    <w:p w:rsidR="006745F4" w:rsidRPr="006745F4" w:rsidRDefault="006745F4" w:rsidP="00910A49">
      <w:pPr>
        <w:spacing w:before="120" w:after="120" w:line="360" w:lineRule="auto"/>
        <w:ind w:left="851"/>
        <w:rPr>
          <w:szCs w:val="24"/>
          <w:lang w:val="en-GB" w:eastAsia="en-US"/>
        </w:rPr>
      </w:pPr>
      <w:r w:rsidRPr="006745F4">
        <w:rPr>
          <w:szCs w:val="24"/>
          <w:lang w:val="en-GB" w:eastAsia="en-US"/>
        </w:rPr>
        <w:t xml:space="preserve">Biljna putovnica smješta se u zajedničku etiketu neposredno iznad službene etikete </w:t>
      </w:r>
      <w:proofErr w:type="gramStart"/>
      <w:r w:rsidRPr="006745F4">
        <w:rPr>
          <w:szCs w:val="24"/>
          <w:lang w:val="en-GB" w:eastAsia="en-US"/>
        </w:rPr>
        <w:t>te</w:t>
      </w:r>
      <w:proofErr w:type="gramEnd"/>
      <w:r w:rsidRPr="006745F4">
        <w:rPr>
          <w:szCs w:val="24"/>
          <w:lang w:val="en-GB" w:eastAsia="en-US"/>
        </w:rPr>
        <w:t xml:space="preserve"> je iste širine kao ta službena etiketa.</w:t>
      </w:r>
    </w:p>
    <w:p w:rsidR="006745F4" w:rsidRPr="00436D4B" w:rsidRDefault="006745F4" w:rsidP="00910A49">
      <w:pPr>
        <w:spacing w:before="120" w:after="120" w:line="360" w:lineRule="auto"/>
        <w:ind w:left="567" w:hanging="567"/>
        <w:rPr>
          <w:szCs w:val="24"/>
          <w:lang w:val="pt-PT" w:eastAsia="en-US"/>
        </w:rPr>
      </w:pPr>
      <w:r w:rsidRPr="00436D4B">
        <w:rPr>
          <w:szCs w:val="24"/>
          <w:lang w:val="pt-PT" w:eastAsia="en-US"/>
        </w:rPr>
        <w:t>2.</w:t>
      </w:r>
      <w:r w:rsidRPr="00436D4B">
        <w:rPr>
          <w:szCs w:val="24"/>
          <w:lang w:val="pt-PT" w:eastAsia="en-US"/>
        </w:rPr>
        <w:tab/>
        <w:t>Dio B točka 2. primjenjuje se na odgovarajući način.”</w:t>
      </w:r>
    </w:p>
    <w:p w:rsidR="006745F4" w:rsidRPr="00436D4B" w:rsidRDefault="006745F4" w:rsidP="006745F4">
      <w:pPr>
        <w:spacing w:before="120" w:after="120" w:line="360" w:lineRule="auto"/>
        <w:rPr>
          <w:szCs w:val="24"/>
          <w:lang w:val="pt-PT" w:eastAsia="en-US"/>
        </w:rPr>
        <w:sectPr w:rsidR="006745F4" w:rsidRPr="00436D4B">
          <w:footnotePr>
            <w:numRestart w:val="eachSect"/>
          </w:footnotePr>
          <w:pgSz w:w="11909" w:h="16834"/>
          <w:pgMar w:top="1134" w:right="1417" w:bottom="1417" w:left="1417" w:header="1134" w:footer="567" w:gutter="0"/>
          <w:cols w:space="720"/>
        </w:sectPr>
      </w:pPr>
    </w:p>
    <w:p w:rsidR="006745F4" w:rsidRPr="00436D4B" w:rsidRDefault="006745F4" w:rsidP="006745F4">
      <w:pPr>
        <w:spacing w:before="120" w:after="120" w:line="360" w:lineRule="auto"/>
        <w:rPr>
          <w:szCs w:val="24"/>
          <w:lang w:val="pt-PT" w:eastAsia="en-US"/>
        </w:rPr>
      </w:pPr>
    </w:p>
    <w:p w:rsidR="006745F4" w:rsidRPr="006745F4" w:rsidRDefault="006745F4" w:rsidP="006745F4">
      <w:pPr>
        <w:spacing w:before="120" w:after="120" w:line="360" w:lineRule="auto"/>
        <w:jc w:val="center"/>
        <w:rPr>
          <w:lang w:val="en-GB" w:eastAsia="en-US"/>
        </w:rPr>
      </w:pPr>
      <w:r w:rsidRPr="006745F4">
        <w:rPr>
          <w:lang w:val="en-GB" w:eastAsia="en-US"/>
        </w:rPr>
        <w:t>P</w:t>
      </w:r>
      <w:r w:rsidR="001B3CD7">
        <w:rPr>
          <w:lang w:val="en-GB" w:eastAsia="en-US"/>
        </w:rPr>
        <w:t>rilog</w:t>
      </w:r>
      <w:r w:rsidRPr="006745F4">
        <w:rPr>
          <w:lang w:val="en-GB" w:eastAsia="en-US"/>
        </w:rPr>
        <w:t xml:space="preserve"> VIII.</w:t>
      </w:r>
    </w:p>
    <w:p w:rsidR="006745F4" w:rsidRPr="006745F4" w:rsidRDefault="006745F4" w:rsidP="00910A49">
      <w:pPr>
        <w:spacing w:before="120" w:after="120" w:line="360" w:lineRule="auto"/>
        <w:jc w:val="center"/>
        <w:rPr>
          <w:szCs w:val="24"/>
          <w:lang w:val="en-GB" w:eastAsia="en-US"/>
        </w:rPr>
      </w:pPr>
      <w:r w:rsidRPr="006745F4">
        <w:rPr>
          <w:szCs w:val="24"/>
          <w:lang w:val="en-GB" w:eastAsia="en-US"/>
        </w:rPr>
        <w:t>Korelacijska tablica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15"/>
        <w:gridCol w:w="6345"/>
      </w:tblGrid>
      <w:tr w:rsidR="006745F4" w:rsidRPr="006745F4" w:rsidTr="006C28D0">
        <w:trPr>
          <w:tblHeader/>
        </w:trPr>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Direktiva Vijeća 1999/105/EZ</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Ova Uredba</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 </w:t>
            </w:r>
            <w:proofErr w:type="gramStart"/>
            <w:r w:rsidRPr="006745F4">
              <w:rPr>
                <w:szCs w:val="24"/>
                <w:lang w:val="en-GB" w:eastAsia="en-US"/>
              </w:rPr>
              <w:t>podstavak</w:t>
            </w:r>
            <w:proofErr w:type="gramEnd"/>
            <w:r w:rsidRPr="006745F4">
              <w:rPr>
                <w:szCs w:val="24"/>
                <w:lang w:val="en-GB" w:eastAsia="en-US"/>
              </w:rPr>
              <w:t xml:space="preserve"> 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 </w:t>
            </w:r>
            <w:proofErr w:type="gramStart"/>
            <w:r w:rsidRPr="006745F4">
              <w:rPr>
                <w:szCs w:val="24"/>
                <w:lang w:val="en-GB" w:eastAsia="en-US"/>
              </w:rPr>
              <w:t>stavak</w:t>
            </w:r>
            <w:proofErr w:type="gramEnd"/>
            <w:r w:rsidRPr="006745F4">
              <w:rPr>
                <w:szCs w:val="24"/>
                <w:lang w:val="en-GB" w:eastAsia="en-US"/>
              </w:rPr>
              <w:t xml:space="preserve"> 1.</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 </w:t>
            </w:r>
            <w:proofErr w:type="gramStart"/>
            <w:r w:rsidRPr="006745F4">
              <w:rPr>
                <w:szCs w:val="24"/>
                <w:lang w:val="en-GB" w:eastAsia="en-US"/>
              </w:rPr>
              <w:t>stavak</w:t>
            </w:r>
            <w:proofErr w:type="gramEnd"/>
            <w:r w:rsidRPr="006745F4">
              <w:rPr>
                <w:szCs w:val="24"/>
                <w:lang w:val="en-GB" w:eastAsia="en-US"/>
              </w:rPr>
              <w:t xml:space="preserve"> 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 </w:t>
            </w:r>
            <w:proofErr w:type="gramStart"/>
            <w:r w:rsidRPr="006745F4">
              <w:rPr>
                <w:szCs w:val="24"/>
                <w:lang w:val="en-GB" w:eastAsia="en-US"/>
              </w:rPr>
              <w:t>stavak</w:t>
            </w:r>
            <w:proofErr w:type="gramEnd"/>
            <w:r w:rsidRPr="006745F4">
              <w:rPr>
                <w:szCs w:val="24"/>
                <w:lang w:val="en-GB" w:eastAsia="en-US"/>
              </w:rPr>
              <w:t xml:space="preserve"> 2.</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 </w:t>
            </w:r>
            <w:proofErr w:type="gramStart"/>
            <w:r w:rsidRPr="006745F4">
              <w:rPr>
                <w:szCs w:val="24"/>
                <w:lang w:val="en-GB" w:eastAsia="en-US"/>
              </w:rPr>
              <w:t>stavak</w:t>
            </w:r>
            <w:proofErr w:type="gramEnd"/>
            <w:r w:rsidRPr="006745F4">
              <w:rPr>
                <w:szCs w:val="24"/>
                <w:lang w:val="en-GB" w:eastAsia="en-US"/>
              </w:rPr>
              <w:t xml:space="preserve"> 5.</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 </w:t>
            </w:r>
            <w:proofErr w:type="gramStart"/>
            <w:r w:rsidRPr="006745F4">
              <w:rPr>
                <w:szCs w:val="24"/>
                <w:lang w:val="en-GB" w:eastAsia="en-US"/>
              </w:rPr>
              <w:t>stavak</w:t>
            </w:r>
            <w:proofErr w:type="gramEnd"/>
            <w:r w:rsidRPr="006745F4">
              <w:rPr>
                <w:szCs w:val="24"/>
                <w:lang w:val="en-GB" w:eastAsia="en-US"/>
              </w:rPr>
              <w:t xml:space="preserve"> 3.</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 </w:t>
            </w:r>
            <w:proofErr w:type="gramStart"/>
            <w:r w:rsidRPr="006745F4">
              <w:rPr>
                <w:szCs w:val="24"/>
                <w:lang w:val="en-GB" w:eastAsia="en-US"/>
              </w:rPr>
              <w:t>stavak</w:t>
            </w:r>
            <w:proofErr w:type="gramEnd"/>
            <w:r w:rsidRPr="006745F4">
              <w:rPr>
                <w:szCs w:val="24"/>
                <w:lang w:val="en-GB" w:eastAsia="en-US"/>
              </w:rPr>
              <w:t xml:space="preserve"> 4.</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 </w:t>
            </w:r>
            <w:proofErr w:type="gramStart"/>
            <w:r w:rsidRPr="006745F4">
              <w:rPr>
                <w:szCs w:val="24"/>
                <w:lang w:val="en-GB" w:eastAsia="en-US"/>
              </w:rPr>
              <w:t>stavak</w:t>
            </w:r>
            <w:proofErr w:type="gramEnd"/>
            <w:r w:rsidRPr="006745F4">
              <w:rPr>
                <w:szCs w:val="24"/>
                <w:lang w:val="en-GB" w:eastAsia="en-US"/>
              </w:rPr>
              <w:t xml:space="preserve"> 4. točka (c)</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1.</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2. točka (a)</w:t>
            </w:r>
          </w:p>
        </w:tc>
        <w:tc>
          <w:tcPr>
            <w:tcW w:w="0" w:type="auto"/>
          </w:tcPr>
          <w:p w:rsidR="006745F4" w:rsidRPr="00436D4B" w:rsidRDefault="006745F4" w:rsidP="006745F4">
            <w:pPr>
              <w:spacing w:before="120" w:after="120" w:line="360" w:lineRule="auto"/>
              <w:rPr>
                <w:szCs w:val="24"/>
                <w:lang w:val="pl-PL" w:eastAsia="en-US"/>
              </w:rPr>
            </w:pPr>
            <w:r w:rsidRPr="00436D4B">
              <w:rPr>
                <w:szCs w:val="24"/>
                <w:lang w:val="pl-PL" w:eastAsia="en-US"/>
              </w:rPr>
              <w:t xml:space="preserve">članak 4. </w:t>
            </w:r>
            <w:proofErr w:type="gramStart"/>
            <w:r w:rsidRPr="00436D4B">
              <w:rPr>
                <w:szCs w:val="24"/>
                <w:lang w:val="pl-PL" w:eastAsia="en-US"/>
              </w:rPr>
              <w:t>stavak</w:t>
            </w:r>
            <w:proofErr w:type="gramEnd"/>
            <w:r w:rsidRPr="00436D4B">
              <w:rPr>
                <w:szCs w:val="24"/>
                <w:lang w:val="pl-PL" w:eastAsia="en-US"/>
              </w:rPr>
              <w:t xml:space="preserve"> 2. </w:t>
            </w:r>
            <w:proofErr w:type="gramStart"/>
            <w:r w:rsidRPr="00436D4B">
              <w:rPr>
                <w:szCs w:val="24"/>
                <w:lang w:val="pl-PL" w:eastAsia="en-US"/>
              </w:rPr>
              <w:t>podstavci</w:t>
            </w:r>
            <w:proofErr w:type="gramEnd"/>
            <w:r w:rsidRPr="00436D4B">
              <w:rPr>
                <w:szCs w:val="24"/>
                <w:lang w:val="pl-PL" w:eastAsia="en-US"/>
              </w:rPr>
              <w:t xml:space="preserve"> od 1. </w:t>
            </w:r>
            <w:proofErr w:type="gramStart"/>
            <w:r w:rsidRPr="00436D4B">
              <w:rPr>
                <w:szCs w:val="24"/>
                <w:lang w:val="pl-PL" w:eastAsia="en-US"/>
              </w:rPr>
              <w:t>do</w:t>
            </w:r>
            <w:proofErr w:type="gramEnd"/>
            <w:r w:rsidRPr="00436D4B">
              <w:rPr>
                <w:szCs w:val="24"/>
                <w:lang w:val="pl-PL" w:eastAsia="en-US"/>
              </w:rPr>
              <w:t xml:space="preserve"> 4.</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2. točka (b)</w:t>
            </w:r>
          </w:p>
        </w:tc>
        <w:tc>
          <w:tcPr>
            <w:tcW w:w="0" w:type="auto"/>
          </w:tcPr>
          <w:p w:rsidR="006745F4" w:rsidRPr="00436D4B" w:rsidRDefault="006745F4" w:rsidP="006745F4">
            <w:pPr>
              <w:spacing w:before="120" w:after="120" w:line="360" w:lineRule="auto"/>
              <w:rPr>
                <w:szCs w:val="24"/>
                <w:lang w:val="pl-PL" w:eastAsia="en-US"/>
              </w:rPr>
            </w:pPr>
            <w:r w:rsidRPr="00436D4B">
              <w:rPr>
                <w:szCs w:val="24"/>
                <w:lang w:val="pl-PL" w:eastAsia="en-US"/>
              </w:rPr>
              <w:t xml:space="preserve">članak 4. </w:t>
            </w:r>
            <w:proofErr w:type="gramStart"/>
            <w:r w:rsidRPr="00436D4B">
              <w:rPr>
                <w:szCs w:val="24"/>
                <w:lang w:val="pl-PL" w:eastAsia="en-US"/>
              </w:rPr>
              <w:t>stavak</w:t>
            </w:r>
            <w:proofErr w:type="gramEnd"/>
            <w:r w:rsidRPr="00436D4B">
              <w:rPr>
                <w:szCs w:val="24"/>
                <w:lang w:val="pl-PL" w:eastAsia="en-US"/>
              </w:rPr>
              <w:t xml:space="preserve"> 2. </w:t>
            </w:r>
            <w:proofErr w:type="gramStart"/>
            <w:r w:rsidRPr="00436D4B">
              <w:rPr>
                <w:szCs w:val="24"/>
                <w:lang w:val="pl-PL" w:eastAsia="en-US"/>
              </w:rPr>
              <w:t>podstavak</w:t>
            </w:r>
            <w:proofErr w:type="gramEnd"/>
            <w:r w:rsidRPr="00436D4B">
              <w:rPr>
                <w:szCs w:val="24"/>
                <w:lang w:val="pl-PL" w:eastAsia="en-US"/>
              </w:rPr>
              <w:t xml:space="preserve"> 7. </w:t>
            </w:r>
            <w:proofErr w:type="gramStart"/>
            <w:r w:rsidRPr="00436D4B">
              <w:rPr>
                <w:szCs w:val="24"/>
                <w:lang w:val="pl-PL" w:eastAsia="en-US"/>
              </w:rPr>
              <w:t>i</w:t>
            </w:r>
            <w:proofErr w:type="gramEnd"/>
            <w:r w:rsidRPr="00436D4B">
              <w:rPr>
                <w:szCs w:val="24"/>
                <w:lang w:val="pl-PL" w:eastAsia="en-US"/>
              </w:rPr>
              <w:t xml:space="preserve"> članak 4. </w:t>
            </w:r>
            <w:proofErr w:type="gramStart"/>
            <w:r w:rsidRPr="00436D4B">
              <w:rPr>
                <w:szCs w:val="24"/>
                <w:lang w:val="pl-PL" w:eastAsia="en-US"/>
              </w:rPr>
              <w:t>stavak</w:t>
            </w:r>
            <w:proofErr w:type="gramEnd"/>
            <w:r w:rsidRPr="00436D4B">
              <w:rPr>
                <w:szCs w:val="24"/>
                <w:lang w:val="pl-PL" w:eastAsia="en-US"/>
              </w:rPr>
              <w:t xml:space="preserve"> 3.</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3. točka (a)</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4.</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3. točka (b)</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5.</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4.</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članci</w:t>
            </w:r>
            <w:proofErr w:type="gramEnd"/>
            <w:r w:rsidRPr="006745F4">
              <w:rPr>
                <w:szCs w:val="24"/>
                <w:lang w:val="en-GB" w:eastAsia="en-US"/>
              </w:rPr>
              <w:t xml:space="preserve"> 6. </w:t>
            </w:r>
            <w:proofErr w:type="gramStart"/>
            <w:r w:rsidRPr="006745F4">
              <w:rPr>
                <w:szCs w:val="24"/>
                <w:lang w:val="en-GB" w:eastAsia="en-US"/>
              </w:rPr>
              <w:t>i</w:t>
            </w:r>
            <w:proofErr w:type="gramEnd"/>
            <w:r w:rsidRPr="006745F4">
              <w:rPr>
                <w:szCs w:val="24"/>
                <w:lang w:val="en-GB" w:eastAsia="en-US"/>
              </w:rPr>
              <w:t xml:space="preserve"> 18.</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5.</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5.</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lastRenderedPageBreak/>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1.</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5. </w:t>
            </w:r>
            <w:proofErr w:type="gramStart"/>
            <w:r w:rsidRPr="006745F4">
              <w:rPr>
                <w:szCs w:val="24"/>
                <w:lang w:val="en-GB" w:eastAsia="en-US"/>
              </w:rPr>
              <w:t>stavak</w:t>
            </w:r>
            <w:proofErr w:type="gramEnd"/>
            <w:r w:rsidRPr="006745F4">
              <w:rPr>
                <w:szCs w:val="24"/>
                <w:lang w:val="en-GB" w:eastAsia="en-US"/>
              </w:rPr>
              <w:t xml:space="preserve"> 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2.</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5. </w:t>
            </w:r>
            <w:proofErr w:type="gramStart"/>
            <w:r w:rsidRPr="006745F4">
              <w:rPr>
                <w:szCs w:val="24"/>
                <w:lang w:val="en-GB" w:eastAsia="en-US"/>
              </w:rPr>
              <w:t>stavak</w:t>
            </w:r>
            <w:proofErr w:type="gramEnd"/>
            <w:r w:rsidRPr="006745F4">
              <w:rPr>
                <w:szCs w:val="24"/>
                <w:lang w:val="en-GB" w:eastAsia="en-US"/>
              </w:rPr>
              <w:t xml:space="preserve"> 2.</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3. </w:t>
            </w:r>
            <w:proofErr w:type="gramStart"/>
            <w:r w:rsidRPr="006745F4">
              <w:rPr>
                <w:szCs w:val="24"/>
                <w:lang w:val="en-GB" w:eastAsia="en-US"/>
              </w:rPr>
              <w:t>podstavak</w:t>
            </w:r>
            <w:proofErr w:type="gramEnd"/>
            <w:r w:rsidRPr="006745F4">
              <w:rPr>
                <w:szCs w:val="24"/>
                <w:lang w:val="en-GB" w:eastAsia="en-US"/>
              </w:rPr>
              <w:t xml:space="preserve"> 1.</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8. </w:t>
            </w:r>
            <w:proofErr w:type="gramStart"/>
            <w:r w:rsidRPr="006745F4">
              <w:rPr>
                <w:szCs w:val="24"/>
                <w:lang w:val="en-GB" w:eastAsia="en-US"/>
              </w:rPr>
              <w:t>stavak</w:t>
            </w:r>
            <w:proofErr w:type="gramEnd"/>
            <w:r w:rsidRPr="006745F4">
              <w:rPr>
                <w:szCs w:val="24"/>
                <w:lang w:val="en-GB" w:eastAsia="en-US"/>
              </w:rPr>
              <w:t xml:space="preserve"> 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3. </w:t>
            </w:r>
            <w:proofErr w:type="gramStart"/>
            <w:r w:rsidRPr="006745F4">
              <w:rPr>
                <w:szCs w:val="24"/>
                <w:lang w:val="en-GB" w:eastAsia="en-US"/>
              </w:rPr>
              <w:t>podstavak</w:t>
            </w:r>
            <w:proofErr w:type="gramEnd"/>
            <w:r w:rsidRPr="006745F4">
              <w:rPr>
                <w:szCs w:val="24"/>
                <w:lang w:val="en-GB" w:eastAsia="en-US"/>
              </w:rPr>
              <w:t xml:space="preserve"> 2.</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8. </w:t>
            </w:r>
            <w:proofErr w:type="gramStart"/>
            <w:r w:rsidRPr="006745F4">
              <w:rPr>
                <w:szCs w:val="24"/>
                <w:lang w:val="en-GB" w:eastAsia="en-US"/>
              </w:rPr>
              <w:t>stavak</w:t>
            </w:r>
            <w:proofErr w:type="gramEnd"/>
            <w:r w:rsidRPr="006745F4">
              <w:rPr>
                <w:szCs w:val="24"/>
                <w:lang w:val="en-GB" w:eastAsia="en-US"/>
              </w:rPr>
              <w:t xml:space="preserve"> 2.</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4.</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10. </w:t>
            </w:r>
            <w:proofErr w:type="gramStart"/>
            <w:r w:rsidRPr="006745F4">
              <w:rPr>
                <w:szCs w:val="24"/>
                <w:lang w:val="en-GB" w:eastAsia="en-US"/>
              </w:rPr>
              <w:t>stavak</w:t>
            </w:r>
            <w:proofErr w:type="gramEnd"/>
            <w:r w:rsidRPr="006745F4">
              <w:rPr>
                <w:szCs w:val="24"/>
                <w:lang w:val="en-GB" w:eastAsia="en-US"/>
              </w:rPr>
              <w:t xml:space="preserve"> 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5. točka (a)</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 </w:t>
            </w:r>
            <w:proofErr w:type="gramStart"/>
            <w:r w:rsidRPr="006745F4">
              <w:rPr>
                <w:szCs w:val="24"/>
                <w:lang w:val="en-GB" w:eastAsia="en-US"/>
              </w:rPr>
              <w:t>stavak</w:t>
            </w:r>
            <w:proofErr w:type="gramEnd"/>
            <w:r w:rsidRPr="006745F4">
              <w:rPr>
                <w:szCs w:val="24"/>
                <w:lang w:val="en-GB" w:eastAsia="en-US"/>
              </w:rPr>
              <w:t xml:space="preserve"> 4. točka (d)</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5. točka (b)</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6.</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7.</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7.</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6. </w:t>
            </w:r>
            <w:proofErr w:type="gramStart"/>
            <w:r w:rsidRPr="006745F4">
              <w:rPr>
                <w:szCs w:val="24"/>
                <w:lang w:val="en-GB" w:eastAsia="en-US"/>
              </w:rPr>
              <w:t>stavak</w:t>
            </w:r>
            <w:proofErr w:type="gramEnd"/>
            <w:r w:rsidRPr="006745F4">
              <w:rPr>
                <w:szCs w:val="24"/>
                <w:lang w:val="en-GB" w:eastAsia="en-US"/>
              </w:rPr>
              <w:t xml:space="preserve"> 8.</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4. </w:t>
            </w:r>
            <w:proofErr w:type="gramStart"/>
            <w:r w:rsidRPr="006745F4">
              <w:rPr>
                <w:szCs w:val="24"/>
                <w:lang w:val="en-GB" w:eastAsia="en-US"/>
              </w:rPr>
              <w:t>stavak</w:t>
            </w:r>
            <w:proofErr w:type="gramEnd"/>
            <w:r w:rsidRPr="006745F4">
              <w:rPr>
                <w:szCs w:val="24"/>
                <w:lang w:val="en-GB" w:eastAsia="en-US"/>
              </w:rPr>
              <w:t xml:space="preserve"> 6.</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7.</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23.</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8.</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9.</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10.</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12.</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11.</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13.</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12.</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14.</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lastRenderedPageBreak/>
              <w:t>članak</w:t>
            </w:r>
            <w:proofErr w:type="gramEnd"/>
            <w:r w:rsidRPr="006745F4">
              <w:rPr>
                <w:szCs w:val="24"/>
                <w:lang w:val="en-GB" w:eastAsia="en-US"/>
              </w:rPr>
              <w:t xml:space="preserve"> 13.</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15.</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14. </w:t>
            </w:r>
            <w:proofErr w:type="gramStart"/>
            <w:r w:rsidRPr="006745F4">
              <w:rPr>
                <w:szCs w:val="24"/>
                <w:lang w:val="en-GB" w:eastAsia="en-US"/>
              </w:rPr>
              <w:t>stavak</w:t>
            </w:r>
            <w:proofErr w:type="gramEnd"/>
            <w:r w:rsidRPr="006745F4">
              <w:rPr>
                <w:szCs w:val="24"/>
                <w:lang w:val="en-GB" w:eastAsia="en-US"/>
              </w:rPr>
              <w:t xml:space="preserve"> 1. </w:t>
            </w:r>
            <w:proofErr w:type="gramStart"/>
            <w:r w:rsidRPr="006745F4">
              <w:rPr>
                <w:szCs w:val="24"/>
                <w:lang w:val="en-GB" w:eastAsia="en-US"/>
              </w:rPr>
              <w:t>podstavak</w:t>
            </w:r>
            <w:proofErr w:type="gramEnd"/>
            <w:r w:rsidRPr="006745F4">
              <w:rPr>
                <w:szCs w:val="24"/>
                <w:lang w:val="en-GB" w:eastAsia="en-US"/>
              </w:rPr>
              <w:t xml:space="preserve"> 1.</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16. </w:t>
            </w:r>
            <w:proofErr w:type="gramStart"/>
            <w:r w:rsidRPr="006745F4">
              <w:rPr>
                <w:szCs w:val="24"/>
                <w:lang w:val="en-GB" w:eastAsia="en-US"/>
              </w:rPr>
              <w:t>stavak</w:t>
            </w:r>
            <w:proofErr w:type="gramEnd"/>
            <w:r w:rsidRPr="006745F4">
              <w:rPr>
                <w:szCs w:val="24"/>
                <w:lang w:val="en-GB" w:eastAsia="en-US"/>
              </w:rPr>
              <w:t xml:space="preserve"> 1.</w:t>
            </w:r>
          </w:p>
        </w:tc>
      </w:tr>
      <w:tr w:rsidR="006745F4" w:rsidRPr="006745F4" w:rsidTr="006C28D0">
        <w:tc>
          <w:tcPr>
            <w:tcW w:w="0" w:type="auto"/>
          </w:tcPr>
          <w:p w:rsidR="006745F4" w:rsidRPr="00436D4B" w:rsidRDefault="006745F4" w:rsidP="006745F4">
            <w:pPr>
              <w:spacing w:before="120" w:after="120" w:line="360" w:lineRule="auto"/>
              <w:rPr>
                <w:szCs w:val="24"/>
                <w:lang w:val="pl-PL" w:eastAsia="en-US"/>
              </w:rPr>
            </w:pPr>
            <w:r w:rsidRPr="00436D4B">
              <w:rPr>
                <w:szCs w:val="24"/>
                <w:lang w:val="pl-PL" w:eastAsia="en-US"/>
              </w:rPr>
              <w:t xml:space="preserve">članak 14. </w:t>
            </w:r>
            <w:proofErr w:type="gramStart"/>
            <w:r w:rsidRPr="00436D4B">
              <w:rPr>
                <w:szCs w:val="24"/>
                <w:lang w:val="pl-PL" w:eastAsia="en-US"/>
              </w:rPr>
              <w:t>stavak</w:t>
            </w:r>
            <w:proofErr w:type="gramEnd"/>
            <w:r w:rsidRPr="00436D4B">
              <w:rPr>
                <w:szCs w:val="24"/>
                <w:lang w:val="pl-PL" w:eastAsia="en-US"/>
              </w:rPr>
              <w:t xml:space="preserve"> 1. </w:t>
            </w:r>
            <w:proofErr w:type="gramStart"/>
            <w:r w:rsidRPr="00436D4B">
              <w:rPr>
                <w:szCs w:val="24"/>
                <w:lang w:val="pl-PL" w:eastAsia="en-US"/>
              </w:rPr>
              <w:t>to</w:t>
            </w:r>
            <w:proofErr w:type="gramEnd"/>
            <w:r w:rsidRPr="00436D4B">
              <w:rPr>
                <w:szCs w:val="24"/>
                <w:lang w:val="pl-PL" w:eastAsia="en-US"/>
              </w:rPr>
              <w:t>čke od (a) do (e)</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16. </w:t>
            </w:r>
            <w:proofErr w:type="gramStart"/>
            <w:r w:rsidRPr="006745F4">
              <w:rPr>
                <w:szCs w:val="24"/>
                <w:lang w:val="en-GB" w:eastAsia="en-US"/>
              </w:rPr>
              <w:t>stavak</w:t>
            </w:r>
            <w:proofErr w:type="gramEnd"/>
            <w:r w:rsidRPr="006745F4">
              <w:rPr>
                <w:szCs w:val="24"/>
                <w:lang w:val="en-GB" w:eastAsia="en-US"/>
              </w:rPr>
              <w:t xml:space="preserve"> 4.</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14. </w:t>
            </w:r>
            <w:proofErr w:type="gramStart"/>
            <w:r w:rsidRPr="006745F4">
              <w:rPr>
                <w:szCs w:val="24"/>
                <w:lang w:val="en-GB" w:eastAsia="en-US"/>
              </w:rPr>
              <w:t>stavci</w:t>
            </w:r>
            <w:proofErr w:type="gramEnd"/>
            <w:r w:rsidRPr="006745F4">
              <w:rPr>
                <w:szCs w:val="24"/>
                <w:lang w:val="en-GB" w:eastAsia="en-US"/>
              </w:rPr>
              <w:t xml:space="preserve"> od 2. </w:t>
            </w:r>
            <w:proofErr w:type="gramStart"/>
            <w:r w:rsidRPr="006745F4">
              <w:rPr>
                <w:szCs w:val="24"/>
                <w:lang w:val="en-GB" w:eastAsia="en-US"/>
              </w:rPr>
              <w:t>do</w:t>
            </w:r>
            <w:proofErr w:type="gramEnd"/>
            <w:r w:rsidRPr="006745F4">
              <w:rPr>
                <w:szCs w:val="24"/>
                <w:lang w:val="en-GB" w:eastAsia="en-US"/>
              </w:rPr>
              <w:t xml:space="preserve"> 6.</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14. </w:t>
            </w:r>
            <w:proofErr w:type="gramStart"/>
            <w:r w:rsidRPr="006745F4">
              <w:rPr>
                <w:szCs w:val="24"/>
                <w:lang w:val="en-GB" w:eastAsia="en-US"/>
              </w:rPr>
              <w:t>stavak</w:t>
            </w:r>
            <w:proofErr w:type="gramEnd"/>
            <w:r w:rsidRPr="006745F4">
              <w:rPr>
                <w:szCs w:val="24"/>
                <w:lang w:val="en-GB" w:eastAsia="en-US"/>
              </w:rPr>
              <w:t xml:space="preserve"> 7.</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15. </w:t>
            </w:r>
            <w:proofErr w:type="gramStart"/>
            <w:r w:rsidRPr="006745F4">
              <w:rPr>
                <w:szCs w:val="24"/>
                <w:lang w:val="en-GB" w:eastAsia="en-US"/>
              </w:rPr>
              <w:t>stavak</w:t>
            </w:r>
            <w:proofErr w:type="gramEnd"/>
            <w:r w:rsidRPr="006745F4">
              <w:rPr>
                <w:szCs w:val="24"/>
                <w:lang w:val="en-GB" w:eastAsia="en-US"/>
              </w:rPr>
              <w:t xml:space="preserve"> 1. točka (j)</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15.</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17.</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16.</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17.</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18.</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19.</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24.</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20.</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21.</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22.</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22.</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5. </w:t>
            </w:r>
            <w:proofErr w:type="gramStart"/>
            <w:r w:rsidRPr="006745F4">
              <w:rPr>
                <w:szCs w:val="24"/>
                <w:lang w:val="en-GB" w:eastAsia="en-US"/>
              </w:rPr>
              <w:t>stavak</w:t>
            </w:r>
            <w:proofErr w:type="gramEnd"/>
            <w:r w:rsidRPr="006745F4">
              <w:rPr>
                <w:szCs w:val="24"/>
                <w:lang w:val="en-GB" w:eastAsia="en-US"/>
              </w:rPr>
              <w:t xml:space="preserve"> 1. točka (g)</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23.</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 </w:t>
            </w:r>
            <w:proofErr w:type="gramStart"/>
            <w:r w:rsidRPr="006745F4">
              <w:rPr>
                <w:szCs w:val="24"/>
                <w:lang w:val="en-GB" w:eastAsia="en-US"/>
              </w:rPr>
              <w:t>stavak</w:t>
            </w:r>
            <w:proofErr w:type="gramEnd"/>
            <w:r w:rsidRPr="006745F4">
              <w:rPr>
                <w:szCs w:val="24"/>
                <w:lang w:val="en-GB" w:eastAsia="en-US"/>
              </w:rPr>
              <w:t xml:space="preserve"> 2., članak 4. </w:t>
            </w:r>
            <w:proofErr w:type="gramStart"/>
            <w:r w:rsidRPr="006745F4">
              <w:rPr>
                <w:szCs w:val="24"/>
                <w:lang w:val="en-GB" w:eastAsia="en-US"/>
              </w:rPr>
              <w:t>stavak</w:t>
            </w:r>
            <w:proofErr w:type="gramEnd"/>
            <w:r w:rsidRPr="006745F4">
              <w:rPr>
                <w:szCs w:val="24"/>
                <w:lang w:val="en-GB" w:eastAsia="en-US"/>
              </w:rPr>
              <w:t xml:space="preserve"> 2., članak 4. </w:t>
            </w:r>
            <w:proofErr w:type="gramStart"/>
            <w:r w:rsidRPr="006745F4">
              <w:rPr>
                <w:szCs w:val="24"/>
                <w:lang w:val="en-GB" w:eastAsia="en-US"/>
              </w:rPr>
              <w:t>stavak</w:t>
            </w:r>
            <w:proofErr w:type="gramEnd"/>
            <w:r w:rsidRPr="006745F4">
              <w:rPr>
                <w:szCs w:val="24"/>
                <w:lang w:val="en-GB" w:eastAsia="en-US"/>
              </w:rPr>
              <w:t xml:space="preserve"> 6., članak 5. </w:t>
            </w:r>
            <w:proofErr w:type="gramStart"/>
            <w:r w:rsidRPr="006745F4">
              <w:rPr>
                <w:szCs w:val="24"/>
                <w:lang w:val="en-GB" w:eastAsia="en-US"/>
              </w:rPr>
              <w:t>stavak</w:t>
            </w:r>
            <w:proofErr w:type="gramEnd"/>
            <w:r w:rsidRPr="006745F4">
              <w:rPr>
                <w:szCs w:val="24"/>
                <w:lang w:val="en-GB" w:eastAsia="en-US"/>
              </w:rPr>
              <w:t xml:space="preserve"> 3.</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24.</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14. </w:t>
            </w:r>
            <w:proofErr w:type="gramStart"/>
            <w:r w:rsidRPr="006745F4">
              <w:rPr>
                <w:szCs w:val="24"/>
                <w:lang w:val="en-GB" w:eastAsia="en-US"/>
              </w:rPr>
              <w:t>stavak</w:t>
            </w:r>
            <w:proofErr w:type="gramEnd"/>
            <w:r w:rsidRPr="006745F4">
              <w:rPr>
                <w:szCs w:val="24"/>
                <w:lang w:val="en-GB" w:eastAsia="en-US"/>
              </w:rPr>
              <w:t xml:space="preserve"> 1., članak 14. </w:t>
            </w:r>
            <w:proofErr w:type="gramStart"/>
            <w:r w:rsidRPr="006745F4">
              <w:rPr>
                <w:szCs w:val="24"/>
                <w:lang w:val="en-GB" w:eastAsia="en-US"/>
              </w:rPr>
              <w:t>stavak</w:t>
            </w:r>
            <w:proofErr w:type="gramEnd"/>
            <w:r w:rsidRPr="006745F4">
              <w:rPr>
                <w:szCs w:val="24"/>
                <w:lang w:val="en-GB" w:eastAsia="en-US"/>
              </w:rPr>
              <w:t xml:space="preserve"> 5., članak 16. </w:t>
            </w:r>
            <w:proofErr w:type="gramStart"/>
            <w:r w:rsidRPr="006745F4">
              <w:rPr>
                <w:szCs w:val="24"/>
                <w:lang w:val="en-GB" w:eastAsia="en-US"/>
              </w:rPr>
              <w:t>stavak</w:t>
            </w:r>
            <w:proofErr w:type="gramEnd"/>
            <w:r w:rsidRPr="006745F4">
              <w:rPr>
                <w:szCs w:val="24"/>
                <w:lang w:val="en-GB" w:eastAsia="en-US"/>
              </w:rPr>
              <w:t xml:space="preserve"> 5., članak 16. </w:t>
            </w:r>
            <w:proofErr w:type="gramStart"/>
            <w:r w:rsidRPr="006745F4">
              <w:rPr>
                <w:szCs w:val="24"/>
                <w:lang w:val="en-GB" w:eastAsia="en-US"/>
              </w:rPr>
              <w:t>stavak</w:t>
            </w:r>
            <w:proofErr w:type="gramEnd"/>
            <w:r w:rsidRPr="006745F4">
              <w:rPr>
                <w:szCs w:val="24"/>
                <w:lang w:val="en-GB" w:eastAsia="en-US"/>
              </w:rPr>
              <w:t xml:space="preserve"> 6., članak 18. </w:t>
            </w:r>
            <w:proofErr w:type="gramStart"/>
            <w:r w:rsidRPr="006745F4">
              <w:rPr>
                <w:szCs w:val="24"/>
                <w:lang w:val="en-GB" w:eastAsia="en-US"/>
              </w:rPr>
              <w:t>stavak</w:t>
            </w:r>
            <w:proofErr w:type="gramEnd"/>
            <w:r w:rsidRPr="006745F4">
              <w:rPr>
                <w:szCs w:val="24"/>
                <w:lang w:val="en-GB" w:eastAsia="en-US"/>
              </w:rPr>
              <w:t xml:space="preserve"> 4., članak 21. </w:t>
            </w:r>
            <w:proofErr w:type="gramStart"/>
            <w:r w:rsidRPr="006745F4">
              <w:rPr>
                <w:szCs w:val="24"/>
                <w:lang w:val="en-GB" w:eastAsia="en-US"/>
              </w:rPr>
              <w:t>stavak</w:t>
            </w:r>
            <w:proofErr w:type="gramEnd"/>
            <w:r w:rsidRPr="006745F4">
              <w:rPr>
                <w:szCs w:val="24"/>
                <w:lang w:val="en-GB" w:eastAsia="en-US"/>
              </w:rPr>
              <w:t xml:space="preserve"> 3., članak 22. </w:t>
            </w:r>
            <w:proofErr w:type="gramStart"/>
            <w:r w:rsidRPr="006745F4">
              <w:rPr>
                <w:szCs w:val="24"/>
                <w:lang w:val="en-GB" w:eastAsia="en-US"/>
              </w:rPr>
              <w:t>stavak</w:t>
            </w:r>
            <w:proofErr w:type="gramEnd"/>
            <w:r w:rsidRPr="006745F4">
              <w:rPr>
                <w:szCs w:val="24"/>
                <w:lang w:val="en-GB" w:eastAsia="en-US"/>
              </w:rPr>
              <w:t xml:space="preserve"> 1., članak 23. </w:t>
            </w:r>
            <w:proofErr w:type="gramStart"/>
            <w:r w:rsidRPr="006745F4">
              <w:rPr>
                <w:szCs w:val="24"/>
                <w:lang w:val="en-GB" w:eastAsia="en-US"/>
              </w:rPr>
              <w:t>stavak</w:t>
            </w:r>
            <w:proofErr w:type="gramEnd"/>
            <w:r w:rsidRPr="006745F4">
              <w:rPr>
                <w:szCs w:val="24"/>
                <w:lang w:val="en-GB" w:eastAsia="en-US"/>
              </w:rPr>
              <w:t xml:space="preserve"> 1.</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lastRenderedPageBreak/>
              <w:t>članak</w:t>
            </w:r>
            <w:proofErr w:type="gramEnd"/>
            <w:r w:rsidRPr="006745F4">
              <w:rPr>
                <w:szCs w:val="24"/>
                <w:lang w:val="en-GB" w:eastAsia="en-US"/>
              </w:rPr>
              <w:t xml:space="preserve"> 25.</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26.</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26.</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27.</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27.</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28.</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29.</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32.</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30.</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33.</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I.</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I.</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II.</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II.</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III.</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III.</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IV.</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IV.</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V.</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V.</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VI.</w:t>
            </w:r>
          </w:p>
        </w:tc>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VI.</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VII.</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8.</w:t>
            </w:r>
          </w:p>
        </w:tc>
      </w:tr>
      <w:tr w:rsidR="006745F4" w:rsidRPr="006745F4" w:rsidTr="006C28D0">
        <w:tc>
          <w:tcPr>
            <w:tcW w:w="0" w:type="auto"/>
          </w:tcPr>
          <w:p w:rsidR="006745F4" w:rsidRPr="006745F4" w:rsidRDefault="006745F4" w:rsidP="006745F4">
            <w:pPr>
              <w:spacing w:before="120" w:after="120" w:line="360" w:lineRule="auto"/>
              <w:rPr>
                <w:szCs w:val="24"/>
                <w:lang w:val="en-GB" w:eastAsia="en-US"/>
              </w:rPr>
            </w:pPr>
            <w:r w:rsidRPr="006745F4">
              <w:rPr>
                <w:szCs w:val="24"/>
                <w:lang w:val="en-GB" w:eastAsia="en-US"/>
              </w:rPr>
              <w:t>Prilog VIII.</w:t>
            </w:r>
          </w:p>
        </w:tc>
        <w:tc>
          <w:tcPr>
            <w:tcW w:w="0" w:type="auto"/>
          </w:tcPr>
          <w:p w:rsidR="006745F4" w:rsidRPr="006745F4" w:rsidRDefault="006745F4" w:rsidP="006745F4">
            <w:pPr>
              <w:spacing w:before="120" w:after="120" w:line="360" w:lineRule="auto"/>
              <w:rPr>
                <w:szCs w:val="24"/>
                <w:lang w:val="en-GB" w:eastAsia="en-US"/>
              </w:rPr>
            </w:pPr>
            <w:proofErr w:type="gramStart"/>
            <w:r w:rsidRPr="006745F4">
              <w:rPr>
                <w:szCs w:val="24"/>
                <w:lang w:val="en-GB" w:eastAsia="en-US"/>
              </w:rPr>
              <w:t>članak</w:t>
            </w:r>
            <w:proofErr w:type="gramEnd"/>
            <w:r w:rsidRPr="006745F4">
              <w:rPr>
                <w:szCs w:val="24"/>
                <w:lang w:val="en-GB" w:eastAsia="en-US"/>
              </w:rPr>
              <w:t xml:space="preserve"> 14.</w:t>
            </w:r>
          </w:p>
        </w:tc>
      </w:tr>
    </w:tbl>
    <w:p w:rsidR="006745F4" w:rsidRPr="006745F4" w:rsidRDefault="006745F4" w:rsidP="006745F4">
      <w:pPr>
        <w:spacing w:before="120" w:after="120" w:line="360" w:lineRule="auto"/>
        <w:rPr>
          <w:szCs w:val="24"/>
          <w:lang w:val="en-GB" w:eastAsia="en-US"/>
        </w:rPr>
      </w:pPr>
    </w:p>
    <w:p w:rsidR="00BA69C5" w:rsidRPr="006E75A5" w:rsidRDefault="00BA69C5" w:rsidP="00BA69C5">
      <w:pPr>
        <w:widowControl/>
      </w:pPr>
    </w:p>
    <w:sectPr w:rsidR="00BA69C5" w:rsidRPr="006E75A5" w:rsidSect="00361E17">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A49" w:rsidRPr="00361E17" w:rsidRDefault="00910A49">
      <w:r w:rsidRPr="00361E17">
        <w:separator/>
      </w:r>
    </w:p>
  </w:endnote>
  <w:endnote w:type="continuationSeparator" w:id="0">
    <w:p w:rsidR="00910A49" w:rsidRPr="00361E17" w:rsidRDefault="00910A49">
      <w:r w:rsidRPr="00361E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Default="00910A4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Default="00910A49">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Default="00910A4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Pr="00361E17" w:rsidRDefault="00910A4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Pr="00361E17" w:rsidRDefault="00910A4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Pr="00361E17" w:rsidRDefault="00910A4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A49" w:rsidRPr="00361E17" w:rsidRDefault="00910A49">
      <w:r w:rsidRPr="00361E17">
        <w:separator/>
      </w:r>
    </w:p>
  </w:footnote>
  <w:footnote w:type="continuationSeparator" w:id="0">
    <w:p w:rsidR="00910A49" w:rsidRPr="00361E17" w:rsidRDefault="00910A49">
      <w:r w:rsidRPr="00361E17">
        <w:continuationSeparator/>
      </w:r>
    </w:p>
  </w:footnote>
  <w:footnote w:id="1">
    <w:p w:rsidR="00910A49" w:rsidRPr="00361E17" w:rsidRDefault="00910A49" w:rsidP="00361E17">
      <w:pPr>
        <w:pStyle w:val="FootnoteText"/>
        <w:ind w:left="567" w:hanging="567"/>
        <w:rPr>
          <w:sz w:val="24"/>
          <w:szCs w:val="24"/>
          <w:lang w:val="hr-HR"/>
        </w:rPr>
      </w:pPr>
      <w:r w:rsidRPr="00361E17">
        <w:rPr>
          <w:rStyle w:val="FootnoteReference"/>
          <w:sz w:val="24"/>
          <w:szCs w:val="24"/>
          <w:lang w:val="hr-HR"/>
        </w:rPr>
        <w:footnoteRef/>
      </w:r>
      <w:r w:rsidRPr="00361E17">
        <w:rPr>
          <w:sz w:val="24"/>
          <w:szCs w:val="24"/>
          <w:lang w:val="hr-HR"/>
        </w:rPr>
        <w:t xml:space="preserve"> </w:t>
      </w:r>
      <w:r w:rsidRPr="00361E17">
        <w:rPr>
          <w:sz w:val="24"/>
          <w:szCs w:val="24"/>
          <w:lang w:val="hr-HR"/>
        </w:rPr>
        <w:tab/>
        <w:t xml:space="preserve">SL C, C/2024/1583, 5.3.2024., ELI: </w:t>
      </w:r>
      <w:hyperlink r:id="rId1" w:history="1">
        <w:r w:rsidRPr="009F01A4">
          <w:rPr>
            <w:rStyle w:val="Hyperlink"/>
            <w:sz w:val="24"/>
            <w:szCs w:val="24"/>
            <w:lang w:val="hr-HR"/>
          </w:rPr>
          <w:t>http://data.europa.eu/eli/C/2024/1583/oj</w:t>
        </w:r>
      </w:hyperlink>
      <w:r w:rsidRPr="00361E17">
        <w:rPr>
          <w:sz w:val="24"/>
          <w:szCs w:val="24"/>
          <w:lang w:val="hr-HR"/>
        </w:rPr>
        <w:t>.</w:t>
      </w:r>
    </w:p>
  </w:footnote>
  <w:footnote w:id="2">
    <w:p w:rsidR="00910A49" w:rsidRPr="00436D4B" w:rsidRDefault="00910A49" w:rsidP="006745F4">
      <w:pPr>
        <w:pStyle w:val="FootnoteTextForceStyle"/>
        <w:rPr>
          <w:lang w:val="hr-HR"/>
        </w:rPr>
      </w:pPr>
      <w:r>
        <w:rPr>
          <w:vertAlign w:val="superscript"/>
        </w:rPr>
        <w:footnoteRef/>
      </w:r>
      <w:r w:rsidRPr="00436D4B">
        <w:rPr>
          <w:lang w:val="hr-HR"/>
        </w:rPr>
        <w:tab/>
        <w:t>SL C 199, 14.7.1999., str. 1.</w:t>
      </w:r>
    </w:p>
  </w:footnote>
  <w:footnote w:id="3">
    <w:p w:rsidR="00910A49" w:rsidRPr="00436D4B" w:rsidRDefault="00910A49" w:rsidP="006745F4">
      <w:pPr>
        <w:pStyle w:val="FootnoteTextForceStyle"/>
        <w:rPr>
          <w:lang w:val="hr-HR"/>
        </w:rPr>
      </w:pPr>
      <w:r>
        <w:rPr>
          <w:vertAlign w:val="superscript"/>
        </w:rPr>
        <w:footnoteRef/>
      </w:r>
      <w:r w:rsidRPr="00436D4B">
        <w:rPr>
          <w:lang w:val="hr-HR"/>
        </w:rPr>
        <w:tab/>
        <w:t>SL C 329, 17.11.1999., str. 15.</w:t>
      </w:r>
    </w:p>
  </w:footnote>
  <w:footnote w:id="4">
    <w:p w:rsidR="00910A49" w:rsidRDefault="00910A49" w:rsidP="006745F4">
      <w:pPr>
        <w:pStyle w:val="FootnoteTextForceStyle"/>
      </w:pPr>
      <w:r>
        <w:rPr>
          <w:vertAlign w:val="superscript"/>
        </w:rPr>
        <w:footnoteRef/>
      </w:r>
      <w:r w:rsidRPr="00436D4B">
        <w:rPr>
          <w:lang w:val="hr-HR"/>
        </w:rPr>
        <w:tab/>
        <w:t xml:space="preserve">Stajalište Europskog parlamenta od ... i stajalište Vijeća u prvom čitanju od ... </w:t>
      </w:r>
      <w:r>
        <w:t>Stajalište Europskog parlamenta od ... i odluka Vijeća od ...</w:t>
      </w:r>
    </w:p>
  </w:footnote>
  <w:footnote w:id="5">
    <w:p w:rsidR="00910A49" w:rsidRDefault="00910A49" w:rsidP="006745F4">
      <w:pPr>
        <w:pStyle w:val="FootnoteTextForceStyle"/>
      </w:pPr>
      <w:r>
        <w:rPr>
          <w:vertAlign w:val="superscript"/>
        </w:rPr>
        <w:footnoteRef/>
      </w:r>
      <w:r>
        <w:tab/>
        <w:t xml:space="preserve">Direktiva Vijeća 1999/105/EZ </w:t>
      </w:r>
      <w:proofErr w:type="gramStart"/>
      <w:r>
        <w:t>od</w:t>
      </w:r>
      <w:proofErr w:type="gramEnd"/>
      <w:r>
        <w:t xml:space="preserve"> 22. </w:t>
      </w:r>
      <w:proofErr w:type="gramStart"/>
      <w:r>
        <w:t>prosinca</w:t>
      </w:r>
      <w:proofErr w:type="gramEnd"/>
      <w:r>
        <w:t xml:space="preserve"> 1999. </w:t>
      </w:r>
      <w:proofErr w:type="gramStart"/>
      <w:r>
        <w:t>o</w:t>
      </w:r>
      <w:proofErr w:type="gramEnd"/>
      <w:r>
        <w:t xml:space="preserve"> stavljanju na tržište šumskog reprodukcijskog materijala (SL L 11, 15.1.2000., str. 17.).</w:t>
      </w:r>
    </w:p>
  </w:footnote>
  <w:footnote w:id="6">
    <w:p w:rsidR="00910A49" w:rsidRDefault="00910A49" w:rsidP="006745F4">
      <w:pPr>
        <w:pStyle w:val="FootnoteTextForceStyle"/>
      </w:pPr>
      <w:r>
        <w:rPr>
          <w:vertAlign w:val="superscript"/>
        </w:rPr>
        <w:footnoteRef/>
      </w:r>
      <w:r>
        <w:tab/>
        <w:t>Odluka Vijeća o uspostavi sustava OECD-a za certificiranje šumskog reprodukcijskog materijala u međunarodnoj trgovini [OECD/LEGAL/0355].</w:t>
      </w:r>
    </w:p>
  </w:footnote>
  <w:footnote w:id="7">
    <w:p w:rsidR="00910A49" w:rsidRDefault="00910A49" w:rsidP="006745F4">
      <w:pPr>
        <w:pStyle w:val="FootnoteTextForceStyle"/>
      </w:pPr>
      <w:r>
        <w:rPr>
          <w:vertAlign w:val="superscript"/>
        </w:rPr>
        <w:footnoteRef/>
      </w:r>
      <w:r>
        <w:tab/>
        <w:t>Komunikacija Komisije Europskom parlamentu, Europskom vijeću, Vijeću, Europskom gospodarskom i socijalnom odboru i Odboru regija – Europski zeleni plan (COM/2019/640 final).</w:t>
      </w:r>
    </w:p>
  </w:footnote>
  <w:footnote w:id="8">
    <w:p w:rsidR="00910A49" w:rsidRDefault="00910A49" w:rsidP="006745F4">
      <w:pPr>
        <w:pStyle w:val="FootnoteTextForceStyle"/>
      </w:pPr>
      <w:r>
        <w:rPr>
          <w:vertAlign w:val="superscript"/>
        </w:rPr>
        <w:footnoteRef/>
      </w:r>
      <w:r>
        <w:tab/>
        <w:t xml:space="preserve">Uredba (EU) 2021/1119 Europskog parlamenta i Vijeća </w:t>
      </w:r>
      <w:proofErr w:type="gramStart"/>
      <w:r>
        <w:t>od</w:t>
      </w:r>
      <w:proofErr w:type="gramEnd"/>
      <w:r>
        <w:t xml:space="preserve"> 30. </w:t>
      </w:r>
      <w:proofErr w:type="gramStart"/>
      <w:r>
        <w:t>lipnja</w:t>
      </w:r>
      <w:proofErr w:type="gramEnd"/>
      <w:r>
        <w:t xml:space="preserve"> 2021. </w:t>
      </w:r>
      <w:proofErr w:type="gramStart"/>
      <w:r>
        <w:t>o</w:t>
      </w:r>
      <w:proofErr w:type="gramEnd"/>
      <w:r>
        <w:t xml:space="preserve"> uspostavi okvira za postizanje klimatske neutralnosti i o izmjeni uredaba (EZ) br. 401/2009 i (EU) 2018/1999 („Europski zakon o klimi”) (SL L 243, 9.7.2021., str. 1.).</w:t>
      </w:r>
    </w:p>
  </w:footnote>
  <w:footnote w:id="9">
    <w:p w:rsidR="00910A49" w:rsidRDefault="00910A49" w:rsidP="006745F4">
      <w:pPr>
        <w:pStyle w:val="FootnoteTextForceStyle"/>
      </w:pPr>
      <w:r>
        <w:rPr>
          <w:vertAlign w:val="superscript"/>
        </w:rPr>
        <w:footnoteRef/>
      </w:r>
      <w:r>
        <w:tab/>
        <w:t>Komunikacija Komisije Europskom parlamentu, Europskom vijeću, Vijeću, Europskom gospodarskom i socijalnom odboru i Odboru regija – Stvaranje Europe otporne na klimatske promjene – nova strategija EU-a za prilagodbu klimatskim promjenama (</w:t>
      </w:r>
      <w:proofErr w:type="gramStart"/>
      <w:r>
        <w:t>COM(</w:t>
      </w:r>
      <w:proofErr w:type="gramEnd"/>
      <w:r>
        <w:t>2021) 82 final).</w:t>
      </w:r>
    </w:p>
  </w:footnote>
  <w:footnote w:id="10">
    <w:p w:rsidR="00910A49" w:rsidRDefault="00910A49" w:rsidP="006745F4">
      <w:pPr>
        <w:pStyle w:val="FootnoteTextForceStyle"/>
      </w:pPr>
      <w:r>
        <w:rPr>
          <w:vertAlign w:val="superscript"/>
        </w:rPr>
        <w:footnoteRef/>
      </w:r>
      <w:r>
        <w:tab/>
        <w:t>Komunikacija Komisije Europskom parlamentu, Europskom vijeću, Vijeću, Europskom gospodarskom i socijalnom odboru i Odboru regija – Nova strategija EU-a za šume do 2030. (</w:t>
      </w:r>
      <w:proofErr w:type="gramStart"/>
      <w:r>
        <w:t>COM(</w:t>
      </w:r>
      <w:proofErr w:type="gramEnd"/>
      <w:r>
        <w:t>2021) 572 final).</w:t>
      </w:r>
    </w:p>
  </w:footnote>
  <w:footnote w:id="11">
    <w:p w:rsidR="00910A49" w:rsidRDefault="00910A49" w:rsidP="006745F4">
      <w:pPr>
        <w:pStyle w:val="FootnoteTextForceStyle"/>
      </w:pPr>
      <w:r>
        <w:rPr>
          <w:vertAlign w:val="superscript"/>
        </w:rPr>
        <w:footnoteRef/>
      </w:r>
      <w:r>
        <w:tab/>
        <w:t xml:space="preserve">Komunikacija Komisije Europskom parlamentu, Europskom vijeću, Vijeću, Europskom gospodarskom i socijalnom odboru i Odboru regija – Strategija EU-a za bioraznolikost do </w:t>
      </w:r>
      <w:proofErr w:type="gramStart"/>
      <w:r>
        <w:t>2030.:</w:t>
      </w:r>
      <w:proofErr w:type="gramEnd"/>
      <w:r>
        <w:t xml:space="preserve"> vraćanje prirode u naše živote (COM(2020) 380 final).</w:t>
      </w:r>
    </w:p>
  </w:footnote>
  <w:footnote w:id="12">
    <w:p w:rsidR="00910A49" w:rsidRDefault="00910A49" w:rsidP="006745F4">
      <w:pPr>
        <w:pStyle w:val="FootnoteTextForceStyle"/>
      </w:pPr>
      <w:r>
        <w:rPr>
          <w:vertAlign w:val="superscript"/>
        </w:rPr>
        <w:footnoteRef/>
      </w:r>
      <w:r>
        <w:tab/>
        <w:t xml:space="preserve">Direktiva 2001/18/EZ Europskog parlamenta i Vijeća </w:t>
      </w:r>
      <w:proofErr w:type="gramStart"/>
      <w:r>
        <w:t>od</w:t>
      </w:r>
      <w:proofErr w:type="gramEnd"/>
      <w:r>
        <w:t xml:space="preserve"> 12. </w:t>
      </w:r>
      <w:proofErr w:type="gramStart"/>
      <w:r>
        <w:t>ožujka</w:t>
      </w:r>
      <w:proofErr w:type="gramEnd"/>
      <w:r>
        <w:t xml:space="preserve"> 2001. </w:t>
      </w:r>
      <w:proofErr w:type="gramStart"/>
      <w:r>
        <w:t>o</w:t>
      </w:r>
      <w:proofErr w:type="gramEnd"/>
      <w:r>
        <w:t xml:space="preserve"> namjernom uvođenju u okoliš genetski modificiranih organizama i o stavljanju izvan snage Direktive Vijeća 90/220/EEZ (SL L 106, 17.4.2001., str. 1.).</w:t>
      </w:r>
    </w:p>
  </w:footnote>
  <w:footnote w:id="13">
    <w:p w:rsidR="00910A49" w:rsidRDefault="00910A49" w:rsidP="006745F4">
      <w:pPr>
        <w:pStyle w:val="FootnoteTextForceStyle"/>
      </w:pPr>
      <w:r>
        <w:rPr>
          <w:vertAlign w:val="superscript"/>
        </w:rPr>
        <w:footnoteRef/>
      </w:r>
      <w:r>
        <w:tab/>
        <w:t xml:space="preserve">Uredba (EZ) br. 1829/2003 Europskog parlamenta i Vijeća </w:t>
      </w:r>
      <w:proofErr w:type="gramStart"/>
      <w:r>
        <w:t>od</w:t>
      </w:r>
      <w:proofErr w:type="gramEnd"/>
      <w:r>
        <w:t xml:space="preserve"> 22. </w:t>
      </w:r>
      <w:proofErr w:type="gramStart"/>
      <w:r>
        <w:t>rujna</w:t>
      </w:r>
      <w:proofErr w:type="gramEnd"/>
      <w:r>
        <w:t xml:space="preserve"> 2003. </w:t>
      </w:r>
      <w:proofErr w:type="gramStart"/>
      <w:r>
        <w:t>o</w:t>
      </w:r>
      <w:proofErr w:type="gramEnd"/>
      <w:r>
        <w:t xml:space="preserve"> genetski modificiranoj hrani i hrani za životinje (SL L 268, 18.10.2003., str. 1.).</w:t>
      </w:r>
    </w:p>
  </w:footnote>
  <w:footnote w:id="14">
    <w:p w:rsidR="00910A49" w:rsidRPr="00436D4B" w:rsidRDefault="00910A49" w:rsidP="006745F4">
      <w:pPr>
        <w:pStyle w:val="FootnoteTextForceStyle"/>
        <w:rPr>
          <w:lang w:val="sv-SE"/>
        </w:rPr>
      </w:pPr>
      <w:r>
        <w:rPr>
          <w:vertAlign w:val="superscript"/>
        </w:rPr>
        <w:footnoteRef/>
      </w:r>
      <w:r w:rsidRPr="00436D4B">
        <w:rPr>
          <w:lang w:val="sv-SE"/>
        </w:rPr>
        <w:tab/>
        <w:t>Uredba (EU) .../... Europskog parlamenta i Vijeća ... (SL ..., str.).</w:t>
      </w:r>
    </w:p>
  </w:footnote>
  <w:footnote w:id="15">
    <w:p w:rsidR="00910A49" w:rsidRDefault="00910A49" w:rsidP="006745F4">
      <w:pPr>
        <w:pStyle w:val="FootnoteTextForceStyle"/>
      </w:pPr>
      <w:r>
        <w:rPr>
          <w:vertAlign w:val="superscript"/>
        </w:rPr>
        <w:footnoteRef/>
      </w:r>
      <w:r>
        <w:tab/>
        <w:t xml:space="preserve">Uredba (EU) 2016/2031 Europskog parlamenta i Vijeća </w:t>
      </w:r>
      <w:proofErr w:type="gramStart"/>
      <w:r>
        <w:t>od</w:t>
      </w:r>
      <w:proofErr w:type="gramEnd"/>
      <w:r>
        <w:t xml:space="preserve"> 26. </w:t>
      </w:r>
      <w:proofErr w:type="gramStart"/>
      <w:r>
        <w:t>listopada</w:t>
      </w:r>
      <w:proofErr w:type="gramEnd"/>
      <w:r>
        <w:t xml:space="preserve"> 2016. </w:t>
      </w:r>
      <w:proofErr w:type="gramStart"/>
      <w:r>
        <w:t>o zaštitnim mjerama protiv organizama štetnih za bilje i o izmjeni uredaba (EU) br. 228/2013, (EU) br. 652/2014 i (EU) br. 1143/2014 Europskog parlamenta i Vijeća te stavljanju izvan snage direktiva Vijeća 69/464/EEZ, 74/647/EEZ, 93/85/EEZ, 98/57/EZ, 2000/29/EZ, 2006/91/EZ i 2007/33/EZ (SL L 317, 23.11.2016., str. 4.).</w:t>
      </w:r>
      <w:proofErr w:type="gramEnd"/>
    </w:p>
  </w:footnote>
  <w:footnote w:id="16">
    <w:p w:rsidR="00910A49" w:rsidRDefault="00910A49" w:rsidP="006745F4">
      <w:pPr>
        <w:pStyle w:val="FootnoteTextForceStyle"/>
      </w:pPr>
      <w:r>
        <w:rPr>
          <w:vertAlign w:val="superscript"/>
        </w:rPr>
        <w:footnoteRef/>
      </w:r>
      <w:r>
        <w:tab/>
        <w:t xml:space="preserve">Odluka br. 1313/2013/EU Europskog parlamenta i Vijeća </w:t>
      </w:r>
      <w:proofErr w:type="gramStart"/>
      <w:r>
        <w:t>od</w:t>
      </w:r>
      <w:proofErr w:type="gramEnd"/>
      <w:r>
        <w:t xml:space="preserve"> 17. </w:t>
      </w:r>
      <w:proofErr w:type="gramStart"/>
      <w:r>
        <w:t>prosinca</w:t>
      </w:r>
      <w:proofErr w:type="gramEnd"/>
      <w:r>
        <w:t xml:space="preserve"> 2013. </w:t>
      </w:r>
      <w:proofErr w:type="gramStart"/>
      <w:r>
        <w:t>o</w:t>
      </w:r>
      <w:proofErr w:type="gramEnd"/>
      <w:r>
        <w:t xml:space="preserve"> Mehanizmu Unije za civilnu zaštitu (SL L 347, 20.12.2013., str. 924.).</w:t>
      </w:r>
    </w:p>
  </w:footnote>
  <w:footnote w:id="17">
    <w:p w:rsidR="00910A49" w:rsidRDefault="00910A49" w:rsidP="006745F4">
      <w:pPr>
        <w:pStyle w:val="FootnoteTextForceStyle"/>
      </w:pPr>
      <w:r>
        <w:rPr>
          <w:vertAlign w:val="superscript"/>
        </w:rPr>
        <w:footnoteRef/>
      </w:r>
      <w:r>
        <w:tab/>
        <w:t xml:space="preserve">Komunikacija Komisije Europskom parlamentu, Europskom vijeću, Vijeću, Europskom gospodarskom i socijalnom odboru i Odboru regija – Digitalni kompas </w:t>
      </w:r>
      <w:proofErr w:type="gramStart"/>
      <w:r>
        <w:t>2030.:</w:t>
      </w:r>
      <w:proofErr w:type="gramEnd"/>
      <w:r>
        <w:t xml:space="preserve"> europski pristup za digitalno desetljeće (COM(2021) 118 final).</w:t>
      </w:r>
    </w:p>
  </w:footnote>
  <w:footnote w:id="18">
    <w:p w:rsidR="00910A49" w:rsidRDefault="00910A49" w:rsidP="006745F4">
      <w:pPr>
        <w:pStyle w:val="FootnoteTextForceStyle"/>
      </w:pPr>
      <w:r>
        <w:rPr>
          <w:vertAlign w:val="superscript"/>
        </w:rPr>
        <w:footnoteRef/>
      </w:r>
      <w:r>
        <w:tab/>
        <w:t xml:space="preserve">Uredba (EU) 2017/625 Europskog parlamenta i Vijeća </w:t>
      </w:r>
      <w:proofErr w:type="gramStart"/>
      <w:r>
        <w:t>od</w:t>
      </w:r>
      <w:proofErr w:type="gramEnd"/>
      <w:r>
        <w:t xml:space="preserve"> 15. </w:t>
      </w:r>
      <w:proofErr w:type="gramStart"/>
      <w:r>
        <w:t>ožujka</w:t>
      </w:r>
      <w:proofErr w:type="gramEnd"/>
      <w:r>
        <w:t xml:space="preserve"> 2017. </w:t>
      </w:r>
      <w:proofErr w:type="gramStart"/>
      <w:r>
        <w:t>o službenim kontrolama i drugim službenim aktivnostima kojima se osigurava primjena propisa o hrani i hrani za životinje, pravila o zdravlju i dobrobiti životinja, zdravlju bilja i sredstvima za zaštitu bilja, o izmjeni uredaba (EZ) br. 999/2001, (EZ) br. 396/2005, (EZ) br. 1069/2009, (EZ) br. 1107/2009, (EU) br. 1151/2012, (EU) br. 652/2014, (EU) 2016/429 i (EU) 2016/2031 Europskog parlamenta i Vijeća, uredaba Vijeća (EZ) br. 1/2005 i (EZ) br. 1099/2009 i direktiva Vijeća 98/58/EZ, 1999/74/EZ, 2007/43/EZ, 2008/119/EZ i 2008/120/EZ te o stavljanju izvan snage uredaba (EZ) br. 854/2004 i (EZ) br. 882/2004 Europskog parlamenta i Vijeća, direktiva Vijeća 89/608/EEZ, 89/662/EEZ, 90/425/EEZ, 91/496/EEZ, 96/23/EZ, 96/93/EZ i 97/78/EZ te Odluke Vijeća 92/438/EEZ (Uredba o službenim kontrolama) (SL L 95, 7.4.2017., str. 1.).</w:t>
      </w:r>
      <w:proofErr w:type="gramEnd"/>
    </w:p>
  </w:footnote>
  <w:footnote w:id="19">
    <w:p w:rsidR="00910A49" w:rsidRDefault="00910A49" w:rsidP="006745F4">
      <w:pPr>
        <w:pStyle w:val="FootnoteTextForceStyle"/>
      </w:pPr>
      <w:r>
        <w:rPr>
          <w:vertAlign w:val="superscript"/>
        </w:rPr>
        <w:footnoteRef/>
      </w:r>
      <w:r>
        <w:tab/>
        <w:t xml:space="preserve">Uredba (EU) 2018/848 Europskog parlamenta i Vijeća </w:t>
      </w:r>
      <w:proofErr w:type="gramStart"/>
      <w:r>
        <w:t>od</w:t>
      </w:r>
      <w:proofErr w:type="gramEnd"/>
      <w:r>
        <w:t xml:space="preserve"> 30. </w:t>
      </w:r>
      <w:proofErr w:type="gramStart"/>
      <w:r>
        <w:t>svibnja</w:t>
      </w:r>
      <w:proofErr w:type="gramEnd"/>
      <w:r>
        <w:t xml:space="preserve"> 2018. </w:t>
      </w:r>
      <w:proofErr w:type="gramStart"/>
      <w:r>
        <w:t>o</w:t>
      </w:r>
      <w:proofErr w:type="gramEnd"/>
      <w:r>
        <w:t xml:space="preserve"> ekološkoj proizvodnji i označivanju ekoloških proizvoda te stavljanju izvan snage Uredbe Vijeća (EZ) br. 834/2007 (SL L 150, 14.6.2018., str. 1.).</w:t>
      </w:r>
    </w:p>
  </w:footnote>
  <w:footnote w:id="20">
    <w:p w:rsidR="00910A49" w:rsidRDefault="00910A49" w:rsidP="006745F4">
      <w:pPr>
        <w:pStyle w:val="FootnoteTextForceStyle"/>
      </w:pPr>
      <w:r>
        <w:rPr>
          <w:vertAlign w:val="superscript"/>
        </w:rPr>
        <w:footnoteRef/>
      </w:r>
      <w:r>
        <w:tab/>
        <w:t>SL L 123, 12.5.2016., str. 1.</w:t>
      </w:r>
    </w:p>
  </w:footnote>
  <w:footnote w:id="21">
    <w:p w:rsidR="00910A49" w:rsidRDefault="00910A49" w:rsidP="006745F4">
      <w:pPr>
        <w:pStyle w:val="FootnoteTextForceStyle"/>
      </w:pPr>
      <w:r>
        <w:rPr>
          <w:vertAlign w:val="superscript"/>
        </w:rPr>
        <w:footnoteRef/>
      </w:r>
      <w:r>
        <w:tab/>
        <w:t>FAO (2020.), Global Forest Resources Assessment Terms and definitions (Pojmovi i definicije za procjenu globalnih šumskih izvora), https://www.fao.org/3/I8661EN/i8661en.pdf.</w:t>
      </w:r>
    </w:p>
  </w:footnote>
  <w:footnote w:id="22">
    <w:p w:rsidR="00910A49" w:rsidRDefault="00910A49" w:rsidP="006745F4">
      <w:pPr>
        <w:pStyle w:val="FootnoteTextForceStyle"/>
      </w:pPr>
      <w:r>
        <w:rPr>
          <w:vertAlign w:val="superscript"/>
        </w:rPr>
        <w:footnoteRef/>
      </w:r>
      <w:r>
        <w:tab/>
        <w:t>FAO (2020.), Global Forest Resources Assessment Terms and definitions (Pojmovi i definicije za procjenu globalnih šumskih izvora), https://www.fao.org/3/I8661EN/i8661en.pdf.</w:t>
      </w:r>
    </w:p>
  </w:footnote>
  <w:footnote w:id="23">
    <w:p w:rsidR="00910A49" w:rsidRDefault="00910A49" w:rsidP="006745F4">
      <w:pPr>
        <w:pStyle w:val="FootnoteTextForceStyle"/>
      </w:pPr>
      <w:r>
        <w:rPr>
          <w:vertAlign w:val="superscript"/>
        </w:rPr>
        <w:footnoteRef/>
      </w:r>
      <w:r>
        <w:tab/>
        <w:t xml:space="preserve">Uredba (EU) .../... Europskog parlamenta i Vijeća o biljkama dobivenima određenim novim genomskim tehnikama i hrani i hrani za životinje proizvedenoj </w:t>
      </w:r>
      <w:proofErr w:type="gramStart"/>
      <w:r>
        <w:t>od</w:t>
      </w:r>
      <w:proofErr w:type="gramEnd"/>
      <w:r>
        <w:t xml:space="preserve"> njih te o izmjeni direktiva 68/193/EEZ, 1999/105/EZ, 2002/53/EZ i 2002/55/EZ i Uredbe (EU) 2017/625 (SL ...).</w:t>
      </w:r>
    </w:p>
  </w:footnote>
  <w:footnote w:id="24">
    <w:p w:rsidR="00910A49" w:rsidRDefault="00910A49" w:rsidP="006745F4">
      <w:pPr>
        <w:pStyle w:val="FootnoteTextForceStyle"/>
      </w:pPr>
      <w:r>
        <w:rPr>
          <w:vertAlign w:val="superscript"/>
        </w:rPr>
        <w:footnoteRef/>
      </w:r>
      <w:r>
        <w:tab/>
        <w:t>SL L 347, 20.12.2013., str. 924.</w:t>
      </w:r>
    </w:p>
  </w:footnote>
  <w:footnote w:id="25">
    <w:p w:rsidR="00910A49" w:rsidRDefault="00910A49" w:rsidP="006745F4">
      <w:pPr>
        <w:pStyle w:val="FootnoteTextForceStyle"/>
      </w:pPr>
      <w:r>
        <w:rPr>
          <w:vertAlign w:val="superscript"/>
        </w:rPr>
        <w:footnoteRef/>
      </w:r>
      <w:r>
        <w:tab/>
        <w:t xml:space="preserve">Uredba (EZ) br. 178/2002 Europskog parlamenta i Vijeća </w:t>
      </w:r>
      <w:proofErr w:type="gramStart"/>
      <w:r>
        <w:t>od</w:t>
      </w:r>
      <w:proofErr w:type="gramEnd"/>
      <w:r>
        <w:t xml:space="preserve"> 28. </w:t>
      </w:r>
      <w:proofErr w:type="gramStart"/>
      <w:r>
        <w:t>siječnja</w:t>
      </w:r>
      <w:proofErr w:type="gramEnd"/>
      <w:r>
        <w:t xml:space="preserve"> 2002. </w:t>
      </w:r>
      <w:proofErr w:type="gramStart"/>
      <w:r>
        <w:t>o</w:t>
      </w:r>
      <w:proofErr w:type="gramEnd"/>
      <w:r>
        <w:t xml:space="preserve"> utvrđivanju općih načela i uvjeta zakona o hrani, osnivanju Europske agencije za sigurnost hrane te utvrđivanju postupaka u područjima sigurnosti hrane (SL L 31, 1.2.2002., str. 1.)</w:t>
      </w:r>
    </w:p>
  </w:footnote>
  <w:footnote w:id="26">
    <w:p w:rsidR="00910A49" w:rsidRDefault="00910A49" w:rsidP="006745F4">
      <w:pPr>
        <w:pStyle w:val="FootnoteTextForceStyle"/>
      </w:pPr>
      <w:r>
        <w:rPr>
          <w:vertAlign w:val="superscript"/>
        </w:rPr>
        <w:footnoteRef/>
      </w:r>
      <w:r>
        <w:tab/>
        <w:t xml:space="preserve">Uredba (EU) br. 182/2011 Europskog parlamenta i Vijeća </w:t>
      </w:r>
      <w:proofErr w:type="gramStart"/>
      <w:r>
        <w:t>od</w:t>
      </w:r>
      <w:proofErr w:type="gramEnd"/>
      <w:r>
        <w:t xml:space="preserve"> 16. </w:t>
      </w:r>
      <w:proofErr w:type="gramStart"/>
      <w:r>
        <w:t>veljače</w:t>
      </w:r>
      <w:proofErr w:type="gramEnd"/>
      <w:r>
        <w:t xml:space="preserve"> 2011. </w:t>
      </w:r>
      <w:proofErr w:type="gramStart"/>
      <w:r>
        <w:t>o</w:t>
      </w:r>
      <w:proofErr w:type="gramEnd"/>
      <w:r>
        <w:t xml:space="preserve"> utvrđivanju pravila i općih načela u vezi s mehanizmima nadzora država članica nad izvršavanjem provedbenih ovlasti Komisije (SL L 55, 28.2.2011., str.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Pr="00361E17" w:rsidRDefault="00910A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Pr="00361E17" w:rsidRDefault="00910A4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A49" w:rsidRPr="00361E17" w:rsidRDefault="00910A4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HR"/>
    <w:docVar w:name="dvnumam" w:val="0"/>
    <w:docVar w:name="dvpe" w:val="756.013"/>
    <w:docVar w:name="dvrapporteur" w:val="Izvjestitelj: "/>
    <w:docVar w:name="dvstar" w:val="***I"/>
    <w:docVar w:name="dvtitre" w:val="Zakonodavna rezolucija Europskog parlamenta od .... 2024. o Prijedlogu uredbe Europskog parlamenta i Vijeća o proizvodnji i stavljanju na tržište šumskog reprodukcijskog materijala, izmjeni uredaba (EU) 2016/2031 i 2017/625 Europskog parlamenta i Vijeća i o stavljanju izvan snage Direktive Vijeća 1999/105/EZ (Uredba o šumskom reprodukcijskom materijalu)(COM(2023)0415 – C9-0237/2023 – 2023/0228(COD))"/>
  </w:docVars>
  <w:rsids>
    <w:rsidRoot w:val="00952DE9"/>
    <w:rsid w:val="00002272"/>
    <w:rsid w:val="000277C8"/>
    <w:rsid w:val="00064002"/>
    <w:rsid w:val="000677B9"/>
    <w:rsid w:val="000831BA"/>
    <w:rsid w:val="000A42CC"/>
    <w:rsid w:val="000E7DD9"/>
    <w:rsid w:val="0010095E"/>
    <w:rsid w:val="00106175"/>
    <w:rsid w:val="00107A2F"/>
    <w:rsid w:val="00125B37"/>
    <w:rsid w:val="0017019B"/>
    <w:rsid w:val="00187494"/>
    <w:rsid w:val="001B3CD7"/>
    <w:rsid w:val="001F32AE"/>
    <w:rsid w:val="001F58F7"/>
    <w:rsid w:val="002767FF"/>
    <w:rsid w:val="002B18FE"/>
    <w:rsid w:val="002B5493"/>
    <w:rsid w:val="002C2116"/>
    <w:rsid w:val="00343214"/>
    <w:rsid w:val="00361C00"/>
    <w:rsid w:val="00361E17"/>
    <w:rsid w:val="00395FA1"/>
    <w:rsid w:val="003C0EA8"/>
    <w:rsid w:val="003E15D4"/>
    <w:rsid w:val="00411CCE"/>
    <w:rsid w:val="0041666E"/>
    <w:rsid w:val="00421060"/>
    <w:rsid w:val="00436D4B"/>
    <w:rsid w:val="00471C19"/>
    <w:rsid w:val="00484588"/>
    <w:rsid w:val="004867E3"/>
    <w:rsid w:val="00494A28"/>
    <w:rsid w:val="004B48FC"/>
    <w:rsid w:val="004C0004"/>
    <w:rsid w:val="004C5D52"/>
    <w:rsid w:val="0050424A"/>
    <w:rsid w:val="0050519A"/>
    <w:rsid w:val="005072A1"/>
    <w:rsid w:val="00514517"/>
    <w:rsid w:val="00545827"/>
    <w:rsid w:val="00560270"/>
    <w:rsid w:val="005A630E"/>
    <w:rsid w:val="005C2568"/>
    <w:rsid w:val="005F09E6"/>
    <w:rsid w:val="005F4F52"/>
    <w:rsid w:val="006037C0"/>
    <w:rsid w:val="00606E60"/>
    <w:rsid w:val="006631B6"/>
    <w:rsid w:val="006745F4"/>
    <w:rsid w:val="00680577"/>
    <w:rsid w:val="006C28D0"/>
    <w:rsid w:val="006E75A5"/>
    <w:rsid w:val="006F74FA"/>
    <w:rsid w:val="00731ADD"/>
    <w:rsid w:val="00734777"/>
    <w:rsid w:val="00747932"/>
    <w:rsid w:val="00751A4A"/>
    <w:rsid w:val="00756632"/>
    <w:rsid w:val="00762C74"/>
    <w:rsid w:val="00786EC0"/>
    <w:rsid w:val="007D1690"/>
    <w:rsid w:val="007E22AD"/>
    <w:rsid w:val="00817416"/>
    <w:rsid w:val="00842779"/>
    <w:rsid w:val="00865F67"/>
    <w:rsid w:val="0087585C"/>
    <w:rsid w:val="00881A7B"/>
    <w:rsid w:val="008840E5"/>
    <w:rsid w:val="00887B3E"/>
    <w:rsid w:val="008C2AC6"/>
    <w:rsid w:val="00910A49"/>
    <w:rsid w:val="0092679A"/>
    <w:rsid w:val="00930C23"/>
    <w:rsid w:val="0093193B"/>
    <w:rsid w:val="009363A3"/>
    <w:rsid w:val="009372C3"/>
    <w:rsid w:val="009509D8"/>
    <w:rsid w:val="00950B64"/>
    <w:rsid w:val="00952DE9"/>
    <w:rsid w:val="00981893"/>
    <w:rsid w:val="009D5BDF"/>
    <w:rsid w:val="009F01A4"/>
    <w:rsid w:val="00A1687D"/>
    <w:rsid w:val="00A43E52"/>
    <w:rsid w:val="00A4678D"/>
    <w:rsid w:val="00A778C7"/>
    <w:rsid w:val="00AB441E"/>
    <w:rsid w:val="00AB6293"/>
    <w:rsid w:val="00AE0928"/>
    <w:rsid w:val="00AF3B82"/>
    <w:rsid w:val="00B12E95"/>
    <w:rsid w:val="00B22876"/>
    <w:rsid w:val="00B558F0"/>
    <w:rsid w:val="00BA69C5"/>
    <w:rsid w:val="00BD48FE"/>
    <w:rsid w:val="00BD7BD8"/>
    <w:rsid w:val="00BE6ADC"/>
    <w:rsid w:val="00C05BFE"/>
    <w:rsid w:val="00C23CD4"/>
    <w:rsid w:val="00C61C0C"/>
    <w:rsid w:val="00C71676"/>
    <w:rsid w:val="00C941CB"/>
    <w:rsid w:val="00CC2357"/>
    <w:rsid w:val="00CF071A"/>
    <w:rsid w:val="00D058B8"/>
    <w:rsid w:val="00D56C11"/>
    <w:rsid w:val="00D834A0"/>
    <w:rsid w:val="00D872DF"/>
    <w:rsid w:val="00D91E21"/>
    <w:rsid w:val="00DA7FCD"/>
    <w:rsid w:val="00E365E1"/>
    <w:rsid w:val="00E820A4"/>
    <w:rsid w:val="00E9354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D689B"/>
  <w15:chartTrackingRefBased/>
  <w15:docId w15:val="{4267F207-5FB4-450B-A68C-270BD5E08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A69C5"/>
    <w:rPr>
      <w:b/>
      <w:kern w:val="28"/>
      <w:sz w:val="28"/>
      <w:lang w:val="fr-FR" w:eastAsia="fr-FR"/>
    </w:rPr>
  </w:style>
  <w:style w:type="character" w:customStyle="1" w:styleId="Heading2Char">
    <w:name w:val="Heading 2 Char"/>
    <w:basedOn w:val="DefaultParagraphFont"/>
    <w:link w:val="Heading2"/>
    <w:rsid w:val="00BA69C5"/>
    <w:rPr>
      <w:sz w:val="24"/>
      <w:lang w:val="fr-FR" w:eastAsia="fr-FR"/>
    </w:rPr>
  </w:style>
  <w:style w:type="character" w:customStyle="1" w:styleId="Heading3Char">
    <w:name w:val="Heading 3 Char"/>
    <w:basedOn w:val="DefaultParagraphFont"/>
    <w:link w:val="Heading3"/>
    <w:rsid w:val="00BA69C5"/>
    <w:rPr>
      <w:rFonts w:ascii="Arial" w:hAnsi="Arial"/>
      <w:sz w:val="24"/>
      <w:lang w:val="fr-FR" w:eastAsia="fr-FR"/>
    </w:rPr>
  </w:style>
  <w:style w:type="character" w:customStyle="1" w:styleId="Heading4Char">
    <w:name w:val="Heading 4 Char"/>
    <w:basedOn w:val="DefaultParagraphFont"/>
    <w:link w:val="Heading4"/>
    <w:rsid w:val="00BA69C5"/>
    <w:rPr>
      <w:sz w:val="24"/>
      <w:lang w:val="en-US" w:eastAsia="fr-FR"/>
    </w:rPr>
  </w:style>
  <w:style w:type="character" w:customStyle="1" w:styleId="Heading5Char">
    <w:name w:val="Heading 5 Char"/>
    <w:basedOn w:val="DefaultParagraphFont"/>
    <w:link w:val="Heading5"/>
    <w:semiHidden/>
    <w:rsid w:val="00BA69C5"/>
    <w:rPr>
      <w:sz w:val="24"/>
      <w:lang w:val="en-US" w:eastAsia="fr-FR"/>
    </w:rPr>
  </w:style>
  <w:style w:type="character" w:customStyle="1" w:styleId="Heading6Char">
    <w:name w:val="Heading 6 Char"/>
    <w:basedOn w:val="DefaultParagraphFont"/>
    <w:link w:val="Heading6"/>
    <w:semiHidden/>
    <w:rsid w:val="00BA69C5"/>
    <w:rPr>
      <w:i/>
      <w:sz w:val="22"/>
      <w:lang w:val="hr-HR"/>
    </w:rPr>
  </w:style>
  <w:style w:type="character" w:customStyle="1" w:styleId="Heading7Char">
    <w:name w:val="Heading 7 Char"/>
    <w:basedOn w:val="DefaultParagraphFont"/>
    <w:link w:val="Heading7"/>
    <w:semiHidden/>
    <w:rsid w:val="00BA69C5"/>
    <w:rPr>
      <w:rFonts w:ascii="Arial" w:hAnsi="Arial"/>
      <w:sz w:val="24"/>
      <w:lang w:val="hr-HR"/>
    </w:rPr>
  </w:style>
  <w:style w:type="character" w:customStyle="1" w:styleId="Heading8Char">
    <w:name w:val="Heading 8 Char"/>
    <w:basedOn w:val="DefaultParagraphFont"/>
    <w:link w:val="Heading8"/>
    <w:semiHidden/>
    <w:rsid w:val="00BA69C5"/>
    <w:rPr>
      <w:rFonts w:ascii="Arial" w:hAnsi="Arial"/>
      <w:i/>
      <w:sz w:val="24"/>
      <w:lang w:val="hr-HR"/>
    </w:rPr>
  </w:style>
  <w:style w:type="character" w:customStyle="1" w:styleId="Heading9Char">
    <w:name w:val="Heading 9 Char"/>
    <w:basedOn w:val="DefaultParagraphFont"/>
    <w:link w:val="Heading9"/>
    <w:semiHidden/>
    <w:rsid w:val="00BA69C5"/>
    <w:rPr>
      <w:rFonts w:ascii="Arial" w:hAnsi="Arial"/>
      <w:b/>
      <w:i/>
      <w:sz w:val="18"/>
      <w:lang w:val="hr-HR"/>
    </w:rPr>
  </w:style>
  <w:style w:type="paragraph" w:styleId="TOCHeading">
    <w:name w:val="TOC Heading"/>
    <w:basedOn w:val="Normal"/>
    <w:next w:val="Normal"/>
    <w:uiPriority w:val="39"/>
    <w:unhideWhenUsed/>
    <w:qFormat/>
    <w:rsid w:val="00BA69C5"/>
    <w:pPr>
      <w:widowControl/>
      <w:spacing w:after="240"/>
    </w:pPr>
    <w:rPr>
      <w:lang w:val="en-GB"/>
    </w:rPr>
  </w:style>
  <w:style w:type="paragraph" w:customStyle="1" w:styleId="EPFooter2">
    <w:name w:val="EPFooter2"/>
    <w:basedOn w:val="Normal"/>
    <w:next w:val="Normal"/>
    <w:rsid w:val="00BA69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A69C5"/>
    <w:pPr>
      <w:keepNext/>
      <w:spacing w:after="240"/>
      <w:jc w:val="right"/>
    </w:pPr>
    <w:rPr>
      <w:rFonts w:ascii="Arial" w:hAnsi="Arial"/>
      <w:b/>
    </w:rPr>
  </w:style>
  <w:style w:type="paragraph" w:customStyle="1" w:styleId="Normal6a">
    <w:name w:val="Normal6a"/>
    <w:basedOn w:val="Normal"/>
    <w:rsid w:val="00BA69C5"/>
    <w:pPr>
      <w:spacing w:after="120"/>
    </w:pPr>
  </w:style>
  <w:style w:type="paragraph" w:customStyle="1" w:styleId="PageHeading">
    <w:name w:val="PageHeading"/>
    <w:basedOn w:val="Normal"/>
    <w:rsid w:val="00BA69C5"/>
    <w:pPr>
      <w:keepNext/>
      <w:spacing w:after="480"/>
      <w:jc w:val="center"/>
    </w:pPr>
    <w:rPr>
      <w:rFonts w:ascii="Arial" w:hAnsi="Arial" w:cs="Arial"/>
      <w:b/>
    </w:rPr>
  </w:style>
  <w:style w:type="paragraph" w:customStyle="1" w:styleId="NormalBold">
    <w:name w:val="NormalBold"/>
    <w:basedOn w:val="Normal"/>
    <w:link w:val="NormalBoldChar"/>
    <w:rsid w:val="00BA69C5"/>
    <w:rPr>
      <w:b/>
    </w:rPr>
  </w:style>
  <w:style w:type="paragraph" w:customStyle="1" w:styleId="NormalBold12a">
    <w:name w:val="NormalBold12a"/>
    <w:basedOn w:val="Normal"/>
    <w:rsid w:val="00BA69C5"/>
    <w:pPr>
      <w:spacing w:after="240"/>
    </w:pPr>
    <w:rPr>
      <w:b/>
    </w:rPr>
  </w:style>
  <w:style w:type="paragraph" w:customStyle="1" w:styleId="AmJustText">
    <w:name w:val="AmJustText"/>
    <w:basedOn w:val="Normal"/>
    <w:rsid w:val="00BA69C5"/>
    <w:pPr>
      <w:spacing w:after="240"/>
    </w:pPr>
    <w:rPr>
      <w:i/>
    </w:rPr>
  </w:style>
  <w:style w:type="paragraph" w:customStyle="1" w:styleId="NormalHanging12a">
    <w:name w:val="NormalHanging12a"/>
    <w:basedOn w:val="Normal"/>
    <w:rsid w:val="00BA69C5"/>
    <w:pPr>
      <w:spacing w:after="240"/>
      <w:ind w:left="567" w:hanging="567"/>
    </w:pPr>
  </w:style>
  <w:style w:type="paragraph" w:customStyle="1" w:styleId="CoverNormal24a">
    <w:name w:val="CoverNormal24a"/>
    <w:basedOn w:val="Normal"/>
    <w:rsid w:val="00BA69C5"/>
    <w:pPr>
      <w:spacing w:after="480"/>
      <w:ind w:left="1417"/>
    </w:pPr>
  </w:style>
  <w:style w:type="paragraph" w:customStyle="1" w:styleId="CoverNormal">
    <w:name w:val="CoverNormal"/>
    <w:basedOn w:val="Normal"/>
    <w:rsid w:val="00BA69C5"/>
    <w:pPr>
      <w:ind w:left="1418"/>
    </w:pPr>
  </w:style>
  <w:style w:type="paragraph" w:customStyle="1" w:styleId="AmCrossRef">
    <w:name w:val="AmCrossRef"/>
    <w:basedOn w:val="Normal"/>
    <w:rsid w:val="00BA69C5"/>
    <w:pPr>
      <w:spacing w:before="240" w:after="240"/>
      <w:jc w:val="center"/>
    </w:pPr>
    <w:rPr>
      <w:i/>
    </w:rPr>
  </w:style>
  <w:style w:type="paragraph" w:customStyle="1" w:styleId="AmJustTitle">
    <w:name w:val="AmJustTitle"/>
    <w:basedOn w:val="Normal"/>
    <w:next w:val="AmJustText"/>
    <w:rsid w:val="00BA69C5"/>
    <w:pPr>
      <w:keepNext/>
      <w:spacing w:before="240" w:after="240"/>
      <w:jc w:val="center"/>
    </w:pPr>
    <w:rPr>
      <w:i/>
    </w:rPr>
  </w:style>
  <w:style w:type="paragraph" w:customStyle="1" w:styleId="CoverReference">
    <w:name w:val="CoverReference"/>
    <w:basedOn w:val="Normal"/>
    <w:rsid w:val="00BA69C5"/>
    <w:pPr>
      <w:spacing w:before="1080"/>
      <w:jc w:val="right"/>
    </w:pPr>
    <w:rPr>
      <w:rFonts w:ascii="Arial" w:hAnsi="Arial" w:cs="Arial"/>
      <w:b/>
    </w:rPr>
  </w:style>
  <w:style w:type="paragraph" w:customStyle="1" w:styleId="CoverDocType">
    <w:name w:val="CoverDocType"/>
    <w:basedOn w:val="Normal"/>
    <w:rsid w:val="00BA69C5"/>
    <w:pPr>
      <w:ind w:left="1418"/>
    </w:pPr>
    <w:rPr>
      <w:rFonts w:ascii="Arial" w:hAnsi="Arial"/>
      <w:b/>
      <w:sz w:val="48"/>
    </w:rPr>
  </w:style>
  <w:style w:type="paragraph" w:customStyle="1" w:styleId="CoverDocType24a">
    <w:name w:val="CoverDocType24a"/>
    <w:basedOn w:val="Normal"/>
    <w:rsid w:val="00BA69C5"/>
    <w:pPr>
      <w:spacing w:after="480"/>
      <w:ind w:left="1418"/>
    </w:pPr>
    <w:rPr>
      <w:rFonts w:ascii="Arial" w:hAnsi="Arial"/>
      <w:b/>
      <w:sz w:val="48"/>
    </w:rPr>
  </w:style>
  <w:style w:type="paragraph" w:customStyle="1" w:styleId="CoverDate">
    <w:name w:val="CoverDate"/>
    <w:basedOn w:val="Normal"/>
    <w:rsid w:val="00BA69C5"/>
    <w:pPr>
      <w:spacing w:before="240" w:after="1200"/>
    </w:pPr>
  </w:style>
  <w:style w:type="paragraph" w:styleId="Header">
    <w:name w:val="header"/>
    <w:basedOn w:val="Normal"/>
    <w:link w:val="HeaderChar"/>
    <w:rsid w:val="00BA69C5"/>
    <w:pPr>
      <w:tabs>
        <w:tab w:val="center" w:pos="4513"/>
        <w:tab w:val="right" w:pos="9026"/>
      </w:tabs>
    </w:pPr>
  </w:style>
  <w:style w:type="character" w:customStyle="1" w:styleId="HeaderChar">
    <w:name w:val="Header Char"/>
    <w:basedOn w:val="DefaultParagraphFont"/>
    <w:link w:val="Header"/>
    <w:rsid w:val="00BA69C5"/>
    <w:rPr>
      <w:sz w:val="24"/>
      <w:lang w:val="hr-HR"/>
    </w:rPr>
  </w:style>
  <w:style w:type="paragraph" w:customStyle="1" w:styleId="AmOrLang">
    <w:name w:val="AmOrLang"/>
    <w:basedOn w:val="Normal"/>
    <w:rsid w:val="00BA69C5"/>
    <w:pPr>
      <w:spacing w:before="240" w:after="240"/>
      <w:jc w:val="right"/>
    </w:pPr>
  </w:style>
  <w:style w:type="paragraph" w:customStyle="1" w:styleId="AmColumnHeading">
    <w:name w:val="AmColumnHeading"/>
    <w:basedOn w:val="Normal"/>
    <w:rsid w:val="00BA69C5"/>
    <w:pPr>
      <w:spacing w:after="240"/>
      <w:jc w:val="center"/>
    </w:pPr>
    <w:rPr>
      <w:i/>
    </w:rPr>
  </w:style>
  <w:style w:type="paragraph" w:customStyle="1" w:styleId="AmNumberTabs">
    <w:name w:val="AmNumberTabs"/>
    <w:basedOn w:val="Normal"/>
    <w:link w:val="AmNumberTabsChar"/>
    <w:rsid w:val="00BA69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A69C5"/>
    <w:pPr>
      <w:spacing w:before="240"/>
    </w:pPr>
    <w:rPr>
      <w:b/>
    </w:rPr>
  </w:style>
  <w:style w:type="paragraph" w:customStyle="1" w:styleId="EPBody">
    <w:name w:val="EPBody"/>
    <w:basedOn w:val="Normal"/>
    <w:rsid w:val="00BA69C5"/>
    <w:pPr>
      <w:jc w:val="center"/>
    </w:pPr>
    <w:rPr>
      <w:rFonts w:ascii="Arial" w:hAnsi="Arial" w:cs="Arial"/>
      <w:i/>
      <w:sz w:val="22"/>
      <w:szCs w:val="22"/>
    </w:rPr>
  </w:style>
  <w:style w:type="paragraph" w:customStyle="1" w:styleId="EPFooter">
    <w:name w:val="EPFooter"/>
    <w:basedOn w:val="Normal"/>
    <w:rsid w:val="00BA69C5"/>
    <w:pPr>
      <w:tabs>
        <w:tab w:val="center" w:pos="4535"/>
        <w:tab w:val="right" w:pos="9071"/>
      </w:tabs>
      <w:spacing w:before="240" w:after="240"/>
    </w:pPr>
    <w:rPr>
      <w:color w:val="010000"/>
      <w:sz w:val="22"/>
    </w:rPr>
  </w:style>
  <w:style w:type="paragraph" w:customStyle="1" w:styleId="EPComma">
    <w:name w:val="EPComma"/>
    <w:basedOn w:val="Normal"/>
    <w:rsid w:val="00BA69C5"/>
    <w:pPr>
      <w:spacing w:before="480" w:after="240"/>
    </w:pPr>
  </w:style>
  <w:style w:type="paragraph" w:customStyle="1" w:styleId="Lgendesigne">
    <w:name w:val="Légende signe"/>
    <w:basedOn w:val="Normal"/>
    <w:rsid w:val="00BA69C5"/>
    <w:pPr>
      <w:tabs>
        <w:tab w:val="right" w:pos="454"/>
        <w:tab w:val="left" w:pos="737"/>
      </w:tabs>
      <w:ind w:left="737" w:hanging="737"/>
    </w:pPr>
    <w:rPr>
      <w:snapToGrid w:val="0"/>
      <w:sz w:val="18"/>
      <w:lang w:eastAsia="en-US"/>
    </w:rPr>
  </w:style>
  <w:style w:type="paragraph" w:customStyle="1" w:styleId="Lgendetitre">
    <w:name w:val="Légende titre"/>
    <w:basedOn w:val="Normal"/>
    <w:rsid w:val="00BA69C5"/>
    <w:pPr>
      <w:spacing w:before="240" w:after="240"/>
    </w:pPr>
    <w:rPr>
      <w:b/>
      <w:i/>
      <w:snapToGrid w:val="0"/>
      <w:lang w:eastAsia="en-US"/>
    </w:rPr>
  </w:style>
  <w:style w:type="paragraph" w:customStyle="1" w:styleId="Lgendestandard">
    <w:name w:val="Légende standard"/>
    <w:basedOn w:val="Normal"/>
    <w:rsid w:val="00BA69C5"/>
    <w:rPr>
      <w:sz w:val="18"/>
    </w:rPr>
  </w:style>
  <w:style w:type="character" w:customStyle="1" w:styleId="Normal6Char">
    <w:name w:val="Normal6 Char"/>
    <w:basedOn w:val="DefaultParagraphFont"/>
    <w:link w:val="Normal6"/>
    <w:locked/>
    <w:rsid w:val="00BA69C5"/>
    <w:rPr>
      <w:sz w:val="24"/>
      <w:lang w:val="hr-HR"/>
    </w:rPr>
  </w:style>
  <w:style w:type="paragraph" w:customStyle="1" w:styleId="Normal6">
    <w:name w:val="Normal6"/>
    <w:basedOn w:val="Normal"/>
    <w:link w:val="Normal6Char"/>
    <w:rsid w:val="00BA69C5"/>
    <w:pPr>
      <w:spacing w:after="120"/>
    </w:pPr>
  </w:style>
  <w:style w:type="character" w:customStyle="1" w:styleId="NormalBoldChar">
    <w:name w:val="NormalBold Char"/>
    <w:basedOn w:val="DefaultParagraphFont"/>
    <w:link w:val="NormalBold"/>
    <w:locked/>
    <w:rsid w:val="00BA69C5"/>
    <w:rPr>
      <w:b/>
      <w:sz w:val="24"/>
      <w:lang w:val="hr-HR"/>
    </w:rPr>
  </w:style>
  <w:style w:type="paragraph" w:customStyle="1" w:styleId="Normal12Italic">
    <w:name w:val="Normal12Italic"/>
    <w:basedOn w:val="Normal"/>
    <w:rsid w:val="00BA69C5"/>
    <w:pPr>
      <w:spacing w:after="240"/>
    </w:pPr>
    <w:rPr>
      <w:i/>
      <w:noProof/>
    </w:rPr>
  </w:style>
  <w:style w:type="paragraph" w:customStyle="1" w:styleId="JustificationTitle">
    <w:name w:val="JustificationTitle"/>
    <w:basedOn w:val="Normal"/>
    <w:next w:val="Normal"/>
    <w:rsid w:val="00BA69C5"/>
    <w:pPr>
      <w:keepNext/>
      <w:spacing w:before="240" w:after="240"/>
      <w:jc w:val="center"/>
    </w:pPr>
    <w:rPr>
      <w:i/>
      <w:noProof/>
    </w:rPr>
  </w:style>
  <w:style w:type="paragraph" w:customStyle="1" w:styleId="ColumnHeading">
    <w:name w:val="ColumnHeading"/>
    <w:basedOn w:val="Normal"/>
    <w:rsid w:val="00BA69C5"/>
    <w:pPr>
      <w:spacing w:after="240"/>
      <w:jc w:val="center"/>
    </w:pPr>
    <w:rPr>
      <w:i/>
    </w:rPr>
  </w:style>
  <w:style w:type="paragraph" w:customStyle="1" w:styleId="AMNumberTabs0">
    <w:name w:val="AMNumberTabs"/>
    <w:basedOn w:val="Normal"/>
    <w:rsid w:val="00BA69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A69C5"/>
    <w:pPr>
      <w:jc w:val="right"/>
    </w:pPr>
    <w:rPr>
      <w:lang w:val="hr-HR"/>
    </w:rPr>
  </w:style>
  <w:style w:type="paragraph" w:styleId="Footer">
    <w:name w:val="footer"/>
    <w:basedOn w:val="Normal"/>
    <w:link w:val="FooterChar"/>
    <w:rsid w:val="00BA69C5"/>
    <w:pPr>
      <w:tabs>
        <w:tab w:val="center" w:pos="4513"/>
        <w:tab w:val="right" w:pos="9026"/>
      </w:tabs>
    </w:pPr>
  </w:style>
  <w:style w:type="character" w:customStyle="1" w:styleId="FooterChar">
    <w:name w:val="Footer Char"/>
    <w:basedOn w:val="DefaultParagraphFont"/>
    <w:link w:val="Footer"/>
    <w:rsid w:val="00BA69C5"/>
    <w:rPr>
      <w:sz w:val="24"/>
      <w:lang w:val="hr-HR"/>
    </w:rPr>
  </w:style>
  <w:style w:type="paragraph" w:styleId="BalloonText">
    <w:name w:val="Balloon Text"/>
    <w:basedOn w:val="Normal"/>
    <w:link w:val="BalloonTextChar"/>
    <w:unhideWhenUsed/>
    <w:rsid w:val="00BA69C5"/>
    <w:rPr>
      <w:rFonts w:ascii="Segoe UI" w:hAnsi="Segoe UI" w:cs="Segoe UI"/>
      <w:sz w:val="18"/>
      <w:szCs w:val="18"/>
    </w:rPr>
  </w:style>
  <w:style w:type="character" w:customStyle="1" w:styleId="BalloonTextChar">
    <w:name w:val="Balloon Text Char"/>
    <w:basedOn w:val="DefaultParagraphFont"/>
    <w:link w:val="BalloonText"/>
    <w:rsid w:val="00BA69C5"/>
    <w:rPr>
      <w:rFonts w:ascii="Segoe UI" w:hAnsi="Segoe UI" w:cs="Segoe UI"/>
      <w:sz w:val="18"/>
      <w:szCs w:val="18"/>
      <w:lang w:val="hr-HR"/>
    </w:rPr>
  </w:style>
  <w:style w:type="character" w:styleId="CommentReference">
    <w:name w:val="annotation reference"/>
    <w:basedOn w:val="DefaultParagraphFont"/>
    <w:rsid w:val="00BA69C5"/>
    <w:rPr>
      <w:sz w:val="16"/>
      <w:szCs w:val="16"/>
    </w:rPr>
  </w:style>
  <w:style w:type="paragraph" w:styleId="CommentText">
    <w:name w:val="annotation text"/>
    <w:basedOn w:val="Normal"/>
    <w:link w:val="CommentTextChar"/>
    <w:rsid w:val="00BA69C5"/>
    <w:rPr>
      <w:sz w:val="20"/>
    </w:rPr>
  </w:style>
  <w:style w:type="character" w:customStyle="1" w:styleId="CommentTextChar">
    <w:name w:val="Comment Text Char"/>
    <w:basedOn w:val="DefaultParagraphFont"/>
    <w:link w:val="CommentText"/>
    <w:rsid w:val="00BA69C5"/>
    <w:rPr>
      <w:lang w:val="hr-HR"/>
    </w:rPr>
  </w:style>
  <w:style w:type="paragraph" w:styleId="CommentSubject">
    <w:name w:val="annotation subject"/>
    <w:basedOn w:val="CommentText"/>
    <w:next w:val="CommentText"/>
    <w:link w:val="CommentSubjectChar"/>
    <w:unhideWhenUsed/>
    <w:rsid w:val="00BA69C5"/>
    <w:rPr>
      <w:b/>
      <w:bCs/>
    </w:rPr>
  </w:style>
  <w:style w:type="character" w:customStyle="1" w:styleId="CommentSubjectChar">
    <w:name w:val="Comment Subject Char"/>
    <w:basedOn w:val="CommentTextChar"/>
    <w:link w:val="CommentSubject"/>
    <w:rsid w:val="00BA69C5"/>
    <w:rPr>
      <w:b/>
      <w:bCs/>
      <w:lang w:val="hr-HR"/>
    </w:rPr>
  </w:style>
  <w:style w:type="character" w:customStyle="1" w:styleId="AmNumberTabsChar">
    <w:name w:val="AmNumberTabs Char"/>
    <w:basedOn w:val="DefaultParagraphFont"/>
    <w:link w:val="AmNumberTabs"/>
    <w:rsid w:val="00BA69C5"/>
    <w:rPr>
      <w:b/>
      <w:sz w:val="24"/>
      <w:lang w:val="hr-HR"/>
    </w:rPr>
  </w:style>
  <w:style w:type="character" w:customStyle="1" w:styleId="NormalBold12bChar">
    <w:name w:val="NormalBold12b Char"/>
    <w:basedOn w:val="AmNumberTabsChar"/>
    <w:link w:val="NormalBold12b"/>
    <w:rsid w:val="00BA69C5"/>
    <w:rPr>
      <w:b/>
      <w:sz w:val="24"/>
      <w:lang w:val="hr-HR"/>
    </w:rPr>
  </w:style>
  <w:style w:type="paragraph" w:customStyle="1" w:styleId="Normal12a">
    <w:name w:val="Normal12a"/>
    <w:basedOn w:val="Normal"/>
    <w:rsid w:val="00BA69C5"/>
    <w:pPr>
      <w:spacing w:after="240"/>
    </w:pPr>
  </w:style>
  <w:style w:type="paragraph" w:customStyle="1" w:styleId="RollCallVotes">
    <w:name w:val="RollCallVotes"/>
    <w:basedOn w:val="Normal"/>
    <w:rsid w:val="00BA69C5"/>
    <w:pPr>
      <w:spacing w:before="120" w:after="120"/>
      <w:jc w:val="center"/>
    </w:pPr>
    <w:rPr>
      <w:b/>
      <w:bCs/>
      <w:snapToGrid w:val="0"/>
      <w:sz w:val="16"/>
      <w:lang w:eastAsia="en-US"/>
    </w:rPr>
  </w:style>
  <w:style w:type="paragraph" w:customStyle="1" w:styleId="RollCallTabs">
    <w:name w:val="RollCallTabs"/>
    <w:basedOn w:val="Normal"/>
    <w:qFormat/>
    <w:rsid w:val="00BA69C5"/>
    <w:pPr>
      <w:tabs>
        <w:tab w:val="center" w:pos="284"/>
        <w:tab w:val="left" w:pos="426"/>
      </w:tabs>
    </w:pPr>
    <w:rPr>
      <w:snapToGrid w:val="0"/>
      <w:lang w:eastAsia="en-US"/>
    </w:rPr>
  </w:style>
  <w:style w:type="paragraph" w:customStyle="1" w:styleId="RollCallSymbols14pt">
    <w:name w:val="RollCallSymbols14pt"/>
    <w:basedOn w:val="Normal"/>
    <w:rsid w:val="00BA69C5"/>
    <w:pPr>
      <w:spacing w:before="120" w:after="120"/>
      <w:jc w:val="center"/>
    </w:pPr>
    <w:rPr>
      <w:rFonts w:ascii="Arial" w:hAnsi="Arial"/>
      <w:b/>
      <w:bCs/>
      <w:snapToGrid w:val="0"/>
      <w:sz w:val="28"/>
      <w:lang w:eastAsia="en-US"/>
    </w:rPr>
  </w:style>
  <w:style w:type="paragraph" w:customStyle="1" w:styleId="RollCallTable">
    <w:name w:val="RollCallTable"/>
    <w:basedOn w:val="Normal"/>
    <w:rsid w:val="00BA69C5"/>
    <w:pPr>
      <w:spacing w:before="120" w:after="120"/>
    </w:pPr>
    <w:rPr>
      <w:snapToGrid w:val="0"/>
      <w:sz w:val="16"/>
      <w:lang w:eastAsia="en-US"/>
    </w:rPr>
  </w:style>
  <w:style w:type="paragraph" w:customStyle="1" w:styleId="PageHeadingNotTOC">
    <w:name w:val="PageHeadingNotTOC"/>
    <w:basedOn w:val="Normal"/>
    <w:rsid w:val="00BA69C5"/>
    <w:pPr>
      <w:keepNext/>
      <w:spacing w:after="480"/>
      <w:jc w:val="center"/>
    </w:pPr>
    <w:rPr>
      <w:rFonts w:ascii="Arial" w:hAnsi="Arial" w:cs="Arial"/>
      <w:b/>
    </w:rPr>
  </w:style>
  <w:style w:type="paragraph" w:customStyle="1" w:styleId="AmHeadingPA">
    <w:name w:val="AmHeadingPA"/>
    <w:basedOn w:val="Normal"/>
    <w:next w:val="Normal"/>
    <w:rsid w:val="00BA69C5"/>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BA69C5"/>
    <w:rPr>
      <w:noProof/>
      <w:sz w:val="24"/>
    </w:rPr>
  </w:style>
  <w:style w:type="paragraph" w:customStyle="1" w:styleId="Normal12">
    <w:name w:val="Normal12"/>
    <w:basedOn w:val="Normal"/>
    <w:link w:val="Normal12Char"/>
    <w:rsid w:val="00BA69C5"/>
    <w:pPr>
      <w:spacing w:after="240"/>
    </w:pPr>
    <w:rPr>
      <w:noProof/>
      <w:lang w:val="en-GB"/>
    </w:rPr>
  </w:style>
  <w:style w:type="paragraph" w:customStyle="1" w:styleId="Normal24a">
    <w:name w:val="Normal24a"/>
    <w:basedOn w:val="Normal"/>
    <w:link w:val="Normal24aChar"/>
    <w:rsid w:val="00BA69C5"/>
    <w:pPr>
      <w:spacing w:after="480"/>
    </w:pPr>
  </w:style>
  <w:style w:type="paragraph" w:customStyle="1" w:styleId="EntPE">
    <w:name w:val="EntPE"/>
    <w:basedOn w:val="Normal12"/>
    <w:rsid w:val="00BA69C5"/>
    <w:pPr>
      <w:jc w:val="center"/>
    </w:pPr>
    <w:rPr>
      <w:noProof w:val="0"/>
      <w:sz w:val="56"/>
    </w:rPr>
  </w:style>
  <w:style w:type="paragraph" w:customStyle="1" w:styleId="NormalBoldCenter">
    <w:name w:val="NormalBoldCenter"/>
    <w:basedOn w:val="Normal"/>
    <w:rsid w:val="00BA69C5"/>
    <w:pPr>
      <w:jc w:val="center"/>
    </w:pPr>
    <w:rPr>
      <w:b/>
    </w:rPr>
  </w:style>
  <w:style w:type="character" w:customStyle="1" w:styleId="Normal24aChar">
    <w:name w:val="Normal24a Char"/>
    <w:basedOn w:val="DefaultParagraphFont"/>
    <w:link w:val="Normal24a"/>
    <w:rsid w:val="00BA69C5"/>
    <w:rPr>
      <w:sz w:val="24"/>
      <w:lang w:val="hr-HR"/>
    </w:rPr>
  </w:style>
  <w:style w:type="character" w:styleId="Emphasis">
    <w:name w:val="Emphasis"/>
    <w:basedOn w:val="DefaultParagraphFont"/>
    <w:uiPriority w:val="20"/>
    <w:qFormat/>
    <w:rsid w:val="00BA69C5"/>
    <w:rPr>
      <w:i/>
      <w:iCs/>
    </w:rPr>
  </w:style>
  <w:style w:type="numbering" w:customStyle="1" w:styleId="NoList1">
    <w:name w:val="No List1"/>
    <w:next w:val="NoList"/>
    <w:uiPriority w:val="99"/>
    <w:semiHidden/>
    <w:unhideWhenUsed/>
    <w:rsid w:val="006745F4"/>
  </w:style>
  <w:style w:type="paragraph" w:customStyle="1" w:styleId="SignaturePersonne">
    <w:name w:val="Signature Personne"/>
    <w:basedOn w:val="Normal"/>
    <w:rsid w:val="006745F4"/>
    <w:pPr>
      <w:widowControl/>
      <w:tabs>
        <w:tab w:val="left" w:pos="4252"/>
      </w:tabs>
      <w:spacing w:line="360" w:lineRule="auto"/>
    </w:pPr>
    <w:rPr>
      <w:i/>
      <w:szCs w:val="24"/>
      <w:lang w:val="en-GB" w:eastAsia="en-US"/>
    </w:rPr>
  </w:style>
  <w:style w:type="paragraph" w:customStyle="1" w:styleId="Considrant">
    <w:name w:val="Considérant"/>
    <w:basedOn w:val="Normal"/>
    <w:rsid w:val="006745F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745F4"/>
    <w:pPr>
      <w:keepNext/>
      <w:spacing w:before="600" w:after="120" w:line="360" w:lineRule="auto"/>
    </w:pPr>
    <w:rPr>
      <w:szCs w:val="24"/>
      <w:lang w:val="en-GB" w:eastAsia="en-US"/>
    </w:rPr>
  </w:style>
  <w:style w:type="paragraph" w:customStyle="1" w:styleId="Institutionquisigne">
    <w:name w:val="Institution qui signe"/>
    <w:basedOn w:val="Normal"/>
    <w:next w:val="Normal"/>
    <w:rsid w:val="006745F4"/>
    <w:pPr>
      <w:keepNext/>
      <w:tabs>
        <w:tab w:val="left" w:pos="4252"/>
      </w:tabs>
      <w:spacing w:before="720" w:line="360" w:lineRule="auto"/>
    </w:pPr>
    <w:rPr>
      <w:i/>
      <w:szCs w:val="24"/>
      <w:lang w:val="en-GB" w:eastAsia="en-US"/>
    </w:rPr>
  </w:style>
  <w:style w:type="paragraph" w:customStyle="1" w:styleId="Fait">
    <w:name w:val="Fait à"/>
    <w:basedOn w:val="Normal"/>
    <w:rsid w:val="006745F4"/>
    <w:pPr>
      <w:keepNext/>
      <w:widowControl/>
      <w:spacing w:before="120" w:line="360" w:lineRule="auto"/>
    </w:pPr>
    <w:rPr>
      <w:szCs w:val="24"/>
      <w:lang w:val="en-GB" w:eastAsia="en-US"/>
    </w:rPr>
  </w:style>
  <w:style w:type="paragraph" w:customStyle="1" w:styleId="FootnoteTextForceStyle">
    <w:name w:val="Footnote Text ForceStyle"/>
    <w:rsid w:val="006745F4"/>
    <w:pPr>
      <w:keepLines/>
      <w:widowControl w:val="0"/>
      <w:ind w:left="850" w:hanging="850"/>
    </w:pPr>
    <w:rPr>
      <w:sz w:val="24"/>
      <w:lang w:eastAsia="en-US"/>
    </w:rPr>
  </w:style>
  <w:style w:type="character" w:customStyle="1" w:styleId="Footer2">
    <w:name w:val="Footer2"/>
    <w:rsid w:val="006745F4"/>
    <w:rPr>
      <w:rFonts w:ascii="Arial" w:hAnsi="Arial"/>
      <w:b/>
      <w:sz w:val="48"/>
    </w:rPr>
  </w:style>
  <w:style w:type="paragraph" w:customStyle="1" w:styleId="Applicationdirecte">
    <w:name w:val="Application directe"/>
    <w:basedOn w:val="Normal"/>
    <w:next w:val="Normal"/>
    <w:rsid w:val="006745F4"/>
    <w:pPr>
      <w:spacing w:before="120" w:after="120" w:line="360" w:lineRule="auto"/>
    </w:pPr>
    <w:rPr>
      <w:szCs w:val="24"/>
      <w:lang w:val="en-GB" w:eastAsia="en-US"/>
    </w:rPr>
  </w:style>
  <w:style w:type="paragraph" w:customStyle="1" w:styleId="Normale">
    <w:name w:val="Normale"/>
    <w:rsid w:val="006745F4"/>
    <w:pPr>
      <w:widowControl w:val="0"/>
      <w:spacing w:before="120" w:after="120" w:line="360" w:lineRule="auto"/>
    </w:pPr>
    <w:rPr>
      <w:sz w:val="24"/>
      <w:lang w:eastAsia="en-US"/>
    </w:rPr>
  </w:style>
  <w:style w:type="paragraph" w:customStyle="1" w:styleId="Formuledadoption">
    <w:name w:val="Formule d'adoption"/>
    <w:basedOn w:val="Normal"/>
    <w:next w:val="Normal"/>
    <w:rsid w:val="006745F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745F4"/>
    <w:pPr>
      <w:widowControl/>
      <w:spacing w:after="240" w:line="360" w:lineRule="auto"/>
      <w:ind w:left="5102"/>
    </w:pPr>
    <w:rPr>
      <w:szCs w:val="24"/>
      <w:lang w:val="en-GB" w:eastAsia="en-US"/>
    </w:rPr>
  </w:style>
  <w:style w:type="paragraph" w:customStyle="1" w:styleId="Footer1">
    <w:name w:val="Footer1"/>
    <w:basedOn w:val="Normal"/>
    <w:rsid w:val="006745F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745F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745F4"/>
    <w:pPr>
      <w:widowControl/>
      <w:spacing w:before="840" w:line="360" w:lineRule="auto"/>
      <w:jc w:val="center"/>
    </w:pPr>
    <w:rPr>
      <w:szCs w:val="24"/>
      <w:lang w:val="en-GB" w:eastAsia="en-US"/>
    </w:rPr>
  </w:style>
  <w:style w:type="paragraph" w:customStyle="1" w:styleId="Typedudocument">
    <w:name w:val="Type du document"/>
    <w:basedOn w:val="Normal"/>
    <w:next w:val="Normal"/>
    <w:rsid w:val="006745F4"/>
    <w:pPr>
      <w:widowControl/>
      <w:spacing w:before="360" w:line="360" w:lineRule="auto"/>
      <w:jc w:val="center"/>
    </w:pPr>
    <w:rPr>
      <w:b/>
      <w:szCs w:val="24"/>
      <w:lang w:val="en-GB" w:eastAsia="en-US"/>
    </w:rPr>
  </w:style>
  <w:style w:type="paragraph" w:customStyle="1" w:styleId="Titreobjet">
    <w:name w:val="Titre objet"/>
    <w:basedOn w:val="Normal"/>
    <w:next w:val="Normal"/>
    <w:rsid w:val="006745F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745F4"/>
    <w:pPr>
      <w:widowControl/>
      <w:spacing w:before="360" w:after="240" w:line="360" w:lineRule="auto"/>
      <w:jc w:val="center"/>
    </w:pPr>
    <w:rPr>
      <w:szCs w:val="24"/>
      <w:lang w:val="en-GB" w:eastAsia="en-US"/>
    </w:rPr>
  </w:style>
  <w:style w:type="character" w:customStyle="1" w:styleId="CMissingStyle">
    <w:name w:val="C_MissingStyle"/>
    <w:rsid w:val="006745F4"/>
    <w:rPr>
      <w:color w:val="FFFFFF"/>
      <w:sz w:val="22"/>
      <w:shd w:val="clear" w:color="000000" w:fill="000000"/>
    </w:rPr>
  </w:style>
  <w:style w:type="paragraph" w:customStyle="1" w:styleId="PMissingStyle">
    <w:name w:val="P_MissingStyle"/>
    <w:basedOn w:val="Normal"/>
    <w:rsid w:val="006745F4"/>
    <w:pPr>
      <w:spacing w:before="120" w:after="120" w:line="360" w:lineRule="auto"/>
    </w:pPr>
    <w:rPr>
      <w:color w:val="FFFFFF"/>
      <w:szCs w:val="24"/>
      <w:shd w:val="clear" w:color="000000" w:fill="000000"/>
      <w:lang w:val="en-GB" w:eastAsia="en-US"/>
    </w:rPr>
  </w:style>
  <w:style w:type="character" w:styleId="Hyperlink">
    <w:name w:val="Hyperlink"/>
    <w:basedOn w:val="DefaultParagraphFont"/>
    <w:rsid w:val="009F01A4"/>
    <w:rPr>
      <w:color w:val="0563C1" w:themeColor="hyperlink"/>
      <w:u w:val="single"/>
    </w:rPr>
  </w:style>
  <w:style w:type="character" w:styleId="FollowedHyperlink">
    <w:name w:val="FollowedHyperlink"/>
    <w:basedOn w:val="DefaultParagraphFont"/>
    <w:rsid w:val="009F01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E7D59-33FB-4C6A-BA52-89D4348BD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18348</Words>
  <Characters>116114</Characters>
  <Application>Microsoft Office Word</Application>
  <DocSecurity>4</DocSecurity>
  <Lines>967</Lines>
  <Paragraphs>268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BINKEVICIUTE Aurelija</cp:lastModifiedBy>
  <cp:revision>2</cp:revision>
  <cp:lastPrinted>2004-11-19T15:42:00Z</cp:lastPrinted>
  <dcterms:created xsi:type="dcterms:W3CDTF">2025-01-06T17:00:00Z</dcterms:created>
  <dcterms:modified xsi:type="dcterms:W3CDTF">2025-01-06T17:00:00Z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A9-0142/2024</vt:lpwstr>
  </property>
  <property fmtid="{D5CDD505-2E9C-101B-9397-08002B2CF9AE}" pid="4" name="&lt;Type&gt;">
    <vt:lpwstr>RR</vt:lpwstr>
  </property>
</Properties>
</file>