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A4E0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A4E00" w:rsidRDefault="008B2109" w:rsidP="0010095E">
            <w:pPr>
              <w:pStyle w:val="EPName"/>
            </w:pPr>
            <w:r>
              <w:t>Е</w:t>
            </w:r>
            <w:r w:rsidR="0054405F" w:rsidRPr="004A4E00">
              <w:t>вропейски парламент</w:t>
            </w:r>
          </w:p>
          <w:p w:rsidR="00751A4A" w:rsidRPr="004A4E00" w:rsidRDefault="008B2109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2019 – </w:t>
            </w:r>
            <w:r w:rsidR="00817416" w:rsidRPr="004A4E0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A4E00" w:rsidRDefault="00187494" w:rsidP="0010095E">
            <w:pPr>
              <w:pStyle w:val="EPLogo"/>
            </w:pPr>
            <w:r w:rsidRPr="004A4E0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A4E00" w:rsidRDefault="00D058B8" w:rsidP="004C5D52">
      <w:pPr>
        <w:pStyle w:val="LineTop"/>
      </w:pPr>
    </w:p>
    <w:p w:rsidR="00680577" w:rsidRPr="004A4E00" w:rsidRDefault="0054405F" w:rsidP="00680577">
      <w:pPr>
        <w:pStyle w:val="EPBodyTA1"/>
      </w:pPr>
      <w:r w:rsidRPr="004A4E00">
        <w:t>ПРИЕТИ ТЕКСТОВЕ</w:t>
      </w:r>
    </w:p>
    <w:p w:rsidR="00D058B8" w:rsidRPr="004A4E00" w:rsidRDefault="00D058B8" w:rsidP="00D058B8">
      <w:pPr>
        <w:pStyle w:val="LineBottom"/>
      </w:pPr>
    </w:p>
    <w:p w:rsidR="0054405F" w:rsidRPr="004A4E00" w:rsidRDefault="0054405F" w:rsidP="0054405F">
      <w:pPr>
        <w:pStyle w:val="ATHeading1"/>
      </w:pPr>
      <w:bookmarkStart w:id="0" w:name="TANumber"/>
      <w:r w:rsidRPr="004A4E00">
        <w:t>P9_TA(2024)0</w:t>
      </w:r>
      <w:r w:rsidR="00AF3316">
        <w:t>347</w:t>
      </w:r>
      <w:bookmarkEnd w:id="0"/>
    </w:p>
    <w:p w:rsidR="0054405F" w:rsidRPr="004A4E00" w:rsidRDefault="0054405F" w:rsidP="0054405F">
      <w:pPr>
        <w:pStyle w:val="ATHeading2"/>
      </w:pPr>
      <w:bookmarkStart w:id="1" w:name="title"/>
      <w:r w:rsidRPr="004A4E00">
        <w:t>Прозрачност и почтеност на дейностите по рейтингите от екологичен, социален и управленски характер (ЕСУ рейтинги)</w:t>
      </w:r>
      <w:bookmarkEnd w:id="1"/>
    </w:p>
    <w:p w:rsidR="0054405F" w:rsidRPr="004A4E00" w:rsidRDefault="0054405F" w:rsidP="0054405F">
      <w:pPr>
        <w:rPr>
          <w:i/>
          <w:vanish/>
        </w:rPr>
      </w:pPr>
      <w:r w:rsidRPr="004A4E00">
        <w:rPr>
          <w:i/>
        </w:rPr>
        <w:fldChar w:fldCharType="begin"/>
      </w:r>
      <w:r w:rsidRPr="004A4E00">
        <w:rPr>
          <w:i/>
        </w:rPr>
        <w:instrText xml:space="preserve"> TC"(</w:instrText>
      </w:r>
      <w:bookmarkStart w:id="2" w:name="DocNumber"/>
      <w:r w:rsidRPr="004A4E00">
        <w:rPr>
          <w:i/>
        </w:rPr>
        <w:instrText>A9-0417/2023</w:instrText>
      </w:r>
      <w:bookmarkEnd w:id="2"/>
      <w:r w:rsidRPr="004A4E00">
        <w:rPr>
          <w:i/>
        </w:rPr>
        <w:instrText xml:space="preserve"> - Докладчик: Орор Лалюк)"\l3 \n&gt; \* MERGEFORMAT </w:instrText>
      </w:r>
      <w:r w:rsidRPr="004A4E00">
        <w:rPr>
          <w:i/>
        </w:rPr>
        <w:fldChar w:fldCharType="end"/>
      </w:r>
    </w:p>
    <w:p w:rsidR="0054405F" w:rsidRPr="004A4E00" w:rsidRDefault="0054405F" w:rsidP="0054405F">
      <w:pPr>
        <w:rPr>
          <w:vanish/>
        </w:rPr>
      </w:pPr>
      <w:bookmarkStart w:id="3" w:name="Commission"/>
      <w:r w:rsidRPr="004A4E00">
        <w:rPr>
          <w:vanish/>
        </w:rPr>
        <w:t>Комисия по икономически и парични въпроси</w:t>
      </w:r>
      <w:bookmarkEnd w:id="3"/>
    </w:p>
    <w:p w:rsidR="0054405F" w:rsidRPr="004A4E00" w:rsidRDefault="0054405F" w:rsidP="0054405F">
      <w:pPr>
        <w:rPr>
          <w:vanish/>
        </w:rPr>
      </w:pPr>
      <w:bookmarkStart w:id="4" w:name="PE"/>
      <w:r w:rsidRPr="004A4E00">
        <w:rPr>
          <w:vanish/>
        </w:rPr>
        <w:t>PE753.758</w:t>
      </w:r>
      <w:bookmarkEnd w:id="4"/>
    </w:p>
    <w:p w:rsidR="0054405F" w:rsidRPr="004A4E00" w:rsidRDefault="0054405F" w:rsidP="0054405F">
      <w:pPr>
        <w:pStyle w:val="ATHeading3"/>
      </w:pPr>
      <w:bookmarkStart w:id="5" w:name="Sujet"/>
      <w:r w:rsidRPr="004A4E00">
        <w:t xml:space="preserve">Законодателна резолюция на Европейския парламент от </w:t>
      </w:r>
      <w:r w:rsidR="009D250C">
        <w:t>24</w:t>
      </w:r>
      <w:r w:rsidR="008B2109">
        <w:t xml:space="preserve"> април</w:t>
      </w:r>
      <w:r w:rsidR="008B2109" w:rsidRPr="004A4E00">
        <w:t xml:space="preserve"> </w:t>
      </w:r>
      <w:r w:rsidRPr="004A4E00">
        <w:t>2024 г. относно предложението за регламент на Европейския парламент и на Съвета относно прозрачността и почтеността на дейностите по рейтингите от екологичен, социален и управленски характер (ЕСУ рейтинги)</w:t>
      </w:r>
      <w:bookmarkEnd w:id="5"/>
      <w:r w:rsidRPr="004A4E00">
        <w:t xml:space="preserve"> </w:t>
      </w:r>
      <w:bookmarkStart w:id="6" w:name="References"/>
      <w:r w:rsidRPr="004A4E00">
        <w:t>(COM(2023)0314 – C9-0203/2023 – 2023/0177(COD))</w:t>
      </w:r>
      <w:bookmarkEnd w:id="6"/>
    </w:p>
    <w:p w:rsidR="004E7E50" w:rsidRPr="004A4E00" w:rsidRDefault="004E7E50" w:rsidP="004E7E50">
      <w:pPr>
        <w:pStyle w:val="NormalBold"/>
      </w:pPr>
      <w:bookmarkStart w:id="7" w:name="TextBodyBegin"/>
      <w:bookmarkEnd w:id="7"/>
      <w:r w:rsidRPr="004A4E00">
        <w:t>(Обикновена законодателна процедура: първо четене)</w:t>
      </w:r>
    </w:p>
    <w:p w:rsidR="004E7E50" w:rsidRPr="004A4E00" w:rsidRDefault="004E7E50" w:rsidP="004E7E50">
      <w:pPr>
        <w:pStyle w:val="EPComma"/>
      </w:pPr>
      <w:r w:rsidRPr="004A4E00">
        <w:rPr>
          <w:i/>
        </w:rPr>
        <w:t>Европейският парламент</w:t>
      </w:r>
      <w:r w:rsidRPr="004A4E00">
        <w:t>,</w:t>
      </w:r>
    </w:p>
    <w:p w:rsidR="004E7E50" w:rsidRPr="004A4E00" w:rsidRDefault="004E7E50" w:rsidP="004E7E50">
      <w:pPr>
        <w:pStyle w:val="NormalHanging12a"/>
      </w:pPr>
      <w:r w:rsidRPr="004A4E00">
        <w:t>–</w:t>
      </w:r>
      <w:r w:rsidRPr="004A4E00">
        <w:tab/>
        <w:t xml:space="preserve">като взе предвид предложението на Комисията до </w:t>
      </w:r>
      <w:r w:rsidR="008B2109">
        <w:t>П</w:t>
      </w:r>
      <w:r w:rsidRPr="004A4E00">
        <w:t>арламент</w:t>
      </w:r>
      <w:r w:rsidR="008B2109">
        <w:t>а</w:t>
      </w:r>
      <w:r w:rsidRPr="004A4E00">
        <w:t xml:space="preserve"> и до Съвета (COM(2023)0314),</w:t>
      </w:r>
    </w:p>
    <w:p w:rsidR="004E7E50" w:rsidRPr="004A4E00" w:rsidRDefault="004E7E50" w:rsidP="004E7E50">
      <w:pPr>
        <w:pStyle w:val="NormalHanging12a"/>
      </w:pPr>
      <w:r w:rsidRPr="004A4E00">
        <w:t>–</w:t>
      </w:r>
      <w:r w:rsidRPr="004A4E00">
        <w:tab/>
        <w:t>като взе предвид член 294, параграф 2 и член 114 от Договора за функционирането на Европейския съюз, съгласно които Комисията е внесла предложението в Парламента (C9</w:t>
      </w:r>
      <w:r w:rsidRPr="004A4E00">
        <w:noBreakHyphen/>
        <w:t>0203/2023),</w:t>
      </w:r>
    </w:p>
    <w:p w:rsidR="004E7E50" w:rsidRPr="004A4E00" w:rsidRDefault="004E7E50" w:rsidP="004E7E50">
      <w:pPr>
        <w:pStyle w:val="NormalHanging12a"/>
      </w:pPr>
      <w:r w:rsidRPr="004A4E00">
        <w:t>–</w:t>
      </w:r>
      <w:r w:rsidRPr="004A4E00">
        <w:tab/>
        <w:t>като взе предвид член 294, параграф 3 от Договора за функционирането на Европейския съюз,</w:t>
      </w:r>
    </w:p>
    <w:p w:rsidR="004E7E50" w:rsidRPr="004A4E00" w:rsidRDefault="004E7E50" w:rsidP="004E7E50">
      <w:pPr>
        <w:pStyle w:val="NormalHanging12a"/>
      </w:pPr>
      <w:r w:rsidRPr="004A4E00">
        <w:t>–</w:t>
      </w:r>
      <w:r w:rsidRPr="004A4E00">
        <w:tab/>
        <w:t>като взе предвид становището на Европейската централна банка от 4 октомври 2023 г.</w:t>
      </w:r>
      <w:r w:rsidRPr="004A4E00">
        <w:rPr>
          <w:rStyle w:val="FootnoteReference"/>
        </w:rPr>
        <w:footnoteReference w:id="1"/>
      </w:r>
      <w:r w:rsidRPr="004A4E00">
        <w:t>,</w:t>
      </w:r>
    </w:p>
    <w:p w:rsidR="004E7E50" w:rsidRDefault="004E7E50" w:rsidP="004E7E50">
      <w:pPr>
        <w:pStyle w:val="NormalHanging12a"/>
      </w:pPr>
      <w:r w:rsidRPr="004A4E00">
        <w:t>–</w:t>
      </w:r>
      <w:r w:rsidRPr="004A4E00">
        <w:tab/>
        <w:t xml:space="preserve">като взе предвид становището на Европейския икономически и социален комитет от </w:t>
      </w:r>
      <w:r w:rsidR="009D250C">
        <w:t>25 октомври 2023 г.</w:t>
      </w:r>
      <w:r w:rsidRPr="004A4E00">
        <w:rPr>
          <w:rStyle w:val="FootnoteReference"/>
        </w:rPr>
        <w:footnoteReference w:id="2"/>
      </w:r>
      <w:r w:rsidRPr="004A4E00">
        <w:t xml:space="preserve">, </w:t>
      </w:r>
    </w:p>
    <w:p w:rsidR="009D250C" w:rsidRPr="004A4E00" w:rsidRDefault="009D250C" w:rsidP="004E7E50">
      <w:pPr>
        <w:pStyle w:val="NormalHanging12a"/>
        <w:rPr>
          <w:szCs w:val="24"/>
        </w:rPr>
      </w:pPr>
      <w:r>
        <w:t>–</w:t>
      </w:r>
      <w:r>
        <w:tab/>
      </w:r>
      <w:r w:rsidRPr="009D250C">
        <w:t>като взе предвид временното споразумение, одобрено от компетентната комисия съгласно член 74, параграф 4 от своя Правилник за д</w:t>
      </w:r>
      <w:r>
        <w:t>ейността, и поетия с писмо от 14</w:t>
      </w:r>
      <w:r w:rsidRPr="009D250C">
        <w:t xml:space="preserve"> </w:t>
      </w:r>
      <w:r>
        <w:t>февруари</w:t>
      </w:r>
      <w:r w:rsidRPr="009D250C">
        <w:t xml:space="preserve"> 20</w:t>
      </w:r>
      <w:r>
        <w:t>24</w:t>
      </w:r>
      <w:r w:rsidRPr="009D250C">
        <w:t xml:space="preserve"> г. ангажимент на представителя на Съвета за одобряване на позицията на Парламента в съответствие с член 294, параграф 4 от Договора за функционирането на Европейския съюз,</w:t>
      </w:r>
    </w:p>
    <w:p w:rsidR="004E7E50" w:rsidRPr="004A4E00" w:rsidRDefault="004E7E50" w:rsidP="004E7E50">
      <w:pPr>
        <w:pStyle w:val="NormalHanging12a"/>
      </w:pPr>
      <w:r w:rsidRPr="004A4E00">
        <w:lastRenderedPageBreak/>
        <w:t>–</w:t>
      </w:r>
      <w:r w:rsidRPr="004A4E00">
        <w:tab/>
        <w:t>като взе предвид член 59 от своя Правилник за дейността,</w:t>
      </w:r>
    </w:p>
    <w:p w:rsidR="004E7E50" w:rsidRPr="004A4E00" w:rsidRDefault="004E7E50" w:rsidP="004E7E50">
      <w:pPr>
        <w:pStyle w:val="NormalHanging12a"/>
      </w:pPr>
      <w:r w:rsidRPr="004A4E00">
        <w:t>–</w:t>
      </w:r>
      <w:r w:rsidRPr="004A4E00">
        <w:tab/>
        <w:t>като взе предвид становището на комисията по правни въпроси,</w:t>
      </w:r>
    </w:p>
    <w:p w:rsidR="004E7E50" w:rsidRPr="004A4E00" w:rsidRDefault="004E7E50" w:rsidP="004E7E50">
      <w:pPr>
        <w:pStyle w:val="NormalHanging12a"/>
      </w:pPr>
      <w:r w:rsidRPr="004A4E00">
        <w:t>–</w:t>
      </w:r>
      <w:r w:rsidRPr="004A4E00">
        <w:tab/>
        <w:t>като взе предвид доклада на комисията по икономически и парични въпроси (A9</w:t>
      </w:r>
      <w:r w:rsidRPr="004A4E00">
        <w:noBreakHyphen/>
        <w:t>0417/2023),</w:t>
      </w:r>
    </w:p>
    <w:p w:rsidR="004E7E50" w:rsidRPr="004A4E00" w:rsidRDefault="004E7E50" w:rsidP="004E7E50">
      <w:pPr>
        <w:pStyle w:val="NormalHanging12a"/>
      </w:pPr>
      <w:r w:rsidRPr="004A4E00">
        <w:t>1.</w:t>
      </w:r>
      <w:r w:rsidRPr="004A4E00">
        <w:tab/>
        <w:t>приема изложената по-долу позиция на първо четене;</w:t>
      </w:r>
    </w:p>
    <w:p w:rsidR="004E7E50" w:rsidRPr="004A4E00" w:rsidRDefault="004E7E50" w:rsidP="004E7E50">
      <w:pPr>
        <w:pStyle w:val="NormalHanging12a"/>
      </w:pPr>
      <w:r w:rsidRPr="004A4E00">
        <w:t>2.</w:t>
      </w:r>
      <w:r w:rsidRPr="004A4E00">
        <w:tab/>
        <w:t>приканва Комисията да се отнесе до него отново, в случай че замени своето предложение с друг текст</w:t>
      </w:r>
      <w:r w:rsidR="008B2109">
        <w:t>,</w:t>
      </w:r>
      <w:r w:rsidRPr="004A4E00">
        <w:t xml:space="preserve"> внесе или възнамерява да внесе съществени промени в това предложение;</w:t>
      </w:r>
    </w:p>
    <w:p w:rsidR="004E7E50" w:rsidRPr="004A4E00" w:rsidRDefault="004E7E50" w:rsidP="004E7E50">
      <w:pPr>
        <w:pStyle w:val="NormalHanging12a"/>
      </w:pPr>
      <w:r w:rsidRPr="004A4E00">
        <w:t>3.</w:t>
      </w:r>
      <w:r w:rsidRPr="004A4E00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8B2109" w:rsidRDefault="008B2109" w:rsidP="004E7E50">
      <w:pPr>
        <w:pStyle w:val="AmNumberTabs"/>
        <w:keepNext/>
        <w:sectPr w:rsidR="008B2109" w:rsidSect="004A4E00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0B466E" w:rsidRDefault="000B466E" w:rsidP="000B466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E2589">
        <w:rPr>
          <w:rFonts w:eastAsia="Calibri"/>
          <w:b/>
          <w:bCs/>
          <w:color w:val="000000"/>
          <w:szCs w:val="24"/>
        </w:rPr>
        <w:lastRenderedPageBreak/>
        <w:t>P9_TC1-COD(2023)0177</w:t>
      </w:r>
    </w:p>
    <w:p w:rsidR="000B466E" w:rsidRPr="0067722E" w:rsidRDefault="000B466E" w:rsidP="0067722E">
      <w:pPr>
        <w:autoSpaceDE w:val="0"/>
        <w:autoSpaceDN w:val="0"/>
        <w:adjustRightInd w:val="0"/>
        <w:spacing w:after="240"/>
        <w:rPr>
          <w:b/>
          <w:shd w:val="clear" w:color="auto" w:fill="FFFFFF"/>
        </w:rPr>
      </w:pPr>
      <w:r w:rsidRPr="00900F1D">
        <w:rPr>
          <w:b/>
          <w:szCs w:val="24"/>
        </w:rPr>
        <w:t>Позиция на Европейския парламент, приета на п</w:t>
      </w:r>
      <w:r w:rsidRPr="000B466E">
        <w:rPr>
          <w:b/>
          <w:szCs w:val="24"/>
        </w:rPr>
        <w:t xml:space="preserve">ърво четене на </w:t>
      </w:r>
      <w:r>
        <w:rPr>
          <w:b/>
          <w:szCs w:val="24"/>
        </w:rPr>
        <w:t>24 април</w:t>
      </w:r>
      <w:r w:rsidRPr="000B466E">
        <w:rPr>
          <w:b/>
          <w:szCs w:val="24"/>
        </w:rPr>
        <w:t xml:space="preserve"> 2024 г. с оглед на приемането на Регламент (ЕС) 2024/... на Европ</w:t>
      </w:r>
      <w:r w:rsidRPr="00900F1D">
        <w:rPr>
          <w:b/>
          <w:szCs w:val="24"/>
        </w:rPr>
        <w:t xml:space="preserve">ейския парламент и на Съвета </w:t>
      </w:r>
      <w:r w:rsidR="00453742" w:rsidRPr="007971CC">
        <w:rPr>
          <w:rFonts w:eastAsia="Calibri"/>
          <w:b/>
          <w:szCs w:val="24"/>
          <w:lang w:eastAsia="en-US"/>
        </w:rPr>
        <w:t xml:space="preserve">относно прозрачността и </w:t>
      </w:r>
      <w:r w:rsidR="0067722E">
        <w:rPr>
          <w:rFonts w:eastAsia="Calibri"/>
          <w:b/>
          <w:szCs w:val="24"/>
          <w:lang w:eastAsia="en-US"/>
        </w:rPr>
        <w:t xml:space="preserve">интегритета на дейностите по </w:t>
      </w:r>
      <w:r w:rsidR="0067722E" w:rsidRPr="0067722E">
        <w:rPr>
          <w:rFonts w:eastAsia="Calibri"/>
          <w:b/>
          <w:szCs w:val="24"/>
          <w:lang w:eastAsia="en-US"/>
        </w:rPr>
        <w:t>определяне на рейтинг</w:t>
      </w:r>
      <w:r w:rsidR="00453742" w:rsidRPr="0067722E">
        <w:rPr>
          <w:rFonts w:eastAsia="Calibri"/>
          <w:b/>
          <w:szCs w:val="24"/>
          <w:lang w:eastAsia="en-US"/>
        </w:rPr>
        <w:t xml:space="preserve"> от екологичен, социален и управленски характер (ЕСУ рейтинги) </w:t>
      </w:r>
      <w:r w:rsidR="0067722E" w:rsidRPr="0067722E">
        <w:rPr>
          <w:rFonts w:eastAsia="Calibri"/>
          <w:b/>
          <w:szCs w:val="24"/>
          <w:shd w:val="clear" w:color="auto" w:fill="FFFFFF"/>
          <w:lang w:eastAsia="en-US"/>
        </w:rPr>
        <w:t>и за изменение на р</w:t>
      </w:r>
      <w:r w:rsidR="00453742" w:rsidRPr="0067722E">
        <w:rPr>
          <w:rFonts w:eastAsia="Calibri"/>
          <w:b/>
          <w:szCs w:val="24"/>
          <w:shd w:val="clear" w:color="auto" w:fill="FFFFFF"/>
          <w:lang w:eastAsia="en-US"/>
        </w:rPr>
        <w:t>егламент</w:t>
      </w:r>
      <w:r w:rsidR="0067722E" w:rsidRPr="0067722E">
        <w:rPr>
          <w:rFonts w:eastAsia="Calibri"/>
          <w:b/>
          <w:szCs w:val="24"/>
          <w:shd w:val="clear" w:color="auto" w:fill="FFFFFF"/>
          <w:lang w:eastAsia="en-US"/>
        </w:rPr>
        <w:t xml:space="preserve">и </w:t>
      </w:r>
      <w:r w:rsidR="00453742" w:rsidRPr="0067722E">
        <w:rPr>
          <w:rFonts w:eastAsia="Calibri"/>
          <w:b/>
          <w:szCs w:val="24"/>
          <w:shd w:val="clear" w:color="auto" w:fill="FFFFFF"/>
          <w:lang w:eastAsia="en-US"/>
        </w:rPr>
        <w:t>(ЕС) 2019/2088</w:t>
      </w:r>
      <w:r w:rsidR="0067722E" w:rsidRPr="0067722E">
        <w:rPr>
          <w:rFonts w:eastAsia="Calibri"/>
          <w:b/>
          <w:szCs w:val="24"/>
          <w:shd w:val="clear" w:color="auto" w:fill="FFFFFF"/>
          <w:lang w:eastAsia="en-US"/>
        </w:rPr>
        <w:t xml:space="preserve"> и </w:t>
      </w:r>
      <w:r w:rsidR="0067722E" w:rsidRPr="0067722E">
        <w:rPr>
          <w:rFonts w:eastAsia="Calibri"/>
          <w:b/>
          <w:bCs/>
          <w:szCs w:val="24"/>
          <w:shd w:val="clear" w:color="auto" w:fill="FFFFFF"/>
          <w:lang w:eastAsia="en-US"/>
        </w:rPr>
        <w:t>(ЕС) 2023/2859</w:t>
      </w:r>
    </w:p>
    <w:p w:rsidR="0067722E" w:rsidRDefault="0067722E" w:rsidP="0067722E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 xml:space="preserve">Тъй като беше постигнато споразумение между </w:t>
      </w:r>
      <w:r w:rsidRPr="0067722E">
        <w:rPr>
          <w:i/>
        </w:rPr>
        <w:t xml:space="preserve">Парламента и Съвета, позицията на Парламента съответства на окончателния законодателен акт, Регламент (ЕС) </w:t>
      </w:r>
      <w:r w:rsidRPr="0067722E">
        <w:rPr>
          <w:i/>
          <w:lang w:val="fr-FR"/>
        </w:rPr>
        <w:t>202</w:t>
      </w:r>
      <w:r w:rsidRPr="0067722E">
        <w:rPr>
          <w:i/>
          <w:lang w:val="en-GB"/>
        </w:rPr>
        <w:t>4</w:t>
      </w:r>
      <w:r w:rsidRPr="0067722E">
        <w:rPr>
          <w:i/>
        </w:rPr>
        <w:t>/</w:t>
      </w:r>
      <w:r w:rsidRPr="0067722E">
        <w:rPr>
          <w:i/>
          <w:lang w:val="en-GB"/>
        </w:rPr>
        <w:t>3005</w:t>
      </w:r>
      <w:r w:rsidRPr="0067722E">
        <w:rPr>
          <w:i/>
        </w:rPr>
        <w:t>.)</w:t>
      </w:r>
      <w:bookmarkStart w:id="8" w:name="_GoBack"/>
      <w:bookmarkEnd w:id="8"/>
    </w:p>
    <w:p w:rsidR="00453742" w:rsidRDefault="00453742" w:rsidP="000B466E">
      <w:pPr>
        <w:autoSpaceDE w:val="0"/>
        <w:autoSpaceDN w:val="0"/>
        <w:adjustRightInd w:val="0"/>
        <w:spacing w:after="240"/>
        <w:rPr>
          <w:b/>
          <w:i/>
          <w:shd w:val="clear" w:color="auto" w:fill="FFFFFF"/>
        </w:rPr>
      </w:pPr>
    </w:p>
    <w:sectPr w:rsidR="00453742" w:rsidSect="004537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05F" w:rsidRPr="004A4E00" w:rsidRDefault="0054405F">
      <w:r w:rsidRPr="004A4E00">
        <w:separator/>
      </w:r>
    </w:p>
  </w:endnote>
  <w:endnote w:type="continuationSeparator" w:id="0">
    <w:p w:rsidR="0054405F" w:rsidRPr="004A4E00" w:rsidRDefault="0054405F">
      <w:r w:rsidRPr="004A4E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742" w:rsidRDefault="004537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742" w:rsidRPr="00453742" w:rsidRDefault="00453742" w:rsidP="004537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742" w:rsidRDefault="00453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05F" w:rsidRPr="004A4E00" w:rsidRDefault="0054405F">
      <w:r w:rsidRPr="004A4E00">
        <w:separator/>
      </w:r>
    </w:p>
  </w:footnote>
  <w:footnote w:type="continuationSeparator" w:id="0">
    <w:p w:rsidR="0054405F" w:rsidRPr="004A4E00" w:rsidRDefault="0054405F">
      <w:r w:rsidRPr="004A4E00">
        <w:continuationSeparator/>
      </w:r>
    </w:p>
  </w:footnote>
  <w:footnote w:id="1">
    <w:p w:rsidR="004E7E50" w:rsidRPr="00453742" w:rsidRDefault="004E7E50" w:rsidP="00453742">
      <w:pPr>
        <w:pStyle w:val="FootnoteText"/>
        <w:ind w:left="851" w:hanging="851"/>
        <w:rPr>
          <w:sz w:val="24"/>
          <w:szCs w:val="24"/>
          <w:lang w:val="bg-BG"/>
        </w:rPr>
      </w:pPr>
      <w:r w:rsidRPr="00453742">
        <w:rPr>
          <w:rStyle w:val="FootnoteReference"/>
          <w:sz w:val="24"/>
          <w:szCs w:val="24"/>
          <w:lang w:val="bg-BG"/>
        </w:rPr>
        <w:footnoteRef/>
      </w:r>
      <w:r w:rsidR="004A4E00" w:rsidRPr="00453742">
        <w:rPr>
          <w:sz w:val="24"/>
          <w:szCs w:val="24"/>
          <w:lang w:val="bg-BG"/>
        </w:rPr>
        <w:t xml:space="preserve"> </w:t>
      </w:r>
      <w:r w:rsidR="004A4E00" w:rsidRPr="00453742">
        <w:rPr>
          <w:sz w:val="24"/>
          <w:szCs w:val="24"/>
          <w:lang w:val="bg-BG"/>
        </w:rPr>
        <w:tab/>
      </w:r>
      <w:r w:rsidR="009D250C" w:rsidRPr="00453742">
        <w:rPr>
          <w:sz w:val="24"/>
          <w:szCs w:val="24"/>
          <w:lang w:val="bg-BG"/>
        </w:rPr>
        <w:t>ОВ C, C/2023/1354, 1.12.2023 г., ELI: http://data.europa.eu/eli/C/2023/1354/oj</w:t>
      </w:r>
      <w:r w:rsidRPr="00453742">
        <w:rPr>
          <w:sz w:val="24"/>
          <w:szCs w:val="24"/>
          <w:lang w:val="bg-BG"/>
        </w:rPr>
        <w:t>.</w:t>
      </w:r>
    </w:p>
  </w:footnote>
  <w:footnote w:id="2">
    <w:p w:rsidR="004E7E50" w:rsidRPr="00453742" w:rsidRDefault="004E7E50" w:rsidP="00453742">
      <w:pPr>
        <w:pStyle w:val="FootnoteText"/>
        <w:ind w:left="851" w:hanging="851"/>
        <w:rPr>
          <w:sz w:val="24"/>
          <w:szCs w:val="24"/>
          <w:lang w:val="bg-BG"/>
        </w:rPr>
      </w:pPr>
      <w:r w:rsidRPr="00453742">
        <w:rPr>
          <w:rStyle w:val="FootnoteReference"/>
          <w:sz w:val="24"/>
          <w:szCs w:val="24"/>
          <w:lang w:val="bg-BG"/>
        </w:rPr>
        <w:footnoteRef/>
      </w:r>
      <w:r w:rsidR="004A4E00" w:rsidRPr="00453742">
        <w:rPr>
          <w:sz w:val="24"/>
          <w:szCs w:val="24"/>
          <w:lang w:val="bg-BG"/>
        </w:rPr>
        <w:t xml:space="preserve"> </w:t>
      </w:r>
      <w:r w:rsidR="004A4E00" w:rsidRPr="00453742">
        <w:rPr>
          <w:sz w:val="24"/>
          <w:szCs w:val="24"/>
          <w:lang w:val="bg-BG"/>
        </w:rPr>
        <w:tab/>
      </w:r>
      <w:r w:rsidR="009D250C" w:rsidRPr="00453742">
        <w:rPr>
          <w:sz w:val="24"/>
          <w:szCs w:val="24"/>
          <w:lang w:val="bg-BG"/>
        </w:rPr>
        <w:t>ОВ C, C/2024/883, 6.2.2024 г., ELI: http://data.europa.eu/eli/C/2024/883/oj</w:t>
      </w:r>
      <w:r w:rsidRPr="00453742">
        <w:rPr>
          <w:sz w:val="24"/>
          <w:szCs w:val="24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742" w:rsidRDefault="004537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742" w:rsidRDefault="004537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742" w:rsidRDefault="004537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3F90E872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5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4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7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0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3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4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7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8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9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1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3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4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9"/>
  </w:num>
  <w:num w:numId="3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6"/>
  </w:num>
  <w:num w:numId="9">
    <w:abstractNumId w:val="27"/>
  </w:num>
  <w:num w:numId="10">
    <w:abstractNumId w:val="26"/>
  </w:num>
  <w:num w:numId="11">
    <w:abstractNumId w:val="5"/>
  </w:num>
  <w:num w:numId="12">
    <w:abstractNumId w:val="18"/>
  </w:num>
  <w:num w:numId="13">
    <w:abstractNumId w:val="34"/>
  </w:num>
  <w:num w:numId="14">
    <w:abstractNumId w:val="21"/>
  </w:num>
  <w:num w:numId="15">
    <w:abstractNumId w:val="37"/>
  </w:num>
  <w:num w:numId="16">
    <w:abstractNumId w:val="15"/>
  </w:num>
  <w:num w:numId="17">
    <w:abstractNumId w:val="22"/>
  </w:num>
  <w:num w:numId="18">
    <w:abstractNumId w:val="2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32"/>
  </w:num>
  <w:num w:numId="23">
    <w:abstractNumId w:val="33"/>
  </w:num>
  <w:num w:numId="24">
    <w:abstractNumId w:val="14"/>
  </w:num>
  <w:num w:numId="25">
    <w:abstractNumId w:val="29"/>
  </w:num>
  <w:num w:numId="26">
    <w:abstractNumId w:val="46"/>
    <w:lvlOverride w:ilvl="0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2"/>
  </w:num>
  <w:num w:numId="30">
    <w:abstractNumId w:val="24"/>
  </w:num>
  <w:num w:numId="31">
    <w:abstractNumId w:val="39"/>
  </w:num>
  <w:num w:numId="32">
    <w:abstractNumId w:val="2"/>
  </w:num>
  <w:num w:numId="33">
    <w:abstractNumId w:val="40"/>
  </w:num>
  <w:num w:numId="34">
    <w:abstractNumId w:val="35"/>
  </w:num>
  <w:num w:numId="35">
    <w:abstractNumId w:val="4"/>
  </w:num>
  <w:num w:numId="36">
    <w:abstractNumId w:val="43"/>
  </w:num>
  <w:num w:numId="37">
    <w:abstractNumId w:val="45"/>
  </w:num>
  <w:num w:numId="38">
    <w:abstractNumId w:val="30"/>
  </w:num>
  <w:num w:numId="39">
    <w:abstractNumId w:val="42"/>
  </w:num>
  <w:num w:numId="40">
    <w:abstractNumId w:val="36"/>
  </w:num>
  <w:num w:numId="41">
    <w:abstractNumId w:val="31"/>
  </w:num>
  <w:num w:numId="42">
    <w:abstractNumId w:val="13"/>
  </w:num>
  <w:num w:numId="43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BG"/>
    <w:docVar w:name="dvnumam" w:val="0"/>
    <w:docVar w:name="dvpe" w:val="753.758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относно прозрачността и почтеността на дейностите по рейтингите от екологичен, социален и управленски характер (ЕСУ рейтинги)(COM(2023)0314 – C9-0203/2023 – 2023/0177(COD))"/>
  </w:docVars>
  <w:rsids>
    <w:rsidRoot w:val="0054405F"/>
    <w:rsid w:val="00002272"/>
    <w:rsid w:val="00064002"/>
    <w:rsid w:val="000677B9"/>
    <w:rsid w:val="000831BA"/>
    <w:rsid w:val="000A42CC"/>
    <w:rsid w:val="000B466E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53742"/>
    <w:rsid w:val="00471C19"/>
    <w:rsid w:val="004867E3"/>
    <w:rsid w:val="00494A28"/>
    <w:rsid w:val="004A4E00"/>
    <w:rsid w:val="004C0004"/>
    <w:rsid w:val="004C5D52"/>
    <w:rsid w:val="004E7E50"/>
    <w:rsid w:val="0050519A"/>
    <w:rsid w:val="005072A1"/>
    <w:rsid w:val="00514517"/>
    <w:rsid w:val="0054405F"/>
    <w:rsid w:val="00545827"/>
    <w:rsid w:val="00560270"/>
    <w:rsid w:val="005C2568"/>
    <w:rsid w:val="006037C0"/>
    <w:rsid w:val="006631B6"/>
    <w:rsid w:val="0067722E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2109"/>
    <w:rsid w:val="008C2AC6"/>
    <w:rsid w:val="00930C23"/>
    <w:rsid w:val="0093193B"/>
    <w:rsid w:val="009509D8"/>
    <w:rsid w:val="00950B64"/>
    <w:rsid w:val="00981893"/>
    <w:rsid w:val="009D250C"/>
    <w:rsid w:val="00A1687D"/>
    <w:rsid w:val="00A43E52"/>
    <w:rsid w:val="00A4678D"/>
    <w:rsid w:val="00A778C7"/>
    <w:rsid w:val="00AB441E"/>
    <w:rsid w:val="00AB6293"/>
    <w:rsid w:val="00AE0928"/>
    <w:rsid w:val="00AF3316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98E84"/>
  <w15:chartTrackingRefBased/>
  <w15:docId w15:val="{F5D63A10-1AD7-4D07-BBDB-5C85FCEF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table of figures" w:uiPriority="99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 w:qFormat="1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reference number,Footnote symbol,Fußnotenzeichen3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4E7E5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4E7E5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4E7E5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4E7E5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E7E5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E7E50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semiHidden/>
    <w:rsid w:val="004E7E50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4E7E50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4E7E50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4E7E5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E7E5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4E7E5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E7E50"/>
    <w:pPr>
      <w:spacing w:after="120"/>
    </w:pPr>
  </w:style>
  <w:style w:type="paragraph" w:customStyle="1" w:styleId="PageHeading">
    <w:name w:val="PageHeading"/>
    <w:basedOn w:val="Normal"/>
    <w:link w:val="PageHeadingChar"/>
    <w:rsid w:val="004E7E5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E7E50"/>
    <w:rPr>
      <w:b/>
    </w:rPr>
  </w:style>
  <w:style w:type="character" w:customStyle="1" w:styleId="NormalBoldChar">
    <w:name w:val="NormalBold Char"/>
    <w:basedOn w:val="DefaultParagraphFont"/>
    <w:link w:val="NormalBold"/>
    <w:uiPriority w:val="99"/>
    <w:locked/>
    <w:rsid w:val="004E7E50"/>
    <w:rPr>
      <w:b/>
      <w:sz w:val="24"/>
      <w:lang w:val="bg-BG"/>
    </w:rPr>
  </w:style>
  <w:style w:type="paragraph" w:customStyle="1" w:styleId="NormalBold12a">
    <w:name w:val="NormalBold12a"/>
    <w:basedOn w:val="Normal"/>
    <w:uiPriority w:val="99"/>
    <w:rsid w:val="004E7E50"/>
    <w:pPr>
      <w:spacing w:after="240"/>
    </w:pPr>
    <w:rPr>
      <w:b/>
    </w:rPr>
  </w:style>
  <w:style w:type="paragraph" w:customStyle="1" w:styleId="AmJustText">
    <w:name w:val="AmJustText"/>
    <w:basedOn w:val="Normal"/>
    <w:rsid w:val="004E7E50"/>
    <w:pPr>
      <w:spacing w:after="240"/>
    </w:pPr>
    <w:rPr>
      <w:i/>
    </w:rPr>
  </w:style>
  <w:style w:type="paragraph" w:customStyle="1" w:styleId="NormalHanging12a">
    <w:name w:val="NormalHanging12a"/>
    <w:basedOn w:val="Normal"/>
    <w:uiPriority w:val="99"/>
    <w:rsid w:val="004E7E50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4E7E50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4E7E50"/>
    <w:pPr>
      <w:ind w:left="1418"/>
    </w:pPr>
  </w:style>
  <w:style w:type="paragraph" w:customStyle="1" w:styleId="AmCrossRef">
    <w:name w:val="AmCrossRef"/>
    <w:basedOn w:val="Normal"/>
    <w:rsid w:val="004E7E5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E7E5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uiPriority w:val="99"/>
    <w:rsid w:val="004E7E5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uiPriority w:val="99"/>
    <w:rsid w:val="004E7E5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4E7E5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4E7E5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E7E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E50"/>
    <w:rPr>
      <w:sz w:val="24"/>
      <w:lang w:val="bg-BG"/>
    </w:rPr>
  </w:style>
  <w:style w:type="paragraph" w:customStyle="1" w:styleId="AmOrLang">
    <w:name w:val="AmOrLang"/>
    <w:basedOn w:val="Normal"/>
    <w:rsid w:val="004E7E5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E7E5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4E7E5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4E7E50"/>
    <w:pPr>
      <w:spacing w:before="240"/>
    </w:pPr>
    <w:rPr>
      <w:b/>
    </w:rPr>
  </w:style>
  <w:style w:type="paragraph" w:customStyle="1" w:styleId="EPBody">
    <w:name w:val="EPBody"/>
    <w:basedOn w:val="Normal"/>
    <w:rsid w:val="004E7E5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E7E5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4E7E50"/>
    <w:pPr>
      <w:spacing w:before="480" w:after="240"/>
    </w:pPr>
  </w:style>
  <w:style w:type="paragraph" w:customStyle="1" w:styleId="Lgendesigne">
    <w:name w:val="Légende signe"/>
    <w:basedOn w:val="Normal"/>
    <w:uiPriority w:val="99"/>
    <w:rsid w:val="004E7E5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4E7E5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4E7E50"/>
    <w:rPr>
      <w:sz w:val="18"/>
    </w:rPr>
  </w:style>
  <w:style w:type="paragraph" w:styleId="Footer">
    <w:name w:val="footer"/>
    <w:basedOn w:val="Normal"/>
    <w:link w:val="FooterChar"/>
    <w:uiPriority w:val="99"/>
    <w:rsid w:val="004E7E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E50"/>
    <w:rPr>
      <w:sz w:val="24"/>
      <w:lang w:val="bg-BG"/>
    </w:rPr>
  </w:style>
  <w:style w:type="character" w:customStyle="1" w:styleId="Normal12Char">
    <w:name w:val="Normal12 Char"/>
    <w:basedOn w:val="DefaultParagraphFont"/>
    <w:link w:val="Normal12"/>
    <w:locked/>
    <w:rsid w:val="004E7E50"/>
    <w:rPr>
      <w:noProof/>
      <w:sz w:val="24"/>
    </w:rPr>
  </w:style>
  <w:style w:type="paragraph" w:customStyle="1" w:styleId="Normal12">
    <w:name w:val="Normal12"/>
    <w:basedOn w:val="Normal"/>
    <w:link w:val="Normal12Char"/>
    <w:rsid w:val="004E7E50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4E7E50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4E7E50"/>
    <w:pPr>
      <w:spacing w:after="120"/>
    </w:pPr>
  </w:style>
  <w:style w:type="paragraph" w:customStyle="1" w:styleId="Normal12Italic">
    <w:name w:val="Normal12Italic"/>
    <w:basedOn w:val="Normal12"/>
    <w:rsid w:val="004E7E50"/>
    <w:rPr>
      <w:i/>
    </w:rPr>
  </w:style>
  <w:style w:type="paragraph" w:customStyle="1" w:styleId="EntPE">
    <w:name w:val="EntPE"/>
    <w:basedOn w:val="Normal12"/>
    <w:rsid w:val="004E7E50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4E7E5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4E7E50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4E7E50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4E7E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E7E50"/>
    <w:rPr>
      <w:rFonts w:ascii="Segoe UI" w:hAnsi="Segoe UI" w:cs="Segoe UI"/>
      <w:sz w:val="18"/>
      <w:szCs w:val="18"/>
      <w:lang w:val="bg-BG"/>
    </w:rPr>
  </w:style>
  <w:style w:type="character" w:styleId="CommentReference">
    <w:name w:val="annotation reference"/>
    <w:basedOn w:val="DefaultParagraphFont"/>
    <w:uiPriority w:val="99"/>
    <w:rsid w:val="004E7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7E5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E50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E7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E7E50"/>
    <w:rPr>
      <w:b/>
      <w:bCs/>
      <w:lang w:val="bg-BG"/>
    </w:rPr>
  </w:style>
  <w:style w:type="paragraph" w:styleId="ListParagraph">
    <w:name w:val="List Paragraph"/>
    <w:basedOn w:val="Normal"/>
    <w:uiPriority w:val="34"/>
    <w:qFormat/>
    <w:rsid w:val="004E7E50"/>
    <w:pPr>
      <w:widowControl/>
      <w:ind w:left="720"/>
    </w:pPr>
    <w:rPr>
      <w:rFonts w:eastAsiaTheme="minorHAnsi"/>
      <w:szCs w:val="24"/>
    </w:rPr>
  </w:style>
  <w:style w:type="character" w:styleId="Hyperlink">
    <w:name w:val="Hyperlink"/>
    <w:basedOn w:val="DefaultParagraphFont"/>
    <w:uiPriority w:val="99"/>
    <w:unhideWhenUsed/>
    <w:rsid w:val="004E7E50"/>
    <w:rPr>
      <w:color w:val="0563C1" w:themeColor="hyperlink"/>
      <w:u w:val="single"/>
    </w:rPr>
  </w:style>
  <w:style w:type="character" w:styleId="FollowedHyperlink">
    <w:name w:val="FollowedHyperlink"/>
    <w:uiPriority w:val="99"/>
    <w:unhideWhenUsed/>
    <w:rsid w:val="004E7E50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4E7E5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styleId="NormalWeb">
    <w:name w:val="Normal (Web)"/>
    <w:basedOn w:val="Normal"/>
    <w:uiPriority w:val="99"/>
    <w:unhideWhenUsed/>
    <w:rsid w:val="004E7E5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styleId="TOC4">
    <w:name w:val="toc 4"/>
    <w:basedOn w:val="Normal"/>
    <w:next w:val="Normal"/>
    <w:autoRedefine/>
    <w:uiPriority w:val="39"/>
    <w:unhideWhenUsed/>
    <w:rsid w:val="004E7E50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4E7E50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4E7E50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4E7E50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4E7E50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4E7E50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4E7E50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unhideWhenUsed/>
    <w:rsid w:val="004E7E50"/>
    <w:pPr>
      <w:widowControl/>
      <w:spacing w:before="120" w:after="120"/>
      <w:jc w:val="both"/>
    </w:pPr>
    <w:rPr>
      <w:szCs w:val="22"/>
    </w:rPr>
  </w:style>
  <w:style w:type="paragraph" w:styleId="ListBullet">
    <w:name w:val="List Bullet"/>
    <w:basedOn w:val="Normal"/>
    <w:uiPriority w:val="99"/>
    <w:unhideWhenUsed/>
    <w:rsid w:val="004E7E50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iPriority w:val="99"/>
    <w:unhideWhenUsed/>
    <w:qFormat/>
    <w:rsid w:val="004E7E50"/>
    <w:pPr>
      <w:widowControl/>
      <w:tabs>
        <w:tab w:val="num" w:pos="360"/>
      </w:tabs>
      <w:spacing w:after="120" w:line="256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ListBullet2">
    <w:name w:val="List Bullet 2"/>
    <w:basedOn w:val="Normal"/>
    <w:uiPriority w:val="99"/>
    <w:unhideWhenUsed/>
    <w:rsid w:val="004E7E50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4E7E50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4E7E50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4E7E50"/>
    <w:pPr>
      <w:widowControl/>
      <w:numPr>
        <w:numId w:val="3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unhideWhenUsed/>
    <w:rsid w:val="004E7E50"/>
    <w:pPr>
      <w:widowControl/>
      <w:numPr>
        <w:numId w:val="4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unhideWhenUsed/>
    <w:rsid w:val="004E7E50"/>
    <w:pPr>
      <w:widowControl/>
      <w:numPr>
        <w:numId w:val="5"/>
      </w:numPr>
      <w:spacing w:before="120" w:after="120"/>
      <w:jc w:val="both"/>
    </w:pPr>
    <w:rPr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E7E50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E7E50"/>
    <w:rPr>
      <w:rFonts w:asciiTheme="majorHAnsi" w:eastAsiaTheme="majorEastAsia" w:hAnsiTheme="majorHAnsi" w:cstheme="majorBidi"/>
      <w:spacing w:val="-10"/>
      <w:kern w:val="28"/>
      <w:sz w:val="56"/>
      <w:szCs w:val="56"/>
      <w:lang w:val="bg-BG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4E7E50"/>
    <w:pPr>
      <w:autoSpaceDE w:val="0"/>
      <w:autoSpaceDN w:val="0"/>
    </w:pPr>
    <w:rPr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E7E50"/>
    <w:rPr>
      <w:sz w:val="19"/>
      <w:szCs w:val="19"/>
      <w:lang w:val="bg-BG" w:eastAsia="en-US"/>
    </w:rPr>
  </w:style>
  <w:style w:type="paragraph" w:styleId="Revision">
    <w:name w:val="Revision"/>
    <w:uiPriority w:val="99"/>
    <w:semiHidden/>
    <w:rsid w:val="004E7E50"/>
    <w:rPr>
      <w:rFonts w:eastAsiaTheme="minorHAnsi"/>
      <w:sz w:val="24"/>
      <w:szCs w:val="22"/>
      <w:lang w:val="bg-BG" w:eastAsia="en-US"/>
    </w:rPr>
  </w:style>
  <w:style w:type="character" w:customStyle="1" w:styleId="PageHeadingChar">
    <w:name w:val="PageHeading Char"/>
    <w:basedOn w:val="DefaultParagraphFont"/>
    <w:link w:val="PageHeading"/>
    <w:locked/>
    <w:rsid w:val="004E7E50"/>
    <w:rPr>
      <w:rFonts w:ascii="Arial" w:hAnsi="Arial" w:cs="Arial"/>
      <w:b/>
      <w:sz w:val="24"/>
      <w:lang w:val="bg-BG"/>
    </w:rPr>
  </w:style>
  <w:style w:type="paragraph" w:customStyle="1" w:styleId="NormalCenter12a">
    <w:name w:val="NormalCenter12a"/>
    <w:basedOn w:val="Normal"/>
    <w:rsid w:val="004E7E50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4E7E50"/>
    <w:pPr>
      <w:spacing w:before="720" w:after="240"/>
      <w:jc w:val="center"/>
    </w:pPr>
  </w:style>
  <w:style w:type="paragraph" w:customStyle="1" w:styleId="title-article-norm">
    <w:name w:val="title-article-norm"/>
    <w:basedOn w:val="Normal"/>
    <w:uiPriority w:val="99"/>
    <w:rsid w:val="004E7E5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tle-article-norm">
    <w:name w:val="stitle-article-norm"/>
    <w:basedOn w:val="Normal"/>
    <w:uiPriority w:val="99"/>
    <w:rsid w:val="004E7E5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2">
    <w:name w:val="title-division-2"/>
    <w:basedOn w:val="Normal"/>
    <w:uiPriority w:val="99"/>
    <w:rsid w:val="004E7E5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1">
    <w:name w:val="title-division-1"/>
    <w:basedOn w:val="Normal"/>
    <w:uiPriority w:val="99"/>
    <w:rsid w:val="004E7E5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norm">
    <w:name w:val="norm"/>
    <w:basedOn w:val="Normal"/>
    <w:uiPriority w:val="99"/>
    <w:rsid w:val="004E7E5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modref">
    <w:name w:val="modref"/>
    <w:basedOn w:val="Normal"/>
    <w:uiPriority w:val="99"/>
    <w:rsid w:val="004E7E5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Proportionality">
    <w:name w:val="Proportionality"/>
    <w:basedOn w:val="ListBullet"/>
    <w:uiPriority w:val="99"/>
    <w:rsid w:val="004E7E50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customStyle="1" w:styleId="paragraph">
    <w:name w:val="paragraph"/>
    <w:basedOn w:val="Normal"/>
    <w:uiPriority w:val="99"/>
    <w:rsid w:val="004E7E50"/>
    <w:pPr>
      <w:widowControl/>
      <w:spacing w:before="100" w:beforeAutospacing="1" w:after="100" w:afterAutospacing="1"/>
    </w:pPr>
    <w:rPr>
      <w:szCs w:val="24"/>
    </w:rPr>
  </w:style>
  <w:style w:type="paragraph" w:customStyle="1" w:styleId="title-annex-1">
    <w:name w:val="title-annex-1"/>
    <w:basedOn w:val="Normal"/>
    <w:uiPriority w:val="99"/>
    <w:rsid w:val="004E7E5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gr-seq-level-1">
    <w:name w:val="title-gr-seq-level-1"/>
    <w:basedOn w:val="Normal"/>
    <w:uiPriority w:val="99"/>
    <w:rsid w:val="004E7E5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li">
    <w:name w:val="li"/>
    <w:basedOn w:val="Normal"/>
    <w:uiPriority w:val="99"/>
    <w:rsid w:val="004E7E5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annex-2">
    <w:name w:val="title-annex-2"/>
    <w:basedOn w:val="Normal"/>
    <w:uiPriority w:val="99"/>
    <w:rsid w:val="004E7E5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ubpara">
    <w:name w:val="Subpara"/>
    <w:basedOn w:val="Normal"/>
    <w:uiPriority w:val="99"/>
    <w:rsid w:val="004E7E50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istBullet1">
    <w:name w:val="List Bullet 1"/>
    <w:basedOn w:val="Normal"/>
    <w:uiPriority w:val="99"/>
    <w:rsid w:val="004E7E50"/>
    <w:pPr>
      <w:widowControl/>
      <w:numPr>
        <w:numId w:val="6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uiPriority w:val="99"/>
    <w:rsid w:val="004E7E50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uiPriority w:val="99"/>
    <w:rsid w:val="004E7E50"/>
    <w:pPr>
      <w:widowControl/>
      <w:numPr>
        <w:numId w:val="8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uiPriority w:val="99"/>
    <w:rsid w:val="004E7E50"/>
    <w:pPr>
      <w:widowControl/>
      <w:numPr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uiPriority w:val="99"/>
    <w:rsid w:val="004E7E50"/>
    <w:pPr>
      <w:widowControl/>
      <w:numPr>
        <w:numId w:val="10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uiPriority w:val="99"/>
    <w:rsid w:val="004E7E50"/>
    <w:pPr>
      <w:widowControl/>
      <w:numPr>
        <w:ilvl w:val="1"/>
        <w:numId w:val="6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uiPriority w:val="99"/>
    <w:rsid w:val="004E7E50"/>
    <w:pPr>
      <w:widowControl/>
      <w:numPr>
        <w:ilvl w:val="2"/>
        <w:numId w:val="6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uiPriority w:val="99"/>
    <w:rsid w:val="004E7E50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uiPriority w:val="99"/>
    <w:rsid w:val="004E7E50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Annexetitreacte">
    <w:name w:val="Annexe titre (acte)"/>
    <w:basedOn w:val="Normal"/>
    <w:next w:val="Normal"/>
    <w:uiPriority w:val="99"/>
    <w:rsid w:val="004E7E50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uiPriority w:val="99"/>
    <w:rsid w:val="004E7E50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4E7E50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4E7E50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4E7E50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4E7E50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uiPriority w:val="99"/>
    <w:rsid w:val="004E7E50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uiPriority w:val="99"/>
    <w:rsid w:val="004E7E50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uiPriority w:val="99"/>
    <w:rsid w:val="004E7E50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uiPriority w:val="99"/>
    <w:rsid w:val="004E7E50"/>
    <w:pPr>
      <w:widowControl/>
      <w:spacing w:before="360"/>
      <w:jc w:val="center"/>
    </w:pPr>
    <w:rPr>
      <w:b/>
      <w:szCs w:val="22"/>
    </w:rPr>
  </w:style>
  <w:style w:type="paragraph" w:customStyle="1" w:styleId="Statut">
    <w:name w:val="Statut"/>
    <w:basedOn w:val="Normal"/>
    <w:next w:val="Typedudocument"/>
    <w:uiPriority w:val="99"/>
    <w:rsid w:val="004E7E5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stitutionelle">
    <w:name w:val="Référence institutionelle"/>
    <w:basedOn w:val="Normal"/>
    <w:next w:val="Statut"/>
    <w:uiPriority w:val="99"/>
    <w:rsid w:val="004E7E50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4E7E50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uiPriority w:val="99"/>
    <w:rsid w:val="004E7E50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uiPriority w:val="99"/>
    <w:rsid w:val="004E7E50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uiPriority w:val="99"/>
    <w:rsid w:val="004E7E50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uiPriority w:val="99"/>
    <w:rsid w:val="004E7E50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uiPriority w:val="99"/>
    <w:rsid w:val="004E7E50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uiPriority w:val="99"/>
    <w:rsid w:val="004E7E50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uiPriority w:val="99"/>
    <w:rsid w:val="004E7E50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uiPriority w:val="99"/>
    <w:rsid w:val="004E7E50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uiPriority w:val="99"/>
    <w:rsid w:val="004E7E50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uiPriority w:val="99"/>
    <w:rsid w:val="004E7E50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uiPriority w:val="99"/>
    <w:rsid w:val="004E7E50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Sous-titreobjet">
    <w:name w:val="Sous-titre objet"/>
    <w:basedOn w:val="Normal"/>
    <w:uiPriority w:val="99"/>
    <w:rsid w:val="004E7E50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uiPriority w:val="99"/>
    <w:rsid w:val="004E7E50"/>
  </w:style>
  <w:style w:type="character" w:customStyle="1" w:styleId="FooterCoverPageChar">
    <w:name w:val="Footer Cover Page Char"/>
    <w:link w:val="FooterCoverPage"/>
    <w:locked/>
    <w:rsid w:val="004E7E50"/>
    <w:rPr>
      <w:rFonts w:ascii="Calibri" w:eastAsia="Calibri" w:hAnsi="Calibri" w:cs="Calibri"/>
      <w:sz w:val="24"/>
      <w:szCs w:val="22"/>
    </w:rPr>
  </w:style>
  <w:style w:type="paragraph" w:customStyle="1" w:styleId="FooterCoverPage">
    <w:name w:val="Footer Cover Page"/>
    <w:basedOn w:val="Normal"/>
    <w:link w:val="FooterCoverPageChar"/>
    <w:rsid w:val="004E7E50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ascii="Calibri" w:eastAsia="Calibri" w:hAnsi="Calibri" w:cs="Calibri"/>
      <w:szCs w:val="22"/>
      <w:lang w:val="en-GB"/>
    </w:rPr>
  </w:style>
  <w:style w:type="character" w:customStyle="1" w:styleId="HeaderCoverPageChar">
    <w:name w:val="Header Cover Page Char"/>
    <w:link w:val="HeaderCoverPage"/>
    <w:locked/>
    <w:rsid w:val="004E7E50"/>
    <w:rPr>
      <w:rFonts w:ascii="Calibri" w:eastAsia="Calibri" w:hAnsi="Calibri" w:cs="Calibri"/>
      <w:sz w:val="24"/>
      <w:szCs w:val="22"/>
    </w:rPr>
  </w:style>
  <w:style w:type="paragraph" w:customStyle="1" w:styleId="HeaderCoverPage">
    <w:name w:val="Header Cover Page"/>
    <w:basedOn w:val="Normal"/>
    <w:link w:val="HeaderCoverPageChar"/>
    <w:rsid w:val="004E7E50"/>
    <w:pPr>
      <w:widowControl/>
      <w:tabs>
        <w:tab w:val="center" w:pos="4535"/>
        <w:tab w:val="right" w:pos="9071"/>
      </w:tabs>
      <w:spacing w:after="120"/>
      <w:jc w:val="both"/>
    </w:pPr>
    <w:rPr>
      <w:rFonts w:ascii="Calibri" w:eastAsia="Calibri" w:hAnsi="Calibri" w:cs="Calibri"/>
      <w:szCs w:val="22"/>
      <w:lang w:val="en-GB"/>
    </w:rPr>
  </w:style>
  <w:style w:type="paragraph" w:customStyle="1" w:styleId="Default">
    <w:name w:val="Default"/>
    <w:uiPriority w:val="99"/>
    <w:rsid w:val="004E7E50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bg-BG" w:eastAsia="en-US"/>
    </w:rPr>
  </w:style>
  <w:style w:type="paragraph" w:customStyle="1" w:styleId="HeaderLandscape">
    <w:name w:val="HeaderLandscape"/>
    <w:basedOn w:val="Normal"/>
    <w:uiPriority w:val="99"/>
    <w:rsid w:val="004E7E50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4E7E50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uiPriority w:val="99"/>
    <w:rsid w:val="004E7E5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uiPriority w:val="99"/>
    <w:rsid w:val="004E7E50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uiPriority w:val="99"/>
    <w:rsid w:val="004E7E5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uiPriority w:val="99"/>
    <w:rsid w:val="004E7E50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uiPriority w:val="99"/>
    <w:rsid w:val="004E7E50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uiPriority w:val="99"/>
    <w:rsid w:val="004E7E50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uiPriority w:val="99"/>
    <w:rsid w:val="004E7E50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uiPriority w:val="99"/>
    <w:rsid w:val="004E7E50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4E7E50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4E7E50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uiPriority w:val="99"/>
    <w:rsid w:val="004E7E50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4E7E50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uiPriority w:val="99"/>
    <w:rsid w:val="004E7E50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uiPriority w:val="99"/>
    <w:rsid w:val="004E7E5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uiPriority w:val="99"/>
    <w:rsid w:val="004E7E50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uiPriority w:val="99"/>
    <w:rsid w:val="004E7E50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uiPriority w:val="99"/>
    <w:rsid w:val="004E7E50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uiPriority w:val="99"/>
    <w:rsid w:val="004E7E50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uiPriority w:val="99"/>
    <w:rsid w:val="004E7E50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uiPriority w:val="99"/>
    <w:rsid w:val="004E7E50"/>
    <w:pPr>
      <w:numPr>
        <w:numId w:val="13"/>
      </w:numPr>
    </w:pPr>
  </w:style>
  <w:style w:type="paragraph" w:customStyle="1" w:styleId="Tiret1">
    <w:name w:val="Tiret 1"/>
    <w:basedOn w:val="Point1"/>
    <w:uiPriority w:val="99"/>
    <w:rsid w:val="004E7E50"/>
    <w:pPr>
      <w:numPr>
        <w:numId w:val="14"/>
      </w:numPr>
    </w:pPr>
  </w:style>
  <w:style w:type="paragraph" w:customStyle="1" w:styleId="Tiret2">
    <w:name w:val="Tiret 2"/>
    <w:basedOn w:val="Point2"/>
    <w:uiPriority w:val="99"/>
    <w:rsid w:val="004E7E50"/>
    <w:pPr>
      <w:numPr>
        <w:numId w:val="15"/>
      </w:numPr>
    </w:pPr>
  </w:style>
  <w:style w:type="paragraph" w:customStyle="1" w:styleId="Tiret3">
    <w:name w:val="Tiret 3"/>
    <w:basedOn w:val="Point3"/>
    <w:uiPriority w:val="99"/>
    <w:rsid w:val="004E7E50"/>
    <w:pPr>
      <w:numPr>
        <w:numId w:val="16"/>
      </w:numPr>
    </w:pPr>
  </w:style>
  <w:style w:type="paragraph" w:customStyle="1" w:styleId="Tiret4">
    <w:name w:val="Tiret 4"/>
    <w:basedOn w:val="Point4"/>
    <w:uiPriority w:val="99"/>
    <w:rsid w:val="004E7E50"/>
    <w:pPr>
      <w:numPr>
        <w:numId w:val="17"/>
      </w:numPr>
    </w:pPr>
  </w:style>
  <w:style w:type="paragraph" w:customStyle="1" w:styleId="Tiret5">
    <w:name w:val="Tiret 5"/>
    <w:basedOn w:val="Point5"/>
    <w:uiPriority w:val="99"/>
    <w:rsid w:val="004E7E50"/>
    <w:pPr>
      <w:numPr>
        <w:numId w:val="18"/>
      </w:numPr>
    </w:pPr>
  </w:style>
  <w:style w:type="paragraph" w:customStyle="1" w:styleId="PointDouble0">
    <w:name w:val="PointDouble 0"/>
    <w:basedOn w:val="Normal"/>
    <w:uiPriority w:val="99"/>
    <w:rsid w:val="004E7E50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uiPriority w:val="99"/>
    <w:rsid w:val="004E7E50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uiPriority w:val="99"/>
    <w:rsid w:val="004E7E50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uiPriority w:val="99"/>
    <w:rsid w:val="004E7E50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uiPriority w:val="99"/>
    <w:rsid w:val="004E7E50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uiPriority w:val="99"/>
    <w:rsid w:val="004E7E50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uiPriority w:val="99"/>
    <w:rsid w:val="004E7E50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uiPriority w:val="99"/>
    <w:rsid w:val="004E7E50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uiPriority w:val="99"/>
    <w:rsid w:val="004E7E50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uiPriority w:val="99"/>
    <w:rsid w:val="004E7E50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uiPriority w:val="99"/>
    <w:rsid w:val="004E7E50"/>
    <w:pPr>
      <w:widowControl/>
      <w:numPr>
        <w:numId w:val="1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uiPriority w:val="99"/>
    <w:rsid w:val="004E7E50"/>
    <w:pPr>
      <w:widowControl/>
      <w:numPr>
        <w:ilvl w:val="1"/>
        <w:numId w:val="1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uiPriority w:val="99"/>
    <w:rsid w:val="004E7E50"/>
    <w:pPr>
      <w:widowControl/>
      <w:numPr>
        <w:ilvl w:val="2"/>
        <w:numId w:val="1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uiPriority w:val="99"/>
    <w:rsid w:val="004E7E50"/>
    <w:pPr>
      <w:widowControl/>
      <w:numPr>
        <w:ilvl w:val="3"/>
        <w:numId w:val="1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uiPriority w:val="99"/>
    <w:rsid w:val="004E7E50"/>
    <w:pPr>
      <w:widowControl/>
      <w:numPr>
        <w:ilvl w:val="4"/>
        <w:numId w:val="1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uiPriority w:val="99"/>
    <w:rsid w:val="004E7E50"/>
    <w:pPr>
      <w:widowControl/>
      <w:numPr>
        <w:ilvl w:val="5"/>
        <w:numId w:val="1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uiPriority w:val="99"/>
    <w:rsid w:val="004E7E50"/>
    <w:pPr>
      <w:widowControl/>
      <w:numPr>
        <w:ilvl w:val="6"/>
        <w:numId w:val="1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uiPriority w:val="99"/>
    <w:rsid w:val="004E7E5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uiPriority w:val="99"/>
    <w:rsid w:val="004E7E5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uiPriority w:val="99"/>
    <w:rsid w:val="004E7E5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uiPriority w:val="99"/>
    <w:rsid w:val="004E7E5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uiPriority w:val="99"/>
    <w:rsid w:val="004E7E5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uiPriority w:val="99"/>
    <w:rsid w:val="004E7E5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uiPriority w:val="99"/>
    <w:rsid w:val="004E7E5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uiPriority w:val="99"/>
    <w:rsid w:val="004E7E50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uiPriority w:val="99"/>
    <w:rsid w:val="004E7E50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uiPriority w:val="99"/>
    <w:rsid w:val="004E7E5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uiPriority w:val="99"/>
    <w:rsid w:val="004E7E5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uiPriority w:val="99"/>
    <w:rsid w:val="004E7E5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uiPriority w:val="99"/>
    <w:rsid w:val="004E7E5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uiPriority w:val="99"/>
    <w:rsid w:val="004E7E5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uiPriority w:val="99"/>
    <w:rsid w:val="004E7E5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uiPriority w:val="99"/>
    <w:rsid w:val="004E7E50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uiPriority w:val="99"/>
    <w:rsid w:val="004E7E50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uiPriority w:val="99"/>
    <w:rsid w:val="004E7E50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uiPriority w:val="99"/>
    <w:rsid w:val="004E7E50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uiPriority w:val="99"/>
    <w:rsid w:val="004E7E50"/>
    <w:pPr>
      <w:widowControl/>
      <w:numPr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uiPriority w:val="99"/>
    <w:rsid w:val="004E7E50"/>
    <w:pPr>
      <w:widowControl/>
      <w:numPr>
        <w:ilvl w:val="2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uiPriority w:val="99"/>
    <w:rsid w:val="004E7E50"/>
    <w:pPr>
      <w:widowControl/>
      <w:numPr>
        <w:ilvl w:val="4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uiPriority w:val="99"/>
    <w:rsid w:val="004E7E50"/>
    <w:pPr>
      <w:widowControl/>
      <w:numPr>
        <w:ilvl w:val="6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uiPriority w:val="99"/>
    <w:rsid w:val="004E7E50"/>
    <w:pPr>
      <w:widowControl/>
      <w:numPr>
        <w:ilvl w:val="1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uiPriority w:val="99"/>
    <w:rsid w:val="004E7E50"/>
    <w:pPr>
      <w:widowControl/>
      <w:numPr>
        <w:ilvl w:val="3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uiPriority w:val="99"/>
    <w:rsid w:val="004E7E50"/>
    <w:pPr>
      <w:widowControl/>
      <w:numPr>
        <w:ilvl w:val="5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uiPriority w:val="99"/>
    <w:rsid w:val="004E7E50"/>
    <w:pPr>
      <w:widowControl/>
      <w:numPr>
        <w:ilvl w:val="7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uiPriority w:val="99"/>
    <w:rsid w:val="004E7E50"/>
    <w:pPr>
      <w:widowControl/>
      <w:numPr>
        <w:ilvl w:val="8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uiPriority w:val="99"/>
    <w:rsid w:val="004E7E50"/>
    <w:pPr>
      <w:widowControl/>
      <w:numPr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4E7E50"/>
    <w:pPr>
      <w:widowControl/>
      <w:numPr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4E7E50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4E7E50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4E7E50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uiPriority w:val="99"/>
    <w:rsid w:val="004E7E5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uiPriority w:val="99"/>
    <w:rsid w:val="004E7E50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uiPriority w:val="99"/>
    <w:rsid w:val="004E7E5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uiPriority w:val="99"/>
    <w:rsid w:val="004E7E50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uiPriority w:val="99"/>
    <w:rsid w:val="004E7E50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uiPriority w:val="99"/>
    <w:rsid w:val="004E7E50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Pagedecouverture">
    <w:name w:val="Page de couverture"/>
    <w:basedOn w:val="Normal"/>
    <w:next w:val="Normal"/>
    <w:uiPriority w:val="99"/>
    <w:rsid w:val="004E7E50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uiPriority w:val="99"/>
    <w:rsid w:val="004E7E50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uiPriority w:val="99"/>
    <w:rsid w:val="004E7E50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uiPriority w:val="99"/>
    <w:rsid w:val="004E7E50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uiPriority w:val="99"/>
    <w:rsid w:val="004E7E50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uiPriority w:val="99"/>
    <w:rsid w:val="004E7E50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uiPriority w:val="99"/>
    <w:rsid w:val="004E7E5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uiPriority w:val="99"/>
    <w:rsid w:val="004E7E5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uiPriority w:val="99"/>
    <w:rsid w:val="004E7E5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uiPriority w:val="99"/>
    <w:rsid w:val="004E7E50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uiPriority w:val="99"/>
    <w:rsid w:val="004E7E50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uiPriority w:val="99"/>
    <w:rsid w:val="004E7E50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uiPriority w:val="99"/>
    <w:rsid w:val="004E7E50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uiPriority w:val="99"/>
    <w:rsid w:val="004E7E50"/>
  </w:style>
  <w:style w:type="paragraph" w:customStyle="1" w:styleId="Considrant">
    <w:name w:val="Considérant"/>
    <w:basedOn w:val="Normal"/>
    <w:uiPriority w:val="99"/>
    <w:rsid w:val="004E7E50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uiPriority w:val="99"/>
    <w:rsid w:val="004E7E50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uiPriority w:val="99"/>
    <w:rsid w:val="004E7E50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uiPriority w:val="99"/>
    <w:rsid w:val="004E7E50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uiPriority w:val="99"/>
    <w:rsid w:val="004E7E5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uiPriority w:val="99"/>
    <w:rsid w:val="004E7E50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uiPriority w:val="99"/>
    <w:rsid w:val="004E7E50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uiPriority w:val="99"/>
    <w:rsid w:val="004E7E50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uiPriority w:val="99"/>
    <w:rsid w:val="004E7E50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uiPriority w:val="99"/>
    <w:rsid w:val="004E7E50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uiPriority w:val="99"/>
    <w:rsid w:val="004E7E50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uiPriority w:val="99"/>
    <w:rsid w:val="004E7E5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uiPriority w:val="99"/>
    <w:rsid w:val="004E7E50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uiPriority w:val="99"/>
    <w:rsid w:val="004E7E50"/>
    <w:pPr>
      <w:spacing w:after="240"/>
    </w:pPr>
  </w:style>
  <w:style w:type="paragraph" w:customStyle="1" w:styleId="Address">
    <w:name w:val="Address"/>
    <w:basedOn w:val="Normal"/>
    <w:next w:val="Normal"/>
    <w:uiPriority w:val="99"/>
    <w:rsid w:val="004E7E50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uiPriority w:val="99"/>
    <w:rsid w:val="004E7E50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uiPriority w:val="99"/>
    <w:rsid w:val="004E7E50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uiPriority w:val="99"/>
    <w:rsid w:val="004E7E5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uiPriority w:val="99"/>
    <w:rsid w:val="004E7E50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uiPriority w:val="99"/>
    <w:rsid w:val="004E7E5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objetPagedecouverture">
    <w:name w:val="Titre objet (Page de couverture)"/>
    <w:basedOn w:val="Titreobjet"/>
    <w:next w:val="IntrtEEEPagedecouverture"/>
    <w:uiPriority w:val="99"/>
    <w:rsid w:val="004E7E50"/>
  </w:style>
  <w:style w:type="paragraph" w:customStyle="1" w:styleId="DatedadoptionPagedecouverture">
    <w:name w:val="Date d'adoption (Page de couverture)"/>
    <w:basedOn w:val="Datedadoption"/>
    <w:next w:val="TitreobjetPagedecouverture"/>
    <w:uiPriority w:val="99"/>
    <w:rsid w:val="004E7E50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uiPriority w:val="99"/>
    <w:rsid w:val="004E7E50"/>
  </w:style>
  <w:style w:type="paragraph" w:customStyle="1" w:styleId="StatutPagedecouverture">
    <w:name w:val="Statut (Page de couverture)"/>
    <w:basedOn w:val="Statut"/>
    <w:next w:val="TypedudocumentPagedecouverture"/>
    <w:uiPriority w:val="99"/>
    <w:rsid w:val="004E7E50"/>
  </w:style>
  <w:style w:type="paragraph" w:customStyle="1" w:styleId="IntrtEEEPagedecouverture">
    <w:name w:val="Intérêt EEE (Page de couverture)"/>
    <w:basedOn w:val="IntrtEEE"/>
    <w:next w:val="Rfrencecroise"/>
    <w:uiPriority w:val="99"/>
    <w:rsid w:val="004E7E50"/>
  </w:style>
  <w:style w:type="paragraph" w:customStyle="1" w:styleId="Volume">
    <w:name w:val="Volume"/>
    <w:basedOn w:val="Normal"/>
    <w:next w:val="Confidentialit"/>
    <w:uiPriority w:val="99"/>
    <w:rsid w:val="004E7E50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uiPriority w:val="99"/>
    <w:rsid w:val="004E7E50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uiPriority w:val="99"/>
    <w:rsid w:val="004E7E50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uiPriority w:val="99"/>
    <w:rsid w:val="004E7E50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uiPriority w:val="99"/>
    <w:rsid w:val="004E7E50"/>
  </w:style>
  <w:style w:type="paragraph" w:customStyle="1" w:styleId="AccompagnantPagedecouverture">
    <w:name w:val="Accompagnant (Page de couverture)"/>
    <w:basedOn w:val="Accompagnant"/>
    <w:next w:val="TypeacteprincipalPagedecouverture"/>
    <w:uiPriority w:val="99"/>
    <w:rsid w:val="004E7E50"/>
  </w:style>
  <w:style w:type="paragraph" w:customStyle="1" w:styleId="ObjetacteprincipalPagedecouverture">
    <w:name w:val="Objet acte principal (Page de couverture)"/>
    <w:basedOn w:val="Objetacteprincipal"/>
    <w:next w:val="Rfrencecroise"/>
    <w:uiPriority w:val="99"/>
    <w:rsid w:val="004E7E50"/>
  </w:style>
  <w:style w:type="paragraph" w:customStyle="1" w:styleId="LanguesfaisantfoiPagedecouverture">
    <w:name w:val="Langues faisant foi (Page de couverture)"/>
    <w:basedOn w:val="Normal"/>
    <w:next w:val="Normal"/>
    <w:uiPriority w:val="99"/>
    <w:rsid w:val="004E7E5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4E7E50"/>
    <w:pPr>
      <w:spacing w:after="240"/>
    </w:pPr>
  </w:style>
  <w:style w:type="paragraph" w:customStyle="1" w:styleId="LetterSalutation">
    <w:name w:val="LetterSalutation"/>
    <w:basedOn w:val="Normal"/>
    <w:rsid w:val="004E7E50"/>
    <w:pPr>
      <w:spacing w:before="600" w:after="360"/>
    </w:pPr>
  </w:style>
  <w:style w:type="paragraph" w:customStyle="1" w:styleId="LetterSubject">
    <w:name w:val="LetterSubject"/>
    <w:basedOn w:val="Normal"/>
    <w:rsid w:val="004E7E50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4E7E50"/>
    <w:pPr>
      <w:spacing w:before="1320"/>
    </w:pPr>
  </w:style>
  <w:style w:type="paragraph" w:customStyle="1" w:styleId="PageHeadingNotTOC">
    <w:name w:val="PageHeadingNotTOC"/>
    <w:basedOn w:val="Normal"/>
    <w:rsid w:val="004E7E50"/>
    <w:pPr>
      <w:keepNext/>
      <w:spacing w:after="480"/>
      <w:jc w:val="center"/>
    </w:pPr>
    <w:rPr>
      <w:rFonts w:ascii="Arial" w:hAnsi="Arial" w:cs="Arial"/>
      <w:b/>
    </w:rPr>
  </w:style>
  <w:style w:type="character" w:customStyle="1" w:styleId="Normal24aChar">
    <w:name w:val="Normal24a Char"/>
    <w:basedOn w:val="DefaultParagraphFont"/>
    <w:link w:val="Normal24a"/>
    <w:locked/>
    <w:rsid w:val="004E7E50"/>
    <w:rPr>
      <w:sz w:val="24"/>
    </w:rPr>
  </w:style>
  <w:style w:type="paragraph" w:customStyle="1" w:styleId="Normal24a">
    <w:name w:val="Normal24a"/>
    <w:basedOn w:val="Normal"/>
    <w:link w:val="Normal24aChar"/>
    <w:rsid w:val="004E7E50"/>
    <w:pPr>
      <w:spacing w:after="480"/>
    </w:pPr>
    <w:rPr>
      <w:lang w:val="en-GB"/>
    </w:rPr>
  </w:style>
  <w:style w:type="paragraph" w:customStyle="1" w:styleId="RollCallVotes">
    <w:name w:val="RollCallVotes"/>
    <w:basedOn w:val="Normal"/>
    <w:uiPriority w:val="99"/>
    <w:rsid w:val="004E7E50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uiPriority w:val="99"/>
    <w:qFormat/>
    <w:rsid w:val="004E7E50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uiPriority w:val="99"/>
    <w:rsid w:val="004E7E50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uiPriority w:val="99"/>
    <w:rsid w:val="004E7E50"/>
    <w:pPr>
      <w:snapToGrid w:val="0"/>
      <w:spacing w:before="120" w:after="120"/>
    </w:pPr>
    <w:rPr>
      <w:sz w:val="16"/>
      <w:lang w:eastAsia="en-US"/>
    </w:rPr>
  </w:style>
  <w:style w:type="character" w:customStyle="1" w:styleId="boldface">
    <w:name w:val="boldface"/>
    <w:basedOn w:val="DefaultParagraphFont"/>
    <w:rsid w:val="004E7E50"/>
  </w:style>
  <w:style w:type="character" w:customStyle="1" w:styleId="italics">
    <w:name w:val="italics"/>
    <w:basedOn w:val="DefaultParagraphFont"/>
    <w:rsid w:val="004E7E50"/>
  </w:style>
  <w:style w:type="character" w:customStyle="1" w:styleId="expanded">
    <w:name w:val="expanded"/>
    <w:basedOn w:val="DefaultParagraphFont"/>
    <w:rsid w:val="004E7E50"/>
  </w:style>
  <w:style w:type="character" w:customStyle="1" w:styleId="num">
    <w:name w:val="num"/>
    <w:basedOn w:val="DefaultParagraphFont"/>
    <w:rsid w:val="004E7E50"/>
  </w:style>
  <w:style w:type="character" w:customStyle="1" w:styleId="UnresolvedMention1">
    <w:name w:val="Unresolved Mention1"/>
    <w:basedOn w:val="DefaultParagraphFont"/>
    <w:uiPriority w:val="99"/>
    <w:semiHidden/>
    <w:rsid w:val="004E7E50"/>
    <w:rPr>
      <w:color w:val="605E5C"/>
      <w:shd w:val="clear" w:color="auto" w:fill="E1DFDD"/>
    </w:rPr>
  </w:style>
  <w:style w:type="character" w:customStyle="1" w:styleId="no-parag">
    <w:name w:val="no-parag"/>
    <w:basedOn w:val="DefaultParagraphFont"/>
    <w:rsid w:val="004E7E50"/>
  </w:style>
  <w:style w:type="character" w:customStyle="1" w:styleId="UnresolvedMention120">
    <w:name w:val="Unresolved Mention120"/>
    <w:basedOn w:val="DefaultParagraphFont"/>
    <w:uiPriority w:val="99"/>
    <w:semiHidden/>
    <w:rsid w:val="004E7E5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E7E50"/>
  </w:style>
  <w:style w:type="character" w:customStyle="1" w:styleId="eop">
    <w:name w:val="eop"/>
    <w:basedOn w:val="DefaultParagraphFont"/>
    <w:rsid w:val="004E7E50"/>
  </w:style>
  <w:style w:type="character" w:customStyle="1" w:styleId="superscript">
    <w:name w:val="superscript"/>
    <w:basedOn w:val="DefaultParagraphFont"/>
    <w:rsid w:val="004E7E50"/>
  </w:style>
  <w:style w:type="character" w:customStyle="1" w:styleId="None">
    <w:name w:val="None"/>
    <w:rsid w:val="004E7E50"/>
  </w:style>
  <w:style w:type="character" w:customStyle="1" w:styleId="UnresolvedMention2">
    <w:name w:val="Unresolved Mention2"/>
    <w:basedOn w:val="DefaultParagraphFont"/>
    <w:uiPriority w:val="99"/>
    <w:semiHidden/>
    <w:rsid w:val="004E7E50"/>
    <w:rPr>
      <w:color w:val="605E5C"/>
      <w:shd w:val="clear" w:color="auto" w:fill="E1DFDD"/>
    </w:rPr>
  </w:style>
  <w:style w:type="character" w:customStyle="1" w:styleId="footnotereference0">
    <w:name w:val="footnotereference"/>
    <w:basedOn w:val="DefaultParagraphFont"/>
    <w:rsid w:val="004E7E50"/>
  </w:style>
  <w:style w:type="character" w:customStyle="1" w:styleId="ui-provider">
    <w:name w:val="ui-provider"/>
    <w:basedOn w:val="DefaultParagraphFont"/>
    <w:rsid w:val="004E7E50"/>
  </w:style>
  <w:style w:type="character" w:customStyle="1" w:styleId="UnresolvedMention3">
    <w:name w:val="Unresolved Mention3"/>
    <w:basedOn w:val="DefaultParagraphFont"/>
    <w:uiPriority w:val="99"/>
    <w:semiHidden/>
    <w:rsid w:val="004E7E50"/>
    <w:rPr>
      <w:color w:val="605E5C"/>
      <w:shd w:val="clear" w:color="auto" w:fill="E1DFDD"/>
    </w:rPr>
  </w:style>
  <w:style w:type="character" w:customStyle="1" w:styleId="filetitle">
    <w:name w:val="file__title"/>
    <w:basedOn w:val="DefaultParagraphFont"/>
    <w:rsid w:val="004E7E50"/>
  </w:style>
  <w:style w:type="character" w:customStyle="1" w:styleId="tw4winMark">
    <w:name w:val="tw4winMark"/>
    <w:rsid w:val="004E7E50"/>
    <w:rPr>
      <w:vanish/>
      <w:webHidden w:val="0"/>
      <w:color w:val="800080"/>
      <w:vertAlign w:val="subscript"/>
      <w:specVanish w:val="0"/>
    </w:rPr>
  </w:style>
  <w:style w:type="character" w:customStyle="1" w:styleId="markedcontent">
    <w:name w:val="markedcontent"/>
    <w:basedOn w:val="DefaultParagraphFont"/>
    <w:rsid w:val="004E7E50"/>
  </w:style>
  <w:style w:type="character" w:customStyle="1" w:styleId="UnresolvedMention4">
    <w:name w:val="Unresolved Mention4"/>
    <w:basedOn w:val="DefaultParagraphFont"/>
    <w:uiPriority w:val="99"/>
    <w:semiHidden/>
    <w:rsid w:val="004E7E50"/>
    <w:rPr>
      <w:color w:val="605E5C"/>
      <w:shd w:val="clear" w:color="auto" w:fill="E1DFDD"/>
    </w:rPr>
  </w:style>
  <w:style w:type="character" w:customStyle="1" w:styleId="Marker">
    <w:name w:val="Marker"/>
    <w:basedOn w:val="DefaultParagraphFont"/>
    <w:rsid w:val="004E7E50"/>
    <w:rPr>
      <w:color w:val="0000FF"/>
    </w:rPr>
  </w:style>
  <w:style w:type="character" w:customStyle="1" w:styleId="Marker1">
    <w:name w:val="Marker1"/>
    <w:basedOn w:val="DefaultParagraphFont"/>
    <w:rsid w:val="004E7E50"/>
    <w:rPr>
      <w:color w:val="008000"/>
    </w:rPr>
  </w:style>
  <w:style w:type="character" w:customStyle="1" w:styleId="Marker2">
    <w:name w:val="Marker2"/>
    <w:basedOn w:val="DefaultParagraphFont"/>
    <w:rsid w:val="004E7E50"/>
    <w:rPr>
      <w:color w:val="FF0000"/>
    </w:rPr>
  </w:style>
  <w:style w:type="character" w:customStyle="1" w:styleId="Added">
    <w:name w:val="Added"/>
    <w:basedOn w:val="DefaultParagraphFont"/>
    <w:rsid w:val="004E7E50"/>
    <w:rPr>
      <w:b/>
      <w:bCs w:val="0"/>
      <w:u w:val="single"/>
    </w:rPr>
  </w:style>
  <w:style w:type="character" w:customStyle="1" w:styleId="Deleted">
    <w:name w:val="Deleted"/>
    <w:basedOn w:val="DefaultParagraphFont"/>
    <w:rsid w:val="004E7E50"/>
    <w:rPr>
      <w:strike/>
    </w:rPr>
  </w:style>
  <w:style w:type="table" w:customStyle="1" w:styleId="TableGrid1">
    <w:name w:val="Table Grid1"/>
    <w:basedOn w:val="TableNormal"/>
    <w:rsid w:val="004E7E50"/>
    <w:pPr>
      <w:numPr>
        <w:ilvl w:val="3"/>
        <w:numId w:val="26"/>
      </w:numPr>
      <w:tabs>
        <w:tab w:val="clear" w:pos="709"/>
        <w:tab w:val="num" w:pos="360"/>
        <w:tab w:val="num" w:pos="850"/>
        <w:tab w:val="num" w:pos="1492"/>
        <w:tab w:val="num" w:pos="1984"/>
      </w:tabs>
      <w:spacing w:before="120" w:after="120"/>
      <w:ind w:left="1984" w:hanging="850"/>
      <w:jc w:val="both"/>
    </w:pPr>
    <w:rPr>
      <w:lang w:val="bg-BG" w:eastAsia="de-DE"/>
    </w:rPr>
    <w:tblPr>
      <w:tblInd w:w="28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4Level4">
    <w:name w:val="List Number 4 (Level 4)"/>
    <w:basedOn w:val="Text4"/>
    <w:uiPriority w:val="99"/>
    <w:rsid w:val="004E7E50"/>
    <w:pPr>
      <w:numPr>
        <w:ilvl w:val="3"/>
        <w:numId w:val="5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uiPriority w:val="99"/>
    <w:rsid w:val="004E7E50"/>
    <w:pPr>
      <w:numPr>
        <w:ilvl w:val="2"/>
        <w:numId w:val="5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uiPriority w:val="99"/>
    <w:rsid w:val="004E7E50"/>
    <w:pPr>
      <w:numPr>
        <w:ilvl w:val="1"/>
        <w:numId w:val="5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uiPriority w:val="99"/>
    <w:rsid w:val="004E7E50"/>
    <w:pPr>
      <w:numPr>
        <w:ilvl w:val="3"/>
        <w:numId w:val="27"/>
      </w:numPr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uiPriority w:val="99"/>
    <w:rsid w:val="004E7E50"/>
    <w:pPr>
      <w:numPr>
        <w:ilvl w:val="2"/>
        <w:numId w:val="27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uiPriority w:val="99"/>
    <w:rsid w:val="004E7E50"/>
    <w:pPr>
      <w:numPr>
        <w:ilvl w:val="1"/>
        <w:numId w:val="27"/>
      </w:numPr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uiPriority w:val="99"/>
    <w:rsid w:val="004E7E50"/>
    <w:pPr>
      <w:numPr>
        <w:numId w:val="27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uiPriority w:val="99"/>
    <w:rsid w:val="004E7E50"/>
    <w:pPr>
      <w:numPr>
        <w:ilvl w:val="3"/>
        <w:numId w:val="3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uiPriority w:val="99"/>
    <w:rsid w:val="004E7E50"/>
    <w:pPr>
      <w:numPr>
        <w:ilvl w:val="2"/>
        <w:numId w:val="3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uiPriority w:val="99"/>
    <w:rsid w:val="004E7E50"/>
    <w:pPr>
      <w:numPr>
        <w:ilvl w:val="1"/>
        <w:numId w:val="3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uiPriority w:val="99"/>
    <w:rsid w:val="004E7E50"/>
    <w:pPr>
      <w:numPr>
        <w:ilvl w:val="3"/>
        <w:numId w:val="4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uiPriority w:val="99"/>
    <w:rsid w:val="004E7E50"/>
    <w:pPr>
      <w:numPr>
        <w:ilvl w:val="2"/>
        <w:numId w:val="4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uiPriority w:val="99"/>
    <w:rsid w:val="004E7E50"/>
    <w:pPr>
      <w:numPr>
        <w:ilvl w:val="1"/>
        <w:numId w:val="4"/>
      </w:numPr>
    </w:pPr>
    <w:rPr>
      <w:rFonts w:eastAsia="Times New Roman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0B466E"/>
  </w:style>
  <w:style w:type="paragraph" w:customStyle="1" w:styleId="Subtitle1">
    <w:name w:val="Subtitle1"/>
    <w:basedOn w:val="Normal"/>
    <w:next w:val="Normal"/>
    <w:uiPriority w:val="11"/>
    <w:qFormat/>
    <w:rsid w:val="000B466E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B466E"/>
    <w:rPr>
      <w:rFonts w:ascii="Arial" w:eastAsia="Times New Roman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0B466E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0B466E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B466E"/>
    <w:pPr>
      <w:widowControl/>
      <w:jc w:val="both"/>
    </w:pPr>
    <w:rPr>
      <w:rFonts w:eastAsia="Calibr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B466E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B466E"/>
    <w:rPr>
      <w:rFonts w:eastAsia="Calibri"/>
      <w:i/>
      <w:sz w:val="24"/>
      <w:szCs w:val="24"/>
      <w:lang w:val="bg-BG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66E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66E"/>
    <w:rPr>
      <w:rFonts w:eastAsia="Calibri"/>
      <w:b/>
      <w:i/>
      <w:sz w:val="24"/>
      <w:szCs w:val="22"/>
      <w:lang w:val="bg-BG" w:eastAsia="en-US"/>
    </w:rPr>
  </w:style>
  <w:style w:type="character" w:customStyle="1" w:styleId="SubtleEmphasis1">
    <w:name w:val="Subtle Emphasis1"/>
    <w:uiPriority w:val="19"/>
    <w:qFormat/>
    <w:rsid w:val="000B466E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0B466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B466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B466E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0B466E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0B466E"/>
  </w:style>
  <w:style w:type="paragraph" w:customStyle="1" w:styleId="HeadingSubject2">
    <w:name w:val="HeadingSubject2"/>
    <w:basedOn w:val="Normal"/>
    <w:rsid w:val="000B466E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0B466E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0B466E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0B466E"/>
    <w:pPr>
      <w:jc w:val="center"/>
    </w:pPr>
    <w:rPr>
      <w:rFonts w:ascii="Arial" w:hAnsi="Arial"/>
      <w:b/>
      <w:sz w:val="48"/>
      <w:szCs w:val="24"/>
    </w:rPr>
  </w:style>
  <w:style w:type="table" w:customStyle="1" w:styleId="TableGrid2">
    <w:name w:val="Table Grid2"/>
    <w:basedOn w:val="TableNormal"/>
    <w:next w:val="TableGrid"/>
    <w:rsid w:val="000B466E"/>
    <w:rPr>
      <w:sz w:val="24"/>
      <w:szCs w:val="24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0B466E"/>
    <w:pPr>
      <w:widowControl/>
      <w:ind w:left="720" w:hanging="720"/>
    </w:pPr>
    <w:rPr>
      <w:rFonts w:ascii="Calibri" w:eastAsia="Calibri" w:hAnsi="Calibri"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0B466E"/>
    <w:pPr>
      <w:widowControl/>
      <w:tabs>
        <w:tab w:val="center" w:pos="4819"/>
        <w:tab w:val="center" w:pos="7370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0B466E"/>
    <w:pPr>
      <w:widowControl/>
    </w:pPr>
    <w:rPr>
      <w:rFonts w:ascii="Calibri" w:eastAsia="Calibri" w:hAnsi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0B466E"/>
    <w:rPr>
      <w:rFonts w:ascii="Calibri" w:eastAsia="Calibri" w:hAnsi="Calibri"/>
      <w:lang w:val="bg-BG" w:eastAsia="en-US"/>
    </w:rPr>
  </w:style>
  <w:style w:type="paragraph" w:customStyle="1" w:styleId="NormalJustified">
    <w:name w:val="Normal Justified"/>
    <w:basedOn w:val="Normal"/>
    <w:uiPriority w:val="99"/>
    <w:rsid w:val="000B466E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0B466E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0B466E"/>
    <w:pPr>
      <w:widowControl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0B466E"/>
  </w:style>
  <w:style w:type="paragraph" w:customStyle="1" w:styleId="TechnicalBlock">
    <w:name w:val="Technical Block"/>
    <w:basedOn w:val="Normal"/>
    <w:next w:val="Normal"/>
    <w:link w:val="TechnicalBlockChar"/>
    <w:rsid w:val="000B466E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0B466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0B466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0B466E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0B466E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0B466E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0B466E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0B466E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0B466E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0B466E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0B466E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0B466E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0B466E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uiPriority w:val="99"/>
    <w:rsid w:val="000B466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0B466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0B466E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0B466E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0B466E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0B466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0B466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0B466E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0B466E"/>
    <w:pPr>
      <w:widowControl/>
      <w:numPr>
        <w:ilvl w:val="6"/>
        <w:numId w:val="28"/>
      </w:numPr>
      <w:tabs>
        <w:tab w:val="clear" w:pos="226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uiPriority w:val="99"/>
    <w:rsid w:val="000B466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0B466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0B466E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0B466E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0B466E"/>
    <w:pPr>
      <w:widowControl/>
      <w:numPr>
        <w:ilvl w:val="4"/>
        <w:numId w:val="29"/>
      </w:numPr>
      <w:tabs>
        <w:tab w:val="clear" w:pos="2835"/>
        <w:tab w:val="num" w:pos="2232"/>
      </w:tabs>
      <w:spacing w:before="120" w:after="120" w:line="360" w:lineRule="auto"/>
      <w:ind w:left="2232" w:hanging="2232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uiPriority w:val="99"/>
    <w:rsid w:val="000B466E"/>
    <w:pPr>
      <w:widowControl/>
      <w:numPr>
        <w:numId w:val="30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uiPriority w:val="99"/>
    <w:rsid w:val="000B466E"/>
    <w:pPr>
      <w:widowControl/>
      <w:numPr>
        <w:numId w:val="3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uiPriority w:val="99"/>
    <w:rsid w:val="000B466E"/>
    <w:pPr>
      <w:widowControl/>
      <w:numPr>
        <w:numId w:val="3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uiPriority w:val="99"/>
    <w:rsid w:val="000B466E"/>
    <w:pPr>
      <w:widowControl/>
      <w:numPr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uiPriority w:val="99"/>
    <w:rsid w:val="000B466E"/>
    <w:pPr>
      <w:widowControl/>
      <w:numPr>
        <w:numId w:val="3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uiPriority w:val="99"/>
    <w:rsid w:val="000B466E"/>
    <w:pPr>
      <w:widowControl/>
      <w:numPr>
        <w:numId w:val="3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uiPriority w:val="99"/>
    <w:rsid w:val="000B466E"/>
    <w:pPr>
      <w:numPr>
        <w:numId w:val="36"/>
      </w:numPr>
      <w:tabs>
        <w:tab w:val="clear" w:pos="567"/>
        <w:tab w:val="num" w:pos="1134"/>
      </w:tabs>
      <w:ind w:left="1134" w:hanging="283"/>
    </w:pPr>
  </w:style>
  <w:style w:type="paragraph" w:customStyle="1" w:styleId="DashEqual1">
    <w:name w:val="Dash Equal 1"/>
    <w:basedOn w:val="Dash1"/>
    <w:uiPriority w:val="99"/>
    <w:rsid w:val="000B466E"/>
    <w:pPr>
      <w:numPr>
        <w:numId w:val="37"/>
      </w:numPr>
      <w:tabs>
        <w:tab w:val="clear" w:pos="1134"/>
        <w:tab w:val="num" w:pos="850"/>
      </w:tabs>
      <w:ind w:left="850" w:hanging="850"/>
    </w:pPr>
  </w:style>
  <w:style w:type="paragraph" w:customStyle="1" w:styleId="DashEqual2">
    <w:name w:val="Dash Equal 2"/>
    <w:basedOn w:val="Dash2"/>
    <w:uiPriority w:val="99"/>
    <w:rsid w:val="000B466E"/>
    <w:pPr>
      <w:numPr>
        <w:numId w:val="38"/>
      </w:numPr>
    </w:pPr>
  </w:style>
  <w:style w:type="paragraph" w:customStyle="1" w:styleId="DashEqual3">
    <w:name w:val="Dash Equal 3"/>
    <w:basedOn w:val="Dash3"/>
    <w:uiPriority w:val="99"/>
    <w:rsid w:val="000B466E"/>
    <w:pPr>
      <w:numPr>
        <w:numId w:val="39"/>
      </w:numPr>
      <w:tabs>
        <w:tab w:val="clear" w:pos="2268"/>
        <w:tab w:val="num" w:pos="1984"/>
      </w:tabs>
      <w:ind w:left="1984"/>
    </w:pPr>
  </w:style>
  <w:style w:type="paragraph" w:customStyle="1" w:styleId="DashEqual4">
    <w:name w:val="Dash Equal 4"/>
    <w:basedOn w:val="Dash4"/>
    <w:uiPriority w:val="99"/>
    <w:rsid w:val="000B466E"/>
    <w:pPr>
      <w:numPr>
        <w:numId w:val="40"/>
      </w:numPr>
      <w:tabs>
        <w:tab w:val="clear" w:pos="2835"/>
        <w:tab w:val="num" w:pos="2551"/>
      </w:tabs>
      <w:ind w:left="2551"/>
    </w:pPr>
  </w:style>
  <w:style w:type="paragraph" w:customStyle="1" w:styleId="HeadingLeft">
    <w:name w:val="Heading Left"/>
    <w:basedOn w:val="Normal"/>
    <w:next w:val="Normal"/>
    <w:uiPriority w:val="99"/>
    <w:rsid w:val="000B466E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0B466E"/>
    <w:pPr>
      <w:numPr>
        <w:numId w:val="41"/>
      </w:numPr>
      <w:tabs>
        <w:tab w:val="clear" w:pos="567"/>
        <w:tab w:val="num" w:pos="3118"/>
      </w:tabs>
      <w:ind w:left="3118"/>
    </w:pPr>
  </w:style>
  <w:style w:type="paragraph" w:customStyle="1" w:styleId="Heading123">
    <w:name w:val="Heading 123"/>
    <w:basedOn w:val="HeadingLeft"/>
    <w:next w:val="Normal"/>
    <w:uiPriority w:val="99"/>
    <w:rsid w:val="000B466E"/>
    <w:pPr>
      <w:numPr>
        <w:numId w:val="42"/>
      </w:numPr>
      <w:tabs>
        <w:tab w:val="clear" w:pos="567"/>
        <w:tab w:val="num" w:pos="3685"/>
      </w:tabs>
      <w:ind w:left="3685"/>
    </w:pPr>
  </w:style>
  <w:style w:type="paragraph" w:customStyle="1" w:styleId="HeadingABC">
    <w:name w:val="Heading ABC"/>
    <w:basedOn w:val="HeadingLeft"/>
    <w:next w:val="Normal"/>
    <w:uiPriority w:val="99"/>
    <w:rsid w:val="000B466E"/>
    <w:pPr>
      <w:numPr>
        <w:numId w:val="43"/>
      </w:numPr>
      <w:tabs>
        <w:tab w:val="clear" w:pos="567"/>
        <w:tab w:val="num" w:pos="850"/>
      </w:tabs>
      <w:ind w:left="850" w:hanging="850"/>
    </w:pPr>
  </w:style>
  <w:style w:type="paragraph" w:customStyle="1" w:styleId="HeadingCentered">
    <w:name w:val="Heading Centered"/>
    <w:basedOn w:val="HeadingLeft"/>
    <w:next w:val="Normal"/>
    <w:uiPriority w:val="99"/>
    <w:rsid w:val="000B466E"/>
    <w:pPr>
      <w:jc w:val="center"/>
    </w:pPr>
  </w:style>
  <w:style w:type="paragraph" w:customStyle="1" w:styleId="Jardin">
    <w:name w:val="Jardin"/>
    <w:basedOn w:val="Normal"/>
    <w:uiPriority w:val="99"/>
    <w:rsid w:val="000B466E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0B466E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0B466E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0B466E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0B466E"/>
    <w:rPr>
      <w:b/>
    </w:rPr>
  </w:style>
  <w:style w:type="paragraph" w:customStyle="1" w:styleId="Annex">
    <w:name w:val="Annex"/>
    <w:basedOn w:val="Normal"/>
    <w:next w:val="Normal"/>
    <w:uiPriority w:val="99"/>
    <w:rsid w:val="000B466E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0B466E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0B466E"/>
    <w:pPr>
      <w:widowControl/>
      <w:shd w:val="clear" w:color="auto" w:fill="CCCCCC"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0B466E"/>
    <w:pPr>
      <w:widowControl/>
      <w:spacing w:before="120" w:after="120"/>
    </w:pPr>
    <w:rPr>
      <w:rFonts w:eastAsia="Calibr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0B466E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0B466E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0B466E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0B466E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0B466E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rsid w:val="000B466E"/>
    <w:rPr>
      <w:rFonts w:ascii="Times New Roman" w:hAnsi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rsid w:val="000B466E"/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1"/>
    <w:uiPriority w:val="99"/>
    <w:unhideWhenUsed/>
    <w:rsid w:val="000B466E"/>
    <w:pPr>
      <w:widowControl/>
      <w:jc w:val="both"/>
    </w:pPr>
    <w:rPr>
      <w:rFonts w:eastAsia="Calibri"/>
      <w:sz w:val="20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0B466E"/>
    <w:rPr>
      <w:rFonts w:eastAsia="Calibri"/>
      <w:lang w:val="bg-BG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66E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0B466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bg-BG"/>
    </w:rPr>
  </w:style>
  <w:style w:type="character" w:styleId="Emphasis">
    <w:name w:val="Emphasis"/>
    <w:basedOn w:val="DefaultParagraphFont"/>
    <w:uiPriority w:val="20"/>
    <w:qFormat/>
    <w:rsid w:val="000B466E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0B466E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0B466E"/>
    <w:rPr>
      <w:b/>
      <w:bCs/>
      <w:i/>
      <w:iCs/>
      <w:spacing w:val="5"/>
    </w:rPr>
  </w:style>
  <w:style w:type="paragraph" w:customStyle="1" w:styleId="AmDocTypeTab">
    <w:name w:val="AmDocTypeTab"/>
    <w:basedOn w:val="Normal"/>
    <w:rsid w:val="00453742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453742"/>
    <w:pPr>
      <w:tabs>
        <w:tab w:val="right" w:pos="9072"/>
      </w:tabs>
    </w:pPr>
  </w:style>
  <w:style w:type="paragraph" w:customStyle="1" w:styleId="Title1">
    <w:name w:val="Title1"/>
    <w:basedOn w:val="Normal"/>
    <w:next w:val="Normal"/>
    <w:uiPriority w:val="10"/>
    <w:qFormat/>
    <w:rsid w:val="00453742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table" w:customStyle="1" w:styleId="TableGrid3">
    <w:name w:val="Table Grid3"/>
    <w:basedOn w:val="TableNormal"/>
    <w:next w:val="TableGrid"/>
    <w:rsid w:val="00453742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453742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453742"/>
    <w:rPr>
      <w:color w:val="954F72"/>
      <w:u w:val="single"/>
    </w:rPr>
  </w:style>
  <w:style w:type="character" w:customStyle="1" w:styleId="TitleChar1">
    <w:name w:val="Title Char1"/>
    <w:basedOn w:val="DefaultParagraphFont"/>
    <w:rsid w:val="00453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NoList2">
    <w:name w:val="No List2"/>
    <w:next w:val="NoList"/>
    <w:uiPriority w:val="99"/>
    <w:semiHidden/>
    <w:unhideWhenUsed/>
    <w:rsid w:val="00453742"/>
  </w:style>
  <w:style w:type="numbering" w:customStyle="1" w:styleId="NoList12">
    <w:name w:val="No List12"/>
    <w:next w:val="NoList"/>
    <w:uiPriority w:val="99"/>
    <w:semiHidden/>
    <w:unhideWhenUsed/>
    <w:rsid w:val="00453742"/>
  </w:style>
  <w:style w:type="table" w:customStyle="1" w:styleId="TableGrid11">
    <w:name w:val="Table Grid11"/>
    <w:basedOn w:val="TableNormal"/>
    <w:next w:val="TableGrid"/>
    <w:rsid w:val="00453742"/>
    <w:rPr>
      <w:sz w:val="24"/>
      <w:szCs w:val="24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BCDDA-45F1-47E8-AFC1-7B062930B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Maria Minkova</cp:lastModifiedBy>
  <cp:revision>2</cp:revision>
  <cp:lastPrinted>2004-11-19T15:42:00Z</cp:lastPrinted>
  <dcterms:created xsi:type="dcterms:W3CDTF">2025-03-13T11:08:00Z</dcterms:created>
  <dcterms:modified xsi:type="dcterms:W3CDTF">2025-03-13T11:08:00Z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