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1AE6" w14:paraId="639D1952" w14:textId="77777777" w:rsidTr="0010095E">
        <w:trPr>
          <w:trHeight w:hRule="exact" w:val="1418"/>
        </w:trPr>
        <w:tc>
          <w:tcPr>
            <w:tcW w:w="6804" w:type="dxa"/>
            <w:shd w:val="clear" w:color="auto" w:fill="auto"/>
            <w:vAlign w:val="center"/>
          </w:tcPr>
          <w:p w14:paraId="699B860B" w14:textId="77777777" w:rsidR="00751A4A" w:rsidRPr="00671AE6" w:rsidRDefault="006C1957" w:rsidP="0010095E">
            <w:pPr>
              <w:pStyle w:val="EPName"/>
            </w:pPr>
            <w:r w:rsidRPr="00671AE6">
              <w:t>Parlaimint na hEorpa</w:t>
            </w:r>
          </w:p>
          <w:p w14:paraId="0E723675" w14:textId="77777777" w:rsidR="00751A4A" w:rsidRPr="00671AE6" w:rsidRDefault="00817416" w:rsidP="00756632">
            <w:pPr>
              <w:pStyle w:val="EPTerm"/>
              <w:rPr>
                <w:rStyle w:val="HideTWBExt"/>
                <w:noProof w:val="0"/>
                <w:vanish w:val="0"/>
                <w:color w:val="auto"/>
              </w:rPr>
            </w:pPr>
            <w:r w:rsidRPr="00671AE6">
              <w:t>2019-2024</w:t>
            </w:r>
          </w:p>
        </w:tc>
        <w:tc>
          <w:tcPr>
            <w:tcW w:w="2268" w:type="dxa"/>
            <w:shd w:val="clear" w:color="auto" w:fill="auto"/>
          </w:tcPr>
          <w:p w14:paraId="4E9FCD8A" w14:textId="77777777" w:rsidR="00751A4A" w:rsidRPr="00671AE6" w:rsidRDefault="00187494" w:rsidP="0010095E">
            <w:pPr>
              <w:pStyle w:val="EPLogo"/>
            </w:pPr>
            <w:r w:rsidRPr="00671AE6">
              <w:rPr>
                <w:noProof/>
                <w:lang w:val="en-GB"/>
              </w:rPr>
              <w:drawing>
                <wp:inline distT="0" distB="0" distL="0" distR="0" wp14:anchorId="256C9746" wp14:editId="51F410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E1581A" w14:textId="77777777" w:rsidR="00D058B8" w:rsidRPr="00671AE6" w:rsidRDefault="00D058B8" w:rsidP="004C5D52">
      <w:pPr>
        <w:pStyle w:val="LineTop"/>
      </w:pPr>
    </w:p>
    <w:p w14:paraId="0BFD93D9" w14:textId="77777777" w:rsidR="00680577" w:rsidRPr="00671AE6" w:rsidRDefault="006C1957" w:rsidP="00680577">
      <w:pPr>
        <w:pStyle w:val="EPBodyTA1"/>
      </w:pPr>
      <w:r w:rsidRPr="00671AE6">
        <w:t xml:space="preserve">TÉACSANNA ARNA </w:t>
      </w:r>
      <w:proofErr w:type="spellStart"/>
      <w:r w:rsidRPr="00671AE6">
        <w:t>nGLACADH</w:t>
      </w:r>
      <w:proofErr w:type="spellEnd"/>
    </w:p>
    <w:p w14:paraId="1A1D9A5D" w14:textId="77777777" w:rsidR="00D058B8" w:rsidRPr="00671AE6" w:rsidRDefault="00D058B8" w:rsidP="00D058B8">
      <w:pPr>
        <w:pStyle w:val="LineBottom"/>
      </w:pPr>
    </w:p>
    <w:p w14:paraId="7CB7B3E7" w14:textId="2B17EF00" w:rsidR="006C1957" w:rsidRPr="00671AE6" w:rsidRDefault="006C1957" w:rsidP="006C1957">
      <w:pPr>
        <w:pStyle w:val="ATHeading1"/>
      </w:pPr>
      <w:bookmarkStart w:id="0" w:name="TANumber"/>
      <w:r w:rsidRPr="00671AE6">
        <w:t>P9_TA(2024)0</w:t>
      </w:r>
      <w:bookmarkEnd w:id="0"/>
      <w:r w:rsidR="005D5EA4">
        <w:t>357</w:t>
      </w:r>
    </w:p>
    <w:p w14:paraId="2E7DA81E" w14:textId="7F685B16" w:rsidR="006C1957" w:rsidRPr="00671AE6" w:rsidRDefault="009A30E7" w:rsidP="006C1957">
      <w:pPr>
        <w:pStyle w:val="ATHeading2"/>
      </w:pPr>
      <w:r w:rsidRPr="009A30E7">
        <w:t xml:space="preserve">Leasú ar Rialachán (AE) 2016/1011 a mhéid a bhaineann le raon feidhme na rialacha maidir le </w:t>
      </w:r>
      <w:proofErr w:type="spellStart"/>
      <w:r w:rsidRPr="009A30E7">
        <w:t>tagarmharcanna</w:t>
      </w:r>
      <w:proofErr w:type="spellEnd"/>
      <w:r w:rsidRPr="009A30E7">
        <w:t xml:space="preserve">, úsáid a bhaint as </w:t>
      </w:r>
      <w:proofErr w:type="spellStart"/>
      <w:r w:rsidRPr="009A30E7">
        <w:t>tagarmharcanna</w:t>
      </w:r>
      <w:proofErr w:type="spellEnd"/>
      <w:r w:rsidRPr="009A30E7">
        <w:t xml:space="preserve"> san Aontas arna soláthar ag riarthóir atá lonnaithe i </w:t>
      </w:r>
      <w:proofErr w:type="spellStart"/>
      <w:r w:rsidRPr="009A30E7">
        <w:t>dtríú</w:t>
      </w:r>
      <w:proofErr w:type="spellEnd"/>
      <w:r w:rsidRPr="009A30E7">
        <w:t xml:space="preserve"> tír, agus ceanglais tuairiscithe áirithe</w:t>
      </w:r>
    </w:p>
    <w:p w14:paraId="25A762D6" w14:textId="77777777" w:rsidR="006C1957" w:rsidRPr="00671AE6" w:rsidRDefault="006C1957" w:rsidP="006C1957">
      <w:pPr>
        <w:rPr>
          <w:i/>
          <w:vanish/>
        </w:rPr>
      </w:pPr>
      <w:r w:rsidRPr="00671AE6">
        <w:rPr>
          <w:i/>
        </w:rPr>
        <w:fldChar w:fldCharType="begin"/>
      </w:r>
      <w:r w:rsidRPr="00671AE6">
        <w:rPr>
          <w:i/>
        </w:rPr>
        <w:instrText xml:space="preserve"> TC"(</w:instrText>
      </w:r>
      <w:bookmarkStart w:id="1" w:name="DocNumber"/>
      <w:r w:rsidRPr="00671AE6">
        <w:rPr>
          <w:i/>
        </w:rPr>
        <w:instrText>A9-0076/2024</w:instrText>
      </w:r>
      <w:bookmarkEnd w:id="1"/>
      <w:r w:rsidRPr="00671AE6">
        <w:rPr>
          <w:i/>
        </w:rPr>
        <w:instrText xml:space="preserve"> -  Rapóirtéir:</w:instrText>
      </w:r>
      <w:r w:rsidR="00BE39AF" w:rsidRPr="00D1153A">
        <w:rPr>
          <w:i/>
        </w:rPr>
        <w:instrText xml:space="preserve"> </w:instrText>
      </w:r>
      <w:r w:rsidRPr="00671AE6">
        <w:rPr>
          <w:i/>
        </w:rPr>
        <w:instrText xml:space="preserve">Jonás Fernández)"\l3 \n&gt; \* MERGEFORMAT </w:instrText>
      </w:r>
      <w:r w:rsidRPr="00671AE6">
        <w:rPr>
          <w:i/>
        </w:rPr>
        <w:fldChar w:fldCharType="end"/>
      </w:r>
    </w:p>
    <w:p w14:paraId="218780B7" w14:textId="77777777" w:rsidR="006C1957" w:rsidRPr="00671AE6" w:rsidRDefault="006C1957" w:rsidP="006C1957">
      <w:pPr>
        <w:rPr>
          <w:vanish/>
        </w:rPr>
      </w:pPr>
      <w:bookmarkStart w:id="2" w:name="Commission"/>
      <w:r w:rsidRPr="00671AE6">
        <w:rPr>
          <w:vanish/>
        </w:rPr>
        <w:t>An Coiste um Ghnóthaí Eacnamaíochta agus Airgeadaíochta</w:t>
      </w:r>
      <w:bookmarkEnd w:id="2"/>
    </w:p>
    <w:p w14:paraId="66619F34" w14:textId="77777777" w:rsidR="006C1957" w:rsidRPr="00671AE6" w:rsidRDefault="006C1957" w:rsidP="006C1957">
      <w:pPr>
        <w:rPr>
          <w:vanish/>
        </w:rPr>
      </w:pPr>
      <w:bookmarkStart w:id="3" w:name="PE"/>
      <w:r w:rsidRPr="00671AE6">
        <w:rPr>
          <w:vanish/>
        </w:rPr>
        <w:t>PE757.977</w:t>
      </w:r>
      <w:bookmarkEnd w:id="3"/>
    </w:p>
    <w:p w14:paraId="4A258CF8" w14:textId="4B092732" w:rsidR="006C1957" w:rsidRPr="00671AE6" w:rsidRDefault="006C1957" w:rsidP="006C1957">
      <w:pPr>
        <w:pStyle w:val="ATHeading3"/>
      </w:pPr>
      <w:bookmarkStart w:id="4" w:name="Sujet"/>
      <w:r w:rsidRPr="00671AE6">
        <w:t xml:space="preserve">Rún reachtach ó Pharlaimint na hEorpa an </w:t>
      </w:r>
      <w:r w:rsidR="009A30E7" w:rsidRPr="00D1153A">
        <w:t>24</w:t>
      </w:r>
      <w:r w:rsidRPr="00671AE6">
        <w:t xml:space="preserve"> </w:t>
      </w:r>
      <w:r w:rsidR="00BE39AF" w:rsidRPr="00D1153A">
        <w:t>Aibreán</w:t>
      </w:r>
      <w:r w:rsidRPr="00671AE6">
        <w:t xml:space="preserve"> 2024 ar an togra le haghaidh rialachán ó Pharlaimint na hEorpa agus ón gComhairle lena leasaítear Rialachán (AE) 2016/1011 a mhéid a bhaineann le raon feidhme na rialacha maidir le </w:t>
      </w:r>
      <w:proofErr w:type="spellStart"/>
      <w:r w:rsidRPr="00671AE6">
        <w:t>tagarmharcanna</w:t>
      </w:r>
      <w:proofErr w:type="spellEnd"/>
      <w:r w:rsidRPr="00671AE6">
        <w:t xml:space="preserve">, úsáid </w:t>
      </w:r>
      <w:proofErr w:type="spellStart"/>
      <w:r w:rsidRPr="00671AE6">
        <w:t>tagarmharcanna</w:t>
      </w:r>
      <w:proofErr w:type="spellEnd"/>
      <w:r w:rsidRPr="00671AE6">
        <w:t xml:space="preserve"> san Aontas a sholáthraíonn riarthóir atá suite i </w:t>
      </w:r>
      <w:proofErr w:type="spellStart"/>
      <w:r w:rsidRPr="00671AE6">
        <w:t>dtríú</w:t>
      </w:r>
      <w:proofErr w:type="spellEnd"/>
      <w:r w:rsidRPr="00671AE6">
        <w:t xml:space="preserve"> tír, agus ceanglais tuairiscithe áirithe</w:t>
      </w:r>
      <w:bookmarkEnd w:id="4"/>
      <w:r w:rsidRPr="00671AE6">
        <w:t xml:space="preserve"> </w:t>
      </w:r>
      <w:bookmarkStart w:id="5" w:name="References"/>
      <w:r w:rsidRPr="00671AE6">
        <w:t>(COM(2023)0660 – C9-0389/2023 – 2023/0379(COD))</w:t>
      </w:r>
      <w:bookmarkEnd w:id="5"/>
    </w:p>
    <w:p w14:paraId="4D00A15B" w14:textId="77777777" w:rsidR="00AE2E12" w:rsidRPr="00671AE6" w:rsidRDefault="00AE2E12" w:rsidP="00AE2E12">
      <w:pPr>
        <w:pStyle w:val="NormalBold"/>
      </w:pPr>
      <w:bookmarkStart w:id="6" w:name="TextBodyBegin"/>
      <w:bookmarkEnd w:id="6"/>
      <w:r w:rsidRPr="00671AE6">
        <w:t>(An gnáthnós imeachta reachtach: an chéad léamh)</w:t>
      </w:r>
    </w:p>
    <w:p w14:paraId="2C3B0F07" w14:textId="77777777" w:rsidR="00AE2E12" w:rsidRPr="00671AE6" w:rsidRDefault="00AE2E12" w:rsidP="00AE2E12">
      <w:pPr>
        <w:pStyle w:val="EPComma"/>
      </w:pPr>
      <w:r w:rsidRPr="00671AE6">
        <w:rPr>
          <w:i/>
        </w:rPr>
        <w:t>Tá Parlaimint na hEorpa</w:t>
      </w:r>
      <w:r w:rsidRPr="00671AE6">
        <w:t>,</w:t>
      </w:r>
    </w:p>
    <w:p w14:paraId="70BC59C1" w14:textId="77777777" w:rsidR="00AE2E12" w:rsidRPr="00671AE6" w:rsidRDefault="00AE2E12" w:rsidP="00AE2E12">
      <w:pPr>
        <w:pStyle w:val="NormalHanging12a"/>
      </w:pPr>
      <w:r w:rsidRPr="00671AE6">
        <w:t>–</w:t>
      </w:r>
      <w:r w:rsidRPr="00671AE6">
        <w:tab/>
        <w:t>ag féachaint don togra ón gCoimisiún chuig Parlaimint na hEorpa agus chuig an gComhairle (COM(2023)0660),</w:t>
      </w:r>
    </w:p>
    <w:p w14:paraId="04CC35A1" w14:textId="77777777" w:rsidR="00AE2E12" w:rsidRPr="00671AE6" w:rsidRDefault="00AE2E12" w:rsidP="00AE2E12">
      <w:pPr>
        <w:pStyle w:val="NormalHanging12a"/>
      </w:pPr>
      <w:r w:rsidRPr="00671AE6">
        <w:t>–</w:t>
      </w:r>
      <w:r w:rsidRPr="00671AE6">
        <w:tab/>
        <w:t xml:space="preserve">ag féachaint </w:t>
      </w:r>
      <w:proofErr w:type="spellStart"/>
      <w:r w:rsidRPr="00671AE6">
        <w:t>d’Airteagal</w:t>
      </w:r>
      <w:proofErr w:type="spellEnd"/>
      <w:r w:rsidRPr="00671AE6">
        <w:t xml:space="preserve"> 294(2) agus </w:t>
      </w:r>
      <w:proofErr w:type="spellStart"/>
      <w:r w:rsidRPr="00671AE6">
        <w:t>d’Airteagal</w:t>
      </w:r>
      <w:proofErr w:type="spellEnd"/>
      <w:r w:rsidRPr="00671AE6">
        <w:t> 114 den Chonradh ar Fheidhmiú an Aontais Eorpaigh, ar dá mbun a thíolaic an Coimisiún an togra do Pharlaimint na hEorpa (C9</w:t>
      </w:r>
      <w:r w:rsidRPr="00671AE6">
        <w:noBreakHyphen/>
        <w:t>0389/2023),</w:t>
      </w:r>
    </w:p>
    <w:p w14:paraId="29322659" w14:textId="77777777" w:rsidR="00AE2E12" w:rsidRPr="00671AE6" w:rsidRDefault="00AE2E12" w:rsidP="00AE2E12">
      <w:pPr>
        <w:pStyle w:val="NormalHanging12a"/>
      </w:pPr>
      <w:r w:rsidRPr="00671AE6">
        <w:t>–</w:t>
      </w:r>
      <w:r w:rsidRPr="00671AE6">
        <w:tab/>
        <w:t xml:space="preserve">ag féachaint </w:t>
      </w:r>
      <w:proofErr w:type="spellStart"/>
      <w:r w:rsidRPr="00671AE6">
        <w:t>d’Airteagal</w:t>
      </w:r>
      <w:proofErr w:type="spellEnd"/>
      <w:r w:rsidRPr="00671AE6">
        <w:t> 294(3) den Chonradh ar Fheidhmiú an Aontais Eorpaigh,</w:t>
      </w:r>
    </w:p>
    <w:p w14:paraId="03F5FB67" w14:textId="77777777" w:rsidR="00AE2E12" w:rsidRPr="00671AE6" w:rsidRDefault="00AE2E12" w:rsidP="00AE2E12">
      <w:pPr>
        <w:pStyle w:val="NormalHanging12a"/>
      </w:pPr>
      <w:r w:rsidRPr="00671AE6">
        <w:t>–</w:t>
      </w:r>
      <w:r w:rsidRPr="00671AE6">
        <w:tab/>
        <w:t>ag féachaint do Riail 59 dá Rialacha Nós Imeachta,</w:t>
      </w:r>
    </w:p>
    <w:p w14:paraId="0EBA5472" w14:textId="77777777" w:rsidR="00AE2E12" w:rsidRPr="00671AE6" w:rsidRDefault="00AE2E12" w:rsidP="00AE2E12">
      <w:pPr>
        <w:pStyle w:val="NormalHanging12a"/>
      </w:pPr>
      <w:r w:rsidRPr="00671AE6">
        <w:t>–</w:t>
      </w:r>
      <w:r w:rsidRPr="00671AE6">
        <w:tab/>
        <w:t xml:space="preserve">ag féachaint don tuarascáil ón gCoiste um </w:t>
      </w:r>
      <w:proofErr w:type="spellStart"/>
      <w:r w:rsidRPr="00671AE6">
        <w:t>Ghnóthaí</w:t>
      </w:r>
      <w:proofErr w:type="spellEnd"/>
      <w:r w:rsidRPr="00671AE6">
        <w:t xml:space="preserve"> Eacnamaíochta agus Airgeadaíochta (A9-0076/2024),</w:t>
      </w:r>
    </w:p>
    <w:p w14:paraId="1D464B78" w14:textId="77777777" w:rsidR="00AE2E12" w:rsidRPr="00671AE6" w:rsidRDefault="00AE2E12" w:rsidP="00AE2E12">
      <w:pPr>
        <w:pStyle w:val="NormalHanging12a"/>
      </w:pPr>
      <w:r w:rsidRPr="00671AE6">
        <w:t>1.</w:t>
      </w:r>
      <w:r w:rsidRPr="00671AE6">
        <w:tab/>
        <w:t>ag glacadh a seasaimh ar an gcéad léamh mar a leagtar amach ina dhiaidh seo é;</w:t>
      </w:r>
    </w:p>
    <w:p w14:paraId="2CC9FAF5" w14:textId="77777777" w:rsidR="00AE2E12" w:rsidRPr="00671AE6" w:rsidRDefault="00AE2E12" w:rsidP="00AE2E12">
      <w:pPr>
        <w:pStyle w:val="NormalHanging12a"/>
      </w:pPr>
      <w:r w:rsidRPr="00671AE6">
        <w:t>2.</w:t>
      </w:r>
      <w:r w:rsidRPr="00671AE6">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4A402C22" w14:textId="77777777" w:rsidR="00C5534E" w:rsidRDefault="00AE2E12" w:rsidP="00AE2E12">
      <w:pPr>
        <w:pStyle w:val="NormalHanging12a"/>
        <w:sectPr w:rsidR="00C5534E" w:rsidSect="00671A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671AE6">
        <w:t>3.</w:t>
      </w:r>
      <w:r w:rsidRPr="00671AE6">
        <w:tab/>
        <w:t xml:space="preserve">á threorú dá hUachtarán a seasamh a chur ar aghaidh chuig an gComhairle, chuig an </w:t>
      </w:r>
      <w:r w:rsidRPr="00671AE6">
        <w:lastRenderedPageBreak/>
        <w:t xml:space="preserve">gCoimisiún agus chuig na </w:t>
      </w:r>
      <w:proofErr w:type="spellStart"/>
      <w:r w:rsidRPr="00671AE6">
        <w:t>parlaimintí</w:t>
      </w:r>
      <w:proofErr w:type="spellEnd"/>
      <w:r w:rsidRPr="00671AE6">
        <w:t xml:space="preserve"> náisiúnta.</w:t>
      </w:r>
    </w:p>
    <w:p w14:paraId="2A3BE6CE" w14:textId="77777777" w:rsidR="00785B3C" w:rsidRDefault="00785B3C" w:rsidP="00785B3C">
      <w:pPr>
        <w:pStyle w:val="AmNumberTabs"/>
        <w:keepNext/>
      </w:pPr>
      <w:proofErr w:type="spellStart"/>
      <w:r>
        <w:lastRenderedPageBreak/>
        <w:t>P9_TC1</w:t>
      </w:r>
      <w:proofErr w:type="spellEnd"/>
      <w:r>
        <w:t>-COD(2023)0379</w:t>
      </w:r>
    </w:p>
    <w:p w14:paraId="77A0D346" w14:textId="6EA27C27" w:rsidR="00AE2E12" w:rsidRPr="00671AE6" w:rsidRDefault="00785B3C" w:rsidP="00785B3C">
      <w:pPr>
        <w:pStyle w:val="Titreobjet"/>
        <w:jc w:val="left"/>
        <w:rPr>
          <w:noProof/>
        </w:rPr>
      </w:pPr>
      <w:r w:rsidRPr="00785B3C">
        <w:t xml:space="preserve">Seasamh ó Pharlaimint na hEorpa arna </w:t>
      </w:r>
      <w:r>
        <w:t>ghlacadh ar an gcéad léamh an 24</w:t>
      </w:r>
      <w:r w:rsidRPr="00785B3C">
        <w:t xml:space="preserve"> Aibreán </w:t>
      </w:r>
      <w:r>
        <w:t>2024</w:t>
      </w:r>
      <w:r w:rsidRPr="00785B3C">
        <w:t xml:space="preserve"> d'fhonn</w:t>
      </w:r>
      <w:r>
        <w:t xml:space="preserve"> go nglacfaí Rialachán (AE) 2024</w:t>
      </w:r>
      <w:r w:rsidRPr="00785B3C">
        <w:t xml:space="preserve">/... ó Pharlaimint na hEorpa agus ón gComhairle </w:t>
      </w:r>
      <w:r w:rsidR="00AE2E12" w:rsidRPr="00671AE6">
        <w:t xml:space="preserve">lena leasaítear Rialachán (AE) 2016/1011 a mhéid a bhaineann le raon feidhme na rialacha maidir le </w:t>
      </w:r>
      <w:proofErr w:type="spellStart"/>
      <w:r w:rsidR="00AE2E12" w:rsidRPr="00671AE6">
        <w:t>tagarmharcanna</w:t>
      </w:r>
      <w:proofErr w:type="spellEnd"/>
      <w:r w:rsidR="00AE2E12" w:rsidRPr="00671AE6">
        <w:t xml:space="preserve">, úsáid </w:t>
      </w:r>
      <w:proofErr w:type="spellStart"/>
      <w:r w:rsidR="00AE2E12" w:rsidRPr="00671AE6">
        <w:t>tagarmharcanna</w:t>
      </w:r>
      <w:proofErr w:type="spellEnd"/>
      <w:r w:rsidR="00AE2E12" w:rsidRPr="00671AE6">
        <w:t xml:space="preserve"> san Aontas a sholáthraíonn riarthóir atá suite i </w:t>
      </w:r>
      <w:proofErr w:type="spellStart"/>
      <w:r w:rsidR="00AE2E12" w:rsidRPr="00671AE6">
        <w:t>dtríú</w:t>
      </w:r>
      <w:proofErr w:type="spellEnd"/>
      <w:r w:rsidR="00AE2E12" w:rsidRPr="00671AE6">
        <w:t xml:space="preserve"> tír, agus ceanglais tuairiscithe áirithe</w:t>
      </w:r>
      <w:r>
        <w:rPr>
          <w:rStyle w:val="FootnoteReference"/>
        </w:rPr>
        <w:footnoteReference w:customMarkFollows="1" w:id="1"/>
        <w:t>*</w:t>
      </w:r>
    </w:p>
    <w:p w14:paraId="6FD61485" w14:textId="77777777" w:rsidR="00AE2E12" w:rsidRPr="00671AE6" w:rsidRDefault="00AE2E12" w:rsidP="00AE2E12">
      <w:pPr>
        <w:pStyle w:val="IntrtEEE"/>
        <w:rPr>
          <w:noProof/>
        </w:rPr>
      </w:pPr>
      <w:r w:rsidRPr="00671AE6">
        <w:t>(Téacs atá ábhartha maidir le LEE)</w:t>
      </w:r>
    </w:p>
    <w:p w14:paraId="02DE2855" w14:textId="77777777" w:rsidR="00AE2E12" w:rsidRPr="00671AE6" w:rsidRDefault="00AE2E12" w:rsidP="00AE2E12">
      <w:pPr>
        <w:pStyle w:val="Institutionquiagit"/>
        <w:rPr>
          <w:noProof/>
        </w:rPr>
      </w:pPr>
      <w:r w:rsidRPr="00671AE6">
        <w:t xml:space="preserve">TÁ PARLAIMINT NA </w:t>
      </w:r>
      <w:proofErr w:type="spellStart"/>
      <w:r w:rsidRPr="00671AE6">
        <w:t>hEORPA</w:t>
      </w:r>
      <w:proofErr w:type="spellEnd"/>
      <w:r w:rsidRPr="00671AE6">
        <w:t xml:space="preserve"> AGUS COMHAIRLE AN AONTAIS EORPAIGH,</w:t>
      </w:r>
    </w:p>
    <w:p w14:paraId="1FBDFBA7" w14:textId="77777777" w:rsidR="00AE2E12" w:rsidRPr="00671AE6" w:rsidRDefault="00AE2E12" w:rsidP="00AE2E12">
      <w:pPr>
        <w:rPr>
          <w:noProof/>
        </w:rPr>
      </w:pPr>
      <w:r w:rsidRPr="00671AE6">
        <w:t>Ag féachaint don Chonradh ar Fheidhmiú an Aontais Eorpaigh, agus go háirithe Airteagal 114 de,</w:t>
      </w:r>
    </w:p>
    <w:p w14:paraId="566C070B" w14:textId="77777777" w:rsidR="00AE2E12" w:rsidRPr="00671AE6" w:rsidRDefault="00AE2E12" w:rsidP="00AE2E12">
      <w:pPr>
        <w:rPr>
          <w:noProof/>
        </w:rPr>
      </w:pPr>
      <w:r w:rsidRPr="00671AE6">
        <w:t>Ag féachaint don togra ón gCoimisiún Eorpach,</w:t>
      </w:r>
    </w:p>
    <w:p w14:paraId="09570585" w14:textId="77777777" w:rsidR="00AE2E12" w:rsidRPr="00671AE6" w:rsidRDefault="00AE2E12" w:rsidP="00AE2E12">
      <w:pPr>
        <w:rPr>
          <w:noProof/>
        </w:rPr>
      </w:pPr>
      <w:r w:rsidRPr="00671AE6">
        <w:t xml:space="preserve">Tar éis dóibh an </w:t>
      </w:r>
      <w:proofErr w:type="spellStart"/>
      <w:r w:rsidRPr="00671AE6">
        <w:t>dréachtghníomh</w:t>
      </w:r>
      <w:proofErr w:type="spellEnd"/>
      <w:r w:rsidRPr="00671AE6">
        <w:t xml:space="preserve"> reachtach a chur chuig na </w:t>
      </w:r>
      <w:proofErr w:type="spellStart"/>
      <w:r w:rsidRPr="00671AE6">
        <w:t>parlaimintí</w:t>
      </w:r>
      <w:proofErr w:type="spellEnd"/>
      <w:r w:rsidRPr="00671AE6">
        <w:t xml:space="preserve"> náisiúnta,</w:t>
      </w:r>
    </w:p>
    <w:p w14:paraId="6A7B6E98" w14:textId="77777777" w:rsidR="00AE2E12" w:rsidRPr="00671AE6" w:rsidRDefault="00AE2E12" w:rsidP="00AE2E12">
      <w:pPr>
        <w:rPr>
          <w:noProof/>
        </w:rPr>
      </w:pPr>
      <w:r w:rsidRPr="00671AE6">
        <w:t>Ag féachaint don tuairim ón mBanc Ceannais Eorpach</w:t>
      </w:r>
      <w:r w:rsidRPr="00671AE6">
        <w:rPr>
          <w:rStyle w:val="FootnoteReference"/>
          <w:noProof/>
        </w:rPr>
        <w:footnoteReference w:id="2"/>
      </w:r>
      <w:r w:rsidRPr="00671AE6">
        <w:t>,</w:t>
      </w:r>
    </w:p>
    <w:p w14:paraId="1C4EAEAA" w14:textId="77777777" w:rsidR="00AE2E12" w:rsidRPr="00671AE6" w:rsidRDefault="00AE2E12" w:rsidP="00AE2E12">
      <w:pPr>
        <w:rPr>
          <w:noProof/>
        </w:rPr>
      </w:pPr>
      <w:r w:rsidRPr="00671AE6">
        <w:t>Ag féachaint don tuairim ó Choiste Eacnamaíoch agus Sóisialta na hEorpa</w:t>
      </w:r>
      <w:r w:rsidRPr="00671AE6">
        <w:rPr>
          <w:rStyle w:val="FootnoteReference"/>
          <w:noProof/>
        </w:rPr>
        <w:footnoteReference w:id="3"/>
      </w:r>
      <w:r w:rsidRPr="00671AE6">
        <w:t xml:space="preserve">, </w:t>
      </w:r>
    </w:p>
    <w:p w14:paraId="118F6363" w14:textId="77777777" w:rsidR="00AE2E12" w:rsidRPr="00671AE6" w:rsidRDefault="00AE2E12" w:rsidP="00AE2E12">
      <w:pPr>
        <w:rPr>
          <w:noProof/>
        </w:rPr>
      </w:pPr>
      <w:r w:rsidRPr="00671AE6">
        <w:t>Ag gníomhú dóibh i gcomhréir leis an ngnáthnós imeachta reachtach</w:t>
      </w:r>
      <w:r w:rsidRPr="00671AE6">
        <w:rPr>
          <w:rStyle w:val="FootnoteReference"/>
          <w:noProof/>
        </w:rPr>
        <w:footnoteReference w:id="4"/>
      </w:r>
      <w:r w:rsidRPr="00671AE6">
        <w:t>,</w:t>
      </w:r>
    </w:p>
    <w:p w14:paraId="44E48636" w14:textId="77777777" w:rsidR="00AE2E12" w:rsidRPr="00671AE6" w:rsidRDefault="00AE2E12" w:rsidP="00AE2E12">
      <w:pPr>
        <w:rPr>
          <w:noProof/>
        </w:rPr>
      </w:pPr>
      <w:r w:rsidRPr="00671AE6">
        <w:t>De bharr an mhéid seo a leanas:</w:t>
      </w:r>
    </w:p>
    <w:p w14:paraId="0DFD96C5" w14:textId="77777777" w:rsidR="00AE2E12" w:rsidRPr="00671AE6" w:rsidRDefault="00AE2E12" w:rsidP="00AE2E12">
      <w:pPr>
        <w:rPr>
          <w:noProof/>
        </w:rPr>
      </w:pPr>
    </w:p>
    <w:p w14:paraId="548DAC2D" w14:textId="77777777" w:rsidR="00AE2E12" w:rsidRPr="00671AE6" w:rsidRDefault="00AE2E12" w:rsidP="00AE2E12">
      <w:pPr>
        <w:pStyle w:val="ManualConsidrant"/>
        <w:rPr>
          <w:noProof/>
        </w:rPr>
      </w:pPr>
      <w:r w:rsidRPr="00671AE6">
        <w:t>(1)</w:t>
      </w:r>
      <w:r w:rsidRPr="00671AE6">
        <w:tab/>
        <w:t xml:space="preserve">Bíonn ról lárnach ag ceanglais tuairiscithe chun faireachán cuí ar an reachtaíocht agus forfheidhmiú ceart na reachtaíochta a áirithiú. Mar sin féin, tá sé tábhachtach na ceanglais sin a </w:t>
      </w:r>
      <w:proofErr w:type="spellStart"/>
      <w:r w:rsidRPr="00671AE6">
        <w:t>chuíchóiriú</w:t>
      </w:r>
      <w:proofErr w:type="spellEnd"/>
      <w:r w:rsidRPr="00671AE6">
        <w:t xml:space="preserve"> chun a áirithiú go gcomhlíonfaidh siad an cuspóir dár beartaíodh iad agus chun an t-ualach riaracháin a </w:t>
      </w:r>
      <w:proofErr w:type="spellStart"/>
      <w:r w:rsidRPr="00671AE6">
        <w:t>theorannú</w:t>
      </w:r>
      <w:proofErr w:type="spellEnd"/>
      <w:r w:rsidRPr="00671AE6">
        <w:t>.</w:t>
      </w:r>
    </w:p>
    <w:p w14:paraId="5A13256B" w14:textId="77777777" w:rsidR="00AE2E12" w:rsidRPr="00671AE6" w:rsidRDefault="00AE2E12" w:rsidP="00AE2E12">
      <w:pPr>
        <w:pStyle w:val="ManualConsidrant"/>
        <w:rPr>
          <w:noProof/>
        </w:rPr>
      </w:pPr>
      <w:r w:rsidRPr="00671AE6">
        <w:t>(2)</w:t>
      </w:r>
      <w:r w:rsidRPr="00671AE6">
        <w:tab/>
        <w:t>Faoi Rialachán (AE) 2016/1011 ó Pharlaimint na hEorpa agus ón gComhairle</w:t>
      </w:r>
      <w:r w:rsidRPr="00671AE6">
        <w:rPr>
          <w:rStyle w:val="FootnoteReference"/>
          <w:noProof/>
        </w:rPr>
        <w:footnoteReference w:id="5"/>
      </w:r>
      <w:r w:rsidRPr="00671AE6">
        <w:t xml:space="preserve">, gach riarthóir </w:t>
      </w:r>
      <w:proofErr w:type="spellStart"/>
      <w:r w:rsidRPr="00671AE6">
        <w:t>tagarmharcanna</w:t>
      </w:r>
      <w:proofErr w:type="spellEnd"/>
      <w:r w:rsidRPr="00671AE6">
        <w:t xml:space="preserve">, gan beann ar ábharthacht shistéamach na </w:t>
      </w:r>
      <w:proofErr w:type="spellStart"/>
      <w:r w:rsidRPr="00671AE6">
        <w:t>dtagarmharcanna</w:t>
      </w:r>
      <w:proofErr w:type="spellEnd"/>
      <w:r w:rsidRPr="00671AE6">
        <w:t xml:space="preserve"> sin nó ar an méid ionstraimí airgeadais nó conarthaí airgeadais a úsáideann na </w:t>
      </w:r>
      <w:proofErr w:type="spellStart"/>
      <w:r w:rsidRPr="00671AE6">
        <w:t>tagarmharcanna</w:t>
      </w:r>
      <w:proofErr w:type="spellEnd"/>
      <w:r w:rsidRPr="00671AE6">
        <w:t xml:space="preserve"> sin mar rátaí tagartha nó mar </w:t>
      </w:r>
      <w:proofErr w:type="spellStart"/>
      <w:r w:rsidRPr="00671AE6">
        <w:t>thagarmharcanna</w:t>
      </w:r>
      <w:proofErr w:type="spellEnd"/>
      <w:r w:rsidRPr="00671AE6">
        <w:t xml:space="preserve"> feidhmíochta, ní mór dóibh roinnt ceanglais an-mhionsonraithe a chomhlíonadh, lena n-áirítear ceanglais maidir lena n-eagrú, lena rialachas agus lena </w:t>
      </w:r>
      <w:proofErr w:type="spellStart"/>
      <w:r w:rsidRPr="00671AE6">
        <w:t>gcoinbhleachtaí</w:t>
      </w:r>
      <w:proofErr w:type="spellEnd"/>
      <w:r w:rsidRPr="00671AE6">
        <w:t xml:space="preserve"> leasa, maidir le feidhmeanna </w:t>
      </w:r>
      <w:proofErr w:type="spellStart"/>
      <w:r w:rsidRPr="00671AE6">
        <w:t>formhaoirseachta</w:t>
      </w:r>
      <w:proofErr w:type="spellEnd"/>
      <w:r w:rsidRPr="00671AE6">
        <w:t xml:space="preserve">, maidir le sonraí ionchuir, maidir le cóid iompair, maidir le sáruithe a thuairisciú, agus maidir le </w:t>
      </w:r>
      <w:proofErr w:type="spellStart"/>
      <w:r w:rsidRPr="00671AE6">
        <w:t>nochtuithe</w:t>
      </w:r>
      <w:proofErr w:type="spellEnd"/>
      <w:r w:rsidRPr="00671AE6">
        <w:t xml:space="preserve"> i dtaobh ráitis modheolaíochta agus </w:t>
      </w:r>
      <w:proofErr w:type="spellStart"/>
      <w:r w:rsidRPr="00671AE6">
        <w:t>tagarmharcanna</w:t>
      </w:r>
      <w:proofErr w:type="spellEnd"/>
      <w:r w:rsidRPr="00671AE6">
        <w:t xml:space="preserve">. Leis na ceanglais an-mhionsonraithe sin, cuireadh ualach rialála díréireach ar </w:t>
      </w:r>
      <w:proofErr w:type="spellStart"/>
      <w:r w:rsidRPr="00671AE6">
        <w:t>riarthóirí</w:t>
      </w:r>
      <w:proofErr w:type="spellEnd"/>
      <w:r w:rsidRPr="00671AE6">
        <w:t xml:space="preserve"> </w:t>
      </w:r>
      <w:proofErr w:type="spellStart"/>
      <w:r w:rsidRPr="00671AE6">
        <w:t>tagarmharcanna</w:t>
      </w:r>
      <w:proofErr w:type="spellEnd"/>
      <w:r w:rsidRPr="00671AE6">
        <w:t xml:space="preserve"> beaga san Aontas nuair a chuirtear aidhmeanna Rialachán (AE) 2016/1011 san áireamh, is é sin cobhsaíocht airgeadais a chosaint agus iarmhairtí eacnamaíocha diúltacha a leanann as neamhiontaofacht </w:t>
      </w:r>
      <w:proofErr w:type="spellStart"/>
      <w:r w:rsidRPr="00671AE6">
        <w:t>tagarmharcanna</w:t>
      </w:r>
      <w:proofErr w:type="spellEnd"/>
      <w:r w:rsidRPr="00671AE6">
        <w:t xml:space="preserve"> a </w:t>
      </w:r>
      <w:r w:rsidRPr="00671AE6">
        <w:lastRenderedPageBreak/>
        <w:t xml:space="preserve">sheachaint. Dá bhrí sin, is gá an t-ualach rialála sin a laghdú trí dhíriú ar na </w:t>
      </w:r>
      <w:proofErr w:type="spellStart"/>
      <w:r w:rsidRPr="00671AE6">
        <w:t>tagarmharcanna</w:t>
      </w:r>
      <w:proofErr w:type="spellEnd"/>
      <w:r w:rsidRPr="00671AE6">
        <w:t xml:space="preserve"> sin a ngabhann an ábharthacht eacnamaíoch is mó dóibh do mhargadh an Aontais, i.e. </w:t>
      </w:r>
      <w:proofErr w:type="spellStart"/>
      <w:r w:rsidRPr="00671AE6">
        <w:t>tagarmharcanna</w:t>
      </w:r>
      <w:proofErr w:type="spellEnd"/>
      <w:r w:rsidRPr="00671AE6">
        <w:t xml:space="preserve"> suntasacha agus criticiúla, agus ar na </w:t>
      </w:r>
      <w:proofErr w:type="spellStart"/>
      <w:r w:rsidRPr="00671AE6">
        <w:t>tagarmharcanna</w:t>
      </w:r>
      <w:proofErr w:type="spellEnd"/>
      <w:r w:rsidRPr="00671AE6">
        <w:t xml:space="preserve"> sin a </w:t>
      </w:r>
      <w:proofErr w:type="spellStart"/>
      <w:r w:rsidRPr="00671AE6">
        <w:t>rannchuidíonn</w:t>
      </w:r>
      <w:proofErr w:type="spellEnd"/>
      <w:r w:rsidRPr="00671AE6">
        <w:t xml:space="preserve"> le </w:t>
      </w:r>
      <w:proofErr w:type="spellStart"/>
      <w:r w:rsidRPr="00671AE6">
        <w:t>príomhbheartais</w:t>
      </w:r>
      <w:proofErr w:type="spellEnd"/>
      <w:r w:rsidRPr="00671AE6">
        <w:t xml:space="preserve"> an Aontais a chur chun cinn, i.e. </w:t>
      </w:r>
      <w:proofErr w:type="spellStart"/>
      <w:r w:rsidRPr="00671AE6">
        <w:t>Tagarmharcanna</w:t>
      </w:r>
      <w:proofErr w:type="spellEnd"/>
      <w:r w:rsidRPr="00671AE6">
        <w:t xml:space="preserve"> Aistrithe Aeráide AE agus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Ar an gcúis sin, ba cheart raon feidhme chur i bhfeidhm Theidil II, III, IV agus VI de Rialachán (AE) 2016/1011 a laghdú chuig na </w:t>
      </w:r>
      <w:proofErr w:type="spellStart"/>
      <w:r w:rsidRPr="00671AE6">
        <w:t>tagarmharcanna</w:t>
      </w:r>
      <w:proofErr w:type="spellEnd"/>
      <w:r w:rsidRPr="00671AE6">
        <w:t xml:space="preserve"> sonracha sin.</w:t>
      </w:r>
    </w:p>
    <w:p w14:paraId="2B8F695E" w14:textId="77777777" w:rsidR="00AE2E12" w:rsidRPr="00671AE6" w:rsidRDefault="00AE2E12" w:rsidP="00AE2E12">
      <w:pPr>
        <w:pStyle w:val="ManualConsidrant"/>
        <w:rPr>
          <w:b/>
          <w:i/>
          <w:noProof/>
        </w:rPr>
      </w:pPr>
      <w:r w:rsidRPr="00671AE6">
        <w:rPr>
          <w:b/>
          <w:i/>
        </w:rPr>
        <w:t>(</w:t>
      </w:r>
      <w:proofErr w:type="spellStart"/>
      <w:r w:rsidRPr="00671AE6">
        <w:rPr>
          <w:b/>
          <w:i/>
        </w:rPr>
        <w:t>2a</w:t>
      </w:r>
      <w:proofErr w:type="spellEnd"/>
      <w:r w:rsidRPr="00671AE6">
        <w:rPr>
          <w:b/>
          <w:i/>
        </w:rPr>
        <w:t xml:space="preserve">) </w:t>
      </w:r>
      <w:r w:rsidRPr="00671AE6">
        <w:rPr>
          <w:b/>
          <w:i/>
        </w:rPr>
        <w:tab/>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ar mian leo fanacht faoi raon feidhme Rialachán (AE) 2016/1011, ba cheart an rogha a bheith acu maoirseacht dheonach a iarraidh fiú mura gcomhlíonann a </w:t>
      </w:r>
      <w:proofErr w:type="spellStart"/>
      <w:r w:rsidRPr="00671AE6">
        <w:rPr>
          <w:b/>
          <w:i/>
        </w:rPr>
        <w:t>dtagarmharcanna</w:t>
      </w:r>
      <w:proofErr w:type="spellEnd"/>
      <w:r w:rsidRPr="00671AE6">
        <w:rPr>
          <w:b/>
          <w:i/>
        </w:rPr>
        <w:t xml:space="preserve"> an tairseach </w:t>
      </w:r>
      <w:proofErr w:type="spellStart"/>
      <w:r w:rsidRPr="00671AE6">
        <w:rPr>
          <w:b/>
          <w:i/>
        </w:rPr>
        <w:t>tagarmhairc</w:t>
      </w:r>
      <w:proofErr w:type="spellEnd"/>
      <w:r w:rsidRPr="00671AE6">
        <w:rPr>
          <w:b/>
          <w:i/>
        </w:rPr>
        <w:t xml:space="preserve"> </w:t>
      </w:r>
      <w:proofErr w:type="spellStart"/>
      <w:r w:rsidRPr="00671AE6">
        <w:rPr>
          <w:b/>
          <w:i/>
        </w:rPr>
        <w:t>shuntasaigh</w:t>
      </w:r>
      <w:proofErr w:type="spellEnd"/>
      <w:r w:rsidRPr="00671AE6">
        <w:rPr>
          <w:b/>
          <w:i/>
        </w:rPr>
        <w:t xml:space="preserve"> nó mura bhfuil siad ainmnithe mar </w:t>
      </w:r>
      <w:proofErr w:type="spellStart"/>
      <w:r w:rsidRPr="00671AE6">
        <w:rPr>
          <w:b/>
          <w:i/>
        </w:rPr>
        <w:t>thagarmharc</w:t>
      </w:r>
      <w:proofErr w:type="spellEnd"/>
      <w:r w:rsidRPr="00671AE6">
        <w:rPr>
          <w:b/>
          <w:i/>
        </w:rPr>
        <w:t xml:space="preserve"> suntasach. Ar an gcaoi chéanna, maidir le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nach gcomhlíonann a </w:t>
      </w:r>
      <w:proofErr w:type="spellStart"/>
      <w:r w:rsidRPr="00671AE6">
        <w:rPr>
          <w:b/>
          <w:i/>
        </w:rPr>
        <w:t>dtagarmharcanna</w:t>
      </w:r>
      <w:proofErr w:type="spellEnd"/>
      <w:r w:rsidRPr="00671AE6">
        <w:rPr>
          <w:b/>
          <w:i/>
        </w:rPr>
        <w:t xml:space="preserve"> tairseach </w:t>
      </w:r>
      <w:proofErr w:type="spellStart"/>
      <w:r w:rsidRPr="00671AE6">
        <w:rPr>
          <w:b/>
          <w:i/>
        </w:rPr>
        <w:t>tagarmhairc</w:t>
      </w:r>
      <w:proofErr w:type="spellEnd"/>
      <w:r w:rsidRPr="00671AE6">
        <w:rPr>
          <w:b/>
          <w:i/>
        </w:rPr>
        <w:t xml:space="preserve"> </w:t>
      </w:r>
      <w:proofErr w:type="spellStart"/>
      <w:r w:rsidRPr="00671AE6">
        <w:rPr>
          <w:b/>
          <w:i/>
        </w:rPr>
        <w:t>shuntasaigh</w:t>
      </w:r>
      <w:proofErr w:type="spellEnd"/>
      <w:r w:rsidRPr="00671AE6">
        <w:rPr>
          <w:b/>
          <w:i/>
        </w:rPr>
        <w:t xml:space="preserve"> agus ar mian leo ceadúnas rialála a fháil faoi Rialachán (AE) 2016/1011, níor cheart cosc a chur orthu an méid sin a dhéanamh.</w:t>
      </w:r>
    </w:p>
    <w:p w14:paraId="37C9F96A" w14:textId="77777777" w:rsidR="00AE2E12" w:rsidRPr="00671AE6" w:rsidRDefault="00AE2E12" w:rsidP="00AE2E12">
      <w:pPr>
        <w:pStyle w:val="ManualConsidrant"/>
        <w:rPr>
          <w:noProof/>
        </w:rPr>
      </w:pPr>
      <w:r w:rsidRPr="00671AE6">
        <w:t>(3)</w:t>
      </w:r>
      <w:r w:rsidRPr="00671AE6">
        <w:tab/>
        <w:t xml:space="preserve">Faoi Airteagal 18a de Rialachán (AE) 2016/1011, is féidir leis an gCoimisiún </w:t>
      </w:r>
      <w:proofErr w:type="spellStart"/>
      <w:r w:rsidRPr="00671AE6">
        <w:t>spot-tagarmharcanna</w:t>
      </w:r>
      <w:proofErr w:type="spellEnd"/>
      <w:r w:rsidRPr="00671AE6">
        <w:t xml:space="preserve"> malairte eachtraí áirithe a dhíolmhú ó raon feidhme an Rialacháin sin chun a áirithiú go mbeidh siad ar fáil lena n-úsáid san Aontas i gcónaí. I bhfianaise an ghá atá le fócas athbhreithnithe agus níos cúinge ar Rialachán (AE) 2016/1011 maidir le </w:t>
      </w:r>
      <w:proofErr w:type="spellStart"/>
      <w:r w:rsidRPr="00671AE6">
        <w:t>tagarmharcanna</w:t>
      </w:r>
      <w:proofErr w:type="spellEnd"/>
      <w:r w:rsidRPr="00671AE6">
        <w:t xml:space="preserve"> criticiúla, </w:t>
      </w:r>
      <w:proofErr w:type="spellStart"/>
      <w:r w:rsidRPr="00671AE6">
        <w:t>tagarmharcanna</w:t>
      </w:r>
      <w:proofErr w:type="spellEnd"/>
      <w:r w:rsidRPr="00671AE6">
        <w:t xml:space="preserve"> suntasacha, </w:t>
      </w:r>
      <w:proofErr w:type="spellStart"/>
      <w:r w:rsidRPr="00671AE6">
        <w:t>Tagarmharcanna</w:t>
      </w:r>
      <w:proofErr w:type="spellEnd"/>
      <w:r w:rsidRPr="00671AE6">
        <w:t xml:space="preserve"> Aistrithe Aeráide AE agus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níl gá leis an gcóras díolúine sonrach le haghaidh </w:t>
      </w:r>
      <w:proofErr w:type="spellStart"/>
      <w:r w:rsidRPr="00671AE6">
        <w:t>spot-tagarmharcanna</w:t>
      </w:r>
      <w:proofErr w:type="spellEnd"/>
      <w:r w:rsidRPr="00671AE6">
        <w:t xml:space="preserve"> malairte eachtraí a thuilleadh.</w:t>
      </w:r>
    </w:p>
    <w:p w14:paraId="5A722F2C" w14:textId="77777777" w:rsidR="00AE2E12" w:rsidRPr="00671AE6" w:rsidRDefault="00AE2E12" w:rsidP="00AE2E12">
      <w:pPr>
        <w:pStyle w:val="ManualConsidrant"/>
        <w:rPr>
          <w:noProof/>
        </w:rPr>
      </w:pPr>
      <w:r w:rsidRPr="00671AE6">
        <w:t>(4)</w:t>
      </w:r>
      <w:r w:rsidRPr="00671AE6">
        <w:tab/>
        <w:t xml:space="preserve">De bhun Airteagal 19d de Rialachán (AE) 2016/1011, ceanglaítear ar </w:t>
      </w:r>
      <w:proofErr w:type="spellStart"/>
      <w:r w:rsidRPr="00671AE6">
        <w:t>riarthóirí</w:t>
      </w:r>
      <w:proofErr w:type="spellEnd"/>
      <w:r w:rsidRPr="00671AE6">
        <w:t xml:space="preserve"> </w:t>
      </w:r>
      <w:proofErr w:type="spellStart"/>
      <w:r w:rsidRPr="00671AE6">
        <w:t>tagarmharcanna</w:t>
      </w:r>
      <w:proofErr w:type="spellEnd"/>
      <w:r w:rsidRPr="00671AE6">
        <w:t xml:space="preserve"> suntasacha féachaint le Tagarmharc Aistrithe Aeráide AE nó Tagarmharc AE atá ailínithe le Comhaontú </w:t>
      </w:r>
      <w:proofErr w:type="spellStart"/>
      <w:r w:rsidRPr="00671AE6">
        <w:t>Pháras</w:t>
      </w:r>
      <w:proofErr w:type="spellEnd"/>
      <w:r w:rsidRPr="00671AE6">
        <w:t xml:space="preserve"> a sholáthar </w:t>
      </w:r>
      <w:r w:rsidRPr="00671AE6">
        <w:rPr>
          <w:b/>
          <w:i/>
        </w:rPr>
        <w:t xml:space="preserve">chun </w:t>
      </w:r>
      <w:proofErr w:type="spellStart"/>
      <w:r w:rsidRPr="00671AE6">
        <w:rPr>
          <w:b/>
          <w:i/>
        </w:rPr>
        <w:t>íoschaighdeáin</w:t>
      </w:r>
      <w:proofErr w:type="spellEnd"/>
      <w:r w:rsidRPr="00671AE6">
        <w:rPr>
          <w:b/>
          <w:i/>
        </w:rPr>
        <w:t xml:space="preserve"> le haghaidh </w:t>
      </w:r>
      <w:proofErr w:type="spellStart"/>
      <w:r w:rsidRPr="00671AE6">
        <w:rPr>
          <w:b/>
          <w:i/>
        </w:rPr>
        <w:t>tagarmharcanna</w:t>
      </w:r>
      <w:proofErr w:type="spellEnd"/>
      <w:r w:rsidRPr="00671AE6">
        <w:rPr>
          <w:b/>
          <w:i/>
        </w:rPr>
        <w:t xml:space="preserve"> aeráide a bhunú agus chun soláthar cuimsitheach innéacsanna aeráide a sholáthar san Aontas</w:t>
      </w:r>
      <w:r w:rsidRPr="00671AE6">
        <w:t>.</w:t>
      </w:r>
    </w:p>
    <w:p w14:paraId="698898C1" w14:textId="77777777" w:rsidR="00AE2E12" w:rsidRPr="00671AE6" w:rsidRDefault="00AE2E12" w:rsidP="00AE2E12">
      <w:pPr>
        <w:pStyle w:val="ManualConsidrant"/>
        <w:rPr>
          <w:noProof/>
        </w:rPr>
      </w:pPr>
      <w:r w:rsidRPr="00671AE6">
        <w:t>(5)</w:t>
      </w:r>
      <w:r w:rsidRPr="00671AE6">
        <w:tab/>
        <w:t xml:space="preserve">Na critéir chun measúnú a dhéanamh ar cé acu atá nó nach bhfuil tagarmharc ina </w:t>
      </w:r>
      <w:proofErr w:type="spellStart"/>
      <w:r w:rsidRPr="00671AE6">
        <w:t>thagarmharc</w:t>
      </w:r>
      <w:proofErr w:type="spellEnd"/>
      <w:r w:rsidRPr="00671AE6">
        <w:t xml:space="preserve"> suntasach, leagtar síos faoi láthair in Airteagal 24 de Rialachán (AE) 2016/1011 iad. Measfar </w:t>
      </w:r>
      <w:proofErr w:type="spellStart"/>
      <w:r w:rsidRPr="00671AE6">
        <w:t>tagarmharcanna</w:t>
      </w:r>
      <w:proofErr w:type="spellEnd"/>
      <w:r w:rsidRPr="00671AE6">
        <w:t xml:space="preserve"> a bheith ina </w:t>
      </w:r>
      <w:proofErr w:type="spellStart"/>
      <w:r w:rsidRPr="00671AE6">
        <w:t>dtagarmharcanna</w:t>
      </w:r>
      <w:proofErr w:type="spellEnd"/>
      <w:r w:rsidRPr="00671AE6">
        <w:t xml:space="preserve"> suntasacha, </w:t>
      </w:r>
      <w:proofErr w:type="spellStart"/>
      <w:r w:rsidRPr="00671AE6">
        <w:rPr>
          <w:i/>
        </w:rPr>
        <w:t>inter</w:t>
      </w:r>
      <w:proofErr w:type="spellEnd"/>
      <w:r w:rsidRPr="00671AE6">
        <w:rPr>
          <w:i/>
        </w:rPr>
        <w:t xml:space="preserve"> </w:t>
      </w:r>
      <w:proofErr w:type="spellStart"/>
      <w:r w:rsidRPr="00671AE6">
        <w:rPr>
          <w:i/>
        </w:rPr>
        <w:t>alia</w:t>
      </w:r>
      <w:proofErr w:type="spellEnd"/>
      <w:r w:rsidRPr="00671AE6">
        <w:t>, i gcás ina gcomhlíonann siad an tairseach a leagtar síos in Airteagal 24(1), pointe (a), den Rialachán sin.</w:t>
      </w:r>
      <w:bookmarkStart w:id="7" w:name="_Hlk147412513"/>
    </w:p>
    <w:p w14:paraId="385901ED" w14:textId="77777777" w:rsidR="00AE2E12" w:rsidRPr="00671AE6" w:rsidRDefault="00AE2E12" w:rsidP="00AE2E12">
      <w:pPr>
        <w:pStyle w:val="ManualConsidrant"/>
        <w:rPr>
          <w:noProof/>
        </w:rPr>
      </w:pPr>
      <w:r w:rsidRPr="00671AE6">
        <w:t>(6)</w:t>
      </w:r>
      <w:r w:rsidRPr="00671AE6">
        <w:tab/>
      </w:r>
      <w:r w:rsidRPr="00671AE6">
        <w:rPr>
          <w:b/>
          <w:i/>
        </w:rPr>
        <w:t>Ba cheart do</w:t>
      </w:r>
      <w:r w:rsidRPr="00671AE6">
        <w:t xml:space="preserve"> </w:t>
      </w:r>
      <w:proofErr w:type="spellStart"/>
      <w:r w:rsidRPr="00671AE6">
        <w:t>riarthóirí</w:t>
      </w:r>
      <w:proofErr w:type="spellEnd"/>
      <w:r w:rsidRPr="00671AE6">
        <w:t xml:space="preserve"> </w:t>
      </w:r>
      <w:proofErr w:type="spellStart"/>
      <w:r w:rsidRPr="00671AE6">
        <w:t>tagarmharcanna</w:t>
      </w:r>
      <w:proofErr w:type="spellEnd"/>
      <w:r w:rsidRPr="00671AE6">
        <w:t xml:space="preserve"> faireachán a dhéanamh ar úsáid na </w:t>
      </w:r>
      <w:proofErr w:type="spellStart"/>
      <w:r w:rsidRPr="00671AE6">
        <w:t>dtagarmharcanna</w:t>
      </w:r>
      <w:proofErr w:type="spellEnd"/>
      <w:r w:rsidRPr="00671AE6">
        <w:t xml:space="preserve"> a sholáthraíonn siad san Aontas </w:t>
      </w:r>
      <w:r w:rsidRPr="00671AE6">
        <w:rPr>
          <w:b/>
          <w:i/>
        </w:rPr>
        <w:t xml:space="preserve">agus </w:t>
      </w:r>
      <w:r w:rsidRPr="00671AE6">
        <w:t xml:space="preserve">fógra a thabhairt don údarás inniúil lena mbaineann nó don Údarás Eorpach um Urrúis agus Margaí (ESMA), ag brath ar an áit a bhfuil an riarthóir sin lonnaithe, gur sháraigh úsáid chomhiomlán ceann dá </w:t>
      </w:r>
      <w:proofErr w:type="spellStart"/>
      <w:r w:rsidRPr="00671AE6">
        <w:t>dtagarmharcanna</w:t>
      </w:r>
      <w:proofErr w:type="spellEnd"/>
      <w:r w:rsidRPr="00671AE6">
        <w:t xml:space="preserve"> an tairseach a leagtar síos in Airteagal 24(1), pointe (a), de Rialachán (AE) 2016/1011. </w:t>
      </w:r>
      <w:r w:rsidRPr="00671AE6">
        <w:rPr>
          <w:b/>
          <w:i/>
        </w:rPr>
        <w:t xml:space="preserve">Mar sin féin, tá sé dúshlánach an tairseach sin a ríomh, go háirithe ar leibhéal an Aontais. Chun cur chun feidhme comhsheasmhach na tairsí sin a áirithiú, ba cheart do </w:t>
      </w:r>
      <w:proofErr w:type="spellStart"/>
      <w:r w:rsidRPr="00671AE6">
        <w:rPr>
          <w:b/>
          <w:i/>
        </w:rPr>
        <w:t>ESMA</w:t>
      </w:r>
      <w:proofErr w:type="spellEnd"/>
      <w:r w:rsidRPr="00671AE6">
        <w:rPr>
          <w:b/>
          <w:i/>
        </w:rPr>
        <w:t xml:space="preserve"> </w:t>
      </w:r>
      <w:proofErr w:type="spellStart"/>
      <w:r w:rsidRPr="00671AE6">
        <w:rPr>
          <w:b/>
          <w:i/>
        </w:rPr>
        <w:t>dréachtchaighdeáin</w:t>
      </w:r>
      <w:proofErr w:type="spellEnd"/>
      <w:r w:rsidRPr="00671AE6">
        <w:rPr>
          <w:b/>
          <w:i/>
        </w:rPr>
        <w:t xml:space="preserve"> theicniúla rialála a fhorbairt chun an modh ríofa a shonrú tuilleadh. Thairis sin, ba cheart do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a úsáidtear san Aontas féachaint le cód </w:t>
      </w:r>
      <w:proofErr w:type="spellStart"/>
      <w:r w:rsidRPr="00671AE6">
        <w:rPr>
          <w:b/>
          <w:i/>
        </w:rPr>
        <w:t>aitheantóra</w:t>
      </w:r>
      <w:proofErr w:type="spellEnd"/>
      <w:r w:rsidRPr="00671AE6">
        <w:rPr>
          <w:b/>
          <w:i/>
        </w:rPr>
        <w:t xml:space="preserve"> arna chomhaontú go domhanda a fháil chun a </w:t>
      </w:r>
      <w:proofErr w:type="spellStart"/>
      <w:r w:rsidRPr="00671AE6">
        <w:rPr>
          <w:b/>
          <w:i/>
        </w:rPr>
        <w:t>dtagarmharcanna</w:t>
      </w:r>
      <w:proofErr w:type="spellEnd"/>
      <w:r w:rsidRPr="00671AE6">
        <w:rPr>
          <w:b/>
          <w:i/>
        </w:rPr>
        <w:t xml:space="preserve"> a shainaithint.</w:t>
      </w:r>
    </w:p>
    <w:p w14:paraId="49ABA475" w14:textId="77777777" w:rsidR="00AE2E12" w:rsidRPr="00671AE6" w:rsidRDefault="00AE2E12" w:rsidP="00AE2E12">
      <w:pPr>
        <w:pStyle w:val="ManualConsidrant"/>
        <w:rPr>
          <w:noProof/>
        </w:rPr>
      </w:pPr>
      <w:r w:rsidRPr="00671AE6">
        <w:rPr>
          <w:b/>
          <w:i/>
        </w:rPr>
        <w:t>(6a)</w:t>
      </w:r>
      <w:r w:rsidRPr="00671AE6">
        <w:rPr>
          <w:b/>
          <w:i/>
        </w:rPr>
        <w:tab/>
        <w:t xml:space="preserve">Chun a áirithiú go mbeidh am leordhóthanach ag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oiriúnú do na ceanglais a bhfuil feidhm acu maidir le </w:t>
      </w:r>
      <w:proofErr w:type="spellStart"/>
      <w:r w:rsidRPr="00671AE6">
        <w:rPr>
          <w:b/>
          <w:i/>
        </w:rPr>
        <w:t>tagarmharcanna</w:t>
      </w:r>
      <w:proofErr w:type="spellEnd"/>
      <w:r w:rsidRPr="00671AE6">
        <w:rPr>
          <w:b/>
          <w:i/>
        </w:rPr>
        <w:t xml:space="preserve"> suntasacha, níor cheart iad a bheith faoi réir na gceanglas sin ach amháin ó 60 lá oibre ón lá a chuir siad an fógra sin isteach. Ina theannta sin, ba cheart do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an fhaisnéis uile is gá chun measúnú a dhéanamh ar úsáid chomhiomlán an </w:t>
      </w:r>
      <w:proofErr w:type="spellStart"/>
      <w:r w:rsidRPr="00671AE6">
        <w:rPr>
          <w:b/>
          <w:i/>
        </w:rPr>
        <w:lastRenderedPageBreak/>
        <w:t>tagarmhairc</w:t>
      </w:r>
      <w:proofErr w:type="spellEnd"/>
      <w:r w:rsidRPr="00671AE6">
        <w:rPr>
          <w:b/>
          <w:i/>
        </w:rPr>
        <w:t xml:space="preserve"> sin san Aontas a sholáthar do na húdaráis inniúla lena mbaineann nó do ESMA, arna iarraidh sin dóibh.</w:t>
      </w:r>
      <w:r w:rsidRPr="00671AE6">
        <w:t xml:space="preserve"> </w:t>
      </w:r>
    </w:p>
    <w:p w14:paraId="58D101A8" w14:textId="77777777" w:rsidR="00AE2E12" w:rsidRPr="00671AE6" w:rsidRDefault="00AE2E12" w:rsidP="00AE2E12">
      <w:pPr>
        <w:pStyle w:val="ManualConsidrant"/>
        <w:rPr>
          <w:b/>
          <w:i/>
          <w:noProof/>
        </w:rPr>
      </w:pPr>
      <w:r w:rsidRPr="00671AE6">
        <w:rPr>
          <w:b/>
          <w:i/>
        </w:rPr>
        <w:t>(6b)</w:t>
      </w:r>
      <w:r w:rsidRPr="00671AE6">
        <w:rPr>
          <w:b/>
          <w:i/>
        </w:rPr>
        <w:tab/>
        <w:t xml:space="preserve">I gcás </w:t>
      </w:r>
      <w:r w:rsidRPr="00671AE6">
        <w:t xml:space="preserve">nach ndéanann nó ina ndiúltaíonn </w:t>
      </w:r>
      <w:r w:rsidRPr="00671AE6">
        <w:rPr>
          <w:b/>
          <w:i/>
        </w:rPr>
        <w:t xml:space="preserve">riarthóir </w:t>
      </w:r>
      <w:proofErr w:type="spellStart"/>
      <w:r w:rsidRPr="00671AE6">
        <w:rPr>
          <w:b/>
          <w:i/>
        </w:rPr>
        <w:t>tagarmharcanna</w:t>
      </w:r>
      <w:proofErr w:type="spellEnd"/>
      <w:r w:rsidRPr="00671AE6">
        <w:rPr>
          <w:b/>
          <w:i/>
        </w:rPr>
        <w:t xml:space="preserve"> fógra a thabhairt do na húdaráis inniúla gur sháraigh úsáid ceann dá </w:t>
      </w:r>
      <w:proofErr w:type="spellStart"/>
      <w:r w:rsidRPr="00671AE6">
        <w:rPr>
          <w:b/>
          <w:i/>
        </w:rPr>
        <w:t>thagarmharcanna</w:t>
      </w:r>
      <w:proofErr w:type="spellEnd"/>
      <w:r w:rsidRPr="00671AE6">
        <w:rPr>
          <w:b/>
          <w:i/>
        </w:rPr>
        <w:t xml:space="preserve"> an tairseach a leagtar síos in Airteagal 24(1), pointe (a), de Rialachán (AE) 2016/1011, </w:t>
      </w:r>
      <w:r w:rsidRPr="00671AE6">
        <w:t xml:space="preserve">agus </w:t>
      </w:r>
      <w:r w:rsidRPr="00671AE6">
        <w:rPr>
          <w:b/>
          <w:i/>
        </w:rPr>
        <w:t xml:space="preserve">i gcás ina bhfuil forais </w:t>
      </w:r>
      <w:proofErr w:type="spellStart"/>
      <w:r w:rsidRPr="00671AE6">
        <w:rPr>
          <w:b/>
          <w:i/>
        </w:rPr>
        <w:t>shoiléire</w:t>
      </w:r>
      <w:proofErr w:type="spellEnd"/>
      <w:r w:rsidRPr="00671AE6">
        <w:rPr>
          <w:b/>
          <w:i/>
        </w:rPr>
        <w:t xml:space="preserve"> agus </w:t>
      </w:r>
      <w:proofErr w:type="spellStart"/>
      <w:r w:rsidRPr="00671AE6">
        <w:rPr>
          <w:b/>
          <w:i/>
        </w:rPr>
        <w:t>inléirithe</w:t>
      </w:r>
      <w:proofErr w:type="spellEnd"/>
      <w:r w:rsidRPr="00671AE6">
        <w:rPr>
          <w:b/>
          <w:i/>
        </w:rPr>
        <w:t xml:space="preserve"> ag údaráis inniúla chun a mheas gur sáraíodh an tairseach, ba cheart do na húdaráis inniúla lena mbaineann nó do ESMA, de réir mar is iomchuí, a bheith in ann a dhearbhú gur sáraíodh an tairseach, tar éis deis a thabhairt don riarthóir ar dtús éisteacht a fháil. Leis an dearbhú sin, ba cheart go spreagfaí na </w:t>
      </w:r>
      <w:proofErr w:type="spellStart"/>
      <w:r w:rsidRPr="00671AE6">
        <w:rPr>
          <w:b/>
          <w:i/>
        </w:rPr>
        <w:t>hoibleagáidí</w:t>
      </w:r>
      <w:proofErr w:type="spellEnd"/>
      <w:r w:rsidRPr="00671AE6">
        <w:rPr>
          <w:b/>
          <w:i/>
        </w:rPr>
        <w:t xml:space="preserve"> céanna ar an riarthóir </w:t>
      </w:r>
      <w:proofErr w:type="spellStart"/>
      <w:r w:rsidRPr="00671AE6">
        <w:rPr>
          <w:b/>
          <w:i/>
        </w:rPr>
        <w:t>tagarmharcanna</w:t>
      </w:r>
      <w:proofErr w:type="spellEnd"/>
      <w:r w:rsidRPr="00671AE6">
        <w:rPr>
          <w:b/>
          <w:i/>
        </w:rPr>
        <w:t xml:space="preserve"> agus a spreagfaí le fógra ón riarthóir </w:t>
      </w:r>
      <w:proofErr w:type="spellStart"/>
      <w:r w:rsidRPr="00671AE6">
        <w:rPr>
          <w:b/>
          <w:i/>
        </w:rPr>
        <w:t>tagarmharcanna</w:t>
      </w:r>
      <w:proofErr w:type="spellEnd"/>
      <w:r w:rsidRPr="00671AE6">
        <w:rPr>
          <w:b/>
          <w:i/>
        </w:rPr>
        <w:t xml:space="preserve">. Ba cheart é sin a bheith gan dochar do chumas na n-údarás inniúil ná do chumas ESMA pionóis riaracháin a fhorchur ar </w:t>
      </w:r>
      <w:proofErr w:type="spellStart"/>
      <w:r w:rsidRPr="00671AE6">
        <w:rPr>
          <w:b/>
          <w:i/>
        </w:rPr>
        <w:t>riarthóirí</w:t>
      </w:r>
      <w:proofErr w:type="spellEnd"/>
      <w:r w:rsidRPr="00671AE6">
        <w:rPr>
          <w:b/>
          <w:i/>
        </w:rPr>
        <w:t xml:space="preserve"> nach dtugann fógra gur sháraigh ceann dá </w:t>
      </w:r>
      <w:proofErr w:type="spellStart"/>
      <w:r w:rsidRPr="00671AE6">
        <w:rPr>
          <w:b/>
          <w:i/>
        </w:rPr>
        <w:t>dtagarmharcanna</w:t>
      </w:r>
      <w:proofErr w:type="spellEnd"/>
      <w:r w:rsidRPr="00671AE6">
        <w:rPr>
          <w:b/>
          <w:i/>
        </w:rPr>
        <w:t xml:space="preserve"> an tairseach is infheidhme.</w:t>
      </w:r>
    </w:p>
    <w:bookmarkEnd w:id="7"/>
    <w:p w14:paraId="65396C1C" w14:textId="77777777" w:rsidR="00AE2E12" w:rsidRPr="00671AE6" w:rsidRDefault="00AE2E12" w:rsidP="00AE2E12">
      <w:pPr>
        <w:pStyle w:val="ManualConsidrant"/>
        <w:rPr>
          <w:noProof/>
        </w:rPr>
      </w:pPr>
      <w:r w:rsidRPr="00671AE6">
        <w:t>(7)</w:t>
      </w:r>
      <w:r w:rsidRPr="00671AE6">
        <w:tab/>
        <w:t xml:space="preserve">Forbraítear margaí, praghsanna agus an timpeallacht rialála le himeacht ama. Chun na forbairtí sin a chur san áireamh, ba cheart a thabhairt de chumhacht don Choimisiún an mhodheolaíocht a bheidh le húsáid ag </w:t>
      </w:r>
      <w:proofErr w:type="spellStart"/>
      <w:r w:rsidRPr="00671AE6">
        <w:t>riarthóirí</w:t>
      </w:r>
      <w:proofErr w:type="spellEnd"/>
      <w:r w:rsidRPr="00671AE6">
        <w:t xml:space="preserve"> agus ag údaráis inniúla a shonrú a thuilleadh chun luach iomlán ionstraimí airgeadais, conarthaí airgeadais nó cistí infheistíochta a thagraíonn do </w:t>
      </w:r>
      <w:proofErr w:type="spellStart"/>
      <w:r w:rsidRPr="00671AE6">
        <w:t>thagarmharc</w:t>
      </w:r>
      <w:proofErr w:type="spellEnd"/>
      <w:r w:rsidRPr="00671AE6">
        <w:t xml:space="preserve"> a ríomh.</w:t>
      </w:r>
    </w:p>
    <w:p w14:paraId="66F56575" w14:textId="77777777" w:rsidR="00AE2E12" w:rsidRPr="00671AE6" w:rsidRDefault="00AE2E12" w:rsidP="00AE2E12">
      <w:pPr>
        <w:pStyle w:val="ManualConsidrant"/>
        <w:rPr>
          <w:noProof/>
        </w:rPr>
      </w:pPr>
      <w:r w:rsidRPr="00671AE6">
        <w:t>(8)</w:t>
      </w:r>
      <w:r w:rsidRPr="00671AE6">
        <w:tab/>
        <w:t xml:space="preserve">I gcásanna eisceachtúla, áfach, d’fhéadfadh </w:t>
      </w:r>
      <w:proofErr w:type="spellStart"/>
      <w:r w:rsidRPr="00671AE6">
        <w:t>tagarmharcanna</w:t>
      </w:r>
      <w:proofErr w:type="spellEnd"/>
      <w:r w:rsidRPr="00671AE6">
        <w:t xml:space="preserve"> a bheith ann a bhfuil a n-úsáid chomhiomlán faoi bhun na tairsí a leagtar síos in Airteagal 24(1), pointe (a), de Rialachán (AE) 2016/1011, ach mar sin féin, de bharr an cháis shonraigh i margadh Ballstáit, tá siad chomh tábhachtach sin don Bhallstát sin go mbeadh tionchar inchomparáide ag aon easpa iontaofachta agus a bheadh ag tagarmharc a sáraíonn a úsáid an tairseach sin. Ar an gcúis sin, ba cheart d’údarás inniúil an Bhallstáit sin a bheith in ann tagarmharc den sórt sin a ainmniú, i gcás inar riarthóir ón Aontas a sholáthraíonn an tagarmharc sin, mar </w:t>
      </w:r>
      <w:proofErr w:type="spellStart"/>
      <w:r w:rsidRPr="00671AE6">
        <w:t>thagarmharc</w:t>
      </w:r>
      <w:proofErr w:type="spellEnd"/>
      <w:r w:rsidRPr="00671AE6">
        <w:t xml:space="preserve"> suntasach ar bhonn tacar critéar cáilíochtúil. I gcás </w:t>
      </w:r>
      <w:proofErr w:type="spellStart"/>
      <w:r w:rsidRPr="00671AE6">
        <w:t>tagarmharcanna</w:t>
      </w:r>
      <w:proofErr w:type="spellEnd"/>
      <w:r w:rsidRPr="00671AE6">
        <w:t xml:space="preserve"> arna soláthar ag riarthóir neamh-AE, ba cheart gurb é ESMA, arna iarraidh sin d’údarás inniúil amháin nó níos mó, a ainmníonn tagarmharc den sórt sin mar </w:t>
      </w:r>
      <w:proofErr w:type="spellStart"/>
      <w:r w:rsidRPr="00671AE6">
        <w:t>thagarmharc</w:t>
      </w:r>
      <w:proofErr w:type="spellEnd"/>
      <w:r w:rsidRPr="00671AE6">
        <w:t xml:space="preserve"> suntasach.</w:t>
      </w:r>
    </w:p>
    <w:p w14:paraId="6F4219EF" w14:textId="77777777" w:rsidR="00AE2E12" w:rsidRPr="00671AE6" w:rsidRDefault="00AE2E12" w:rsidP="00AE2E12">
      <w:pPr>
        <w:pStyle w:val="ManualConsidrant"/>
        <w:rPr>
          <w:noProof/>
        </w:rPr>
      </w:pPr>
      <w:bookmarkStart w:id="8" w:name="_Hlk147415000"/>
      <w:r w:rsidRPr="00671AE6">
        <w:t>(9)</w:t>
      </w:r>
      <w:r w:rsidRPr="00671AE6">
        <w:tab/>
        <w:t xml:space="preserve">Chun comhsheasmhacht agus comhordú </w:t>
      </w:r>
      <w:proofErr w:type="spellStart"/>
      <w:r w:rsidRPr="00671AE6">
        <w:t>ainmniúcháin</w:t>
      </w:r>
      <w:proofErr w:type="spellEnd"/>
      <w:r w:rsidRPr="00671AE6">
        <w:t xml:space="preserve"> náisiúnta na </w:t>
      </w:r>
      <w:proofErr w:type="spellStart"/>
      <w:r w:rsidRPr="00671AE6">
        <w:t>dtagarmharcanna</w:t>
      </w:r>
      <w:proofErr w:type="spellEnd"/>
      <w:r w:rsidRPr="00671AE6">
        <w:t xml:space="preserve"> mar </w:t>
      </w:r>
      <w:proofErr w:type="spellStart"/>
      <w:r w:rsidRPr="00671AE6">
        <w:t>thagarmharcanna</w:t>
      </w:r>
      <w:proofErr w:type="spellEnd"/>
      <w:r w:rsidRPr="00671AE6">
        <w:t xml:space="preserve"> suntasacha a áirithiú, údaráis inniúla a bhfuil sé beartaithe acu tagarmharc a ainmniú mar </w:t>
      </w:r>
      <w:proofErr w:type="spellStart"/>
      <w:r w:rsidRPr="00671AE6">
        <w:t>thagarmharc</w:t>
      </w:r>
      <w:proofErr w:type="spellEnd"/>
      <w:r w:rsidRPr="00671AE6">
        <w:t xml:space="preserve"> suntasach, ba cheart dóibh dul i gcomhairle le ESMA. Ar an gcúis chéanna, údarás inniúil Ballstáit a bhfuil sé beartaithe aige tagarmharc arna sholáthar ag riarthóir atá lonnaithe i mBallstát eile a ainmniú mar </w:t>
      </w:r>
      <w:proofErr w:type="spellStart"/>
      <w:r w:rsidRPr="00671AE6">
        <w:t>thagarmharc</w:t>
      </w:r>
      <w:proofErr w:type="spellEnd"/>
      <w:r w:rsidRPr="00671AE6">
        <w:t xml:space="preserve"> suntasach, ba cheart dó dul i gcomhairle le húdarás inniúil an Bhallstáit eile sin freisin. I gcás ina n-easaontaíonn údaráis inniúla faoi cé acu díobh ar cheart dó tagarmharc a ainmniú agus a mhaoirsiú, ba cheart do ESMA an t-easaontas sin a shocrú i gcomhréir le hAirteagal 19 de Rialachán (AE) Uimh. 1095/2010 ó Pharlaimint na hEorpa agus ón gComhairle</w:t>
      </w:r>
      <w:r w:rsidRPr="00671AE6">
        <w:rPr>
          <w:rStyle w:val="FootnoteReference"/>
          <w:noProof/>
        </w:rPr>
        <w:footnoteReference w:id="6"/>
      </w:r>
      <w:r w:rsidRPr="00671AE6">
        <w:t>.</w:t>
      </w:r>
    </w:p>
    <w:bookmarkEnd w:id="8"/>
    <w:p w14:paraId="55E9DD42" w14:textId="77777777" w:rsidR="00AE2E12" w:rsidRPr="00671AE6" w:rsidRDefault="00AE2E12" w:rsidP="00AE2E12">
      <w:pPr>
        <w:pStyle w:val="ManualConsidrant"/>
        <w:rPr>
          <w:noProof/>
        </w:rPr>
      </w:pPr>
      <w:r w:rsidRPr="00671AE6">
        <w:t>(10)</w:t>
      </w:r>
      <w:r w:rsidRPr="00671AE6">
        <w:tab/>
        <w:t xml:space="preserve">Chun an ceart chun éisteacht a fháil a urramú, sula n-ainmníonn údarás inniúil nó </w:t>
      </w:r>
      <w:proofErr w:type="spellStart"/>
      <w:r w:rsidRPr="00671AE6">
        <w:t>ESMA</w:t>
      </w:r>
      <w:proofErr w:type="spellEnd"/>
      <w:r w:rsidRPr="00671AE6">
        <w:t xml:space="preserve"> tagarmharc mar </w:t>
      </w:r>
      <w:proofErr w:type="spellStart"/>
      <w:r w:rsidRPr="00671AE6">
        <w:t>thagarmharc</w:t>
      </w:r>
      <w:proofErr w:type="spellEnd"/>
      <w:r w:rsidRPr="00671AE6">
        <w:t xml:space="preserve"> suntasach, ba cheart dóibh a cheadú do riarthóir an </w:t>
      </w:r>
      <w:proofErr w:type="spellStart"/>
      <w:r w:rsidRPr="00671AE6">
        <w:t>tagarmhairc</w:t>
      </w:r>
      <w:proofErr w:type="spellEnd"/>
      <w:r w:rsidRPr="00671AE6">
        <w:t xml:space="preserve"> sin aon fhaisnéis úsáideach is ábhartha maidir lena ainmniú a sholáthar.</w:t>
      </w:r>
    </w:p>
    <w:p w14:paraId="07DA1B80" w14:textId="77777777" w:rsidR="00AE2E12" w:rsidRPr="00671AE6" w:rsidRDefault="00AE2E12" w:rsidP="00AE2E12">
      <w:pPr>
        <w:pStyle w:val="ManualConsidrant"/>
        <w:rPr>
          <w:noProof/>
        </w:rPr>
      </w:pPr>
      <w:r w:rsidRPr="00671AE6">
        <w:lastRenderedPageBreak/>
        <w:t>(11)</w:t>
      </w:r>
      <w:r w:rsidRPr="00671AE6">
        <w:tab/>
        <w:t xml:space="preserve">Chun go mbeidh an t-ainmniúchán mar </w:t>
      </w:r>
      <w:proofErr w:type="spellStart"/>
      <w:r w:rsidRPr="00671AE6">
        <w:t>thagarmharc</w:t>
      </w:r>
      <w:proofErr w:type="spellEnd"/>
      <w:r w:rsidRPr="00671AE6">
        <w:t xml:space="preserve"> suntasach chomh trédhearcach agus is féidir, ba cheart d’údaráis inniúla nó do </w:t>
      </w:r>
      <w:proofErr w:type="spellStart"/>
      <w:r w:rsidRPr="00671AE6">
        <w:t>ESMA</w:t>
      </w:r>
      <w:proofErr w:type="spellEnd"/>
      <w:r w:rsidRPr="00671AE6">
        <w:t xml:space="preserve"> cinneadh </w:t>
      </w:r>
      <w:proofErr w:type="spellStart"/>
      <w:r w:rsidRPr="00671AE6">
        <w:t>ainmniúcháin</w:t>
      </w:r>
      <w:proofErr w:type="spellEnd"/>
      <w:r w:rsidRPr="00671AE6">
        <w:t xml:space="preserve"> a eisiúint ina mbeadh na cúiseanna a mheastar an tagarmharc sin a bheith suntasach. Ba cheart d’údaráis inniúla an cinneadh </w:t>
      </w:r>
      <w:proofErr w:type="spellStart"/>
      <w:r w:rsidRPr="00671AE6">
        <w:t>ainmniúcháin</w:t>
      </w:r>
      <w:proofErr w:type="spellEnd"/>
      <w:r w:rsidRPr="00671AE6">
        <w:t xml:space="preserve"> a fhoilsiú ar a suíomh gréasáin agus ba cheart dóibh fógra a thabhairt do ESMA faoin gcinneadh sin. Ar na cúiseanna céanna, i gcás ina n-ainmníonn </w:t>
      </w:r>
      <w:proofErr w:type="spellStart"/>
      <w:r w:rsidRPr="00671AE6">
        <w:t>ESMA</w:t>
      </w:r>
      <w:proofErr w:type="spellEnd"/>
      <w:r w:rsidRPr="00671AE6">
        <w:t xml:space="preserve"> tagarmharc mar </w:t>
      </w:r>
      <w:proofErr w:type="spellStart"/>
      <w:r w:rsidRPr="00671AE6">
        <w:t>thagarmharc</w:t>
      </w:r>
      <w:proofErr w:type="spellEnd"/>
      <w:r w:rsidRPr="00671AE6">
        <w:t xml:space="preserve"> suntasach arna iarraidh sin d’údarás inniúil, ba cheart do </w:t>
      </w:r>
      <w:proofErr w:type="spellStart"/>
      <w:r w:rsidRPr="00671AE6">
        <w:t>ESMA</w:t>
      </w:r>
      <w:proofErr w:type="spellEnd"/>
      <w:r w:rsidRPr="00671AE6">
        <w:t xml:space="preserve"> an cinneadh </w:t>
      </w:r>
      <w:proofErr w:type="spellStart"/>
      <w:r w:rsidRPr="00671AE6">
        <w:t>ainmniúcháin</w:t>
      </w:r>
      <w:proofErr w:type="spellEnd"/>
      <w:r w:rsidRPr="00671AE6">
        <w:t xml:space="preserve"> a fhoilsiú ar a shuíomh gréasáin agus ba cheart dó fógra a thabhairt don údarás inniúil </w:t>
      </w:r>
      <w:proofErr w:type="spellStart"/>
      <w:r w:rsidRPr="00671AE6">
        <w:t>iarrthach</w:t>
      </w:r>
      <w:proofErr w:type="spellEnd"/>
      <w:r w:rsidRPr="00671AE6">
        <w:t xml:space="preserve"> faoi sin.</w:t>
      </w:r>
    </w:p>
    <w:p w14:paraId="555DADE7" w14:textId="3B231EF6" w:rsidR="00AE2E12" w:rsidRPr="00671AE6" w:rsidRDefault="00AE2E12" w:rsidP="00AE2E12">
      <w:pPr>
        <w:pStyle w:val="ManualConsidrant"/>
        <w:rPr>
          <w:noProof/>
        </w:rPr>
      </w:pPr>
      <w:r w:rsidRPr="00671AE6">
        <w:t>(12)</w:t>
      </w:r>
      <w:r w:rsidR="00785B3C">
        <w:tab/>
      </w:r>
      <w:r w:rsidRPr="00671AE6">
        <w:t xml:space="preserve">Is catagóirí sonracha </w:t>
      </w:r>
      <w:proofErr w:type="spellStart"/>
      <w:r w:rsidRPr="00671AE6">
        <w:t>tagarmharcanna</w:t>
      </w:r>
      <w:proofErr w:type="spellEnd"/>
      <w:r w:rsidRPr="00671AE6">
        <w:t xml:space="preserve"> iad </w:t>
      </w:r>
      <w:proofErr w:type="spellStart"/>
      <w:r w:rsidRPr="00671AE6">
        <w:t>Tagarmharcanna</w:t>
      </w:r>
      <w:proofErr w:type="spellEnd"/>
      <w:r w:rsidRPr="00671AE6">
        <w:t xml:space="preserve"> Aistrithe Aeráide AE </w:t>
      </w:r>
      <w:r w:rsidRPr="00671AE6">
        <w:rPr>
          <w:b/>
          <w:i/>
        </w:rPr>
        <w:t>(</w:t>
      </w:r>
      <w:proofErr w:type="spellStart"/>
      <w:r w:rsidRPr="00671AE6">
        <w:rPr>
          <w:b/>
          <w:i/>
        </w:rPr>
        <w:t>EU-CTB</w:t>
      </w:r>
      <w:proofErr w:type="spellEnd"/>
      <w:r w:rsidRPr="00671AE6">
        <w:rPr>
          <w:b/>
          <w:i/>
        </w:rPr>
        <w:t>)</w:t>
      </w:r>
      <w:r w:rsidRPr="00671AE6">
        <w:t xml:space="preserve"> agus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w:t>
      </w:r>
      <w:r w:rsidRPr="00671AE6">
        <w:rPr>
          <w:b/>
          <w:i/>
        </w:rPr>
        <w:t>(</w:t>
      </w:r>
      <w:proofErr w:type="spellStart"/>
      <w:r w:rsidRPr="00671AE6">
        <w:rPr>
          <w:b/>
          <w:i/>
        </w:rPr>
        <w:t>EU-PAB</w:t>
      </w:r>
      <w:proofErr w:type="spellEnd"/>
      <w:r w:rsidRPr="00671AE6">
        <w:rPr>
          <w:b/>
          <w:i/>
        </w:rPr>
        <w:t>)</w:t>
      </w:r>
      <w:r w:rsidRPr="00671AE6">
        <w:t xml:space="preserve">, arna sainiú de réir mar a chomhlíonann siad rialacha lena rialaítear a modheolaíocht agus </w:t>
      </w:r>
      <w:r w:rsidRPr="00671AE6">
        <w:rPr>
          <w:b/>
          <w:i/>
        </w:rPr>
        <w:t>ceanglais</w:t>
      </w:r>
      <w:r w:rsidRPr="00671AE6">
        <w:t xml:space="preserve"> a riarthóra </w:t>
      </w:r>
      <w:r w:rsidRPr="00671AE6">
        <w:rPr>
          <w:b/>
          <w:i/>
        </w:rPr>
        <w:t>maidir le nochtadh</w:t>
      </w:r>
      <w:r w:rsidRPr="00671AE6">
        <w:t xml:space="preserve">. Ar an gcúis sin, agus chun cosc a chur ar éilimh a d’fhéadfadh a thabhairt le fios d’úsáideoirí go gcomhlíonann na </w:t>
      </w:r>
      <w:proofErr w:type="spellStart"/>
      <w:r w:rsidRPr="00671AE6">
        <w:t>tagarmharcanna</w:t>
      </w:r>
      <w:proofErr w:type="spellEnd"/>
      <w:r w:rsidRPr="00671AE6">
        <w:t xml:space="preserve"> sin na caighdeáin a ghabhann leis na lipéid sin, is gá na </w:t>
      </w:r>
      <w:proofErr w:type="spellStart"/>
      <w:r w:rsidRPr="00671AE6">
        <w:t>tagarmharcanna</w:t>
      </w:r>
      <w:proofErr w:type="spellEnd"/>
      <w:r w:rsidRPr="00671AE6">
        <w:t xml:space="preserve"> sin a chur faoi réir clárú</w:t>
      </w:r>
      <w:r w:rsidRPr="00785B3C">
        <w:rPr>
          <w:b/>
          <w:i/>
        </w:rPr>
        <w:t>, údarú,</w:t>
      </w:r>
      <w:r w:rsidRPr="00671AE6">
        <w:t xml:space="preserve"> </w:t>
      </w:r>
      <w:r w:rsidRPr="00671AE6">
        <w:rPr>
          <w:b/>
          <w:i/>
        </w:rPr>
        <w:t>aitheantas nó formhuiniú</w:t>
      </w:r>
      <w:r w:rsidRPr="00671AE6">
        <w:t xml:space="preserve"> </w:t>
      </w:r>
      <w:proofErr w:type="spellStart"/>
      <w:r w:rsidRPr="00671AE6">
        <w:t>sainordaitheach</w:t>
      </w:r>
      <w:proofErr w:type="spellEnd"/>
      <w:r w:rsidRPr="00671AE6">
        <w:t xml:space="preserve">, de réir mar is iomchuí, agus faoi réir maoirseachta. </w:t>
      </w:r>
    </w:p>
    <w:p w14:paraId="05E55DCC" w14:textId="77777777" w:rsidR="00AE2E12" w:rsidRPr="00671AE6" w:rsidRDefault="00AE2E12" w:rsidP="00AE2E12">
      <w:pPr>
        <w:pStyle w:val="ManualConsidrant"/>
        <w:rPr>
          <w:b/>
          <w:i/>
          <w:noProof/>
        </w:rPr>
      </w:pPr>
      <w:r w:rsidRPr="00671AE6">
        <w:rPr>
          <w:b/>
          <w:i/>
        </w:rPr>
        <w:t>(12a)</w:t>
      </w:r>
      <w:r w:rsidRPr="00671AE6">
        <w:rPr>
          <w:b/>
          <w:i/>
        </w:rPr>
        <w:tab/>
        <w:t xml:space="preserve">Ba cheart láimhseáil rialála na </w:t>
      </w:r>
      <w:proofErr w:type="spellStart"/>
      <w:r w:rsidRPr="00671AE6">
        <w:rPr>
          <w:b/>
          <w:i/>
        </w:rPr>
        <w:t>dtagarmharcanna</w:t>
      </w:r>
      <w:proofErr w:type="spellEnd"/>
      <w:r w:rsidRPr="00671AE6">
        <w:rPr>
          <w:b/>
          <w:i/>
        </w:rPr>
        <w:t xml:space="preserve"> tráchtearraí a chur in oiriúint dá saintréithe sonracha. Ba cheart </w:t>
      </w:r>
      <w:proofErr w:type="spellStart"/>
      <w:r w:rsidRPr="00671AE6">
        <w:rPr>
          <w:b/>
          <w:i/>
        </w:rPr>
        <w:t>tagarmharcanna</w:t>
      </w:r>
      <w:proofErr w:type="spellEnd"/>
      <w:r w:rsidRPr="00671AE6">
        <w:rPr>
          <w:b/>
          <w:i/>
        </w:rPr>
        <w:t xml:space="preserve"> tráchtearraí faoi réir na rialacha ginearálta maidir le </w:t>
      </w:r>
      <w:proofErr w:type="spellStart"/>
      <w:r w:rsidRPr="00671AE6">
        <w:rPr>
          <w:b/>
          <w:i/>
        </w:rPr>
        <w:t>tagarmharcanna</w:t>
      </w:r>
      <w:proofErr w:type="spellEnd"/>
      <w:r w:rsidRPr="00671AE6">
        <w:rPr>
          <w:b/>
          <w:i/>
        </w:rPr>
        <w:t xml:space="preserve"> airgeadais a láimhseáil ar bhealach comhionann le </w:t>
      </w:r>
      <w:proofErr w:type="spellStart"/>
      <w:r w:rsidRPr="00671AE6">
        <w:rPr>
          <w:b/>
          <w:i/>
        </w:rPr>
        <w:t>tagarmharcanna</w:t>
      </w:r>
      <w:proofErr w:type="spellEnd"/>
      <w:r w:rsidRPr="00671AE6">
        <w:rPr>
          <w:b/>
          <w:i/>
        </w:rPr>
        <w:t xml:space="preserve"> airgeadais eile agus níor cheart iad a chumhdach le Rialachán (AE) 2016/1011 ach amháin más </w:t>
      </w:r>
      <w:proofErr w:type="spellStart"/>
      <w:r w:rsidRPr="00671AE6">
        <w:rPr>
          <w:b/>
          <w:i/>
        </w:rPr>
        <w:t>tagarmharcanna</w:t>
      </w:r>
      <w:proofErr w:type="spellEnd"/>
      <w:r w:rsidRPr="00671AE6">
        <w:rPr>
          <w:b/>
          <w:i/>
        </w:rPr>
        <w:t xml:space="preserve"> suntasacha nó criticiúla iad agus nár </w:t>
      </w:r>
      <w:proofErr w:type="spellStart"/>
      <w:r w:rsidRPr="00671AE6">
        <w:rPr>
          <w:b/>
          <w:i/>
        </w:rPr>
        <w:t>díolmhaíodh</w:t>
      </w:r>
      <w:proofErr w:type="spellEnd"/>
      <w:r w:rsidRPr="00671AE6">
        <w:rPr>
          <w:b/>
          <w:i/>
        </w:rPr>
        <w:t xml:space="preserve"> ó raon feidhme an Rialacháin seo iad. Ba cheart </w:t>
      </w:r>
      <w:proofErr w:type="spellStart"/>
      <w:r w:rsidRPr="00671AE6">
        <w:rPr>
          <w:b/>
          <w:i/>
        </w:rPr>
        <w:t>tagarmharcanna</w:t>
      </w:r>
      <w:proofErr w:type="spellEnd"/>
      <w:r w:rsidRPr="00671AE6">
        <w:rPr>
          <w:b/>
          <w:i/>
        </w:rPr>
        <w:t xml:space="preserve"> tráchtearraí faoi réir an chórais shonraigh in Iarscríbhinn II a ghabhann le Rialachán (AE) 2016/1011 a chumhdach i gcónaí leis an Rialachán sin chun stóinseacht agus iontaofacht a measúnuithe a áirithiú.</w:t>
      </w:r>
    </w:p>
    <w:p w14:paraId="4B4C1DA5" w14:textId="77777777" w:rsidR="00AE2E12" w:rsidRPr="00671AE6" w:rsidRDefault="00AE2E12" w:rsidP="00AE2E12">
      <w:pPr>
        <w:pStyle w:val="ManualConsidrant"/>
        <w:rPr>
          <w:noProof/>
        </w:rPr>
      </w:pPr>
      <w:r w:rsidRPr="00671AE6">
        <w:t>(13)</w:t>
      </w:r>
      <w:r w:rsidRPr="00671AE6">
        <w:tab/>
        <w:t xml:space="preserve">Chun tús tráthúil na maoirseachta ar </w:t>
      </w:r>
      <w:proofErr w:type="spellStart"/>
      <w:r w:rsidRPr="00671AE6">
        <w:t>thagarmharcanna</w:t>
      </w:r>
      <w:proofErr w:type="spellEnd"/>
      <w:r w:rsidRPr="00671AE6">
        <w:t xml:space="preserve"> suntasacha a áirithiú, ba cheart go gceanglófaí ar </w:t>
      </w:r>
      <w:proofErr w:type="spellStart"/>
      <w:r w:rsidRPr="00671AE6">
        <w:t>riarthóirí</w:t>
      </w:r>
      <w:proofErr w:type="spellEnd"/>
      <w:r w:rsidRPr="00671AE6">
        <w:t xml:space="preserve"> </w:t>
      </w:r>
      <w:proofErr w:type="spellStart"/>
      <w:r w:rsidRPr="00671AE6">
        <w:t>tagarmharcanna</w:t>
      </w:r>
      <w:proofErr w:type="spellEnd"/>
      <w:r w:rsidRPr="00671AE6">
        <w:t xml:space="preserve"> a tháinig chun bheith suntasach tríd an tairseach chainníochtúil is infheidhme a bhaint amach nó trí ainmniú, údarú nó clárú a lorg, laistigh de 60 lá oibre, nó, i gcás </w:t>
      </w:r>
      <w:proofErr w:type="spellStart"/>
      <w:r w:rsidRPr="00671AE6">
        <w:t>tagarmharcanna</w:t>
      </w:r>
      <w:proofErr w:type="spellEnd"/>
      <w:r w:rsidRPr="00671AE6">
        <w:t xml:space="preserve"> arna soláthar ag riarthóir atá lonnaithe i </w:t>
      </w:r>
      <w:proofErr w:type="spellStart"/>
      <w:r w:rsidRPr="00671AE6">
        <w:t>dtríú</w:t>
      </w:r>
      <w:proofErr w:type="spellEnd"/>
      <w:r w:rsidRPr="00671AE6">
        <w:t xml:space="preserve"> tír, formhuiniú nó aitheantas a lorg.</w:t>
      </w:r>
    </w:p>
    <w:p w14:paraId="421A282B" w14:textId="77777777" w:rsidR="00AE2E12" w:rsidRPr="00671AE6" w:rsidRDefault="00AE2E12" w:rsidP="00AE2E12">
      <w:pPr>
        <w:pStyle w:val="ManualConsidrant"/>
        <w:rPr>
          <w:noProof/>
        </w:rPr>
      </w:pPr>
      <w:r w:rsidRPr="00671AE6">
        <w:t>(14)</w:t>
      </w:r>
      <w:r w:rsidRPr="00671AE6">
        <w:tab/>
        <w:t xml:space="preserve">Chun maolú a dhéanamh ar na rioscaí a bhaineann le húsáid </w:t>
      </w:r>
      <w:proofErr w:type="spellStart"/>
      <w:r w:rsidRPr="00671AE6">
        <w:t>tagarmharcanna</w:t>
      </w:r>
      <w:proofErr w:type="spellEnd"/>
      <w:r w:rsidRPr="00671AE6">
        <w:t xml:space="preserve"> a d’fhéadfadh a bheith neamhshábháilte lena n-úsáid san Aontas, agus chun rabhadh a thabhairt d’úsáideoirí féideartha, ba cheart d’údaráis inniúla agus do ESMA a bheith in ann rabhadh a eisiúint i bhfoirm fógra poiblí nach gcomhlíonann riarthóir </w:t>
      </w:r>
      <w:proofErr w:type="spellStart"/>
      <w:r w:rsidRPr="00671AE6">
        <w:t>tagarmhairc</w:t>
      </w:r>
      <w:proofErr w:type="spellEnd"/>
      <w:r w:rsidRPr="00671AE6">
        <w:t xml:space="preserve"> </w:t>
      </w:r>
      <w:proofErr w:type="spellStart"/>
      <w:r w:rsidRPr="00671AE6">
        <w:t>shuntasaigh</w:t>
      </w:r>
      <w:proofErr w:type="spellEnd"/>
      <w:r w:rsidRPr="00671AE6">
        <w:t xml:space="preserve"> na ceanglais is infheidhme, go háirithe a mhéid a bhaineann le comhlíonadh na hoibleagáide go mbeadh an riarthóir </w:t>
      </w:r>
      <w:proofErr w:type="spellStart"/>
      <w:r w:rsidRPr="00671AE6">
        <w:t>tagarmharcanna</w:t>
      </w:r>
      <w:proofErr w:type="spellEnd"/>
      <w:r w:rsidRPr="00671AE6">
        <w:t xml:space="preserve"> údaraithe, cláraithe, </w:t>
      </w:r>
      <w:proofErr w:type="spellStart"/>
      <w:r w:rsidRPr="00671AE6">
        <w:t>formhuinithe</w:t>
      </w:r>
      <w:proofErr w:type="spellEnd"/>
      <w:r w:rsidRPr="00671AE6">
        <w:t xml:space="preserve"> nó aitheanta, de réir mar is infheidhme. A luaithe a eiseofar rabhadh den sórt sin, níor cheart d’eintitis faoi mhaoirseacht a bheith in ann tagairtí nua do </w:t>
      </w:r>
      <w:proofErr w:type="spellStart"/>
      <w:r w:rsidRPr="00671AE6">
        <w:t>thagarmharcanna</w:t>
      </w:r>
      <w:proofErr w:type="spellEnd"/>
      <w:r w:rsidRPr="00671AE6">
        <w:t xml:space="preserve"> den sórt sin nó do </w:t>
      </w:r>
      <w:proofErr w:type="spellStart"/>
      <w:r w:rsidRPr="00671AE6">
        <w:t>theaglaim</w:t>
      </w:r>
      <w:proofErr w:type="spellEnd"/>
      <w:r w:rsidRPr="00671AE6">
        <w:t xml:space="preserve"> de </w:t>
      </w:r>
      <w:proofErr w:type="spellStart"/>
      <w:r w:rsidRPr="00671AE6">
        <w:t>thagarmharcanna</w:t>
      </w:r>
      <w:proofErr w:type="spellEnd"/>
      <w:r w:rsidRPr="00671AE6">
        <w:t xml:space="preserve"> a chur isteach a thuilleadh. Ar an gcaoi chéanna, chun cosc a chur ar na rioscaí a bhaineann le húsáid </w:t>
      </w:r>
      <w:proofErr w:type="spellStart"/>
      <w:r w:rsidRPr="00671AE6">
        <w:t>tagarmharcanna</w:t>
      </w:r>
      <w:proofErr w:type="spellEnd"/>
      <w:r w:rsidRPr="00671AE6">
        <w:t xml:space="preserve"> lena n-éilítear go gcomhlíontar na lipéid Aistrithe Aeráide AE agus na lipéid AE atá ailínithe le Comhaontú </w:t>
      </w:r>
      <w:proofErr w:type="spellStart"/>
      <w:r w:rsidRPr="00671AE6">
        <w:t>Pháras</w:t>
      </w:r>
      <w:proofErr w:type="spellEnd"/>
      <w:r w:rsidRPr="00671AE6">
        <w:t xml:space="preserve"> gan bheith faoi réir maoirseacht </w:t>
      </w:r>
      <w:proofErr w:type="spellStart"/>
      <w:r w:rsidRPr="00671AE6">
        <w:t>leormhaith</w:t>
      </w:r>
      <w:proofErr w:type="spellEnd"/>
      <w:r w:rsidRPr="00671AE6">
        <w:t xml:space="preserve">, níor cheart d’eintitis faoi mhaoirseacht a bheith in ann tagairtí nua a chur le Tagarmharc Aistrithe Aeráide AE ná le Tagarmharc AE atá ailínithe le Comhaontú </w:t>
      </w:r>
      <w:proofErr w:type="spellStart"/>
      <w:r w:rsidRPr="00671AE6">
        <w:t>Pháras</w:t>
      </w:r>
      <w:proofErr w:type="spellEnd"/>
      <w:r w:rsidRPr="00671AE6">
        <w:t xml:space="preserve"> ná le teaglaim de </w:t>
      </w:r>
      <w:proofErr w:type="spellStart"/>
      <w:r w:rsidRPr="00671AE6">
        <w:t>thagarmharcanna</w:t>
      </w:r>
      <w:proofErr w:type="spellEnd"/>
      <w:r w:rsidRPr="00671AE6">
        <w:t xml:space="preserve"> den sórt sin san Aontas i gcás nach n-áirítear riarthóir na </w:t>
      </w:r>
      <w:proofErr w:type="spellStart"/>
      <w:r w:rsidRPr="00671AE6">
        <w:t>dtagarmharcanna</w:t>
      </w:r>
      <w:proofErr w:type="spellEnd"/>
      <w:r w:rsidRPr="00671AE6">
        <w:t xml:space="preserve"> sin i gclár </w:t>
      </w:r>
      <w:proofErr w:type="spellStart"/>
      <w:r w:rsidRPr="00671AE6">
        <w:t>riarthóirí</w:t>
      </w:r>
      <w:proofErr w:type="spellEnd"/>
      <w:r w:rsidRPr="00671AE6">
        <w:t xml:space="preserve"> agus </w:t>
      </w:r>
      <w:proofErr w:type="spellStart"/>
      <w:r w:rsidRPr="00671AE6">
        <w:t>tagarmharcanna</w:t>
      </w:r>
      <w:proofErr w:type="spellEnd"/>
      <w:r w:rsidRPr="00671AE6">
        <w:t xml:space="preserve"> </w:t>
      </w:r>
      <w:proofErr w:type="spellStart"/>
      <w:r w:rsidRPr="00671AE6">
        <w:t>ESMA</w:t>
      </w:r>
      <w:proofErr w:type="spellEnd"/>
      <w:r w:rsidRPr="00671AE6">
        <w:t xml:space="preserve">. </w:t>
      </w:r>
    </w:p>
    <w:p w14:paraId="0083E2AD" w14:textId="77777777" w:rsidR="00AE2E12" w:rsidRPr="00671AE6" w:rsidRDefault="00AE2E12" w:rsidP="00AE2E12">
      <w:pPr>
        <w:pStyle w:val="ManualConsidrant"/>
        <w:rPr>
          <w:noProof/>
        </w:rPr>
      </w:pPr>
      <w:r w:rsidRPr="00671AE6">
        <w:t>(15)</w:t>
      </w:r>
      <w:r w:rsidRPr="00671AE6">
        <w:tab/>
        <w:t xml:space="preserve">Chun míshocracht sa mhargadh a d’fhéadfadh a bheith iomarcach a sheachaint tar éis úsáid </w:t>
      </w:r>
      <w:proofErr w:type="spellStart"/>
      <w:r w:rsidRPr="00671AE6">
        <w:t>tagarmhairc</w:t>
      </w:r>
      <w:proofErr w:type="spellEnd"/>
      <w:r w:rsidRPr="00671AE6">
        <w:t xml:space="preserve"> a thoirmeasc, ba cheart d’údaráis inniúla nó do ESMA a bheith in ann </w:t>
      </w:r>
      <w:r w:rsidRPr="00671AE6">
        <w:lastRenderedPageBreak/>
        <w:t xml:space="preserve">úsáid leanúnach shealadach </w:t>
      </w:r>
      <w:proofErr w:type="spellStart"/>
      <w:r w:rsidRPr="00671AE6">
        <w:t>tagarmhairc</w:t>
      </w:r>
      <w:proofErr w:type="spellEnd"/>
      <w:r w:rsidRPr="00671AE6">
        <w:t xml:space="preserve"> den sórt sin a cheadú. Chun leibhéal leordhóthanach </w:t>
      </w:r>
      <w:proofErr w:type="spellStart"/>
      <w:r w:rsidRPr="00671AE6">
        <w:t>trédhearcachta</w:t>
      </w:r>
      <w:proofErr w:type="spellEnd"/>
      <w:r w:rsidRPr="00671AE6">
        <w:t xml:space="preserve"> agus cosanta a áirithiú </w:t>
      </w:r>
      <w:proofErr w:type="spellStart"/>
      <w:r w:rsidRPr="00671AE6">
        <w:rPr>
          <w:i/>
        </w:rPr>
        <w:t>vis</w:t>
      </w:r>
      <w:proofErr w:type="spellEnd"/>
      <w:r w:rsidRPr="00671AE6">
        <w:rPr>
          <w:i/>
        </w:rPr>
        <w:t>-à-</w:t>
      </w:r>
      <w:proofErr w:type="spellStart"/>
      <w:r w:rsidRPr="00671AE6">
        <w:rPr>
          <w:i/>
        </w:rPr>
        <w:t>vis</w:t>
      </w:r>
      <w:proofErr w:type="spellEnd"/>
      <w:r w:rsidRPr="00671AE6">
        <w:t xml:space="preserve"> infheisteoirí deiridh, ba cheart d’úsáideoirí na </w:t>
      </w:r>
      <w:proofErr w:type="spellStart"/>
      <w:r w:rsidRPr="00671AE6">
        <w:t>dtagarmharcanna</w:t>
      </w:r>
      <w:proofErr w:type="spellEnd"/>
      <w:r w:rsidRPr="00671AE6">
        <w:t xml:space="preserve"> sin atá faoi réir rabhaidh i bhfoirm fógra poiblí rogha mhalartach oiriúnach a shainaithint chun </w:t>
      </w:r>
      <w:proofErr w:type="spellStart"/>
      <w:r w:rsidRPr="00671AE6">
        <w:t>tagarmharcanna</w:t>
      </w:r>
      <w:proofErr w:type="spellEnd"/>
      <w:r w:rsidRPr="00671AE6">
        <w:t xml:space="preserve"> nua a chur in ionad na </w:t>
      </w:r>
      <w:proofErr w:type="spellStart"/>
      <w:r w:rsidRPr="00671AE6">
        <w:t>dtagarmharcanna</w:t>
      </w:r>
      <w:proofErr w:type="spellEnd"/>
      <w:r w:rsidRPr="00671AE6">
        <w:t xml:space="preserve"> sin laistigh de 6 mhí tar éis an fógra poiblí sin a bheith foilsithe, nó ba cheart dóibh a áirithiú ar bhealach eile go gcuirfear cliaint ar an eolas go hiomchuí faoin easpa </w:t>
      </w:r>
      <w:proofErr w:type="spellStart"/>
      <w:r w:rsidRPr="00671AE6">
        <w:t>tagarmhairc</w:t>
      </w:r>
      <w:proofErr w:type="spellEnd"/>
      <w:r w:rsidRPr="00671AE6">
        <w:t xml:space="preserve"> mhalartaigh.</w:t>
      </w:r>
    </w:p>
    <w:p w14:paraId="5E9BAD49" w14:textId="77777777" w:rsidR="00AE2E12" w:rsidRPr="00671AE6" w:rsidRDefault="00AE2E12" w:rsidP="00AE2E12">
      <w:pPr>
        <w:pStyle w:val="ManualConsidrant"/>
        <w:rPr>
          <w:noProof/>
        </w:rPr>
      </w:pPr>
      <w:r w:rsidRPr="00671AE6">
        <w:t>(16)</w:t>
      </w:r>
      <w:r w:rsidRPr="00671AE6">
        <w:tab/>
        <w:t xml:space="preserve">Faoi Airteagal 32 de Rialachán (AE) 2016/1011, is bealach sealadach chun rochtain a fháil ar mhargadh an Aontais é aitheantas a thabhairt do </w:t>
      </w:r>
      <w:proofErr w:type="spellStart"/>
      <w:r w:rsidRPr="00671AE6">
        <w:t>riarthóirí</w:t>
      </w:r>
      <w:proofErr w:type="spellEnd"/>
      <w:r w:rsidRPr="00671AE6">
        <w:t xml:space="preserve"> </w:t>
      </w:r>
      <w:proofErr w:type="spellStart"/>
      <w:r w:rsidRPr="00671AE6">
        <w:t>tagarmharcanna</w:t>
      </w:r>
      <w:proofErr w:type="spellEnd"/>
      <w:r w:rsidRPr="00671AE6">
        <w:t xml:space="preserve"> atá lonnaithe i </w:t>
      </w:r>
      <w:proofErr w:type="spellStart"/>
      <w:r w:rsidRPr="00671AE6">
        <w:t>dtríú</w:t>
      </w:r>
      <w:proofErr w:type="spellEnd"/>
      <w:r w:rsidRPr="00671AE6">
        <w:t xml:space="preserve"> tír go dtí go nglacfaidh an Coimisiún cinneadh coibhéise. Mar sin féin, i bhfianaise an lín an-teoranta </w:t>
      </w:r>
      <w:proofErr w:type="spellStart"/>
      <w:r w:rsidRPr="00671AE6">
        <w:t>tagarmharcanna</w:t>
      </w:r>
      <w:proofErr w:type="spellEnd"/>
      <w:r w:rsidRPr="00671AE6">
        <w:t xml:space="preserve"> tríú tír a chumhdaítear le cinntí coibhéise, ba cheart aitheantas den sórt sin teacht chun bheith ina bhealach buan chun rochtain a fháil ar mhargadh an Aontais le haghaidh na </w:t>
      </w:r>
      <w:proofErr w:type="spellStart"/>
      <w:r w:rsidRPr="00671AE6">
        <w:t>riarthóirí</w:t>
      </w:r>
      <w:proofErr w:type="spellEnd"/>
      <w:r w:rsidRPr="00671AE6">
        <w:t xml:space="preserve"> </w:t>
      </w:r>
      <w:proofErr w:type="spellStart"/>
      <w:r w:rsidRPr="00671AE6">
        <w:t>tagarmharcanna</w:t>
      </w:r>
      <w:proofErr w:type="spellEnd"/>
      <w:r w:rsidRPr="00671AE6">
        <w:t xml:space="preserve"> sin.</w:t>
      </w:r>
    </w:p>
    <w:p w14:paraId="1553AA55" w14:textId="77777777" w:rsidR="00AE2E12" w:rsidRPr="00671AE6" w:rsidRDefault="00AE2E12" w:rsidP="00AE2E12">
      <w:pPr>
        <w:pStyle w:val="ManualConsidrant"/>
        <w:rPr>
          <w:noProof/>
        </w:rPr>
      </w:pPr>
      <w:r w:rsidRPr="00671AE6">
        <w:t>(17)</w:t>
      </w:r>
      <w:r w:rsidRPr="00671AE6">
        <w:tab/>
      </w:r>
      <w:proofErr w:type="spellStart"/>
      <w:r w:rsidRPr="00671AE6">
        <w:t>Tagarmharcanna</w:t>
      </w:r>
      <w:proofErr w:type="spellEnd"/>
      <w:r w:rsidRPr="00671AE6">
        <w:t xml:space="preserve"> a chumhdaítear le cinneadh coibhéise, meastar go ndéantar iad a rialáil agus a mhaoirsiú ar bhealach coibhéiseach le </w:t>
      </w:r>
      <w:proofErr w:type="spellStart"/>
      <w:r w:rsidRPr="00671AE6">
        <w:t>tagarmharcanna</w:t>
      </w:r>
      <w:proofErr w:type="spellEnd"/>
      <w:r w:rsidRPr="00671AE6">
        <w:t xml:space="preserve"> an Aontais. Dá bhrí sin, an oibleagáid a bhaineann le formhuiniú nó aitheantas a lorg, níor cheart feidhm a bheith aici maidir le </w:t>
      </w:r>
      <w:proofErr w:type="spellStart"/>
      <w:r w:rsidRPr="00671AE6">
        <w:t>riarthóirí</w:t>
      </w:r>
      <w:proofErr w:type="spellEnd"/>
      <w:r w:rsidRPr="00671AE6">
        <w:t xml:space="preserve"> </w:t>
      </w:r>
      <w:proofErr w:type="spellStart"/>
      <w:r w:rsidRPr="00671AE6">
        <w:t>tagarmharcanna</w:t>
      </w:r>
      <w:proofErr w:type="spellEnd"/>
      <w:r w:rsidRPr="00671AE6">
        <w:t xml:space="preserve"> suntasacha atá lonnaithe i </w:t>
      </w:r>
      <w:proofErr w:type="spellStart"/>
      <w:r w:rsidRPr="00671AE6">
        <w:t>dtríú</w:t>
      </w:r>
      <w:proofErr w:type="spellEnd"/>
      <w:r w:rsidRPr="00671AE6">
        <w:t xml:space="preserve"> tír a thairbhíonn de chinneadh coibhéise.</w:t>
      </w:r>
    </w:p>
    <w:p w14:paraId="45BA3188" w14:textId="77777777" w:rsidR="00AE2E12" w:rsidRPr="00671AE6" w:rsidRDefault="00AE2E12" w:rsidP="00AE2E12">
      <w:pPr>
        <w:pStyle w:val="ManualConsidrant"/>
        <w:rPr>
          <w:noProof/>
        </w:rPr>
      </w:pPr>
      <w:r w:rsidRPr="00671AE6">
        <w:t>(18)</w:t>
      </w:r>
      <w:r w:rsidRPr="00671AE6">
        <w:tab/>
        <w:t xml:space="preserve">Ar mhaithe le trédhearcacht agus chun deimhneacht dhlíthiúil a áirithiú, údaráis inniúla a ainmníonn tagarmharc mar </w:t>
      </w:r>
      <w:proofErr w:type="spellStart"/>
      <w:r w:rsidRPr="00671AE6">
        <w:t>thagarmharc</w:t>
      </w:r>
      <w:proofErr w:type="spellEnd"/>
      <w:r w:rsidRPr="00671AE6">
        <w:t xml:space="preserve"> suntasach, ba cheart dóibh na srianta úsáide féideartha a shonrú, ar srianta iad a thagann chun cinn i gcás nach bhfuil riarthóir an </w:t>
      </w:r>
      <w:proofErr w:type="spellStart"/>
      <w:r w:rsidRPr="00671AE6">
        <w:t>tagarmhairc</w:t>
      </w:r>
      <w:proofErr w:type="spellEnd"/>
      <w:r w:rsidRPr="00671AE6">
        <w:t xml:space="preserve"> sin údaraithe nó cláraithe nó nach gcomhlíonann sé na ceanglais maidir le formhuiniú ná aitheantas, de réir mar is infheidhme. </w:t>
      </w:r>
    </w:p>
    <w:p w14:paraId="130B0028" w14:textId="77777777" w:rsidR="00AE2E12" w:rsidRPr="00671AE6" w:rsidRDefault="00AE2E12" w:rsidP="00AE2E12">
      <w:pPr>
        <w:pStyle w:val="ManualConsidrant"/>
        <w:rPr>
          <w:noProof/>
        </w:rPr>
      </w:pPr>
      <w:r w:rsidRPr="00671AE6">
        <w:t>(19)</w:t>
      </w:r>
      <w:r w:rsidRPr="00671AE6">
        <w:tab/>
        <w:t xml:space="preserve">Chun maolú a dhéanamh ar na rioscaí a bhaineann le húsáid </w:t>
      </w:r>
      <w:proofErr w:type="spellStart"/>
      <w:r w:rsidRPr="00671AE6">
        <w:t>tagarmharcanna</w:t>
      </w:r>
      <w:proofErr w:type="spellEnd"/>
      <w:r w:rsidRPr="00671AE6">
        <w:t xml:space="preserve"> suntasacha faoi mhaoirseacht neamhleor, i gcás nach lorgaíonn riarthóir </w:t>
      </w:r>
      <w:proofErr w:type="spellStart"/>
      <w:r w:rsidRPr="00671AE6">
        <w:t>tagarmhairc</w:t>
      </w:r>
      <w:proofErr w:type="spellEnd"/>
      <w:r w:rsidRPr="00671AE6">
        <w:t xml:space="preserve"> a thagann chun bheith ina </w:t>
      </w:r>
      <w:proofErr w:type="spellStart"/>
      <w:r w:rsidRPr="00671AE6">
        <w:t>thagarmharc</w:t>
      </w:r>
      <w:proofErr w:type="spellEnd"/>
      <w:r w:rsidRPr="00671AE6">
        <w:t xml:space="preserve"> suntasach údarú, clárú, aitheantas ná formhuiniú laistigh den teorainn ama a leagtar amach, nó i gcás ina dteipeann ar an údarú, an clárú, an t-aitheantas nó an formhuiniú do riarthóir </w:t>
      </w:r>
      <w:proofErr w:type="spellStart"/>
      <w:r w:rsidRPr="00671AE6">
        <w:t>tagarmharcanna</w:t>
      </w:r>
      <w:proofErr w:type="spellEnd"/>
      <w:r w:rsidRPr="00671AE6">
        <w:t xml:space="preserve"> den sórt sin, nó i gcás ina dtarraingíonn riarthóir a údarú, clárú, formhuiniú nó aitheantas siar, ba cheart don údarás inniúil nó do ESMA, de réir mar is infheidhme, fógra poiblí a eisiúint lena sonraítear nach bhfuil na </w:t>
      </w:r>
      <w:proofErr w:type="spellStart"/>
      <w:r w:rsidRPr="00671AE6">
        <w:t>tagarmharcanna</w:t>
      </w:r>
      <w:proofErr w:type="spellEnd"/>
      <w:r w:rsidRPr="00671AE6">
        <w:t xml:space="preserve"> suntasacha arna soláthar ag an riarthóir sin oiriúnach lena n-úsáid sa Aontas. </w:t>
      </w:r>
    </w:p>
    <w:p w14:paraId="2811B887" w14:textId="77777777" w:rsidR="00AE2E12" w:rsidRPr="00671AE6" w:rsidRDefault="00AE2E12" w:rsidP="00AE2E12">
      <w:pPr>
        <w:pStyle w:val="ManualConsidrant"/>
        <w:rPr>
          <w:noProof/>
        </w:rPr>
      </w:pPr>
      <w:r w:rsidRPr="00671AE6">
        <w:t>(20)</w:t>
      </w:r>
      <w:r w:rsidRPr="00671AE6">
        <w:tab/>
        <w:t xml:space="preserve">Bíonn úsáideoirí </w:t>
      </w:r>
      <w:proofErr w:type="spellStart"/>
      <w:r w:rsidRPr="00671AE6">
        <w:t>tagarmharcanna</w:t>
      </w:r>
      <w:proofErr w:type="spellEnd"/>
      <w:r w:rsidRPr="00671AE6">
        <w:t xml:space="preserve"> ag brath ar </w:t>
      </w:r>
      <w:proofErr w:type="spellStart"/>
      <w:r w:rsidRPr="00671AE6">
        <w:t>thrédhearcacht</w:t>
      </w:r>
      <w:proofErr w:type="spellEnd"/>
      <w:r w:rsidRPr="00671AE6">
        <w:t xml:space="preserve"> maidir le stádas rialála na </w:t>
      </w:r>
      <w:proofErr w:type="spellStart"/>
      <w:r w:rsidRPr="00671AE6">
        <w:t>dtagarmharcanna</w:t>
      </w:r>
      <w:proofErr w:type="spellEnd"/>
      <w:r w:rsidRPr="00671AE6">
        <w:t xml:space="preserve"> a úsáideann siad nó a bhfuil sé beartaithe acu iad a úsáid. Ar an gcúis sin, na </w:t>
      </w:r>
      <w:proofErr w:type="spellStart"/>
      <w:r w:rsidRPr="00671AE6">
        <w:t>tagarmharcanna</w:t>
      </w:r>
      <w:proofErr w:type="spellEnd"/>
      <w:r w:rsidRPr="00671AE6">
        <w:t xml:space="preserve"> siúd atá faoi réir na gceanglas is mionsonraithe a leagtar síos i Rialachán (AE) 2016/1011, ba cheart do ESMA iad a liostú i gclár na </w:t>
      </w:r>
      <w:proofErr w:type="spellStart"/>
      <w:r w:rsidRPr="00671AE6">
        <w:t>riarthóirí</w:t>
      </w:r>
      <w:proofErr w:type="spellEnd"/>
      <w:r w:rsidRPr="00671AE6">
        <w:t xml:space="preserve"> agus na </w:t>
      </w:r>
      <w:proofErr w:type="spellStart"/>
      <w:r w:rsidRPr="00671AE6">
        <w:t>dtagarmharcanna</w:t>
      </w:r>
      <w:proofErr w:type="spellEnd"/>
      <w:r w:rsidRPr="00671AE6">
        <w:t xml:space="preserve">, toisc go bhfuil a n-úsáid san Aontas os cionn na tairsí arna leagan síos le haghaidh </w:t>
      </w:r>
      <w:proofErr w:type="spellStart"/>
      <w:r w:rsidRPr="00671AE6">
        <w:t>tagarmharcanna</w:t>
      </w:r>
      <w:proofErr w:type="spellEnd"/>
      <w:r w:rsidRPr="00671AE6">
        <w:t xml:space="preserve"> suntasacha, toisc gur ainmnigh maoirseoir náisiúnta nó </w:t>
      </w:r>
      <w:proofErr w:type="spellStart"/>
      <w:r w:rsidRPr="00671AE6">
        <w:t>ESMA</w:t>
      </w:r>
      <w:proofErr w:type="spellEnd"/>
      <w:r w:rsidRPr="00671AE6">
        <w:t xml:space="preserve"> mar </w:t>
      </w:r>
      <w:proofErr w:type="spellStart"/>
      <w:r w:rsidRPr="00671AE6">
        <w:t>thagarmharcanna</w:t>
      </w:r>
      <w:proofErr w:type="spellEnd"/>
      <w:r w:rsidRPr="00671AE6">
        <w:t xml:space="preserve"> suntasacha iad, nó toisc gur </w:t>
      </w:r>
      <w:proofErr w:type="spellStart"/>
      <w:r w:rsidRPr="00671AE6">
        <w:t>tagarmharcanna</w:t>
      </w:r>
      <w:proofErr w:type="spellEnd"/>
      <w:r w:rsidRPr="00671AE6">
        <w:t xml:space="preserve"> criticiúla iad. Ar an gcúis chéanna, ba cheart do </w:t>
      </w:r>
      <w:proofErr w:type="spellStart"/>
      <w:r w:rsidRPr="00671AE6">
        <w:t>ESMA</w:t>
      </w:r>
      <w:proofErr w:type="spellEnd"/>
      <w:r w:rsidRPr="00671AE6">
        <w:t xml:space="preserve"> </w:t>
      </w:r>
      <w:proofErr w:type="spellStart"/>
      <w:r w:rsidRPr="00671AE6">
        <w:t>Tagarmharcanna</w:t>
      </w:r>
      <w:proofErr w:type="spellEnd"/>
      <w:r w:rsidRPr="00671AE6">
        <w:t xml:space="preserve"> Aistrithe Aeráide AE agus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arna soláthar ag </w:t>
      </w:r>
      <w:proofErr w:type="spellStart"/>
      <w:r w:rsidRPr="00671AE6">
        <w:t>riarthóirí</w:t>
      </w:r>
      <w:proofErr w:type="spellEnd"/>
      <w:r w:rsidRPr="00671AE6">
        <w:t xml:space="preserve"> atá údaraithe nó cláraithe a liostú sa chlár sin freisin. Ar deireadh, na </w:t>
      </w:r>
      <w:proofErr w:type="spellStart"/>
      <w:r w:rsidRPr="00671AE6">
        <w:t>tagarmharcanna</w:t>
      </w:r>
      <w:proofErr w:type="spellEnd"/>
      <w:r w:rsidRPr="00671AE6">
        <w:t xml:space="preserve"> ar eisigh údarás inniúil nó ESMA fógra poiblí ina leith lena dtoirmisctear úsáid a bhaint as an tagarmharc sin a thuilleadh, ba cheart do ESMA iad a liostú sa chlár freisin. Chun an t-ualach ar úsáideoirí a laghdú a thuilleadh, ba cheart an fhaisnéis sin uile a chur ar fáil go héasca san Ionad Eorpach Ilfhreastail Aonair (ESAP) freisin.</w:t>
      </w:r>
    </w:p>
    <w:p w14:paraId="4AE0DD26" w14:textId="77777777" w:rsidR="00AE2E12" w:rsidRPr="00671AE6" w:rsidRDefault="00AE2E12" w:rsidP="00AE2E12">
      <w:pPr>
        <w:pStyle w:val="ManualConsidrant"/>
        <w:rPr>
          <w:b/>
          <w:i/>
          <w:noProof/>
        </w:rPr>
      </w:pPr>
      <w:r w:rsidRPr="00671AE6">
        <w:rPr>
          <w:b/>
          <w:i/>
        </w:rPr>
        <w:t>(20a)</w:t>
      </w:r>
      <w:r w:rsidRPr="00671AE6">
        <w:rPr>
          <w:b/>
          <w:i/>
        </w:rPr>
        <w:tab/>
        <w:t xml:space="preserve">Tá dhá chatagóir de </w:t>
      </w:r>
      <w:proofErr w:type="spellStart"/>
      <w:r w:rsidRPr="00671AE6">
        <w:rPr>
          <w:b/>
          <w:i/>
        </w:rPr>
        <w:t>thagarmharcanna</w:t>
      </w:r>
      <w:proofErr w:type="spellEnd"/>
      <w:r w:rsidRPr="00671AE6">
        <w:rPr>
          <w:b/>
          <w:i/>
        </w:rPr>
        <w:t xml:space="preserve"> a bhaineann le tosca comhshaoil, sóisialta nó rialachais faoi réir chomhlíonadh na n-íoschaighdeán a leagtar amach i </w:t>
      </w:r>
      <w:proofErr w:type="spellStart"/>
      <w:r w:rsidRPr="00671AE6">
        <w:rPr>
          <w:b/>
          <w:i/>
        </w:rPr>
        <w:t>ndlí</w:t>
      </w:r>
      <w:proofErr w:type="spellEnd"/>
      <w:r w:rsidRPr="00671AE6">
        <w:rPr>
          <w:b/>
          <w:i/>
        </w:rPr>
        <w:t xml:space="preserve"> an </w:t>
      </w:r>
      <w:r w:rsidRPr="00671AE6">
        <w:rPr>
          <w:b/>
          <w:i/>
        </w:rPr>
        <w:lastRenderedPageBreak/>
        <w:t xml:space="preserve">Aontais, eadhon </w:t>
      </w:r>
      <w:proofErr w:type="spellStart"/>
      <w:r w:rsidRPr="00671AE6">
        <w:rPr>
          <w:b/>
          <w:i/>
        </w:rPr>
        <w:t>Tagarmharcanna</w:t>
      </w:r>
      <w:proofErr w:type="spellEnd"/>
      <w:r w:rsidRPr="00671AE6">
        <w:rPr>
          <w:b/>
          <w:i/>
        </w:rPr>
        <w:t xml:space="preserve"> Aistrithe Aeráide AE (</w:t>
      </w:r>
      <w:proofErr w:type="spellStart"/>
      <w:r w:rsidRPr="00671AE6">
        <w:rPr>
          <w:b/>
          <w:i/>
        </w:rPr>
        <w:t>EU-CTB</w:t>
      </w:r>
      <w:proofErr w:type="spellEnd"/>
      <w:r w:rsidRPr="00671AE6">
        <w:rPr>
          <w:b/>
          <w:i/>
        </w:rPr>
        <w:t xml:space="preserve">) agus </w:t>
      </w:r>
      <w:proofErr w:type="spellStart"/>
      <w:r w:rsidRPr="00671AE6">
        <w:rPr>
          <w:b/>
          <w:i/>
        </w:rPr>
        <w:t>Tagarmharcanna</w:t>
      </w:r>
      <w:proofErr w:type="spellEnd"/>
      <w:r w:rsidRPr="00671AE6">
        <w:rPr>
          <w:b/>
          <w:i/>
        </w:rPr>
        <w:t xml:space="preserve"> AE atá ailínithe le Comhaontú </w:t>
      </w:r>
      <w:proofErr w:type="spellStart"/>
      <w:r w:rsidRPr="00671AE6">
        <w:rPr>
          <w:b/>
          <w:i/>
        </w:rPr>
        <w:t>Pháras</w:t>
      </w:r>
      <w:proofErr w:type="spellEnd"/>
      <w:r w:rsidRPr="00671AE6">
        <w:rPr>
          <w:b/>
          <w:i/>
        </w:rPr>
        <w:t xml:space="preserve"> (</w:t>
      </w:r>
      <w:proofErr w:type="spellStart"/>
      <w:r w:rsidRPr="00671AE6">
        <w:rPr>
          <w:b/>
          <w:i/>
        </w:rPr>
        <w:t>EU-PAB</w:t>
      </w:r>
      <w:proofErr w:type="spellEnd"/>
      <w:r w:rsidRPr="00671AE6">
        <w:rPr>
          <w:b/>
          <w:i/>
        </w:rPr>
        <w:t xml:space="preserve">). Le Rialachán (AE) 2019/2089, tugadh isteach rialacha maidir le trédhearcacht </w:t>
      </w:r>
      <w:proofErr w:type="spellStart"/>
      <w:r w:rsidRPr="00671AE6">
        <w:rPr>
          <w:b/>
          <w:i/>
        </w:rPr>
        <w:t>tagarmharcanna</w:t>
      </w:r>
      <w:proofErr w:type="spellEnd"/>
      <w:r w:rsidRPr="00671AE6">
        <w:rPr>
          <w:b/>
          <w:i/>
        </w:rPr>
        <w:t xml:space="preserve"> lena maítear, ina </w:t>
      </w:r>
      <w:proofErr w:type="spellStart"/>
      <w:r w:rsidRPr="00671AE6">
        <w:rPr>
          <w:b/>
          <w:i/>
        </w:rPr>
        <w:t>ndoiciméadacht</w:t>
      </w:r>
      <w:proofErr w:type="spellEnd"/>
      <w:r w:rsidRPr="00671AE6">
        <w:rPr>
          <w:b/>
          <w:i/>
        </w:rPr>
        <w:t xml:space="preserve"> dhlíthiúil nó mhargaíochta, go gcuirtear tosca comhshaoil, sóisialta nó rialachais i gcuntas ina ndearadh. Chun ardleibhéal </w:t>
      </w:r>
      <w:proofErr w:type="spellStart"/>
      <w:r w:rsidRPr="00671AE6">
        <w:rPr>
          <w:b/>
          <w:i/>
        </w:rPr>
        <w:t>trédhearcachta</w:t>
      </w:r>
      <w:proofErr w:type="spellEnd"/>
      <w:r w:rsidRPr="00671AE6">
        <w:rPr>
          <w:b/>
          <w:i/>
        </w:rPr>
        <w:t xml:space="preserve"> maidir le héilimh a bhaineann le tosca comhshaoil, sóisialta nó rialachais agus leibhéal </w:t>
      </w:r>
      <w:proofErr w:type="spellStart"/>
      <w:r w:rsidRPr="00671AE6">
        <w:rPr>
          <w:b/>
          <w:i/>
        </w:rPr>
        <w:t>leormhaith</w:t>
      </w:r>
      <w:proofErr w:type="spellEnd"/>
      <w:r w:rsidRPr="00671AE6">
        <w:rPr>
          <w:b/>
          <w:i/>
        </w:rPr>
        <w:t xml:space="preserve"> cosanta d’úsáideoirí a choinneáil, is iomchuí a cheangal ar úsáideoirí gan </w:t>
      </w:r>
      <w:proofErr w:type="spellStart"/>
      <w:r w:rsidRPr="00671AE6">
        <w:rPr>
          <w:b/>
          <w:i/>
        </w:rPr>
        <w:t>tagarmharcanna</w:t>
      </w:r>
      <w:proofErr w:type="spellEnd"/>
      <w:r w:rsidRPr="00671AE6">
        <w:rPr>
          <w:b/>
          <w:i/>
        </w:rPr>
        <w:t xml:space="preserve"> lena ndéantar éilimh a bhaineann le tosca comhshaoil, sóisialta nó rialachais a úsáid i gcás nach soláthraítear d’úsáideoirí leis na </w:t>
      </w:r>
      <w:proofErr w:type="spellStart"/>
      <w:r w:rsidRPr="00671AE6">
        <w:rPr>
          <w:b/>
          <w:i/>
        </w:rPr>
        <w:t>tagarmharcanna</w:t>
      </w:r>
      <w:proofErr w:type="spellEnd"/>
      <w:r w:rsidRPr="00671AE6">
        <w:rPr>
          <w:b/>
          <w:i/>
        </w:rPr>
        <w:t xml:space="preserve"> sin an fhaisnéis dá dtagraítear in Airteagal 13(1), pointe d, agus in Airteagal 27(2a) de Rialachán (AE) 2016/1011. Ba cheart feidhm a bheith ag an méid sin maidir le húsáid aon </w:t>
      </w:r>
      <w:proofErr w:type="spellStart"/>
      <w:r w:rsidRPr="00671AE6">
        <w:rPr>
          <w:b/>
          <w:i/>
        </w:rPr>
        <w:t>tagarmhairc</w:t>
      </w:r>
      <w:proofErr w:type="spellEnd"/>
      <w:r w:rsidRPr="00671AE6">
        <w:rPr>
          <w:b/>
          <w:i/>
        </w:rPr>
        <w:t xml:space="preserve"> lena maítear go gcuirtear tosca comhshaoil, sóisialta nó rialachais san áireamh ina dhearadh, gan beann ar an ndéantar na </w:t>
      </w:r>
      <w:proofErr w:type="spellStart"/>
      <w:r w:rsidRPr="00671AE6">
        <w:rPr>
          <w:b/>
          <w:i/>
        </w:rPr>
        <w:t>tagarmharcanna</w:t>
      </w:r>
      <w:proofErr w:type="spellEnd"/>
      <w:r w:rsidRPr="00671AE6">
        <w:rPr>
          <w:b/>
          <w:i/>
        </w:rPr>
        <w:t xml:space="preserve"> sin a riar san Aontas nó i </w:t>
      </w:r>
      <w:proofErr w:type="spellStart"/>
      <w:r w:rsidRPr="00671AE6">
        <w:rPr>
          <w:b/>
          <w:i/>
        </w:rPr>
        <w:t>dtríú</w:t>
      </w:r>
      <w:proofErr w:type="spellEnd"/>
      <w:r w:rsidRPr="00671AE6">
        <w:rPr>
          <w:b/>
          <w:i/>
        </w:rPr>
        <w:t xml:space="preserve"> tír.</w:t>
      </w:r>
    </w:p>
    <w:p w14:paraId="2F90C6EF" w14:textId="77777777" w:rsidR="00AE2E12" w:rsidRPr="00671AE6" w:rsidRDefault="00AE2E12" w:rsidP="00AE2E12">
      <w:pPr>
        <w:pStyle w:val="ManualConsidrant"/>
        <w:rPr>
          <w:b/>
          <w:i/>
          <w:noProof/>
        </w:rPr>
      </w:pPr>
      <w:r w:rsidRPr="00671AE6">
        <w:tab/>
      </w:r>
      <w:r w:rsidRPr="00671AE6">
        <w:rPr>
          <w:b/>
          <w:i/>
        </w:rPr>
        <w:t xml:space="preserve">Mar sin féin, d’fhéadfadh catagóirí eile </w:t>
      </w:r>
      <w:proofErr w:type="spellStart"/>
      <w:r w:rsidRPr="00671AE6">
        <w:rPr>
          <w:b/>
          <w:i/>
        </w:rPr>
        <w:t>tagarmharcanna</w:t>
      </w:r>
      <w:proofErr w:type="spellEnd"/>
      <w:r w:rsidRPr="00671AE6">
        <w:rPr>
          <w:b/>
          <w:i/>
        </w:rPr>
        <w:t xml:space="preserve"> lena ndéantar éilimh a bhaineann le tosca comhshaoil, sóisialta nó rialachais, nach meastar gur </w:t>
      </w:r>
      <w:proofErr w:type="spellStart"/>
      <w:r w:rsidRPr="00671AE6">
        <w:rPr>
          <w:b/>
          <w:i/>
        </w:rPr>
        <w:t>Tagarmharcanna</w:t>
      </w:r>
      <w:proofErr w:type="spellEnd"/>
      <w:r w:rsidRPr="00671AE6">
        <w:rPr>
          <w:b/>
          <w:i/>
        </w:rPr>
        <w:t xml:space="preserve"> Aistrithe Aeráide AE ná </w:t>
      </w:r>
      <w:proofErr w:type="spellStart"/>
      <w:r w:rsidRPr="00671AE6">
        <w:rPr>
          <w:b/>
          <w:i/>
        </w:rPr>
        <w:t>Tagarmharcanna</w:t>
      </w:r>
      <w:proofErr w:type="spellEnd"/>
      <w:r w:rsidRPr="00671AE6">
        <w:rPr>
          <w:b/>
          <w:i/>
        </w:rPr>
        <w:t xml:space="preserve"> AE atá ailínithe le Comhaontú </w:t>
      </w:r>
      <w:proofErr w:type="spellStart"/>
      <w:r w:rsidRPr="00671AE6">
        <w:rPr>
          <w:b/>
          <w:i/>
        </w:rPr>
        <w:t>Pháras</w:t>
      </w:r>
      <w:proofErr w:type="spellEnd"/>
      <w:r w:rsidRPr="00671AE6">
        <w:rPr>
          <w:b/>
          <w:i/>
        </w:rPr>
        <w:t xml:space="preserve"> iad, rannchuidiú le </w:t>
      </w:r>
      <w:proofErr w:type="spellStart"/>
      <w:r w:rsidRPr="00671AE6">
        <w:rPr>
          <w:b/>
          <w:i/>
        </w:rPr>
        <w:t>príomhbheartais</w:t>
      </w:r>
      <w:proofErr w:type="spellEnd"/>
      <w:r w:rsidRPr="00671AE6">
        <w:rPr>
          <w:b/>
          <w:i/>
        </w:rPr>
        <w:t xml:space="preserve"> an Aontais maidir le maoiniú inbhuanaithe a chur chun cinn, le cuspóirí gaolmhara a bhaint amach nó leis an gComhaontú Glas don Eoraip a chur chun feidhme, nó de rogha air sin, d’fhéadfadh siad an méid sin a chur i mbaol.</w:t>
      </w:r>
    </w:p>
    <w:p w14:paraId="602C8747" w14:textId="77777777" w:rsidR="00AE2E12" w:rsidRPr="00671AE6" w:rsidRDefault="00AE2E12" w:rsidP="00AE2E12">
      <w:pPr>
        <w:pStyle w:val="ManualConsidrant"/>
        <w:ind w:firstLine="0"/>
        <w:rPr>
          <w:b/>
          <w:i/>
          <w:noProof/>
        </w:rPr>
      </w:pPr>
      <w:r w:rsidRPr="00671AE6">
        <w:rPr>
          <w:b/>
          <w:i/>
        </w:rPr>
        <w:t xml:space="preserve">Dá bhrí sin, is iomchuí go dtíolacfaidh an Coimisiún tuarascáil faoin 31 Nollaig 2028, ar bhonn ionchur ó ESMA, ina ndéanfar measúnú ar infhaighteacht </w:t>
      </w:r>
      <w:proofErr w:type="spellStart"/>
      <w:r w:rsidRPr="00671AE6">
        <w:rPr>
          <w:b/>
          <w:i/>
        </w:rPr>
        <w:t>tagarmharcanna</w:t>
      </w:r>
      <w:proofErr w:type="spellEnd"/>
      <w:r w:rsidRPr="00671AE6">
        <w:rPr>
          <w:b/>
          <w:i/>
        </w:rPr>
        <w:t xml:space="preserve"> comhshaoil, sóisialta agus rialachais i margaí Eorpacha agus domhanda agus ar a nglacadh sa mhargadh, ina ndéanfar anailís i dtaobh an measfaí iad a bheith ina </w:t>
      </w:r>
      <w:proofErr w:type="spellStart"/>
      <w:r w:rsidRPr="00671AE6">
        <w:rPr>
          <w:b/>
          <w:i/>
        </w:rPr>
        <w:t>dtagarmharcanna</w:t>
      </w:r>
      <w:proofErr w:type="spellEnd"/>
      <w:r w:rsidRPr="00671AE6">
        <w:rPr>
          <w:b/>
          <w:i/>
        </w:rPr>
        <w:t xml:space="preserve"> suntasacha, agus ina ndéanfar staidéar ar na costais agus ar na </w:t>
      </w:r>
      <w:proofErr w:type="spellStart"/>
      <w:r w:rsidRPr="00671AE6">
        <w:rPr>
          <w:b/>
          <w:i/>
        </w:rPr>
        <w:t>héifeachtaí</w:t>
      </w:r>
      <w:proofErr w:type="spellEnd"/>
      <w:r w:rsidRPr="00671AE6">
        <w:rPr>
          <w:b/>
          <w:i/>
        </w:rPr>
        <w:t xml:space="preserve"> ar infhaighteacht an mhargaidh agus ar chineál athraitheach na dtáscairí inbhuanaithe agus na modhanna a úsáidtear chun iad a thomhas. Thairis sin, ba cheart dó measúnú a dhéanamh ar an ngá atá le </w:t>
      </w:r>
      <w:proofErr w:type="spellStart"/>
      <w:r w:rsidRPr="00671AE6">
        <w:rPr>
          <w:b/>
          <w:i/>
        </w:rPr>
        <w:t>tagarmharcanna</w:t>
      </w:r>
      <w:proofErr w:type="spellEnd"/>
      <w:r w:rsidRPr="00671AE6">
        <w:rPr>
          <w:b/>
          <w:i/>
        </w:rPr>
        <w:t xml:space="preserve"> lena ndéantar éilimh a bhaineann le tosca comhshaoil, sóisialta nó rialachais a rialáil, arb é is aidhm dó leibhéal </w:t>
      </w:r>
      <w:proofErr w:type="spellStart"/>
      <w:r w:rsidRPr="00671AE6">
        <w:rPr>
          <w:b/>
          <w:i/>
        </w:rPr>
        <w:t>leormhaith</w:t>
      </w:r>
      <w:proofErr w:type="spellEnd"/>
      <w:r w:rsidRPr="00671AE6">
        <w:rPr>
          <w:b/>
          <w:i/>
        </w:rPr>
        <w:t xml:space="preserve"> cosanta a choinneáil d’úsáideoirí na </w:t>
      </w:r>
      <w:proofErr w:type="spellStart"/>
      <w:r w:rsidRPr="00671AE6">
        <w:rPr>
          <w:b/>
          <w:i/>
        </w:rPr>
        <w:t>dtagarmharcanna</w:t>
      </w:r>
      <w:proofErr w:type="spellEnd"/>
      <w:r w:rsidRPr="00671AE6">
        <w:rPr>
          <w:b/>
          <w:i/>
        </w:rPr>
        <w:t xml:space="preserve"> sin chomh maith le hardleibhéal </w:t>
      </w:r>
      <w:proofErr w:type="spellStart"/>
      <w:r w:rsidRPr="00671AE6">
        <w:rPr>
          <w:b/>
          <w:i/>
        </w:rPr>
        <w:t>trédhearcachta</w:t>
      </w:r>
      <w:proofErr w:type="spellEnd"/>
      <w:r w:rsidRPr="00671AE6">
        <w:rPr>
          <w:b/>
          <w:i/>
        </w:rPr>
        <w:t>, an riosca a bhaineann le glas-snasú a laghdú agus comhleanúnachas le reachtaíocht eile an Aontais i dtaca le ceanglais maidir le nochtadh inbhuanaithe a áirithiú. Ba cheart measúnú tionchair agus, i gcás inarb iomchuí, togra reachtach a bheith ag gabháil leis an tuarascáil sin.</w:t>
      </w:r>
    </w:p>
    <w:p w14:paraId="274EA16F" w14:textId="77777777" w:rsidR="00AE2E12" w:rsidRPr="00671AE6" w:rsidRDefault="00AE2E12" w:rsidP="00AE2E12">
      <w:pPr>
        <w:pStyle w:val="ManualConsidrant"/>
        <w:rPr>
          <w:noProof/>
        </w:rPr>
      </w:pPr>
      <w:r w:rsidRPr="00671AE6">
        <w:t>(21)</w:t>
      </w:r>
      <w:r w:rsidRPr="00671AE6">
        <w:tab/>
        <w:t xml:space="preserve">Chun aistriú saoráideach chuig </w:t>
      </w:r>
      <w:r w:rsidRPr="00785B3C">
        <w:rPr>
          <w:b/>
          <w:i/>
        </w:rPr>
        <w:t>cur i bhfeidhm</w:t>
      </w:r>
      <w:r w:rsidRPr="00671AE6">
        <w:t xml:space="preserve"> na rialacha arna dtabhairt isteach faoin Rialachán seo a áirithiú, ▌</w:t>
      </w:r>
      <w:r w:rsidRPr="00671AE6">
        <w:rPr>
          <w:b/>
          <w:i/>
        </w:rPr>
        <w:t>ba cheart do</w:t>
      </w:r>
      <w:r w:rsidRPr="00671AE6">
        <w:t xml:space="preserve"> </w:t>
      </w:r>
      <w:proofErr w:type="spellStart"/>
      <w:r w:rsidRPr="00785B3C">
        <w:rPr>
          <w:b/>
          <w:i/>
        </w:rPr>
        <w:t>riarthóirí</w:t>
      </w:r>
      <w:proofErr w:type="spellEnd"/>
      <w:r w:rsidRPr="00671AE6">
        <w:t xml:space="preserve"> </w:t>
      </w:r>
      <w:r w:rsidRPr="00671AE6">
        <w:rPr>
          <w:b/>
          <w:i/>
        </w:rPr>
        <w:t xml:space="preserve">a ndearnadh maoirseacht orthu roimhe sin faoi Rialachán (AE) 2019/2089 na </w:t>
      </w:r>
      <w:proofErr w:type="spellStart"/>
      <w:r w:rsidRPr="00671AE6">
        <w:rPr>
          <w:b/>
          <w:i/>
        </w:rPr>
        <w:t>cláruithe</w:t>
      </w:r>
      <w:proofErr w:type="spellEnd"/>
      <w:r w:rsidRPr="00671AE6">
        <w:rPr>
          <w:b/>
          <w:i/>
        </w:rPr>
        <w:t xml:space="preserve">, na </w:t>
      </w:r>
      <w:proofErr w:type="spellStart"/>
      <w:r w:rsidRPr="00671AE6">
        <w:rPr>
          <w:b/>
          <w:i/>
        </w:rPr>
        <w:t>húdaruithe</w:t>
      </w:r>
      <w:proofErr w:type="spellEnd"/>
      <w:r w:rsidRPr="00671AE6">
        <w:rPr>
          <w:b/>
          <w:i/>
        </w:rPr>
        <w:t xml:space="preserve">, na </w:t>
      </w:r>
      <w:proofErr w:type="spellStart"/>
      <w:r w:rsidRPr="00671AE6">
        <w:rPr>
          <w:b/>
          <w:i/>
        </w:rPr>
        <w:t>haitheantais</w:t>
      </w:r>
      <w:proofErr w:type="spellEnd"/>
      <w:r w:rsidRPr="00671AE6">
        <w:rPr>
          <w:b/>
          <w:i/>
        </w:rPr>
        <w:t xml:space="preserve"> nó na </w:t>
      </w:r>
      <w:proofErr w:type="spellStart"/>
      <w:r w:rsidRPr="00671AE6">
        <w:rPr>
          <w:b/>
          <w:i/>
        </w:rPr>
        <w:t>formhuinithe</w:t>
      </w:r>
      <w:proofErr w:type="spellEnd"/>
      <w:r w:rsidRPr="00671AE6">
        <w:rPr>
          <w:b/>
          <w:i/>
        </w:rPr>
        <w:t xml:space="preserve"> atá ann cheana a choinneáil go ceann 9 mí tar éis theacht i bhfeidhm an Rialacháin leasaithigh seo. Tá sé beartaithe leis an tréimhse sin deis leordhóthanach a thabhairt</w:t>
      </w:r>
      <w:r w:rsidRPr="00671AE6">
        <w:t xml:space="preserve"> d’údaráis inniúla agus do ESMA </w:t>
      </w:r>
      <w:r w:rsidRPr="00671AE6">
        <w:rPr>
          <w:b/>
          <w:i/>
        </w:rPr>
        <w:t xml:space="preserve">a chinneadh ar cheart aon cheann de na </w:t>
      </w:r>
      <w:proofErr w:type="spellStart"/>
      <w:r w:rsidRPr="00671AE6">
        <w:rPr>
          <w:b/>
          <w:i/>
        </w:rPr>
        <w:t>riarthóirí</w:t>
      </w:r>
      <w:proofErr w:type="spellEnd"/>
      <w:r w:rsidRPr="00671AE6">
        <w:rPr>
          <w:b/>
          <w:i/>
        </w:rPr>
        <w:t xml:space="preserve"> a ndearnadh maoirseacht orthu roimhe sin a ainmniú i gcomhréir leis an Rialachán leasaitheach seo</w:t>
      </w:r>
      <w:r w:rsidRPr="00671AE6">
        <w:t xml:space="preserve">. </w:t>
      </w:r>
      <w:r w:rsidRPr="00671AE6">
        <w:rPr>
          <w:b/>
          <w:i/>
        </w:rPr>
        <w:t xml:space="preserve">Má ainmneofar iad, ba cheart cead a thabhairt do </w:t>
      </w:r>
      <w:proofErr w:type="spellStart"/>
      <w:r w:rsidRPr="00671AE6">
        <w:t>riarthóirí</w:t>
      </w:r>
      <w:proofErr w:type="spellEnd"/>
      <w:r w:rsidRPr="00671AE6">
        <w:t xml:space="preserve"> a údaraíodh, a cláraíodh, a formhuiníodh nó ar tugadh aitheantas dóibh </w:t>
      </w:r>
      <w:r w:rsidRPr="00671AE6">
        <w:rPr>
          <w:b/>
          <w:i/>
        </w:rPr>
        <w:t xml:space="preserve">roimhe sin nó do </w:t>
      </w:r>
      <w:proofErr w:type="spellStart"/>
      <w:r w:rsidRPr="00671AE6">
        <w:rPr>
          <w:b/>
          <w:i/>
        </w:rPr>
        <w:t>riarthóirí</w:t>
      </w:r>
      <w:proofErr w:type="spellEnd"/>
      <w:r w:rsidRPr="00671AE6">
        <w:rPr>
          <w:b/>
          <w:i/>
        </w:rPr>
        <w:t xml:space="preserve"> a chineann an Rialachán seo a chur chun feidhme dá ndeoin féin, a stádas roimhe sin a choinneáil gan a bheith orthu iarratas a dhéanamh an athuair. Ba cheart cead a thabhairt do </w:t>
      </w:r>
      <w:proofErr w:type="spellStart"/>
      <w:r w:rsidRPr="00671AE6">
        <w:rPr>
          <w:b/>
          <w:i/>
        </w:rPr>
        <w:t>riarthóirí</w:t>
      </w:r>
      <w:proofErr w:type="spellEnd"/>
      <w:r w:rsidRPr="00671AE6">
        <w:rPr>
          <w:b/>
          <w:i/>
        </w:rPr>
        <w:t xml:space="preserve"> </w:t>
      </w:r>
      <w:proofErr w:type="spellStart"/>
      <w:r w:rsidRPr="00671AE6">
        <w:rPr>
          <w:b/>
          <w:i/>
        </w:rPr>
        <w:lastRenderedPageBreak/>
        <w:t>tagarmharcanna</w:t>
      </w:r>
      <w:proofErr w:type="spellEnd"/>
      <w:r w:rsidRPr="00671AE6">
        <w:rPr>
          <w:b/>
          <w:i/>
        </w:rPr>
        <w:t xml:space="preserve"> suntasacha, in aon chás, a stádas mar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údaraithe, cláraithe, aitheanta nó </w:t>
      </w:r>
      <w:proofErr w:type="spellStart"/>
      <w:r w:rsidRPr="00671AE6">
        <w:rPr>
          <w:b/>
          <w:i/>
        </w:rPr>
        <w:t>formhuinithe</w:t>
      </w:r>
      <w:proofErr w:type="spellEnd"/>
      <w:r w:rsidRPr="00671AE6">
        <w:rPr>
          <w:b/>
          <w:i/>
        </w:rPr>
        <w:t xml:space="preserve"> a choinneáil</w:t>
      </w:r>
      <w:r w:rsidRPr="00671AE6">
        <w:t>.</w:t>
      </w:r>
    </w:p>
    <w:p w14:paraId="0E93F5B8" w14:textId="77777777" w:rsidR="00AE2E12" w:rsidRPr="00671AE6" w:rsidRDefault="00AE2E12" w:rsidP="00AE2E12">
      <w:pPr>
        <w:pStyle w:val="ManualConsidrant"/>
        <w:rPr>
          <w:noProof/>
        </w:rPr>
      </w:pPr>
      <w:r w:rsidRPr="00671AE6">
        <w:t>(22)</w:t>
      </w:r>
      <w:r w:rsidRPr="00671AE6">
        <w:tab/>
        <w:t xml:space="preserve">Chun an t-am is gá a thabhairt d’údaráis inniúla agus do ESMA chun faisnéis a bhailiú maidir le </w:t>
      </w:r>
      <w:proofErr w:type="spellStart"/>
      <w:r w:rsidRPr="00671AE6">
        <w:t>tagarmharcanna</w:t>
      </w:r>
      <w:proofErr w:type="spellEnd"/>
      <w:r w:rsidRPr="00671AE6">
        <w:t xml:space="preserve"> suntasacha féideartha agus chun an bonneagar atá ann cheana a oiriúnú don chreat nua atá beartaithe faoin Rialachán leasaitheach seo, ba cheart dáta chur i bhfeidhm an Rialacháin seo a chur siar.</w:t>
      </w:r>
    </w:p>
    <w:p w14:paraId="5D4657E1" w14:textId="77777777" w:rsidR="00AE2E12" w:rsidRPr="00671AE6" w:rsidRDefault="00AE2E12" w:rsidP="00AE2E12">
      <w:pPr>
        <w:pStyle w:val="ManualConsidrant"/>
        <w:rPr>
          <w:noProof/>
        </w:rPr>
      </w:pPr>
      <w:r w:rsidRPr="00671AE6">
        <w:t>(23)</w:t>
      </w:r>
      <w:r w:rsidRPr="00671AE6">
        <w:tab/>
        <w:t>Ba cheart, dá bhrí sin, Rialachán (AE) 2016/1011 a leasú dá réir,</w:t>
      </w:r>
    </w:p>
    <w:p w14:paraId="6EA629E1" w14:textId="77777777" w:rsidR="00AE2E12" w:rsidRPr="00671AE6" w:rsidRDefault="00AE2E12" w:rsidP="00AE2E12">
      <w:pPr>
        <w:pStyle w:val="Formuledadoption"/>
        <w:rPr>
          <w:noProof/>
        </w:rPr>
      </w:pPr>
      <w:r w:rsidRPr="00671AE6">
        <w:t>TAR ÉIS AN RIALACHÁN SEO A GHLACADH:</w:t>
      </w:r>
    </w:p>
    <w:p w14:paraId="77A18017" w14:textId="77777777" w:rsidR="00AE2E12" w:rsidRPr="00671AE6" w:rsidRDefault="00AE2E12" w:rsidP="00AE2E12">
      <w:pPr>
        <w:pStyle w:val="Titrearticle"/>
        <w:rPr>
          <w:noProof/>
        </w:rPr>
      </w:pPr>
      <w:r w:rsidRPr="00671AE6">
        <w:t>Airteagal 1</w:t>
      </w:r>
    </w:p>
    <w:p w14:paraId="09BBED2B" w14:textId="77777777" w:rsidR="00AE2E12" w:rsidRPr="00671AE6" w:rsidRDefault="00AE2E12" w:rsidP="00AE2E12">
      <w:pPr>
        <w:jc w:val="center"/>
        <w:rPr>
          <w:b/>
          <w:bCs/>
          <w:noProof/>
        </w:rPr>
      </w:pPr>
      <w:r w:rsidRPr="00671AE6">
        <w:rPr>
          <w:b/>
        </w:rPr>
        <w:t>Leasuithe ar Rialachán (AE) 2016/1011</w:t>
      </w:r>
    </w:p>
    <w:p w14:paraId="09863303" w14:textId="77777777" w:rsidR="00AE2E12" w:rsidRPr="00671AE6" w:rsidRDefault="00AE2E12" w:rsidP="00AE2E12">
      <w:pPr>
        <w:rPr>
          <w:noProof/>
        </w:rPr>
      </w:pPr>
      <w:r w:rsidRPr="00671AE6">
        <w:t>Leasaítear Rialachán (AE) 2016/1011 mar a leanas:</w:t>
      </w:r>
    </w:p>
    <w:p w14:paraId="7C5FA9E4" w14:textId="77777777" w:rsidR="00AE2E12" w:rsidRPr="00671AE6" w:rsidRDefault="00AE2E12" w:rsidP="00AE2E12">
      <w:pPr>
        <w:pStyle w:val="Point0"/>
        <w:rPr>
          <w:noProof/>
        </w:rPr>
      </w:pPr>
      <w:r w:rsidRPr="00671AE6">
        <w:t>(1)</w:t>
      </w:r>
      <w:r w:rsidRPr="00671AE6">
        <w:tab/>
        <w:t>leasaítear Airteagal 2 mar a leanas:</w:t>
      </w:r>
    </w:p>
    <w:p w14:paraId="7D058BAE" w14:textId="77777777" w:rsidR="00AE2E12" w:rsidRPr="00671AE6" w:rsidRDefault="00AE2E12" w:rsidP="00AE2E12">
      <w:pPr>
        <w:pStyle w:val="Point1"/>
        <w:rPr>
          <w:noProof/>
        </w:rPr>
      </w:pPr>
      <w:r w:rsidRPr="00671AE6">
        <w:t>(a)</w:t>
      </w:r>
      <w:r w:rsidRPr="00671AE6">
        <w:tab/>
        <w:t xml:space="preserve">cuirtear an mhír seo a leanas isteach: </w:t>
      </w:r>
    </w:p>
    <w:p w14:paraId="58CC9C27" w14:textId="77777777" w:rsidR="00AE2E12" w:rsidRPr="00671AE6" w:rsidRDefault="00AE2E12" w:rsidP="00AE2E12">
      <w:pPr>
        <w:pStyle w:val="Text2"/>
        <w:tabs>
          <w:tab w:val="left" w:pos="1701"/>
        </w:tabs>
        <w:ind w:left="1134"/>
        <w:rPr>
          <w:noProof/>
        </w:rPr>
      </w:pPr>
      <w:r w:rsidRPr="00671AE6">
        <w:t>‘1a.</w:t>
      </w:r>
      <w:r w:rsidRPr="00671AE6">
        <w:tab/>
        <w:t xml:space="preserve">Níl feidhm ag Teidil II agus III, </w:t>
      </w:r>
      <w:r w:rsidRPr="00671AE6">
        <w:rPr>
          <w:b/>
          <w:i/>
        </w:rPr>
        <w:t xml:space="preserve">cé is moite </w:t>
      </w:r>
      <w:proofErr w:type="spellStart"/>
      <w:r w:rsidRPr="00671AE6">
        <w:rPr>
          <w:b/>
          <w:i/>
        </w:rPr>
        <w:t>d’Airteagail</w:t>
      </w:r>
      <w:proofErr w:type="spellEnd"/>
      <w:r w:rsidRPr="00671AE6">
        <w:rPr>
          <w:b/>
          <w:i/>
        </w:rPr>
        <w:t> </w:t>
      </w:r>
      <w:proofErr w:type="spellStart"/>
      <w:r w:rsidRPr="00671AE6">
        <w:rPr>
          <w:b/>
          <w:i/>
        </w:rPr>
        <w:t>23a</w:t>
      </w:r>
      <w:proofErr w:type="spellEnd"/>
      <w:r w:rsidRPr="00671AE6">
        <w:rPr>
          <w:b/>
          <w:i/>
        </w:rPr>
        <w:t xml:space="preserve"> go </w:t>
      </w:r>
      <w:proofErr w:type="spellStart"/>
      <w:r w:rsidRPr="00671AE6">
        <w:rPr>
          <w:b/>
          <w:i/>
        </w:rPr>
        <w:t>23c</w:t>
      </w:r>
      <w:proofErr w:type="spellEnd"/>
      <w:r w:rsidRPr="00671AE6">
        <w:rPr>
          <w:b/>
          <w:i/>
        </w:rPr>
        <w:t>,</w:t>
      </w:r>
      <w:r w:rsidRPr="00671AE6">
        <w:t xml:space="preserve"> ná ag Teidil IV agus VI ach amháin i leith </w:t>
      </w:r>
      <w:proofErr w:type="spellStart"/>
      <w:r w:rsidRPr="00671AE6">
        <w:t>tagarmharcanna</w:t>
      </w:r>
      <w:proofErr w:type="spellEnd"/>
      <w:r w:rsidRPr="00671AE6">
        <w:t xml:space="preserve"> criticiúla, </w:t>
      </w:r>
      <w:proofErr w:type="spellStart"/>
      <w:r w:rsidRPr="00671AE6">
        <w:t>tagarmharcanna</w:t>
      </w:r>
      <w:proofErr w:type="spellEnd"/>
      <w:r w:rsidRPr="00671AE6">
        <w:t xml:space="preserve"> suntasacha, </w:t>
      </w:r>
      <w:proofErr w:type="spellStart"/>
      <w:r w:rsidRPr="00671AE6">
        <w:t>Tagarmharcanna</w:t>
      </w:r>
      <w:proofErr w:type="spellEnd"/>
      <w:r w:rsidRPr="00671AE6">
        <w:t xml:space="preserve"> Aistrithe Aeráide AE agus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w:t>
      </w:r>
      <w:r w:rsidRPr="00671AE6">
        <w:rPr>
          <w:b/>
          <w:i/>
        </w:rPr>
        <w:t xml:space="preserve">Tá feidhm ag Airteagal 10 i dTeideal II agus Teidil III, IV agus </w:t>
      </w:r>
      <w:proofErr w:type="spellStart"/>
      <w:r w:rsidRPr="00671AE6">
        <w:rPr>
          <w:b/>
          <w:i/>
        </w:rPr>
        <w:t>VI</w:t>
      </w:r>
      <w:proofErr w:type="spellEnd"/>
      <w:r w:rsidRPr="00671AE6">
        <w:rPr>
          <w:b/>
          <w:i/>
        </w:rPr>
        <w:t xml:space="preserve"> maidir le </w:t>
      </w:r>
      <w:proofErr w:type="spellStart"/>
      <w:r w:rsidRPr="00671AE6">
        <w:rPr>
          <w:b/>
          <w:i/>
        </w:rPr>
        <w:t>tagarmharcanna</w:t>
      </w:r>
      <w:proofErr w:type="spellEnd"/>
      <w:r w:rsidRPr="00671AE6">
        <w:rPr>
          <w:b/>
          <w:i/>
        </w:rPr>
        <w:t xml:space="preserve"> tráchtearraí faoi réir Iarscríbhinn II.</w:t>
      </w:r>
      <w:r w:rsidRPr="00671AE6">
        <w:t>’;</w:t>
      </w:r>
    </w:p>
    <w:p w14:paraId="3C8F6D71" w14:textId="77777777" w:rsidR="00AE2E12" w:rsidRPr="00671AE6" w:rsidRDefault="00AE2E12" w:rsidP="00AE2E12">
      <w:pPr>
        <w:pStyle w:val="Point1"/>
        <w:rPr>
          <w:noProof/>
        </w:rPr>
      </w:pPr>
      <w:r w:rsidRPr="00671AE6">
        <w:t>(b)</w:t>
      </w:r>
      <w:r w:rsidRPr="00671AE6">
        <w:tab/>
        <w:t xml:space="preserve">i mír 2, scriostar </w:t>
      </w:r>
      <w:r w:rsidRPr="00785B3C">
        <w:rPr>
          <w:b/>
          <w:i/>
        </w:rPr>
        <w:t>pointe (g)</w:t>
      </w:r>
      <w:r w:rsidRPr="00671AE6">
        <w:t xml:space="preserve"> </w:t>
      </w:r>
      <w:r w:rsidRPr="00671AE6">
        <w:rPr>
          <w:b/>
          <w:i/>
        </w:rPr>
        <w:t>(i)</w:t>
      </w:r>
      <w:r w:rsidRPr="00671AE6">
        <w:t>;</w:t>
      </w:r>
    </w:p>
    <w:p w14:paraId="656669C1" w14:textId="77777777" w:rsidR="00AE2E12" w:rsidRPr="00671AE6" w:rsidRDefault="00AE2E12" w:rsidP="00AE2E12">
      <w:pPr>
        <w:pStyle w:val="Point0"/>
        <w:rPr>
          <w:noProof/>
        </w:rPr>
      </w:pPr>
      <w:r w:rsidRPr="00671AE6">
        <w:t>(2)</w:t>
      </w:r>
      <w:r w:rsidRPr="00671AE6">
        <w:tab/>
        <w:t>in Airteagal 3, leasaítear mír 1 mar a leanas:</w:t>
      </w:r>
    </w:p>
    <w:p w14:paraId="24F40BEC" w14:textId="77777777" w:rsidR="00AE2E12" w:rsidRPr="00671AE6" w:rsidRDefault="00AE2E12" w:rsidP="00AE2E12">
      <w:pPr>
        <w:pStyle w:val="Point1"/>
        <w:rPr>
          <w:b/>
          <w:i/>
          <w:noProof/>
        </w:rPr>
      </w:pPr>
      <w:r w:rsidRPr="00671AE6">
        <w:t>(-</w:t>
      </w:r>
      <w:r w:rsidRPr="00671AE6">
        <w:rPr>
          <w:b/>
          <w:i/>
        </w:rPr>
        <w:t>a)</w:t>
      </w:r>
      <w:r w:rsidRPr="00671AE6">
        <w:rPr>
          <w:b/>
          <w:i/>
        </w:rPr>
        <w:tab/>
        <w:t>i bpointe (17), cuirtear an méid seo a leanas in ionad phointe (m):</w:t>
      </w:r>
    </w:p>
    <w:p w14:paraId="417A2B69" w14:textId="77777777" w:rsidR="00AE2E12" w:rsidRPr="00671AE6" w:rsidRDefault="00AE2E12" w:rsidP="00AE2E12">
      <w:pPr>
        <w:pStyle w:val="Point1"/>
        <w:ind w:firstLine="0"/>
        <w:rPr>
          <w:b/>
          <w:i/>
          <w:noProof/>
        </w:rPr>
      </w:pPr>
      <w:r w:rsidRPr="00671AE6">
        <w:rPr>
          <w:b/>
          <w:i/>
        </w:rPr>
        <w:t>‘(m)</w:t>
      </w:r>
      <w:r w:rsidRPr="00671AE6">
        <w:rPr>
          <w:b/>
          <w:i/>
        </w:rPr>
        <w:tab/>
        <w:t>riarthóir atá údaraithe nó cláraithe de bhun Airteagal 34’</w:t>
      </w:r>
      <w:r w:rsidRPr="00671AE6">
        <w:t>;</w:t>
      </w:r>
    </w:p>
    <w:p w14:paraId="06E02A59" w14:textId="77777777" w:rsidR="00AE2E12" w:rsidRPr="00671AE6" w:rsidRDefault="00AE2E12" w:rsidP="00AE2E12">
      <w:pPr>
        <w:pStyle w:val="Point1"/>
        <w:rPr>
          <w:noProof/>
        </w:rPr>
      </w:pPr>
      <w:r w:rsidRPr="00671AE6">
        <w:t>(a)</w:t>
      </w:r>
      <w:r w:rsidRPr="00671AE6">
        <w:tab/>
        <w:t>scriostar pointe (22a);</w:t>
      </w:r>
    </w:p>
    <w:p w14:paraId="60C54B95" w14:textId="77777777" w:rsidR="00AE2E12" w:rsidRPr="00671AE6" w:rsidRDefault="00AE2E12" w:rsidP="00AE2E12">
      <w:pPr>
        <w:pStyle w:val="Point1"/>
        <w:rPr>
          <w:noProof/>
        </w:rPr>
      </w:pPr>
      <w:r w:rsidRPr="00671AE6">
        <w:t>(b)</w:t>
      </w:r>
      <w:r w:rsidRPr="00671AE6">
        <w:tab/>
        <w:t>scriostar pointe (27);</w:t>
      </w:r>
    </w:p>
    <w:p w14:paraId="0BF17643" w14:textId="77777777" w:rsidR="00AE2E12" w:rsidRPr="00671AE6" w:rsidRDefault="00AE2E12" w:rsidP="00AE2E12">
      <w:pPr>
        <w:pStyle w:val="Point0"/>
        <w:rPr>
          <w:noProof/>
        </w:rPr>
      </w:pPr>
      <w:r w:rsidRPr="00671AE6">
        <w:t>(3)</w:t>
      </w:r>
      <w:r w:rsidRPr="00671AE6">
        <w:tab/>
        <w:t>leasaítear Airteagal 5 mar a leanas:</w:t>
      </w:r>
    </w:p>
    <w:p w14:paraId="4952A7BB" w14:textId="77777777" w:rsidR="00AE2E12" w:rsidRPr="00671AE6" w:rsidRDefault="00AE2E12" w:rsidP="00AE2E12">
      <w:pPr>
        <w:pStyle w:val="Point1"/>
        <w:rPr>
          <w:noProof/>
        </w:rPr>
      </w:pPr>
      <w:r w:rsidRPr="00671AE6">
        <w:t>(a)</w:t>
      </w:r>
      <w:r w:rsidRPr="00671AE6">
        <w:tab/>
        <w:t>i mír 5, an dara fomhír, scriostar an abairt dheireanach;</w:t>
      </w:r>
    </w:p>
    <w:p w14:paraId="02F97E0A" w14:textId="77777777" w:rsidR="00AE2E12" w:rsidRPr="00671AE6" w:rsidRDefault="00AE2E12" w:rsidP="00AE2E12">
      <w:pPr>
        <w:pStyle w:val="Point1"/>
        <w:rPr>
          <w:noProof/>
        </w:rPr>
      </w:pPr>
      <w:r w:rsidRPr="00671AE6">
        <w:t>(b)</w:t>
      </w:r>
      <w:r w:rsidRPr="00671AE6">
        <w:tab/>
        <w:t>scriostar mír 6;</w:t>
      </w:r>
    </w:p>
    <w:p w14:paraId="3864F596" w14:textId="77777777" w:rsidR="00AE2E12" w:rsidRPr="00671AE6" w:rsidRDefault="00AE2E12" w:rsidP="00AE2E12">
      <w:pPr>
        <w:pStyle w:val="Point0"/>
        <w:rPr>
          <w:noProof/>
        </w:rPr>
      </w:pPr>
      <w:r w:rsidRPr="00671AE6">
        <w:t>(4)</w:t>
      </w:r>
      <w:r w:rsidRPr="00671AE6">
        <w:tab/>
        <w:t>leasaítear Airteagal 11 mar a leanas:</w:t>
      </w:r>
    </w:p>
    <w:p w14:paraId="142E5EED" w14:textId="77777777" w:rsidR="00AE2E12" w:rsidRPr="00671AE6" w:rsidRDefault="00AE2E12" w:rsidP="00AE2E12">
      <w:pPr>
        <w:pStyle w:val="Point1"/>
        <w:rPr>
          <w:noProof/>
        </w:rPr>
      </w:pPr>
      <w:r w:rsidRPr="00671AE6">
        <w:t>(a)</w:t>
      </w:r>
      <w:r w:rsidRPr="00671AE6">
        <w:tab/>
        <w:t>i mír 5, an chéad fhomhír, scriostar an abairt dheireanach;</w:t>
      </w:r>
    </w:p>
    <w:p w14:paraId="51FC7600" w14:textId="77777777" w:rsidR="00AE2E12" w:rsidRPr="00671AE6" w:rsidRDefault="00AE2E12" w:rsidP="00AE2E12">
      <w:pPr>
        <w:pStyle w:val="Point1"/>
        <w:rPr>
          <w:noProof/>
        </w:rPr>
      </w:pPr>
      <w:r w:rsidRPr="00671AE6">
        <w:t>(b)</w:t>
      </w:r>
      <w:r w:rsidRPr="00671AE6">
        <w:tab/>
        <w:t>scriostar mír 6;</w:t>
      </w:r>
    </w:p>
    <w:p w14:paraId="5D47B7EA" w14:textId="77777777" w:rsidR="00AE2E12" w:rsidRPr="00671AE6" w:rsidRDefault="00AE2E12" w:rsidP="00AE2E12">
      <w:pPr>
        <w:pStyle w:val="Point0"/>
        <w:rPr>
          <w:noProof/>
        </w:rPr>
      </w:pPr>
      <w:r w:rsidRPr="00671AE6">
        <w:t>(5)</w:t>
      </w:r>
      <w:r w:rsidRPr="00671AE6">
        <w:tab/>
        <w:t>leasaítear Airteagal 13 mar a leanas:</w:t>
      </w:r>
    </w:p>
    <w:p w14:paraId="236764A6" w14:textId="77777777" w:rsidR="00AE2E12" w:rsidRPr="00671AE6" w:rsidRDefault="00AE2E12" w:rsidP="00AE2E12">
      <w:pPr>
        <w:pStyle w:val="Point1"/>
        <w:rPr>
          <w:noProof/>
        </w:rPr>
      </w:pPr>
      <w:r w:rsidRPr="00671AE6">
        <w:t>(a)</w:t>
      </w:r>
      <w:r w:rsidRPr="00671AE6">
        <w:tab/>
        <w:t>i mír 3, an chéad fhomhír, scriostar an abairt dheireanach;</w:t>
      </w:r>
    </w:p>
    <w:p w14:paraId="508D0993" w14:textId="77777777" w:rsidR="00AE2E12" w:rsidRPr="00671AE6" w:rsidRDefault="00AE2E12" w:rsidP="00AE2E12">
      <w:pPr>
        <w:pStyle w:val="Point1"/>
        <w:rPr>
          <w:noProof/>
        </w:rPr>
      </w:pPr>
      <w:r w:rsidRPr="00671AE6">
        <w:t>(b)</w:t>
      </w:r>
      <w:r w:rsidRPr="00671AE6">
        <w:tab/>
        <w:t>scriostar mír 4;</w:t>
      </w:r>
    </w:p>
    <w:p w14:paraId="4DB51B00" w14:textId="77777777" w:rsidR="00AE2E12" w:rsidRPr="00671AE6" w:rsidRDefault="00AE2E12" w:rsidP="00AE2E12">
      <w:pPr>
        <w:pStyle w:val="Point0"/>
        <w:rPr>
          <w:noProof/>
        </w:rPr>
      </w:pPr>
      <w:r w:rsidRPr="00671AE6">
        <w:t>(6)</w:t>
      </w:r>
      <w:r w:rsidRPr="00671AE6">
        <w:tab/>
        <w:t>leasaítear Airteagal 16 mar a leanas:</w:t>
      </w:r>
    </w:p>
    <w:p w14:paraId="37D9BD98" w14:textId="77777777" w:rsidR="00AE2E12" w:rsidRPr="00671AE6" w:rsidRDefault="00AE2E12" w:rsidP="00AE2E12">
      <w:pPr>
        <w:pStyle w:val="Point1"/>
        <w:rPr>
          <w:noProof/>
        </w:rPr>
      </w:pPr>
      <w:r w:rsidRPr="00671AE6">
        <w:t>(a)</w:t>
      </w:r>
      <w:r w:rsidRPr="00671AE6">
        <w:tab/>
        <w:t>i mír 5, an dara fomhír, scriostar an abairt dheireanach;</w:t>
      </w:r>
    </w:p>
    <w:p w14:paraId="374B4DF4" w14:textId="77777777" w:rsidR="00AE2E12" w:rsidRPr="00671AE6" w:rsidRDefault="00AE2E12" w:rsidP="00AE2E12">
      <w:pPr>
        <w:pStyle w:val="Point1"/>
        <w:rPr>
          <w:noProof/>
        </w:rPr>
      </w:pPr>
      <w:r w:rsidRPr="00671AE6">
        <w:t>(b)</w:t>
      </w:r>
      <w:r w:rsidRPr="00671AE6">
        <w:tab/>
        <w:t>scriostar mír 6;</w:t>
      </w:r>
    </w:p>
    <w:p w14:paraId="5EFA6C65" w14:textId="77777777" w:rsidR="00AE2E12" w:rsidRPr="00671AE6" w:rsidRDefault="00AE2E12" w:rsidP="00AE2E12">
      <w:pPr>
        <w:pStyle w:val="Point0"/>
        <w:rPr>
          <w:noProof/>
        </w:rPr>
      </w:pPr>
      <w:r w:rsidRPr="00671AE6">
        <w:t>(7)</w:t>
      </w:r>
      <w:r w:rsidRPr="00671AE6">
        <w:tab/>
        <w:t>i dTeideal III, cuirtear an méid seo a leanas in ionad theideal Chaibidil 2:</w:t>
      </w:r>
    </w:p>
    <w:p w14:paraId="481D47F7" w14:textId="77777777" w:rsidR="00AE2E12" w:rsidRPr="00671AE6" w:rsidRDefault="00AE2E12" w:rsidP="00AE2E12">
      <w:pPr>
        <w:pStyle w:val="Text1"/>
        <w:tabs>
          <w:tab w:val="left" w:pos="1134"/>
        </w:tabs>
        <w:ind w:left="567"/>
        <w:rPr>
          <w:noProof/>
        </w:rPr>
      </w:pPr>
      <w:r w:rsidRPr="00671AE6">
        <w:lastRenderedPageBreak/>
        <w:t>‘</w:t>
      </w:r>
      <w:proofErr w:type="spellStart"/>
      <w:r w:rsidRPr="00671AE6">
        <w:rPr>
          <w:b/>
        </w:rPr>
        <w:t>Tagarmharcanna</w:t>
      </w:r>
      <w:proofErr w:type="spellEnd"/>
      <w:r w:rsidRPr="00671AE6">
        <w:rPr>
          <w:b/>
        </w:rPr>
        <w:t xml:space="preserve"> ráta </w:t>
      </w:r>
      <w:proofErr w:type="spellStart"/>
      <w:r w:rsidRPr="00671AE6">
        <w:rPr>
          <w:b/>
        </w:rPr>
        <w:t>úis</w:t>
      </w:r>
      <w:proofErr w:type="spellEnd"/>
      <w:r w:rsidRPr="00671AE6">
        <w:t>’;</w:t>
      </w:r>
    </w:p>
    <w:p w14:paraId="265EB070" w14:textId="77777777" w:rsidR="00AE2E12" w:rsidRPr="00671AE6" w:rsidRDefault="00AE2E12" w:rsidP="00AE2E12">
      <w:pPr>
        <w:pStyle w:val="Text1"/>
        <w:tabs>
          <w:tab w:val="left" w:pos="1134"/>
        </w:tabs>
        <w:ind w:left="851" w:hanging="851"/>
        <w:rPr>
          <w:b/>
          <w:i/>
          <w:noProof/>
        </w:rPr>
      </w:pPr>
      <w:r w:rsidRPr="00671AE6">
        <w:rPr>
          <w:b/>
          <w:i/>
        </w:rPr>
        <w:t>(7a)</w:t>
      </w:r>
      <w:r w:rsidRPr="00671AE6">
        <w:rPr>
          <w:b/>
          <w:i/>
        </w:rPr>
        <w:tab/>
        <w:t>in Airteagal 18(1), cuirtear an méid seo a leanas in ionad an dara fomhír:</w:t>
      </w:r>
    </w:p>
    <w:p w14:paraId="19A38D22" w14:textId="77777777" w:rsidR="00AE2E12" w:rsidRPr="00671AE6" w:rsidRDefault="00AE2E12" w:rsidP="00AE2E12">
      <w:pPr>
        <w:pStyle w:val="Text1"/>
        <w:tabs>
          <w:tab w:val="left" w:pos="1134"/>
        </w:tabs>
        <w:ind w:left="720"/>
        <w:rPr>
          <w:b/>
          <w:i/>
          <w:noProof/>
        </w:rPr>
      </w:pPr>
      <w:r w:rsidRPr="00671AE6">
        <w:rPr>
          <w:b/>
          <w:i/>
        </w:rPr>
        <w:t xml:space="preserve">‘Ní bheidh feidhm ag Airteagal 25 maidir le </w:t>
      </w:r>
      <w:proofErr w:type="spellStart"/>
      <w:r w:rsidRPr="00671AE6">
        <w:rPr>
          <w:b/>
          <w:i/>
        </w:rPr>
        <w:t>tagarmharcanna</w:t>
      </w:r>
      <w:proofErr w:type="spellEnd"/>
      <w:r w:rsidRPr="00671AE6">
        <w:rPr>
          <w:b/>
          <w:i/>
        </w:rPr>
        <w:t xml:space="preserve"> ráta </w:t>
      </w:r>
      <w:proofErr w:type="spellStart"/>
      <w:r w:rsidRPr="00671AE6">
        <w:rPr>
          <w:b/>
          <w:i/>
        </w:rPr>
        <w:t>úis</w:t>
      </w:r>
      <w:proofErr w:type="spellEnd"/>
      <w:r w:rsidRPr="00671AE6">
        <w:rPr>
          <w:b/>
          <w:i/>
        </w:rPr>
        <w:t xml:space="preserve"> a sholáthar ná le rannchuidiú leo.’</w:t>
      </w:r>
      <w:r w:rsidRPr="00671AE6">
        <w:t>;</w:t>
      </w:r>
    </w:p>
    <w:p w14:paraId="326A2007" w14:textId="77777777" w:rsidR="00AE2E12" w:rsidRPr="00671AE6" w:rsidRDefault="00AE2E12" w:rsidP="00AE2E12">
      <w:pPr>
        <w:pStyle w:val="Point0"/>
        <w:rPr>
          <w:noProof/>
        </w:rPr>
      </w:pPr>
      <w:r w:rsidRPr="00671AE6">
        <w:t>(8)</w:t>
      </w:r>
      <w:r w:rsidRPr="00671AE6">
        <w:tab/>
        <w:t>scriostar Airteagal 18a;</w:t>
      </w:r>
    </w:p>
    <w:p w14:paraId="2C5B7BBE" w14:textId="77777777" w:rsidR="00AE2E12" w:rsidRPr="00671AE6" w:rsidRDefault="00AE2E12" w:rsidP="00AE2E12">
      <w:pPr>
        <w:pStyle w:val="Point0"/>
        <w:rPr>
          <w:b/>
          <w:i/>
          <w:noProof/>
        </w:rPr>
      </w:pPr>
      <w:r w:rsidRPr="00671AE6">
        <w:rPr>
          <w:b/>
          <w:i/>
        </w:rPr>
        <w:t>(8a)</w:t>
      </w:r>
      <w:r w:rsidRPr="00671AE6">
        <w:rPr>
          <w:b/>
          <w:i/>
        </w:rPr>
        <w:tab/>
        <w:t>in Airteagal 19(1), cuirtear an méid seo a leanas in ionad an dara fomhír:</w:t>
      </w:r>
    </w:p>
    <w:p w14:paraId="4CA701A3" w14:textId="77777777" w:rsidR="00AE2E12" w:rsidRPr="00671AE6" w:rsidRDefault="00AE2E12" w:rsidP="00AE2E12">
      <w:pPr>
        <w:pStyle w:val="Text1"/>
        <w:tabs>
          <w:tab w:val="left" w:pos="1134"/>
        </w:tabs>
        <w:ind w:left="720"/>
        <w:rPr>
          <w:b/>
          <w:i/>
          <w:noProof/>
        </w:rPr>
      </w:pPr>
      <w:r w:rsidRPr="00671AE6">
        <w:rPr>
          <w:b/>
          <w:i/>
        </w:rPr>
        <w:t xml:space="preserve">‘Ní bheidh feidhm ag Airteagal 25 maidir le </w:t>
      </w:r>
      <w:proofErr w:type="spellStart"/>
      <w:r w:rsidRPr="00671AE6">
        <w:rPr>
          <w:b/>
          <w:i/>
        </w:rPr>
        <w:t>tagarmharcanna</w:t>
      </w:r>
      <w:proofErr w:type="spellEnd"/>
      <w:r w:rsidRPr="00671AE6">
        <w:rPr>
          <w:b/>
          <w:i/>
        </w:rPr>
        <w:t xml:space="preserve"> tráchtearraí a sholáthar ná le rannchuidiú leo.’</w:t>
      </w:r>
      <w:r w:rsidRPr="00671AE6">
        <w:t>;</w:t>
      </w:r>
    </w:p>
    <w:p w14:paraId="3DF6AD58" w14:textId="77777777" w:rsidR="00AE2E12" w:rsidRPr="00671AE6" w:rsidRDefault="00AE2E12" w:rsidP="00AE2E12">
      <w:pPr>
        <w:pStyle w:val="Point0"/>
        <w:rPr>
          <w:noProof/>
        </w:rPr>
      </w:pPr>
      <w:r w:rsidRPr="00671AE6">
        <w:t>(9)</w:t>
      </w:r>
      <w:r w:rsidRPr="00671AE6">
        <w:tab/>
        <w:t xml:space="preserve">in Airteagal 19a, cuirtear </w:t>
      </w:r>
      <w:r w:rsidRPr="00671AE6">
        <w:rPr>
          <w:b/>
          <w:i/>
        </w:rPr>
        <w:t>na míreanna</w:t>
      </w:r>
      <w:r w:rsidRPr="00671AE6">
        <w:t xml:space="preserve"> seo a leanas leis: </w:t>
      </w:r>
    </w:p>
    <w:p w14:paraId="3B64EEB9" w14:textId="77777777" w:rsidR="00AE2E12" w:rsidRPr="00671AE6" w:rsidRDefault="00AE2E12" w:rsidP="00AE2E12">
      <w:pPr>
        <w:pStyle w:val="Text1"/>
        <w:tabs>
          <w:tab w:val="left" w:pos="1134"/>
        </w:tabs>
        <w:ind w:left="567"/>
        <w:rPr>
          <w:noProof/>
        </w:rPr>
      </w:pPr>
      <w:r w:rsidRPr="00671AE6">
        <w:t>‘4.</w:t>
      </w:r>
      <w:r w:rsidRPr="00671AE6">
        <w:tab/>
      </w:r>
      <w:proofErr w:type="spellStart"/>
      <w:r w:rsidRPr="00671AE6">
        <w:t>Riarthóirí</w:t>
      </w:r>
      <w:proofErr w:type="spellEnd"/>
      <w:r w:rsidRPr="00671AE6">
        <w:t xml:space="preserve"> nach bhfuil </w:t>
      </w:r>
      <w:r w:rsidRPr="00671AE6">
        <w:rPr>
          <w:b/>
          <w:i/>
        </w:rPr>
        <w:t>ar áireamh i gclár ESMA dá dtagraítear in</w:t>
      </w:r>
      <w:r w:rsidRPr="00671AE6">
        <w:t xml:space="preserve"> Airteagal </w:t>
      </w:r>
      <w:r w:rsidRPr="00671AE6">
        <w:rPr>
          <w:b/>
          <w:i/>
        </w:rPr>
        <w:t>36</w:t>
      </w:r>
      <w:r w:rsidRPr="00671AE6">
        <w:t>, ní dhéanfaidh siad an méid seo a leanas:</w:t>
      </w:r>
    </w:p>
    <w:p w14:paraId="2A26FC4F" w14:textId="77777777" w:rsidR="00AE2E12" w:rsidRPr="00671AE6" w:rsidRDefault="00AE2E12" w:rsidP="00AE2E12">
      <w:pPr>
        <w:pStyle w:val="Text1"/>
        <w:ind w:left="720"/>
        <w:rPr>
          <w:noProof/>
        </w:rPr>
      </w:pPr>
      <w:r w:rsidRPr="00671AE6">
        <w:t xml:space="preserve">(a) </w:t>
      </w:r>
      <w:proofErr w:type="spellStart"/>
      <w:r w:rsidRPr="00671AE6">
        <w:t>Tagarmharcanna</w:t>
      </w:r>
      <w:proofErr w:type="spellEnd"/>
      <w:r w:rsidRPr="00671AE6">
        <w:t xml:space="preserve"> Aistrithe Aeráide AE nó </w:t>
      </w:r>
      <w:proofErr w:type="spellStart"/>
      <w:r w:rsidRPr="00671AE6">
        <w:t>Tagarmharcanna</w:t>
      </w:r>
      <w:proofErr w:type="spellEnd"/>
      <w:r w:rsidRPr="00671AE6">
        <w:t xml:space="preserve"> </w:t>
      </w:r>
      <w:r w:rsidRPr="00671AE6">
        <w:rPr>
          <w:b/>
          <w:i/>
        </w:rPr>
        <w:t>AE</w:t>
      </w:r>
      <w:r w:rsidRPr="00671AE6">
        <w:t xml:space="preserve"> atá ailínithe le Comhaontú </w:t>
      </w:r>
      <w:proofErr w:type="spellStart"/>
      <w:r w:rsidRPr="00671AE6">
        <w:t>Pháras</w:t>
      </w:r>
      <w:proofErr w:type="spellEnd"/>
      <w:r w:rsidRPr="00671AE6">
        <w:t xml:space="preserve"> a sholáthar</w:t>
      </w:r>
      <w:r w:rsidRPr="00671AE6">
        <w:rPr>
          <w:b/>
          <w:i/>
        </w:rPr>
        <w:t xml:space="preserve"> nó a fhormhuiniú</w:t>
      </w:r>
      <w:r w:rsidRPr="00671AE6">
        <w:t xml:space="preserve">; </w:t>
      </w:r>
    </w:p>
    <w:p w14:paraId="34AA3905" w14:textId="77777777" w:rsidR="00AE2E12" w:rsidRPr="00671AE6" w:rsidRDefault="00AE2E12" w:rsidP="00AE2E12">
      <w:pPr>
        <w:pStyle w:val="Text1"/>
        <w:ind w:left="720"/>
        <w:rPr>
          <w:noProof/>
        </w:rPr>
      </w:pPr>
      <w:r w:rsidRPr="00671AE6">
        <w:t xml:space="preserve">(b) a chur in iúl nó a thabhairt le fios, in ainm na </w:t>
      </w:r>
      <w:proofErr w:type="spellStart"/>
      <w:r w:rsidRPr="00671AE6">
        <w:t>dtagarmharcanna</w:t>
      </w:r>
      <w:proofErr w:type="spellEnd"/>
      <w:r w:rsidRPr="00671AE6">
        <w:t xml:space="preserve"> a chuireann siad ar fáil lena n-úsáid san Aontas nó sa </w:t>
      </w:r>
      <w:proofErr w:type="spellStart"/>
      <w:r w:rsidRPr="00671AE6">
        <w:t>doiciméadacht</w:t>
      </w:r>
      <w:proofErr w:type="spellEnd"/>
      <w:r w:rsidRPr="00671AE6">
        <w:t xml:space="preserve"> dhlíthiúil nó mhargaíochta le haghaidh na </w:t>
      </w:r>
      <w:proofErr w:type="spellStart"/>
      <w:r w:rsidRPr="00671AE6">
        <w:t>dtagarmharcanna</w:t>
      </w:r>
      <w:proofErr w:type="spellEnd"/>
      <w:r w:rsidRPr="00671AE6">
        <w:t xml:space="preserve"> sin, go gcomhlíonann na </w:t>
      </w:r>
      <w:proofErr w:type="spellStart"/>
      <w:r w:rsidRPr="00671AE6">
        <w:t>tagarmharcanna</w:t>
      </w:r>
      <w:proofErr w:type="spellEnd"/>
      <w:r w:rsidRPr="00671AE6">
        <w:t xml:space="preserve"> a chuireann siad ar fáil na ceanglais is infheidhme maidir le </w:t>
      </w:r>
      <w:proofErr w:type="spellStart"/>
      <w:r w:rsidRPr="00671AE6">
        <w:t>Tagarmharcanna</w:t>
      </w:r>
      <w:proofErr w:type="spellEnd"/>
      <w:r w:rsidRPr="00671AE6">
        <w:t xml:space="preserve"> Aistrithe Aeráide AE nó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a sholáthar.’</w:t>
      </w:r>
    </w:p>
    <w:p w14:paraId="015A31E3" w14:textId="77777777" w:rsidR="00AE2E12" w:rsidRPr="00671AE6" w:rsidRDefault="00AE2E12" w:rsidP="00AE2E12">
      <w:pPr>
        <w:pStyle w:val="Text1"/>
        <w:tabs>
          <w:tab w:val="left" w:pos="1134"/>
        </w:tabs>
        <w:ind w:left="567"/>
        <w:rPr>
          <w:b/>
          <w:i/>
          <w:noProof/>
        </w:rPr>
      </w:pPr>
      <w:r w:rsidRPr="00671AE6">
        <w:rPr>
          <w:b/>
          <w:i/>
        </w:rPr>
        <w:t>4 a.</w:t>
      </w:r>
      <w:r w:rsidRPr="00671AE6">
        <w:rPr>
          <w:b/>
          <w:i/>
        </w:rPr>
        <w:tab/>
        <w:t xml:space="preserve">Cuirfidh </w:t>
      </w:r>
      <w:proofErr w:type="spellStart"/>
      <w:r w:rsidRPr="00671AE6">
        <w:rPr>
          <w:b/>
          <w:i/>
        </w:rPr>
        <w:t>riarthóirí</w:t>
      </w:r>
      <w:proofErr w:type="spellEnd"/>
      <w:r w:rsidRPr="00671AE6">
        <w:rPr>
          <w:b/>
          <w:i/>
        </w:rPr>
        <w:t xml:space="preserve"> an téarma ‘</w:t>
      </w:r>
      <w:proofErr w:type="spellStart"/>
      <w:r w:rsidRPr="00671AE6">
        <w:rPr>
          <w:b/>
          <w:i/>
        </w:rPr>
        <w:t>EU-CTB</w:t>
      </w:r>
      <w:proofErr w:type="spellEnd"/>
      <w:r w:rsidRPr="00671AE6">
        <w:rPr>
          <w:b/>
          <w:i/>
        </w:rPr>
        <w:t xml:space="preserve">’ in ainm </w:t>
      </w:r>
      <w:proofErr w:type="spellStart"/>
      <w:r w:rsidRPr="00671AE6">
        <w:rPr>
          <w:b/>
          <w:i/>
        </w:rPr>
        <w:t>Thagarmharcanna</w:t>
      </w:r>
      <w:proofErr w:type="spellEnd"/>
      <w:r w:rsidRPr="00671AE6">
        <w:rPr>
          <w:b/>
          <w:i/>
        </w:rPr>
        <w:t xml:space="preserve"> Aistrithe Aeráide AE agus an téarma ‘</w:t>
      </w:r>
      <w:proofErr w:type="spellStart"/>
      <w:r w:rsidRPr="00671AE6">
        <w:rPr>
          <w:b/>
          <w:i/>
        </w:rPr>
        <w:t>EU-PAB</w:t>
      </w:r>
      <w:proofErr w:type="spellEnd"/>
      <w:r w:rsidRPr="00671AE6">
        <w:rPr>
          <w:b/>
          <w:i/>
        </w:rPr>
        <w:t xml:space="preserve">’ in ainm </w:t>
      </w:r>
      <w:proofErr w:type="spellStart"/>
      <w:r w:rsidRPr="00671AE6">
        <w:rPr>
          <w:b/>
          <w:i/>
        </w:rPr>
        <w:t>Thagarmharcanna</w:t>
      </w:r>
      <w:proofErr w:type="spellEnd"/>
      <w:r w:rsidRPr="00671AE6">
        <w:rPr>
          <w:b/>
          <w:i/>
        </w:rPr>
        <w:t xml:space="preserve"> AE atá ailínithe le Comhaontú </w:t>
      </w:r>
      <w:proofErr w:type="spellStart"/>
      <w:r w:rsidRPr="00671AE6">
        <w:rPr>
          <w:b/>
          <w:i/>
        </w:rPr>
        <w:t>Pháras</w:t>
      </w:r>
      <w:proofErr w:type="spellEnd"/>
      <w:r w:rsidRPr="00671AE6">
        <w:rPr>
          <w:b/>
          <w:i/>
        </w:rPr>
        <w:t>.</w:t>
      </w:r>
      <w:r w:rsidRPr="00671AE6">
        <w:t>;</w:t>
      </w:r>
    </w:p>
    <w:p w14:paraId="7C38865C" w14:textId="77777777" w:rsidR="00AE2E12" w:rsidRPr="00671AE6" w:rsidRDefault="00AE2E12" w:rsidP="00AE2E12">
      <w:pPr>
        <w:pStyle w:val="Point0"/>
        <w:rPr>
          <w:b/>
          <w:i/>
          <w:noProof/>
        </w:rPr>
      </w:pPr>
      <w:r w:rsidRPr="00671AE6">
        <w:t>(10)</w:t>
      </w:r>
      <w:r w:rsidRPr="00671AE6">
        <w:tab/>
      </w:r>
      <w:r w:rsidRPr="00671AE6">
        <w:rPr>
          <w:b/>
          <w:i/>
        </w:rPr>
        <w:t>cuirtear an méid seo a leanas in ionad</w:t>
      </w:r>
      <w:r w:rsidRPr="00671AE6">
        <w:t xml:space="preserve"> Airteagal 19d</w:t>
      </w:r>
      <w:r w:rsidRPr="00671AE6">
        <w:rPr>
          <w:b/>
          <w:i/>
        </w:rPr>
        <w:t>:</w:t>
      </w:r>
    </w:p>
    <w:p w14:paraId="1F8780C5" w14:textId="77777777" w:rsidR="00AE2E12" w:rsidRPr="00671AE6" w:rsidRDefault="00AE2E12" w:rsidP="00AE2E12">
      <w:pPr>
        <w:pStyle w:val="Point0"/>
        <w:ind w:left="709" w:firstLine="1"/>
        <w:jc w:val="center"/>
        <w:rPr>
          <w:b/>
          <w:i/>
          <w:noProof/>
        </w:rPr>
      </w:pPr>
      <w:r w:rsidRPr="00671AE6">
        <w:rPr>
          <w:b/>
        </w:rPr>
        <w:t>‘</w:t>
      </w:r>
      <w:r w:rsidRPr="00671AE6">
        <w:rPr>
          <w:b/>
          <w:i/>
        </w:rPr>
        <w:t>Airteagal 19d</w:t>
      </w:r>
    </w:p>
    <w:p w14:paraId="2C63C2A2" w14:textId="77777777" w:rsidR="00AE2E12" w:rsidRPr="00671AE6" w:rsidRDefault="00AE2E12" w:rsidP="00AE2E12">
      <w:pPr>
        <w:pStyle w:val="Point0"/>
        <w:ind w:left="709" w:firstLine="1"/>
        <w:rPr>
          <w:b/>
          <w:i/>
          <w:noProof/>
        </w:rPr>
      </w:pPr>
      <w:r w:rsidRPr="00671AE6">
        <w:rPr>
          <w:b/>
          <w:i/>
        </w:rPr>
        <w:t xml:space="preserve">Féachaint le </w:t>
      </w:r>
      <w:proofErr w:type="spellStart"/>
      <w:r w:rsidRPr="00671AE6">
        <w:rPr>
          <w:b/>
          <w:i/>
        </w:rPr>
        <w:t>Tagarmharcanna</w:t>
      </w:r>
      <w:proofErr w:type="spellEnd"/>
      <w:r w:rsidRPr="00671AE6">
        <w:rPr>
          <w:b/>
          <w:i/>
        </w:rPr>
        <w:t xml:space="preserve"> Aistrithe Aeráide AE nó </w:t>
      </w:r>
      <w:proofErr w:type="spellStart"/>
      <w:r w:rsidRPr="00671AE6">
        <w:rPr>
          <w:b/>
          <w:i/>
        </w:rPr>
        <w:t>Tagarmharcanna</w:t>
      </w:r>
      <w:proofErr w:type="spellEnd"/>
      <w:r w:rsidRPr="00671AE6">
        <w:rPr>
          <w:b/>
          <w:i/>
        </w:rPr>
        <w:t xml:space="preserve"> AE atá ailínithe le Comhaontú </w:t>
      </w:r>
      <w:proofErr w:type="spellStart"/>
      <w:r w:rsidRPr="00671AE6">
        <w:rPr>
          <w:b/>
          <w:i/>
        </w:rPr>
        <w:t>Pháras</w:t>
      </w:r>
      <w:proofErr w:type="spellEnd"/>
      <w:r w:rsidRPr="00671AE6">
        <w:rPr>
          <w:b/>
          <w:i/>
        </w:rPr>
        <w:t xml:space="preserve"> a sholáthar</w:t>
      </w:r>
    </w:p>
    <w:p w14:paraId="0A2E9C1E" w14:textId="77777777" w:rsidR="00AE2E12" w:rsidRPr="00671AE6" w:rsidRDefault="00AE2E12" w:rsidP="00AE2E12">
      <w:pPr>
        <w:pStyle w:val="Point0"/>
        <w:ind w:left="709" w:firstLine="1"/>
        <w:rPr>
          <w:noProof/>
        </w:rPr>
      </w:pPr>
      <w:proofErr w:type="spellStart"/>
      <w:r w:rsidRPr="00671AE6">
        <w:rPr>
          <w:b/>
          <w:i/>
        </w:rPr>
        <w:t>Riarthóirí</w:t>
      </w:r>
      <w:proofErr w:type="spellEnd"/>
      <w:r w:rsidRPr="00671AE6">
        <w:rPr>
          <w:b/>
          <w:i/>
        </w:rPr>
        <w:t xml:space="preserve"> atá lonnaithe san Aontas agus a sholáthraíonn </w:t>
      </w:r>
      <w:proofErr w:type="spellStart"/>
      <w:r w:rsidRPr="00671AE6">
        <w:rPr>
          <w:b/>
          <w:i/>
        </w:rPr>
        <w:t>tagarmharcanna</w:t>
      </w:r>
      <w:proofErr w:type="spellEnd"/>
      <w:r w:rsidRPr="00671AE6">
        <w:rPr>
          <w:b/>
          <w:i/>
        </w:rPr>
        <w:t xml:space="preserve"> suntasacha arna gcinneadh ar bhonn luach ceann amháin nó níos mó de shócmhainní nó de </w:t>
      </w:r>
      <w:proofErr w:type="spellStart"/>
      <w:r w:rsidRPr="00671AE6">
        <w:rPr>
          <w:b/>
          <w:i/>
        </w:rPr>
        <w:t>phraghsanna</w:t>
      </w:r>
      <w:proofErr w:type="spellEnd"/>
      <w:r w:rsidRPr="00671AE6">
        <w:rPr>
          <w:b/>
          <w:i/>
        </w:rPr>
        <w:t xml:space="preserve"> forluiteacha, féachfaidh siad le ceann amháin nó níos mó de </w:t>
      </w:r>
      <w:proofErr w:type="spellStart"/>
      <w:r w:rsidRPr="00671AE6">
        <w:rPr>
          <w:b/>
          <w:i/>
        </w:rPr>
        <w:t>Thagarmharcanna</w:t>
      </w:r>
      <w:proofErr w:type="spellEnd"/>
      <w:r w:rsidRPr="00671AE6">
        <w:rPr>
          <w:b/>
          <w:i/>
        </w:rPr>
        <w:t xml:space="preserve"> Aistrithe Aeráide AE nó </w:t>
      </w:r>
      <w:proofErr w:type="spellStart"/>
      <w:r w:rsidRPr="00671AE6">
        <w:rPr>
          <w:b/>
          <w:i/>
        </w:rPr>
        <w:t>Tagarmharcanna</w:t>
      </w:r>
      <w:proofErr w:type="spellEnd"/>
      <w:r w:rsidRPr="00671AE6">
        <w:rPr>
          <w:b/>
          <w:i/>
        </w:rPr>
        <w:t xml:space="preserve"> AE atá ailínithe le Comhaontú </w:t>
      </w:r>
      <w:proofErr w:type="spellStart"/>
      <w:r w:rsidRPr="00671AE6">
        <w:rPr>
          <w:b/>
          <w:i/>
        </w:rPr>
        <w:t>Pháras</w:t>
      </w:r>
      <w:proofErr w:type="spellEnd"/>
      <w:r w:rsidRPr="00671AE6">
        <w:rPr>
          <w:b/>
          <w:i/>
        </w:rPr>
        <w:t xml:space="preserve"> a sholáthar</w:t>
      </w:r>
      <w:r w:rsidRPr="00671AE6">
        <w:t>.’;</w:t>
      </w:r>
    </w:p>
    <w:p w14:paraId="3927E784" w14:textId="77777777" w:rsidR="00AE2E12" w:rsidRPr="00671AE6" w:rsidRDefault="00AE2E12" w:rsidP="00AE2E12">
      <w:pPr>
        <w:pStyle w:val="Point0"/>
        <w:rPr>
          <w:noProof/>
        </w:rPr>
      </w:pPr>
      <w:r w:rsidRPr="00671AE6">
        <w:t>(11)</w:t>
      </w:r>
      <w:r w:rsidRPr="00671AE6">
        <w:tab/>
        <w:t xml:space="preserve">cuirtear an méid seo a leanas in ionad Airteagal 24: </w:t>
      </w:r>
    </w:p>
    <w:p w14:paraId="4AE98AC5" w14:textId="77777777" w:rsidR="00AE2E12" w:rsidRPr="00671AE6" w:rsidRDefault="00AE2E12" w:rsidP="00AE2E12">
      <w:pPr>
        <w:pStyle w:val="Text1"/>
        <w:ind w:left="567"/>
        <w:jc w:val="center"/>
        <w:rPr>
          <w:noProof/>
        </w:rPr>
      </w:pPr>
      <w:r w:rsidRPr="00671AE6">
        <w:t>‘</w:t>
      </w:r>
      <w:r w:rsidRPr="00671AE6">
        <w:rPr>
          <w:i/>
        </w:rPr>
        <w:t>Airteagal 24</w:t>
      </w:r>
    </w:p>
    <w:p w14:paraId="7C7D7CE8" w14:textId="77777777" w:rsidR="00AE2E12" w:rsidRPr="00671AE6" w:rsidRDefault="00AE2E12" w:rsidP="00AE2E12">
      <w:pPr>
        <w:pStyle w:val="Text1"/>
        <w:ind w:left="567"/>
        <w:jc w:val="center"/>
        <w:rPr>
          <w:b/>
          <w:bCs/>
          <w:noProof/>
        </w:rPr>
      </w:pPr>
      <w:proofErr w:type="spellStart"/>
      <w:r w:rsidRPr="00671AE6">
        <w:rPr>
          <w:b/>
        </w:rPr>
        <w:t>Tagarmharcanna</w:t>
      </w:r>
      <w:proofErr w:type="spellEnd"/>
      <w:r w:rsidRPr="00671AE6">
        <w:rPr>
          <w:b/>
        </w:rPr>
        <w:t xml:space="preserve"> suntasacha</w:t>
      </w:r>
    </w:p>
    <w:p w14:paraId="752DCC36" w14:textId="77777777" w:rsidR="00AE2E12" w:rsidRPr="00671AE6" w:rsidRDefault="00AE2E12" w:rsidP="00AE2E12">
      <w:pPr>
        <w:pStyle w:val="Text1"/>
        <w:tabs>
          <w:tab w:val="left" w:pos="1134"/>
        </w:tabs>
        <w:ind w:left="1127" w:hanging="560"/>
        <w:rPr>
          <w:noProof/>
        </w:rPr>
      </w:pPr>
      <w:r w:rsidRPr="00671AE6">
        <w:t>1.</w:t>
      </w:r>
      <w:r w:rsidRPr="00671AE6">
        <w:tab/>
        <w:t>Tagarmharc nach tagarmharc criticiúil é, is tagarmharc suntasach a bheidh ann i gcás ina gcomhlíontar ceachtar de na coinníollacha seo a leanas:</w:t>
      </w:r>
    </w:p>
    <w:p w14:paraId="79001E3D" w14:textId="77777777" w:rsidR="00AE2E12" w:rsidRPr="00671AE6" w:rsidRDefault="00AE2E12" w:rsidP="00AE2E12">
      <w:pPr>
        <w:pStyle w:val="Text1"/>
        <w:ind w:left="1440"/>
        <w:rPr>
          <w:b/>
          <w:i/>
          <w:noProof/>
        </w:rPr>
      </w:pPr>
      <w:r w:rsidRPr="00671AE6">
        <w:t xml:space="preserve">(a) úsáidtear an tagarmharc go díreach nó go hindíreach i dteaglaim de </w:t>
      </w:r>
      <w:proofErr w:type="spellStart"/>
      <w:r w:rsidRPr="00671AE6">
        <w:t>thagarmharcanna</w:t>
      </w:r>
      <w:proofErr w:type="spellEnd"/>
      <w:r w:rsidRPr="00671AE6">
        <w:t xml:space="preserve"> laistigh den Aontas mar thagairt le haghaidh ionstraimí airgeadais nó conarthaí airgeadais nó chun feidhmíocht cistí infheistíochta a thomhas, ag a bhfuil meánluach iomlán EUR 50 billiún ar a laghad, ar bhonn </w:t>
      </w:r>
      <w:r w:rsidRPr="00671AE6">
        <w:rPr>
          <w:b/>
          <w:i/>
        </w:rPr>
        <w:t xml:space="preserve">shaintréithe an </w:t>
      </w:r>
      <w:proofErr w:type="spellStart"/>
      <w:r w:rsidRPr="00671AE6">
        <w:rPr>
          <w:b/>
          <w:i/>
        </w:rPr>
        <w:t>tagarmhairc</w:t>
      </w:r>
      <w:proofErr w:type="spellEnd"/>
      <w:r w:rsidRPr="00671AE6">
        <w:rPr>
          <w:b/>
          <w:i/>
        </w:rPr>
        <w:t>, lena n-áirítear:</w:t>
      </w:r>
    </w:p>
    <w:p w14:paraId="1494F649" w14:textId="77777777" w:rsidR="00AE2E12" w:rsidRPr="00671AE6" w:rsidRDefault="00AE2E12" w:rsidP="00AE2E12">
      <w:pPr>
        <w:pStyle w:val="Text1"/>
        <w:ind w:left="1440"/>
        <w:rPr>
          <w:noProof/>
        </w:rPr>
      </w:pPr>
      <w:r w:rsidRPr="00671AE6">
        <w:rPr>
          <w:b/>
          <w:i/>
        </w:rPr>
        <w:t xml:space="preserve">(i) </w:t>
      </w:r>
      <w:r w:rsidRPr="00671AE6">
        <w:t xml:space="preserve">raon </w:t>
      </w:r>
      <w:proofErr w:type="spellStart"/>
      <w:r w:rsidRPr="00671AE6">
        <w:t>aibíochtaí</w:t>
      </w:r>
      <w:proofErr w:type="spellEnd"/>
      <w:r w:rsidRPr="00671AE6">
        <w:t xml:space="preserve"> nó </w:t>
      </w:r>
      <w:proofErr w:type="spellStart"/>
      <w:r w:rsidRPr="00671AE6">
        <w:t>éirimí</w:t>
      </w:r>
      <w:proofErr w:type="spellEnd"/>
      <w:r w:rsidRPr="00671AE6">
        <w:t xml:space="preserve"> an </w:t>
      </w:r>
      <w:proofErr w:type="spellStart"/>
      <w:r w:rsidRPr="00671AE6">
        <w:t>tagarmhairc</w:t>
      </w:r>
      <w:proofErr w:type="spellEnd"/>
      <w:r w:rsidRPr="00671AE6">
        <w:t>, i gcás inarb infheidhme, thar thréimhse 6 mhí;</w:t>
      </w:r>
    </w:p>
    <w:p w14:paraId="31B90631" w14:textId="77777777" w:rsidR="00AE2E12" w:rsidRPr="00671AE6" w:rsidRDefault="00AE2E12" w:rsidP="00AE2E12">
      <w:pPr>
        <w:pStyle w:val="Text1"/>
        <w:ind w:left="1440"/>
        <w:rPr>
          <w:b/>
          <w:i/>
          <w:noProof/>
        </w:rPr>
      </w:pPr>
      <w:r w:rsidRPr="00671AE6">
        <w:rPr>
          <w:b/>
          <w:i/>
        </w:rPr>
        <w:lastRenderedPageBreak/>
        <w:t>(</w:t>
      </w:r>
      <w:proofErr w:type="spellStart"/>
      <w:r w:rsidRPr="00671AE6">
        <w:rPr>
          <w:b/>
          <w:i/>
        </w:rPr>
        <w:t>ii</w:t>
      </w:r>
      <w:proofErr w:type="spellEnd"/>
      <w:r w:rsidRPr="00671AE6">
        <w:rPr>
          <w:b/>
          <w:i/>
        </w:rPr>
        <w:t xml:space="preserve">) airgeadraí uile nó aonaid tomhais eile an </w:t>
      </w:r>
      <w:proofErr w:type="spellStart"/>
      <w:r w:rsidRPr="00671AE6">
        <w:rPr>
          <w:b/>
          <w:i/>
        </w:rPr>
        <w:t>tagarmhairc</w:t>
      </w:r>
      <w:proofErr w:type="spellEnd"/>
      <w:r w:rsidRPr="00671AE6">
        <w:rPr>
          <w:b/>
          <w:i/>
        </w:rPr>
        <w:t>, i gcás inarb infheidhme, thar thréimhse 6 mhí; agus</w:t>
      </w:r>
    </w:p>
    <w:p w14:paraId="222F5E12" w14:textId="77777777" w:rsidR="00AE2E12" w:rsidRPr="00671AE6" w:rsidRDefault="00AE2E12" w:rsidP="00AE2E12">
      <w:pPr>
        <w:pStyle w:val="Text1"/>
        <w:ind w:left="1440"/>
        <w:rPr>
          <w:b/>
          <w:i/>
          <w:noProof/>
        </w:rPr>
      </w:pPr>
      <w:r w:rsidRPr="00671AE6">
        <w:rPr>
          <w:b/>
          <w:i/>
        </w:rPr>
        <w:t>(</w:t>
      </w:r>
      <w:proofErr w:type="spellStart"/>
      <w:r w:rsidRPr="00671AE6">
        <w:rPr>
          <w:b/>
          <w:i/>
        </w:rPr>
        <w:t>iii</w:t>
      </w:r>
      <w:proofErr w:type="spellEnd"/>
      <w:r w:rsidRPr="00671AE6">
        <w:rPr>
          <w:b/>
          <w:i/>
        </w:rPr>
        <w:t xml:space="preserve">) na </w:t>
      </w:r>
      <w:proofErr w:type="spellStart"/>
      <w:r w:rsidRPr="00671AE6">
        <w:rPr>
          <w:b/>
          <w:i/>
        </w:rPr>
        <w:t>modheolaíochtaí</w:t>
      </w:r>
      <w:proofErr w:type="spellEnd"/>
      <w:r w:rsidRPr="00671AE6">
        <w:rPr>
          <w:b/>
          <w:i/>
        </w:rPr>
        <w:t xml:space="preserve"> uile chun torthaí a ríomh, i gcás inarb infheidhme, thar thréimhse 6 mhí;</w:t>
      </w:r>
    </w:p>
    <w:p w14:paraId="0E388AF8" w14:textId="77777777" w:rsidR="00AE2E12" w:rsidRPr="00671AE6" w:rsidRDefault="00AE2E12" w:rsidP="00AE2E12">
      <w:pPr>
        <w:pStyle w:val="Text1"/>
        <w:ind w:left="1440"/>
        <w:rPr>
          <w:noProof/>
        </w:rPr>
      </w:pPr>
      <w:r w:rsidRPr="00671AE6">
        <w:t xml:space="preserve">(b) ainmníodh an tagarmharc mar </w:t>
      </w:r>
      <w:proofErr w:type="spellStart"/>
      <w:r w:rsidRPr="00671AE6">
        <w:t>thagarmharc</w:t>
      </w:r>
      <w:proofErr w:type="spellEnd"/>
      <w:r w:rsidRPr="00671AE6">
        <w:t xml:space="preserve"> suntasach i gcomhréir leis an nós imeachta a leagtar síos i míreanna 3, 4 agus 5 nó leis an nós imeachta a leagtar síos i mír 6.</w:t>
      </w:r>
    </w:p>
    <w:p w14:paraId="2A3808F0" w14:textId="77777777" w:rsidR="00AE2E12" w:rsidRPr="00671AE6" w:rsidRDefault="00AE2E12" w:rsidP="00AE2E12">
      <w:pPr>
        <w:pStyle w:val="Text1"/>
        <w:tabs>
          <w:tab w:val="left" w:pos="1134"/>
        </w:tabs>
        <w:ind w:left="1127" w:hanging="560"/>
        <w:rPr>
          <w:noProof/>
        </w:rPr>
      </w:pPr>
      <w:r w:rsidRPr="00671AE6">
        <w:t>2.</w:t>
      </w:r>
      <w:r w:rsidRPr="00671AE6">
        <w:tab/>
        <w:t xml:space="preserve">Tabharfaidh riarthóir fógra láithreach do </w:t>
      </w:r>
      <w:r w:rsidRPr="00671AE6">
        <w:rPr>
          <w:b/>
          <w:i/>
        </w:rPr>
        <w:t>ESMA agus, má tá sé lonnaithe i mBallstát de chuid an Aontais,</w:t>
      </w:r>
      <w:r w:rsidRPr="00671AE6">
        <w:t xml:space="preserve"> d’údarás inniúil an Bhallstáit </w:t>
      </w:r>
      <w:r w:rsidRPr="00671AE6">
        <w:rPr>
          <w:b/>
          <w:i/>
        </w:rPr>
        <w:t>sin</w:t>
      </w:r>
      <w:r w:rsidRPr="00671AE6">
        <w:t xml:space="preserve"> ▌, i gcás ina sáraíonn ceann amháin nó níos mó de </w:t>
      </w:r>
      <w:proofErr w:type="spellStart"/>
      <w:r w:rsidRPr="00671AE6">
        <w:t>thagarmharcanna</w:t>
      </w:r>
      <w:proofErr w:type="spellEnd"/>
      <w:r w:rsidRPr="00671AE6">
        <w:t xml:space="preserve"> an riarthóra sin an tairseach dá dtagraítear i mír 1, pointe (a). Tar éis dó an fógra sin a fháil, foilseoidh ▌ESMA▌ ráiteas ar a shuíomh gréasáin lena sonrófar go bhfuil an tagarmharc sin suntasach </w:t>
      </w:r>
      <w:r w:rsidRPr="00671AE6">
        <w:rPr>
          <w:b/>
          <w:i/>
        </w:rPr>
        <w:t>i mBallstát amháin nó laistigh den Aontas</w:t>
      </w:r>
      <w:r w:rsidRPr="00671AE6">
        <w:t>.</w:t>
      </w:r>
    </w:p>
    <w:p w14:paraId="42BBA58C" w14:textId="77777777" w:rsidR="00AE2E12" w:rsidRPr="00671AE6" w:rsidRDefault="00AE2E12" w:rsidP="00AE2E12">
      <w:pPr>
        <w:pStyle w:val="Text1"/>
        <w:tabs>
          <w:tab w:val="left" w:pos="1134"/>
        </w:tabs>
        <w:ind w:left="1127"/>
        <w:rPr>
          <w:noProof/>
        </w:rPr>
      </w:pPr>
      <w:r w:rsidRPr="00671AE6">
        <w:t xml:space="preserve">Arna iarraidh sin do riarthóir, soláthróidh sé faisnéis </w:t>
      </w:r>
      <w:r w:rsidRPr="00671AE6">
        <w:rPr>
          <w:b/>
          <w:i/>
        </w:rPr>
        <w:t xml:space="preserve">do ESMA agus </w:t>
      </w:r>
      <w:r w:rsidRPr="00671AE6">
        <w:t>d’údarás inniúil an Bhallstáit ina bhfuil sé lonnaithe ▌a mhéid a bhaineann le cé acu a sáraíodh nó nár sáraíodh an tairseach dá dtagraítear i mír 1, pointe (a) go héifeachtach.</w:t>
      </w:r>
    </w:p>
    <w:p w14:paraId="33CAB4D7" w14:textId="77777777" w:rsidR="00AE2E12" w:rsidRPr="00671AE6" w:rsidRDefault="00AE2E12" w:rsidP="00AE2E12">
      <w:pPr>
        <w:pStyle w:val="Text1"/>
        <w:tabs>
          <w:tab w:val="left" w:pos="1134"/>
        </w:tabs>
        <w:ind w:left="1127"/>
        <w:rPr>
          <w:noProof/>
        </w:rPr>
      </w:pPr>
      <w:r w:rsidRPr="00671AE6">
        <w:t xml:space="preserve">I gcás ina bhfuil forais </w:t>
      </w:r>
      <w:proofErr w:type="spellStart"/>
      <w:r w:rsidRPr="00671AE6">
        <w:t>shoiléire</w:t>
      </w:r>
      <w:proofErr w:type="spellEnd"/>
      <w:r w:rsidRPr="00671AE6">
        <w:t xml:space="preserve"> agus </w:t>
      </w:r>
      <w:proofErr w:type="spellStart"/>
      <w:r w:rsidRPr="00671AE6">
        <w:t>inléirithe</w:t>
      </w:r>
      <w:proofErr w:type="spellEnd"/>
      <w:r w:rsidRPr="00671AE6">
        <w:t xml:space="preserve"> ag údarás inniúil nó▌ ag ESMA chun a mheas go sáraíonn tagarmharc an tairseach dá dtagraítear i mír 1, pointe (a), féadfaidh an t-údarás inniúil nó ESMA fógra a eisiúint lena gcuirtear an méid sin in iúl. Leis an bhfógra sin, spreagfar na </w:t>
      </w:r>
      <w:proofErr w:type="spellStart"/>
      <w:r w:rsidRPr="00671AE6">
        <w:t>hoibleagáidí</w:t>
      </w:r>
      <w:proofErr w:type="spellEnd"/>
      <w:r w:rsidRPr="00671AE6">
        <w:t xml:space="preserve"> céanna ar an riarthóir </w:t>
      </w:r>
      <w:proofErr w:type="spellStart"/>
      <w:r w:rsidRPr="00671AE6">
        <w:t>tagarmharcanna</w:t>
      </w:r>
      <w:proofErr w:type="spellEnd"/>
      <w:r w:rsidRPr="00671AE6">
        <w:t xml:space="preserve"> agus a spreagfaí le fógra </w:t>
      </w:r>
      <w:bookmarkStart w:id="9" w:name="_Hlk147499634"/>
      <w:r w:rsidRPr="00671AE6">
        <w:t>dá dtagraítear i mír 2.</w:t>
      </w:r>
      <w:bookmarkEnd w:id="9"/>
      <w:r w:rsidRPr="00671AE6">
        <w:t xml:space="preserve"> 10 lá oibre ar a laghad sula n-eiseofar an fógra sin, cuirfidh an t-údarás inniúil nó </w:t>
      </w:r>
      <w:proofErr w:type="spellStart"/>
      <w:r w:rsidRPr="00671AE6">
        <w:t>ESMA</w:t>
      </w:r>
      <w:proofErr w:type="spellEnd"/>
      <w:r w:rsidRPr="00671AE6">
        <w:t xml:space="preserve"> riarthóir an </w:t>
      </w:r>
      <w:proofErr w:type="spellStart"/>
      <w:r w:rsidRPr="00671AE6">
        <w:t>tagarmhairc</w:t>
      </w:r>
      <w:proofErr w:type="spellEnd"/>
      <w:r w:rsidRPr="00671AE6">
        <w:t xml:space="preserve"> lena mbaineann ar an eolas faoina thorthaí, agus iarrfaidh sé ar an riarthóir sin aon bharúil a chur faoina bhráid.</w:t>
      </w:r>
    </w:p>
    <w:p w14:paraId="028872CD" w14:textId="77777777" w:rsidR="00AE2E12" w:rsidRPr="00671AE6" w:rsidRDefault="00AE2E12" w:rsidP="00AE2E12">
      <w:pPr>
        <w:pStyle w:val="Text1"/>
        <w:tabs>
          <w:tab w:val="left" w:pos="1134"/>
        </w:tabs>
        <w:ind w:left="1127" w:hanging="560"/>
        <w:rPr>
          <w:noProof/>
        </w:rPr>
      </w:pPr>
      <w:r w:rsidRPr="00671AE6">
        <w:t>3.</w:t>
      </w:r>
      <w:r w:rsidRPr="00671AE6">
        <w:tab/>
        <w:t xml:space="preserve">Féadfaidh údarás inniúil, tar éis dul i gcomhairle le ESMA i gcomhréir le mír 4 agus an chomhairle uaidh a chur san áireamh, tagarmharc arna sholáthar ag riarthóir atá lonnaithe san Aontas nach gcomhlíonann an coinníoll a leagtar síos i mír 1, pointe (a), a ainmniú mar </w:t>
      </w:r>
      <w:proofErr w:type="spellStart"/>
      <w:r w:rsidRPr="00671AE6">
        <w:t>thagarmharc</w:t>
      </w:r>
      <w:proofErr w:type="spellEnd"/>
      <w:r w:rsidRPr="00671AE6">
        <w:t xml:space="preserve"> suntasach i gcás ina gcomhlíonann an tagarmharc sin na coinníollacha uile seo a leanas:</w:t>
      </w:r>
    </w:p>
    <w:p w14:paraId="47A8DC04" w14:textId="77777777" w:rsidR="00AE2E12" w:rsidRPr="00671AE6" w:rsidRDefault="00AE2E12" w:rsidP="00AE2E12">
      <w:pPr>
        <w:pStyle w:val="Text1"/>
        <w:ind w:firstLine="590"/>
        <w:rPr>
          <w:noProof/>
        </w:rPr>
      </w:pPr>
      <w:r w:rsidRPr="00671AE6">
        <w:t xml:space="preserve">(a) níl aon ionadaí oiriúnach atá faoi stiúir an mhargaidh ag an tagarmharc, nó is fíorbheagán ionadaithe den sórt sin atá aige; </w:t>
      </w:r>
    </w:p>
    <w:p w14:paraId="340D727A" w14:textId="77777777" w:rsidR="00AE2E12" w:rsidRPr="00671AE6" w:rsidRDefault="00AE2E12" w:rsidP="00AE2E12">
      <w:pPr>
        <w:pStyle w:val="Text1"/>
        <w:ind w:left="1440"/>
        <w:rPr>
          <w:noProof/>
        </w:rPr>
      </w:pPr>
      <w:r w:rsidRPr="00671AE6">
        <w:t xml:space="preserve">(b) i gcás ina scoireann an tagarmharc de bheith á sholáthar nó gur ar bhonn sonraí ionchuir nach bhfuil lán-ionadaíoch a thuilleadh ar an mbunmhargadh nó ar an bhfíorchás eacnamaíoch nó gur ar bhonn sonraí ionchuir neamhiontaofa a sholáthraítear é, bheadh tionchair shuntasacha agus dhochracha▌ ar chobhsaíocht airgeadais, ar thomhaltóirí, ar an </w:t>
      </w:r>
      <w:proofErr w:type="spellStart"/>
      <w:r w:rsidRPr="00671AE6">
        <w:t>bhfíorgheilleagar</w:t>
      </w:r>
      <w:proofErr w:type="spellEnd"/>
      <w:r w:rsidRPr="00671AE6">
        <w:t xml:space="preserve">, nó ar mhaoiniú teaghlach agus gnólachtaí ina Bhallstát </w:t>
      </w:r>
      <w:r w:rsidRPr="00671AE6">
        <w:rPr>
          <w:b/>
          <w:i/>
        </w:rPr>
        <w:t>nó san Aontas</w:t>
      </w:r>
      <w:r w:rsidRPr="00671AE6">
        <w:t>;</w:t>
      </w:r>
    </w:p>
    <w:p w14:paraId="02ED87D1" w14:textId="77777777" w:rsidR="00AE2E12" w:rsidRPr="00671AE6" w:rsidRDefault="00AE2E12" w:rsidP="00AE2E12">
      <w:pPr>
        <w:pStyle w:val="Text1"/>
        <w:ind w:left="1440"/>
        <w:rPr>
          <w:noProof/>
        </w:rPr>
      </w:pPr>
      <w:r w:rsidRPr="00671AE6">
        <w:t xml:space="preserve">(c) níor ainmnigh údarás inniúil Ballstáit eile </w:t>
      </w:r>
      <w:r w:rsidRPr="00671AE6">
        <w:rPr>
          <w:b/>
          <w:i/>
        </w:rPr>
        <w:t>nó ESMA</w:t>
      </w:r>
      <w:r w:rsidRPr="00671AE6">
        <w:t xml:space="preserve"> an tagarmharc.</w:t>
      </w:r>
    </w:p>
    <w:p w14:paraId="6D801A11" w14:textId="77777777" w:rsidR="00AE2E12" w:rsidRPr="00671AE6" w:rsidRDefault="00AE2E12" w:rsidP="00AE2E12">
      <w:pPr>
        <w:pStyle w:val="Text1"/>
        <w:ind w:left="1127"/>
        <w:rPr>
          <w:noProof/>
        </w:rPr>
      </w:pPr>
      <w:r w:rsidRPr="00671AE6">
        <w:t xml:space="preserve">I gcás ina dtagann údarás inniúil ar an gconclúid go gcomhlíonann tagarmharc na critéir a leagtar amach sa chéad fhomhír, ullmhóidh an t-údarás inniúil </w:t>
      </w:r>
      <w:proofErr w:type="spellStart"/>
      <w:r w:rsidRPr="00671AE6">
        <w:t>dréachtchinneadh</w:t>
      </w:r>
      <w:proofErr w:type="spellEnd"/>
      <w:r w:rsidRPr="00671AE6">
        <w:t xml:space="preserve"> chun an tagarmharc a ainmniú mar </w:t>
      </w:r>
      <w:proofErr w:type="spellStart"/>
      <w:r w:rsidRPr="00671AE6">
        <w:t>thagarmharc</w:t>
      </w:r>
      <w:proofErr w:type="spellEnd"/>
      <w:r w:rsidRPr="00671AE6">
        <w:t xml:space="preserve"> suntasach agus tabharfaidh sé fógra faoin </w:t>
      </w:r>
      <w:proofErr w:type="spellStart"/>
      <w:r w:rsidRPr="00671AE6">
        <w:t>dréachtchinneadh</w:t>
      </w:r>
      <w:proofErr w:type="spellEnd"/>
      <w:r w:rsidRPr="00671AE6">
        <w:t xml:space="preserve"> sin don riarthóir lena mbaineann agus d’údarás inniúil Bhallstát baile an riarthóra i gcás inarb ábhartha. Rachaidh an t-údarás inniúil lena mbaineann i gcomhairle le ESMA maidir leis an </w:t>
      </w:r>
      <w:proofErr w:type="spellStart"/>
      <w:r w:rsidRPr="00671AE6">
        <w:t>dréachtchinneadh</w:t>
      </w:r>
      <w:proofErr w:type="spellEnd"/>
      <w:r w:rsidRPr="00671AE6">
        <w:t xml:space="preserve"> freisin.</w:t>
      </w:r>
    </w:p>
    <w:p w14:paraId="6674E068" w14:textId="77777777" w:rsidR="00AE2E12" w:rsidRPr="00671AE6" w:rsidRDefault="00AE2E12" w:rsidP="00AE2E12">
      <w:pPr>
        <w:pStyle w:val="Text1"/>
        <w:ind w:left="1127"/>
        <w:rPr>
          <w:noProof/>
        </w:rPr>
      </w:pPr>
      <w:r w:rsidRPr="00671AE6">
        <w:lastRenderedPageBreak/>
        <w:t xml:space="preserve">Beidh 15 lá oibre ón dáta a thugtar fógra faoin </w:t>
      </w:r>
      <w:proofErr w:type="spellStart"/>
      <w:r w:rsidRPr="00671AE6">
        <w:t>dréachtchinneadh</w:t>
      </w:r>
      <w:proofErr w:type="spellEnd"/>
      <w:r w:rsidRPr="00671AE6">
        <w:t xml:space="preserve"> ón údarás inniúil </w:t>
      </w:r>
      <w:proofErr w:type="spellStart"/>
      <w:r w:rsidRPr="00671AE6">
        <w:t>ainmniúcháin</w:t>
      </w:r>
      <w:proofErr w:type="spellEnd"/>
      <w:r w:rsidRPr="00671AE6">
        <w:t xml:space="preserve"> lena mbaineann ag na </w:t>
      </w:r>
      <w:proofErr w:type="spellStart"/>
      <w:r w:rsidRPr="00671AE6">
        <w:t>riarthóirí</w:t>
      </w:r>
      <w:proofErr w:type="spellEnd"/>
      <w:r w:rsidRPr="00671AE6">
        <w:t xml:space="preserve"> lena mbaineann agus ag údarás inniúil Bhallstát baile an riarthóra chun barúlacha agus tráchtanna a thabhairt i scríbhinn. Cuirfidh an t-údarás inniúil </w:t>
      </w:r>
      <w:proofErr w:type="spellStart"/>
      <w:r w:rsidRPr="00671AE6">
        <w:t>ainmniúcháin</w:t>
      </w:r>
      <w:proofErr w:type="spellEnd"/>
      <w:r w:rsidRPr="00671AE6">
        <w:t xml:space="preserve"> lena mbaineann </w:t>
      </w:r>
      <w:proofErr w:type="spellStart"/>
      <w:r w:rsidRPr="00671AE6">
        <w:t>ESMA</w:t>
      </w:r>
      <w:proofErr w:type="spellEnd"/>
      <w:r w:rsidRPr="00671AE6">
        <w:t xml:space="preserve"> ar an eolas faoi na barúlacha agus na tuairimí a gheofar agus déanfaidh sé breithniú cuí ar na barúlacha agus na tráchtanna sin sula nglacfaidh sé cinneadh críochnaitheach. </w:t>
      </w:r>
    </w:p>
    <w:p w14:paraId="2CD1EBA5" w14:textId="77777777" w:rsidR="00AE2E12" w:rsidRPr="00671AE6" w:rsidRDefault="00AE2E12" w:rsidP="00AE2E12">
      <w:pPr>
        <w:pStyle w:val="Text1"/>
        <w:ind w:left="1127"/>
        <w:rPr>
          <w:noProof/>
        </w:rPr>
      </w:pPr>
      <w:r w:rsidRPr="00671AE6">
        <w:t xml:space="preserve">Tabharfaidh an t-údarás inniúil </w:t>
      </w:r>
      <w:proofErr w:type="spellStart"/>
      <w:r w:rsidRPr="00671AE6">
        <w:t>ainmniúcháin</w:t>
      </w:r>
      <w:proofErr w:type="spellEnd"/>
      <w:r w:rsidRPr="00671AE6">
        <w:t xml:space="preserve"> fógra do </w:t>
      </w:r>
      <w:proofErr w:type="spellStart"/>
      <w:r w:rsidRPr="00671AE6">
        <w:t>ESMA</w:t>
      </w:r>
      <w:proofErr w:type="spellEnd"/>
      <w:r w:rsidRPr="00671AE6">
        <w:t xml:space="preserve"> faoina chinneadh, agus foilseoidh sé an cinneadh, lena n-áirítear na cúiseanna ar lena n-aghaidh a ndearnadh é agus iarmhairtí an </w:t>
      </w:r>
      <w:proofErr w:type="spellStart"/>
      <w:r w:rsidRPr="00671AE6">
        <w:t>ainmniúcháin</w:t>
      </w:r>
      <w:proofErr w:type="spellEnd"/>
      <w:r w:rsidRPr="00671AE6">
        <w:t xml:space="preserve"> sin, ar a shuíomh gréasáin gan moill mhíchuí.’;</w:t>
      </w:r>
    </w:p>
    <w:p w14:paraId="0C49E812" w14:textId="77777777" w:rsidR="00AE2E12" w:rsidRPr="00671AE6" w:rsidRDefault="00AE2E12" w:rsidP="00AE2E12">
      <w:pPr>
        <w:pStyle w:val="Text1"/>
        <w:tabs>
          <w:tab w:val="left" w:pos="1134"/>
        </w:tabs>
        <w:ind w:left="1127" w:hanging="560"/>
        <w:rPr>
          <w:noProof/>
        </w:rPr>
      </w:pPr>
      <w:r w:rsidRPr="00671AE6">
        <w:t xml:space="preserve">4. </w:t>
      </w:r>
      <w:r w:rsidRPr="00671AE6">
        <w:tab/>
        <w:t xml:space="preserve">I gcás ina rachaidh údarás inniúil i gcomhairle le ESMA maidir lena rún tagarmharc a ainmniú mar </w:t>
      </w:r>
      <w:proofErr w:type="spellStart"/>
      <w:r w:rsidRPr="00671AE6">
        <w:t>thagarmharc</w:t>
      </w:r>
      <w:proofErr w:type="spellEnd"/>
      <w:r w:rsidRPr="00671AE6">
        <w:t xml:space="preserve"> suntasach i gcomhréir le mír 3, an chéad fhomhír, déanfaidh ESMA, laistigh de 3 mhí, comhairle a eisiúint lena gcuirfear na tosca seo a leanas san áireamh, i bhfianaise shaintréithe sonracha an </w:t>
      </w:r>
      <w:proofErr w:type="spellStart"/>
      <w:r w:rsidRPr="00671AE6">
        <w:t>tagarmhairc</w:t>
      </w:r>
      <w:proofErr w:type="spellEnd"/>
      <w:r w:rsidRPr="00671AE6">
        <w:t xml:space="preserve"> lena mbaineann:</w:t>
      </w:r>
    </w:p>
    <w:p w14:paraId="0A58A6D3" w14:textId="77777777" w:rsidR="00AE2E12" w:rsidRPr="00671AE6" w:rsidRDefault="00AE2E12" w:rsidP="00AE2E12">
      <w:pPr>
        <w:pStyle w:val="Text1"/>
        <w:ind w:left="1440"/>
        <w:rPr>
          <w:noProof/>
        </w:rPr>
      </w:pPr>
      <w:r w:rsidRPr="00671AE6">
        <w:t xml:space="preserve">(a) cé acu atá nó nach bhfuil cuí-réasúnú </w:t>
      </w:r>
      <w:proofErr w:type="spellStart"/>
      <w:r w:rsidRPr="00671AE6">
        <w:t>leormhaith</w:t>
      </w:r>
      <w:proofErr w:type="spellEnd"/>
      <w:r w:rsidRPr="00671AE6">
        <w:t xml:space="preserve"> déanta ag an údarás inniúil a théann i gcomhairle le ESMA ar a mheasúnú go bhfuil na coinníollacha dá dtagraítear i mír 3, an chéad fhomhír á gcomhlíonadh;</w:t>
      </w:r>
    </w:p>
    <w:p w14:paraId="0604AD8B" w14:textId="77777777" w:rsidR="00AE2E12" w:rsidRPr="00671AE6" w:rsidRDefault="00AE2E12" w:rsidP="00AE2E12">
      <w:pPr>
        <w:pStyle w:val="Text1"/>
        <w:ind w:left="1440"/>
        <w:rPr>
          <w:noProof/>
        </w:rPr>
      </w:pPr>
      <w:r w:rsidRPr="00671AE6">
        <w:t xml:space="preserve">(b) i gcás ina scoireann an tagarmharc de bheith á sholáthar nó gur ar bhonn sonraí ionchuir nach bhfuil lán-ionadaíoch a thuilleadh ar an mbunmhargadh nó ar an bhfíorchás eacnamaíoch nó gur ar bhonn sonraí ionchuir neamhiontaofa a sholáthraítear é, an mbeadh tionchair shuntasacha agus dhochracha▌ ar chobhsaíocht airgeadais, ar thomhaltóirí, ar an </w:t>
      </w:r>
      <w:proofErr w:type="spellStart"/>
      <w:r w:rsidRPr="00671AE6">
        <w:t>bhfíorgheilleagar</w:t>
      </w:r>
      <w:proofErr w:type="spellEnd"/>
      <w:r w:rsidRPr="00671AE6">
        <w:t xml:space="preserve">, nó ar mhaoiniú teaghlach agus gnólachtaí </w:t>
      </w:r>
      <w:r w:rsidRPr="00671AE6">
        <w:rPr>
          <w:b/>
          <w:i/>
        </w:rPr>
        <w:t>san Aontas nó</w:t>
      </w:r>
      <w:r w:rsidRPr="00671AE6">
        <w:t xml:space="preserve"> i mBallstáit seachas Ballstát an údaráis inniúil a théann i gcomhairle le ESMA. </w:t>
      </w:r>
    </w:p>
    <w:p w14:paraId="7C826C82" w14:textId="77777777" w:rsidR="00AE2E12" w:rsidRPr="00671AE6" w:rsidRDefault="00AE2E12" w:rsidP="00AE2E12">
      <w:pPr>
        <w:pStyle w:val="Text1"/>
        <w:tabs>
          <w:tab w:val="left" w:pos="1134"/>
        </w:tabs>
        <w:ind w:left="1127"/>
        <w:rPr>
          <w:noProof/>
        </w:rPr>
      </w:pPr>
      <w:r w:rsidRPr="00671AE6">
        <w:t>Chun críoch phointe (b), tabharfaidh ESMA aird chuí, i gcás inarb ábhartha, ar an bhfaisnéis arna soláthar ag an údarás a théann i gcomhairle leis de bhun an tríú fomhír de mhír 3.</w:t>
      </w:r>
    </w:p>
    <w:p w14:paraId="3289AE37" w14:textId="77777777" w:rsidR="00AE2E12" w:rsidRPr="00671AE6" w:rsidRDefault="00AE2E12" w:rsidP="00AE2E12">
      <w:pPr>
        <w:pStyle w:val="Text1"/>
        <w:tabs>
          <w:tab w:val="left" w:pos="1134"/>
        </w:tabs>
        <w:ind w:left="1127" w:hanging="560"/>
        <w:rPr>
          <w:noProof/>
        </w:rPr>
      </w:pPr>
      <w:r w:rsidRPr="00671AE6">
        <w:t xml:space="preserve">5. </w:t>
      </w:r>
      <w:r w:rsidRPr="00671AE6">
        <w:tab/>
        <w:t xml:space="preserve">I gcás ina suífidh ESMA go gcomhlíonann tagarmharc na coinníollacha faoi mhír 3, </w:t>
      </w:r>
      <w:r w:rsidRPr="00671AE6">
        <w:rPr>
          <w:b/>
          <w:i/>
        </w:rPr>
        <w:t>an chéad fhomhír</w:t>
      </w:r>
      <w:r w:rsidRPr="00671AE6">
        <w:t xml:space="preserve">, pointí (a) </w:t>
      </w:r>
      <w:r w:rsidRPr="00671AE6">
        <w:rPr>
          <w:b/>
          <w:i/>
        </w:rPr>
        <w:t>agus (b)</w:t>
      </w:r>
      <w:r w:rsidRPr="00671AE6">
        <w:t xml:space="preserve">, </w:t>
      </w:r>
      <w:r w:rsidRPr="00671AE6">
        <w:rPr>
          <w:b/>
          <w:i/>
        </w:rPr>
        <w:t xml:space="preserve">san Aontas nó </w:t>
      </w:r>
      <w:r w:rsidRPr="00671AE6">
        <w:t>i níos mó ná Ballstát amháin, cuirfidh sé údaráis inniúla na mBallstát lena mbaineann ar an eolas faoi sin. ▌</w:t>
      </w:r>
    </w:p>
    <w:p w14:paraId="66ED388A" w14:textId="77777777" w:rsidR="00AE2E12" w:rsidRPr="00671AE6" w:rsidRDefault="00AE2E12" w:rsidP="00AE2E12">
      <w:pPr>
        <w:pStyle w:val="Text1"/>
        <w:tabs>
          <w:tab w:val="left" w:pos="1134"/>
        </w:tabs>
        <w:ind w:left="1127"/>
        <w:rPr>
          <w:noProof/>
        </w:rPr>
      </w:pPr>
      <w:r w:rsidRPr="00671AE6">
        <w:rPr>
          <w:b/>
          <w:i/>
        </w:rPr>
        <w:t xml:space="preserve">Ullmhóidh </w:t>
      </w:r>
      <w:proofErr w:type="spellStart"/>
      <w:r w:rsidRPr="00671AE6">
        <w:rPr>
          <w:b/>
          <w:i/>
        </w:rPr>
        <w:t>ESMA</w:t>
      </w:r>
      <w:proofErr w:type="spellEnd"/>
      <w:r w:rsidRPr="00671AE6">
        <w:rPr>
          <w:b/>
          <w:i/>
        </w:rPr>
        <w:t xml:space="preserve"> </w:t>
      </w:r>
      <w:proofErr w:type="spellStart"/>
      <w:r w:rsidRPr="00671AE6">
        <w:rPr>
          <w:b/>
          <w:i/>
        </w:rPr>
        <w:t>dréachtchinneadh</w:t>
      </w:r>
      <w:proofErr w:type="spellEnd"/>
      <w:r w:rsidRPr="00671AE6">
        <w:rPr>
          <w:b/>
          <w:i/>
        </w:rPr>
        <w:t xml:space="preserve"> chun an tagarmharc a ainmniú mar </w:t>
      </w:r>
      <w:proofErr w:type="spellStart"/>
      <w:r w:rsidRPr="00671AE6">
        <w:rPr>
          <w:b/>
          <w:i/>
        </w:rPr>
        <w:t>thagarmharc</w:t>
      </w:r>
      <w:proofErr w:type="spellEnd"/>
      <w:r w:rsidRPr="00671AE6">
        <w:rPr>
          <w:b/>
          <w:i/>
        </w:rPr>
        <w:t xml:space="preserve"> suntasach laistigh den Aontas agus tabharfaidh sé fógra faoin </w:t>
      </w:r>
      <w:proofErr w:type="spellStart"/>
      <w:r w:rsidRPr="00671AE6">
        <w:rPr>
          <w:b/>
          <w:i/>
        </w:rPr>
        <w:t>dréachtchinneadh</w:t>
      </w:r>
      <w:proofErr w:type="spellEnd"/>
      <w:r w:rsidRPr="00671AE6">
        <w:rPr>
          <w:b/>
          <w:i/>
        </w:rPr>
        <w:t xml:space="preserve"> sin don riarthóir lena mbaineann agus do na</w:t>
      </w:r>
      <w:r w:rsidRPr="00671AE6">
        <w:t xml:space="preserve"> húdaráis inniúla ábhartha </w:t>
      </w:r>
      <w:r w:rsidRPr="00671AE6">
        <w:rPr>
          <w:b/>
          <w:i/>
        </w:rPr>
        <w:t xml:space="preserve">i gcás ina bhfuil feidhm ag pointe (b). </w:t>
      </w:r>
      <w:r w:rsidRPr="00671AE6">
        <w:t xml:space="preserve">Beidh </w:t>
      </w:r>
      <w:r w:rsidRPr="00671AE6">
        <w:rPr>
          <w:b/>
          <w:i/>
        </w:rPr>
        <w:t xml:space="preserve">15 lá oibre ón dáta a thugtar fógra faoin </w:t>
      </w:r>
      <w:proofErr w:type="spellStart"/>
      <w:r w:rsidRPr="00671AE6">
        <w:rPr>
          <w:b/>
          <w:i/>
        </w:rPr>
        <w:t>dréachtchinneadh</w:t>
      </w:r>
      <w:proofErr w:type="spellEnd"/>
      <w:r w:rsidRPr="00671AE6">
        <w:rPr>
          <w:b/>
          <w:i/>
        </w:rPr>
        <w:t xml:space="preserve"> ó </w:t>
      </w:r>
      <w:proofErr w:type="spellStart"/>
      <w:r w:rsidRPr="00671AE6">
        <w:rPr>
          <w:b/>
          <w:i/>
        </w:rPr>
        <w:t>ESMA</w:t>
      </w:r>
      <w:proofErr w:type="spellEnd"/>
      <w:r w:rsidRPr="00671AE6">
        <w:t xml:space="preserve"> </w:t>
      </w:r>
      <w:r w:rsidRPr="00671AE6">
        <w:rPr>
          <w:b/>
          <w:i/>
        </w:rPr>
        <w:t xml:space="preserve">ag na </w:t>
      </w:r>
      <w:proofErr w:type="spellStart"/>
      <w:r w:rsidRPr="00671AE6">
        <w:rPr>
          <w:b/>
          <w:i/>
        </w:rPr>
        <w:t>riarthóirí</w:t>
      </w:r>
      <w:proofErr w:type="spellEnd"/>
      <w:r w:rsidRPr="00671AE6">
        <w:rPr>
          <w:b/>
          <w:i/>
        </w:rPr>
        <w:t xml:space="preserve"> lena mbaineann agus ag na húdaráis inniúla ábhartha chun barúlacha agus tráchtanna a thabhairt i scríbhinn.</w:t>
      </w:r>
      <w:r w:rsidRPr="00671AE6">
        <w:t xml:space="preserve"> Déanfaidh </w:t>
      </w:r>
      <w:proofErr w:type="spellStart"/>
      <w:r w:rsidRPr="00671AE6">
        <w:t>ESMA</w:t>
      </w:r>
      <w:r w:rsidRPr="00671AE6">
        <w:rPr>
          <w:b/>
          <w:i/>
        </w:rPr>
        <w:t>breithniú</w:t>
      </w:r>
      <w:proofErr w:type="spellEnd"/>
      <w:r w:rsidRPr="00671AE6">
        <w:rPr>
          <w:b/>
          <w:i/>
        </w:rPr>
        <w:t xml:space="preserve"> cuí ar na barúlacha agus na tráchtanna sin sula ndéanfaidh sé cinneadh críochnaitheach a ghlacadh agus a fhoilsiú</w:t>
      </w:r>
      <w:r w:rsidRPr="00671AE6">
        <w:t xml:space="preserve">. </w:t>
      </w:r>
    </w:p>
    <w:p w14:paraId="359EE7B1" w14:textId="77777777" w:rsidR="00AE2E12" w:rsidRPr="00671AE6" w:rsidRDefault="00AE2E12" w:rsidP="00AE2E12">
      <w:pPr>
        <w:pStyle w:val="Text1"/>
        <w:tabs>
          <w:tab w:val="left" w:pos="1134"/>
        </w:tabs>
        <w:ind w:left="1127" w:hanging="560"/>
        <w:rPr>
          <w:noProof/>
        </w:rPr>
      </w:pPr>
      <w:r w:rsidRPr="00671AE6">
        <w:t xml:space="preserve">6. </w:t>
      </w:r>
      <w:r w:rsidRPr="00671AE6">
        <w:tab/>
        <w:t xml:space="preserve">Féadfaidh ESMA, arna iarraidh sin d’údarás inniúil, </w:t>
      </w:r>
      <w:r w:rsidRPr="00671AE6">
        <w:rPr>
          <w:b/>
          <w:i/>
        </w:rPr>
        <w:t xml:space="preserve">nó ar a thionscnamh féin, </w:t>
      </w:r>
      <w:r w:rsidRPr="00671AE6">
        <w:t xml:space="preserve">tagarmharc arna sholáthar ag riarthóir atá lonnaithe i </w:t>
      </w:r>
      <w:proofErr w:type="spellStart"/>
      <w:r w:rsidRPr="00671AE6">
        <w:t>dtríú</w:t>
      </w:r>
      <w:proofErr w:type="spellEnd"/>
      <w:r w:rsidRPr="00671AE6">
        <w:t xml:space="preserve"> tír nach gcomhlíonann an tairseach a leagtar síos i mír 1, pointe (a), a ainmniú mar </w:t>
      </w:r>
      <w:proofErr w:type="spellStart"/>
      <w:r w:rsidRPr="00671AE6">
        <w:t>thagarmharc</w:t>
      </w:r>
      <w:proofErr w:type="spellEnd"/>
      <w:r w:rsidRPr="00671AE6">
        <w:t xml:space="preserve"> suntasach i gcás ina gcomhlíonann an tagarmharc sin na coinníollacha uile seo a leanas:</w:t>
      </w:r>
    </w:p>
    <w:p w14:paraId="2C2B37CF" w14:textId="77777777" w:rsidR="00AE2E12" w:rsidRPr="00671AE6" w:rsidRDefault="00AE2E12" w:rsidP="00AE2E12">
      <w:pPr>
        <w:pStyle w:val="Text1"/>
        <w:ind w:left="1440"/>
        <w:rPr>
          <w:noProof/>
        </w:rPr>
      </w:pPr>
      <w:r w:rsidRPr="00671AE6">
        <w:t xml:space="preserve">(a) níl aon ionadaí oiriúnach atá faoi stiúir an mhargaidh ag an tagarmharc, nó is fíorbheagán ionadaithe den sórt sin atá aige; </w:t>
      </w:r>
    </w:p>
    <w:p w14:paraId="1108D71F" w14:textId="77777777" w:rsidR="00AE2E12" w:rsidRPr="00671AE6" w:rsidRDefault="00AE2E12" w:rsidP="00AE2E12">
      <w:pPr>
        <w:pStyle w:val="Text1"/>
        <w:ind w:left="1440"/>
        <w:rPr>
          <w:noProof/>
        </w:rPr>
      </w:pPr>
      <w:r w:rsidRPr="00671AE6">
        <w:lastRenderedPageBreak/>
        <w:t xml:space="preserve">(b) i gcás ina scoirfeadh an tagarmharc de bheith á sholáthar, nó gur ar bhonn sonraí ionchuir nach bhfuil lán-ionadaíoch a thuilleadh ar an mbunmhargadh ná ar an bhfíorchás eacnamaíoch nó gur ar bhonn sonraí ionchuir neamhiontaofa a sholáthrófaí é, bheadh tionchair shuntasacha agus dhochracha▌ ar chobhsaíocht airgeadais, ar thomhaltóirí, ar an </w:t>
      </w:r>
      <w:proofErr w:type="spellStart"/>
      <w:r w:rsidRPr="00671AE6">
        <w:t>bhfíorgheilleagar</w:t>
      </w:r>
      <w:proofErr w:type="spellEnd"/>
      <w:r w:rsidRPr="00671AE6">
        <w:t xml:space="preserve">, nó ar mhaoiniú teaghlach agus gnólachtaí </w:t>
      </w:r>
      <w:r w:rsidRPr="00671AE6">
        <w:rPr>
          <w:b/>
          <w:i/>
        </w:rPr>
        <w:t>san Aontas nó</w:t>
      </w:r>
      <w:r w:rsidRPr="00671AE6">
        <w:t xml:space="preserve"> i gceann amháin nó níos mó de na Ballstáit.</w:t>
      </w:r>
    </w:p>
    <w:p w14:paraId="1B31685A" w14:textId="77777777" w:rsidR="00AE2E12" w:rsidRPr="00671AE6" w:rsidRDefault="00AE2E12" w:rsidP="00AE2E12">
      <w:pPr>
        <w:pStyle w:val="Text1"/>
        <w:ind w:left="1127"/>
        <w:rPr>
          <w:noProof/>
        </w:rPr>
      </w:pPr>
      <w:r w:rsidRPr="00671AE6">
        <w:t xml:space="preserve">Roimh an gcinneadh </w:t>
      </w:r>
      <w:proofErr w:type="spellStart"/>
      <w:r w:rsidRPr="00671AE6">
        <w:t>ainmniúcháin</w:t>
      </w:r>
      <w:proofErr w:type="spellEnd"/>
      <w:r w:rsidRPr="00671AE6">
        <w:t xml:space="preserve"> agus a luaithe is féidir, cuirfidh </w:t>
      </w:r>
      <w:proofErr w:type="spellStart"/>
      <w:r w:rsidRPr="00671AE6">
        <w:t>ESMA</w:t>
      </w:r>
      <w:proofErr w:type="spellEnd"/>
      <w:r w:rsidRPr="00671AE6">
        <w:t xml:space="preserve"> riarthóir an </w:t>
      </w:r>
      <w:proofErr w:type="spellStart"/>
      <w:r w:rsidRPr="00671AE6">
        <w:t>tagarmhairc</w:t>
      </w:r>
      <w:proofErr w:type="spellEnd"/>
      <w:r w:rsidRPr="00671AE6">
        <w:t xml:space="preserve"> ar an eolas faoina rún, agus iarrfaidh sé ar an riarthóir sin ráiteas réasúnaithe a sholáthar do ESMA laistigh de 15 lá oibre ina mbeidh aon fhaisnéis ábhartha chun críoch an mheasúnaithe a bhaineann le hainmniúchán an </w:t>
      </w:r>
      <w:proofErr w:type="spellStart"/>
      <w:r w:rsidRPr="00671AE6">
        <w:t>tagarmhairc</w:t>
      </w:r>
      <w:proofErr w:type="spellEnd"/>
      <w:r w:rsidRPr="00671AE6">
        <w:t xml:space="preserve"> mar </w:t>
      </w:r>
      <w:proofErr w:type="spellStart"/>
      <w:r w:rsidRPr="00671AE6">
        <w:t>thagarmharc</w:t>
      </w:r>
      <w:proofErr w:type="spellEnd"/>
      <w:r w:rsidRPr="00671AE6">
        <w:t xml:space="preserve"> suntasach. </w:t>
      </w:r>
    </w:p>
    <w:p w14:paraId="517CFEFD" w14:textId="77777777" w:rsidR="00AE2E12" w:rsidRPr="00671AE6" w:rsidRDefault="00AE2E12" w:rsidP="00AE2E12">
      <w:pPr>
        <w:pStyle w:val="Text1"/>
        <w:ind w:left="1127"/>
        <w:rPr>
          <w:noProof/>
        </w:rPr>
      </w:pPr>
      <w:r w:rsidRPr="00671AE6">
        <w:t xml:space="preserve">I gcás inarb infheidhme, iarrfaidh ESMA, a luaithe is féidir, ar údarás inniúil na dlínse ina bhfuil an riarthóir lonnaithe aon fhaisnéis ábhartha a sholáthar chun críoch an mheasúnaithe a bhaineann le hainmniúchán an </w:t>
      </w:r>
      <w:proofErr w:type="spellStart"/>
      <w:r w:rsidRPr="00671AE6">
        <w:t>tagarmhairc</w:t>
      </w:r>
      <w:proofErr w:type="spellEnd"/>
      <w:r w:rsidRPr="00671AE6">
        <w:t>.</w:t>
      </w:r>
    </w:p>
    <w:p w14:paraId="434F15E3" w14:textId="77777777" w:rsidR="00AE2E12" w:rsidRPr="00671AE6" w:rsidRDefault="00AE2E12" w:rsidP="00AE2E12">
      <w:pPr>
        <w:pStyle w:val="Text1"/>
        <w:tabs>
          <w:tab w:val="left" w:pos="1134"/>
        </w:tabs>
        <w:ind w:left="1127"/>
        <w:rPr>
          <w:noProof/>
        </w:rPr>
      </w:pPr>
      <w:r w:rsidRPr="00671AE6">
        <w:t xml:space="preserve">Tabharfaidh ESMA cúis le haon chinneadh </w:t>
      </w:r>
      <w:proofErr w:type="spellStart"/>
      <w:r w:rsidRPr="00671AE6">
        <w:t>ainmniúcháin</w:t>
      </w:r>
      <w:proofErr w:type="spellEnd"/>
      <w:r w:rsidRPr="00671AE6">
        <w:t xml:space="preserve"> agus cuirfidh sé san áireamh cé acu atá nó nach bhfuil fianaise leordhóthanach ann go bhfuil na coinníollacha dá dtagraítear sa chéad fhomhír den mhír seo á gcomhlíonadh, i bhfianaise shaintréithe sonracha an </w:t>
      </w:r>
      <w:proofErr w:type="spellStart"/>
      <w:r w:rsidRPr="00671AE6">
        <w:t>tagarmhairc</w:t>
      </w:r>
      <w:proofErr w:type="spellEnd"/>
      <w:r w:rsidRPr="00671AE6">
        <w:t xml:space="preserve"> lena mbaineann.</w:t>
      </w:r>
    </w:p>
    <w:p w14:paraId="4C078778" w14:textId="77777777" w:rsidR="00AE2E12" w:rsidRPr="00671AE6" w:rsidRDefault="00AE2E12" w:rsidP="00AE2E12">
      <w:pPr>
        <w:pStyle w:val="Text1"/>
        <w:tabs>
          <w:tab w:val="left" w:pos="1134"/>
        </w:tabs>
        <w:ind w:left="1127"/>
        <w:rPr>
          <w:noProof/>
        </w:rPr>
      </w:pPr>
      <w:r w:rsidRPr="00671AE6">
        <w:t xml:space="preserve">Foilseoidh ESMA an cinneadh réasúnaithe uaidh ar a shuíomh gréasáin agus tabharfaidh sé fógra don údarás inniúil </w:t>
      </w:r>
      <w:proofErr w:type="spellStart"/>
      <w:r w:rsidRPr="00671AE6">
        <w:t>iarrthach</w:t>
      </w:r>
      <w:proofErr w:type="spellEnd"/>
      <w:r w:rsidRPr="00671AE6">
        <w:t xml:space="preserve"> nó do na húdaráis inniúla </w:t>
      </w:r>
      <w:proofErr w:type="spellStart"/>
      <w:r w:rsidRPr="00671AE6">
        <w:t>iarrthacha</w:t>
      </w:r>
      <w:proofErr w:type="spellEnd"/>
      <w:r w:rsidRPr="00671AE6">
        <w:t xml:space="preserve"> gan moill mhíchuí.</w:t>
      </w:r>
    </w:p>
    <w:p w14:paraId="57E4F6E9" w14:textId="77777777" w:rsidR="00AE2E12" w:rsidRPr="00671AE6" w:rsidRDefault="00AE2E12" w:rsidP="00AE2E12">
      <w:pPr>
        <w:pStyle w:val="Text1"/>
        <w:tabs>
          <w:tab w:val="left" w:pos="567"/>
        </w:tabs>
        <w:ind w:left="1134" w:hanging="567"/>
        <w:rPr>
          <w:b/>
          <w:i/>
          <w:noProof/>
        </w:rPr>
      </w:pPr>
      <w:r w:rsidRPr="00671AE6">
        <w:rPr>
          <w:b/>
          <w:i/>
        </w:rPr>
        <w:t>6a.</w:t>
      </w:r>
      <w:r w:rsidRPr="00671AE6">
        <w:rPr>
          <w:b/>
          <w:i/>
        </w:rPr>
        <w:tab/>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nach gcomhlíonann na ceanglais lena meas mar </w:t>
      </w:r>
      <w:proofErr w:type="spellStart"/>
      <w:r w:rsidRPr="00671AE6">
        <w:rPr>
          <w:b/>
          <w:i/>
        </w:rPr>
        <w:t>thagarmharcanna</w:t>
      </w:r>
      <w:proofErr w:type="spellEnd"/>
      <w:r w:rsidRPr="00671AE6">
        <w:rPr>
          <w:b/>
          <w:i/>
        </w:rPr>
        <w:t xml:space="preserve"> criticiúla, </w:t>
      </w:r>
      <w:proofErr w:type="spellStart"/>
      <w:r w:rsidRPr="00671AE6">
        <w:rPr>
          <w:b/>
          <w:i/>
        </w:rPr>
        <w:t>tagarmharcanna</w:t>
      </w:r>
      <w:proofErr w:type="spellEnd"/>
      <w:r w:rsidRPr="00671AE6">
        <w:rPr>
          <w:b/>
          <w:i/>
        </w:rPr>
        <w:t xml:space="preserve"> suntasacha, </w:t>
      </w:r>
      <w:proofErr w:type="spellStart"/>
      <w:r w:rsidRPr="00671AE6">
        <w:rPr>
          <w:b/>
          <w:i/>
        </w:rPr>
        <w:t>tagarmharcanna</w:t>
      </w:r>
      <w:proofErr w:type="spellEnd"/>
      <w:r w:rsidRPr="00671AE6">
        <w:rPr>
          <w:b/>
          <w:i/>
        </w:rPr>
        <w:t xml:space="preserve"> tráchtearraí faoi réir Iarscríbhinn </w:t>
      </w:r>
      <w:proofErr w:type="spellStart"/>
      <w:r w:rsidRPr="00671AE6">
        <w:rPr>
          <w:b/>
          <w:i/>
        </w:rPr>
        <w:t>II</w:t>
      </w:r>
      <w:proofErr w:type="spellEnd"/>
      <w:r w:rsidRPr="00671AE6">
        <w:rPr>
          <w:b/>
          <w:i/>
        </w:rPr>
        <w:t xml:space="preserve">, </w:t>
      </w:r>
      <w:proofErr w:type="spellStart"/>
      <w:r w:rsidRPr="00671AE6">
        <w:rPr>
          <w:b/>
          <w:i/>
        </w:rPr>
        <w:t>Tagarmharcanna</w:t>
      </w:r>
      <w:proofErr w:type="spellEnd"/>
      <w:r w:rsidRPr="00671AE6">
        <w:rPr>
          <w:b/>
          <w:i/>
        </w:rPr>
        <w:t xml:space="preserve"> Aistrithe Aeráide AE nó </w:t>
      </w:r>
      <w:proofErr w:type="spellStart"/>
      <w:r w:rsidRPr="00671AE6">
        <w:rPr>
          <w:b/>
          <w:i/>
        </w:rPr>
        <w:t>Tagarmharcanna</w:t>
      </w:r>
      <w:proofErr w:type="spellEnd"/>
      <w:r w:rsidRPr="00671AE6">
        <w:rPr>
          <w:b/>
          <w:i/>
        </w:rPr>
        <w:t xml:space="preserve"> AE atá ailínithe le Comhaontú </w:t>
      </w:r>
      <w:proofErr w:type="spellStart"/>
      <w:r w:rsidRPr="00671AE6">
        <w:rPr>
          <w:b/>
          <w:i/>
        </w:rPr>
        <w:t>Pháras</w:t>
      </w:r>
      <w:proofErr w:type="spellEnd"/>
      <w:r w:rsidRPr="00671AE6">
        <w:rPr>
          <w:b/>
          <w:i/>
        </w:rPr>
        <w:t>, féadfaidh siad iarratas a dhéanamh dá ndeoin féin ar rochtain ar an gclár dá bhforáiltear in Airteagal 36 trí bhíthin údarú, clárú, aitheantas nó formhuiniú.</w:t>
      </w:r>
    </w:p>
    <w:p w14:paraId="05E12D34" w14:textId="77777777" w:rsidR="00AE2E12" w:rsidRPr="00671AE6" w:rsidRDefault="00AE2E12" w:rsidP="00AE2E12">
      <w:pPr>
        <w:pStyle w:val="Text1"/>
        <w:tabs>
          <w:tab w:val="left" w:pos="567"/>
        </w:tabs>
        <w:ind w:left="1134" w:hanging="1134"/>
        <w:rPr>
          <w:b/>
          <w:i/>
          <w:noProof/>
        </w:rPr>
      </w:pPr>
      <w:r w:rsidRPr="00671AE6">
        <w:rPr>
          <w:b/>
          <w:i/>
        </w:rPr>
        <w:tab/>
      </w:r>
      <w:r w:rsidRPr="00671AE6">
        <w:rPr>
          <w:b/>
          <w:i/>
        </w:rPr>
        <w:tab/>
      </w:r>
      <w:proofErr w:type="spellStart"/>
      <w:r w:rsidRPr="00671AE6">
        <w:rPr>
          <w:b/>
          <w:i/>
        </w:rPr>
        <w:t>Riarthóirí</w:t>
      </w:r>
      <w:proofErr w:type="spellEnd"/>
      <w:r w:rsidRPr="00671AE6">
        <w:rPr>
          <w:b/>
          <w:i/>
        </w:rPr>
        <w:t xml:space="preserve"> a chineann an Rialachán seo a chur chun feidhme dá ndeoin féin, déanfaidh siad amhlaidh i scríbhinn lena n-údarás maoirseachta reatha, in aghaidh an </w:t>
      </w:r>
      <w:proofErr w:type="spellStart"/>
      <w:r w:rsidRPr="00671AE6">
        <w:rPr>
          <w:b/>
          <w:i/>
        </w:rPr>
        <w:t>tagarmhairc</w:t>
      </w:r>
      <w:proofErr w:type="spellEnd"/>
      <w:r w:rsidRPr="00671AE6">
        <w:rPr>
          <w:b/>
          <w:i/>
        </w:rPr>
        <w:t xml:space="preserve">, agus measfar gach ceann de na </w:t>
      </w:r>
      <w:proofErr w:type="spellStart"/>
      <w:r w:rsidRPr="00671AE6">
        <w:rPr>
          <w:b/>
          <w:i/>
        </w:rPr>
        <w:t>tagarmharcanna</w:t>
      </w:r>
      <w:proofErr w:type="spellEnd"/>
      <w:r w:rsidRPr="00671AE6">
        <w:rPr>
          <w:b/>
          <w:i/>
        </w:rPr>
        <w:t xml:space="preserve"> sin a bheith ina </w:t>
      </w:r>
      <w:proofErr w:type="spellStart"/>
      <w:r w:rsidRPr="00671AE6">
        <w:rPr>
          <w:b/>
          <w:i/>
        </w:rPr>
        <w:t>dtagarmharcanna</w:t>
      </w:r>
      <w:proofErr w:type="spellEnd"/>
      <w:r w:rsidRPr="00671AE6">
        <w:rPr>
          <w:b/>
          <w:i/>
        </w:rPr>
        <w:t xml:space="preserve"> suntasacha faoin Rialachán seo. </w:t>
      </w:r>
    </w:p>
    <w:p w14:paraId="2A8FCE3A" w14:textId="77777777" w:rsidR="00AE2E12" w:rsidRPr="00671AE6" w:rsidRDefault="00AE2E12" w:rsidP="00AE2E12">
      <w:pPr>
        <w:pStyle w:val="Text1"/>
        <w:tabs>
          <w:tab w:val="left" w:pos="1134"/>
        </w:tabs>
        <w:ind w:left="1127"/>
        <w:rPr>
          <w:i/>
          <w:noProof/>
        </w:rPr>
      </w:pPr>
      <w:r w:rsidRPr="00671AE6">
        <w:rPr>
          <w:b/>
          <w:i/>
        </w:rPr>
        <w:tab/>
        <w:t>Le tarscaoileadh deonach an chórais sin, ní chuirfear cosc ar na freagrachtaí riaracháin comhfhreagracha a fhorchur i gcás neamhchomhlíonadh Rialachán (AE) 2016/1011 nó sárú air le linn a rannpháirtíochta deonaí sa chlár dá bhforáiltear in Airteagal 36.</w:t>
      </w:r>
      <w:r w:rsidRPr="00671AE6">
        <w:t xml:space="preserve"> </w:t>
      </w:r>
      <w:r w:rsidRPr="00671AE6">
        <w:rPr>
          <w:i/>
        </w:rPr>
        <w:t xml:space="preserve"> </w:t>
      </w:r>
    </w:p>
    <w:p w14:paraId="69E75299" w14:textId="77777777" w:rsidR="00AE2E12" w:rsidRPr="00671AE6" w:rsidRDefault="00AE2E12" w:rsidP="00AE2E12">
      <w:pPr>
        <w:pStyle w:val="Text1"/>
        <w:tabs>
          <w:tab w:val="left" w:pos="1134"/>
        </w:tabs>
        <w:ind w:left="1127"/>
        <w:rPr>
          <w:noProof/>
          <w:lang w:eastAsia="en-GB"/>
        </w:rPr>
      </w:pPr>
    </w:p>
    <w:p w14:paraId="6A589504" w14:textId="77777777" w:rsidR="00AE2E12" w:rsidRPr="00671AE6" w:rsidRDefault="00AE2E12" w:rsidP="00AE2E12">
      <w:pPr>
        <w:pStyle w:val="Text1"/>
        <w:tabs>
          <w:tab w:val="left" w:pos="1134"/>
        </w:tabs>
        <w:ind w:left="1127" w:hanging="560"/>
        <w:rPr>
          <w:noProof/>
        </w:rPr>
      </w:pPr>
      <w:r w:rsidRPr="00671AE6">
        <w:t xml:space="preserve">7. </w:t>
      </w:r>
      <w:r w:rsidRPr="00671AE6">
        <w:tab/>
      </w:r>
      <w:r w:rsidRPr="00671AE6">
        <w:rPr>
          <w:b/>
          <w:i/>
        </w:rPr>
        <w:t xml:space="preserve">Forbróidh </w:t>
      </w:r>
      <w:proofErr w:type="spellStart"/>
      <w:r w:rsidRPr="00671AE6">
        <w:rPr>
          <w:b/>
          <w:i/>
        </w:rPr>
        <w:t>ESMA</w:t>
      </w:r>
      <w:proofErr w:type="spellEnd"/>
      <w:r w:rsidRPr="00671AE6">
        <w:rPr>
          <w:b/>
          <w:i/>
        </w:rPr>
        <w:t xml:space="preserve"> </w:t>
      </w:r>
      <w:proofErr w:type="spellStart"/>
      <w:r w:rsidRPr="00671AE6">
        <w:rPr>
          <w:b/>
          <w:i/>
        </w:rPr>
        <w:t>dréachtchaighdeáin</w:t>
      </w:r>
      <w:proofErr w:type="spellEnd"/>
      <w:r w:rsidRPr="00671AE6">
        <w:rPr>
          <w:b/>
          <w:i/>
        </w:rPr>
        <w:t xml:space="preserve"> theicniúla rialála chun</w:t>
      </w:r>
      <w:r w:rsidRPr="00671AE6">
        <w:t xml:space="preserve"> an méid seo a leanas a shonrú:</w:t>
      </w:r>
    </w:p>
    <w:p w14:paraId="6359A7B2" w14:textId="77777777" w:rsidR="00AE2E12" w:rsidRPr="00671AE6" w:rsidRDefault="00AE2E12" w:rsidP="00AE2E12">
      <w:pPr>
        <w:pStyle w:val="Text1"/>
        <w:tabs>
          <w:tab w:val="left" w:pos="1134"/>
        </w:tabs>
        <w:ind w:left="1127" w:hanging="560"/>
        <w:rPr>
          <w:noProof/>
        </w:rPr>
      </w:pPr>
      <w:r w:rsidRPr="00671AE6">
        <w:tab/>
      </w:r>
      <w:r w:rsidRPr="00671AE6">
        <w:rPr>
          <w:b/>
          <w:i/>
        </w:rPr>
        <w:t>(i)</w:t>
      </w:r>
      <w:r w:rsidRPr="00671AE6">
        <w:t xml:space="preserve"> an modh ríofa</w:t>
      </w:r>
      <w:r w:rsidRPr="00671AE6">
        <w:rPr>
          <w:b/>
          <w:i/>
        </w:rPr>
        <w:t>, lena n-áirítear foinsí sonraí a d’fhéadfadh a bheith ann,</w:t>
      </w:r>
      <w:r w:rsidRPr="00671AE6">
        <w:t xml:space="preserve"> atá le húsáid chun an tairseach dá dtagraítear i mír 1, pointe (a), den Airteagal seo a chinneadh</w:t>
      </w:r>
      <w:r w:rsidRPr="00671AE6">
        <w:rPr>
          <w:b/>
          <w:i/>
        </w:rPr>
        <w:t>;</w:t>
      </w:r>
      <w:r w:rsidRPr="00671AE6">
        <w:t xml:space="preserve"> </w:t>
      </w:r>
    </w:p>
    <w:p w14:paraId="0183516D" w14:textId="77777777" w:rsidR="00AE2E12" w:rsidRPr="00671AE6" w:rsidRDefault="00AE2E12" w:rsidP="00AE2E12">
      <w:pPr>
        <w:pStyle w:val="Text1"/>
        <w:tabs>
          <w:tab w:val="left" w:pos="1134"/>
        </w:tabs>
        <w:ind w:left="1127" w:hanging="560"/>
        <w:rPr>
          <w:b/>
          <w:i/>
          <w:noProof/>
        </w:rPr>
      </w:pPr>
      <w:r w:rsidRPr="00671AE6">
        <w:tab/>
      </w:r>
      <w:r w:rsidRPr="00671AE6">
        <w:rPr>
          <w:b/>
          <w:i/>
        </w:rPr>
        <w:t>(</w:t>
      </w:r>
      <w:proofErr w:type="spellStart"/>
      <w:r w:rsidRPr="00671AE6">
        <w:rPr>
          <w:b/>
          <w:i/>
        </w:rPr>
        <w:t>ii</w:t>
      </w:r>
      <w:proofErr w:type="spellEnd"/>
      <w:r w:rsidRPr="00671AE6">
        <w:rPr>
          <w:b/>
          <w:i/>
        </w:rPr>
        <w:t xml:space="preserve">) na critéir chun measúnú a dhéanamh i dtaobh an sáraíonn tagarmharc an tairseach dá dtagraítear i mír 1, pointe (a,) </w:t>
      </w:r>
      <w:proofErr w:type="spellStart"/>
      <w:r w:rsidRPr="00671AE6">
        <w:rPr>
          <w:b/>
          <w:i/>
        </w:rPr>
        <w:t>d’Airteagal</w:t>
      </w:r>
      <w:proofErr w:type="spellEnd"/>
      <w:r w:rsidRPr="00671AE6">
        <w:rPr>
          <w:b/>
          <w:i/>
        </w:rPr>
        <w:t> 24(1) i mBallstát amháin nó ar fud an Aontais;</w:t>
      </w:r>
    </w:p>
    <w:p w14:paraId="25D77C72" w14:textId="77777777" w:rsidR="00AE2E12" w:rsidRPr="00671AE6" w:rsidRDefault="00AE2E12" w:rsidP="00AE2E12">
      <w:pPr>
        <w:pStyle w:val="Text1"/>
        <w:tabs>
          <w:tab w:val="left" w:pos="1134"/>
        </w:tabs>
        <w:ind w:left="1127" w:hanging="560"/>
        <w:rPr>
          <w:b/>
          <w:i/>
          <w:noProof/>
        </w:rPr>
      </w:pPr>
      <w:r w:rsidRPr="00671AE6">
        <w:rPr>
          <w:b/>
          <w:i/>
        </w:rPr>
        <w:lastRenderedPageBreak/>
        <w:tab/>
        <w:t>(</w:t>
      </w:r>
      <w:proofErr w:type="spellStart"/>
      <w:r w:rsidRPr="00671AE6">
        <w:rPr>
          <w:b/>
          <w:i/>
        </w:rPr>
        <w:t>iii</w:t>
      </w:r>
      <w:proofErr w:type="spellEnd"/>
      <w:r w:rsidRPr="00671AE6">
        <w:rPr>
          <w:b/>
          <w:i/>
        </w:rPr>
        <w:t>) an fhaisnéis a chuirfidh na húdaráis inniúla ar fáil nuair a rachaidh siad i gcomhairle le ESMA mar a cheanglaítear de bhun Airteagal 24, mír 3;</w:t>
      </w:r>
    </w:p>
    <w:p w14:paraId="56CDDD95" w14:textId="77777777" w:rsidR="00AE2E12" w:rsidRPr="00671AE6" w:rsidRDefault="00AE2E12" w:rsidP="00AE2E12">
      <w:pPr>
        <w:pStyle w:val="Text1"/>
        <w:tabs>
          <w:tab w:val="left" w:pos="1134"/>
        </w:tabs>
        <w:ind w:left="1127" w:hanging="560"/>
        <w:rPr>
          <w:b/>
          <w:i/>
          <w:noProof/>
        </w:rPr>
      </w:pPr>
      <w:r w:rsidRPr="00671AE6">
        <w:rPr>
          <w:b/>
          <w:i/>
        </w:rPr>
        <w:tab/>
        <w:t>(</w:t>
      </w:r>
      <w:proofErr w:type="spellStart"/>
      <w:r w:rsidRPr="00671AE6">
        <w:rPr>
          <w:b/>
          <w:i/>
        </w:rPr>
        <w:t>iv</w:t>
      </w:r>
      <w:proofErr w:type="spellEnd"/>
      <w:r w:rsidRPr="00671AE6">
        <w:rPr>
          <w:b/>
          <w:i/>
        </w:rPr>
        <w:t xml:space="preserve">) na critéir dá dtagraítear i mír 4, pointe (b), </w:t>
      </w:r>
      <w:proofErr w:type="spellStart"/>
      <w:r w:rsidRPr="00671AE6">
        <w:rPr>
          <w:b/>
          <w:i/>
        </w:rPr>
        <w:t>d’Airteagal</w:t>
      </w:r>
      <w:proofErr w:type="spellEnd"/>
      <w:r w:rsidRPr="00671AE6">
        <w:rPr>
          <w:b/>
          <w:i/>
        </w:rPr>
        <w:t xml:space="preserve"> 24 agus aon sonraí lena gcabhraítear le measúnú a dhéanamh ar an tionchar suntasach agus dochrach atá ag scor an </w:t>
      </w:r>
      <w:proofErr w:type="spellStart"/>
      <w:r w:rsidRPr="00671AE6">
        <w:rPr>
          <w:b/>
          <w:i/>
        </w:rPr>
        <w:t>tagarmhairc</w:t>
      </w:r>
      <w:proofErr w:type="spellEnd"/>
      <w:r w:rsidRPr="00671AE6">
        <w:rPr>
          <w:b/>
          <w:i/>
        </w:rPr>
        <w:t xml:space="preserve"> nó ag neamhiontaofacht an </w:t>
      </w:r>
      <w:proofErr w:type="spellStart"/>
      <w:r w:rsidRPr="00671AE6">
        <w:rPr>
          <w:b/>
          <w:i/>
        </w:rPr>
        <w:t>tagarmhairc</w:t>
      </w:r>
      <w:proofErr w:type="spellEnd"/>
      <w:r w:rsidRPr="00671AE6">
        <w:rPr>
          <w:b/>
          <w:i/>
        </w:rPr>
        <w:t xml:space="preserve"> ar shláine an mhargaidh, ar chobhsaíocht airgeadais, ar thomhaltóirí, ar an </w:t>
      </w:r>
      <w:proofErr w:type="spellStart"/>
      <w:r w:rsidRPr="00671AE6">
        <w:rPr>
          <w:b/>
          <w:i/>
        </w:rPr>
        <w:t>bhfíorgheilleagar</w:t>
      </w:r>
      <w:proofErr w:type="spellEnd"/>
      <w:r w:rsidRPr="00671AE6">
        <w:rPr>
          <w:b/>
          <w:i/>
        </w:rPr>
        <w:t>, nó ar mhaoiniú teaghlach agus gnólachtaí i gceann amháin nó níos mó de na Ballstáit á chur i gcuntas.</w:t>
      </w:r>
    </w:p>
    <w:p w14:paraId="32BA7D00" w14:textId="77777777" w:rsidR="00AE2E12" w:rsidRPr="00671AE6" w:rsidRDefault="00AE2E12" w:rsidP="00AE2E12">
      <w:pPr>
        <w:pStyle w:val="Text1"/>
        <w:tabs>
          <w:tab w:val="left" w:pos="1134"/>
        </w:tabs>
        <w:ind w:left="1127" w:hanging="560"/>
        <w:rPr>
          <w:b/>
          <w:i/>
          <w:noProof/>
        </w:rPr>
      </w:pPr>
      <w:r w:rsidRPr="00671AE6">
        <w:rPr>
          <w:b/>
          <w:i/>
        </w:rPr>
        <w:tab/>
        <w:t xml:space="preserve">Cuirfidh </w:t>
      </w:r>
      <w:proofErr w:type="spellStart"/>
      <w:r w:rsidRPr="00671AE6">
        <w:rPr>
          <w:b/>
          <w:i/>
        </w:rPr>
        <w:t>ESMA</w:t>
      </w:r>
      <w:proofErr w:type="spellEnd"/>
      <w:r w:rsidRPr="00671AE6">
        <w:rPr>
          <w:b/>
          <w:i/>
        </w:rPr>
        <w:t xml:space="preserve"> na </w:t>
      </w:r>
      <w:proofErr w:type="spellStart"/>
      <w:r w:rsidRPr="00671AE6">
        <w:rPr>
          <w:b/>
          <w:i/>
        </w:rPr>
        <w:t>dréachtchaighdeáin</w:t>
      </w:r>
      <w:proofErr w:type="spellEnd"/>
      <w:r w:rsidRPr="00671AE6">
        <w:rPr>
          <w:b/>
          <w:i/>
        </w:rPr>
        <w:t xml:space="preserve"> theicniúla rialála sin faoi bhráid an Choimisiúin faoin ... [12 mhí tar éis theacht i bhfeidhm an Rialacháin seo].</w:t>
      </w:r>
    </w:p>
    <w:p w14:paraId="375A3F51" w14:textId="77777777" w:rsidR="00AE2E12" w:rsidRPr="00671AE6" w:rsidRDefault="00AE2E12" w:rsidP="00AE2E12">
      <w:pPr>
        <w:pStyle w:val="Text1"/>
        <w:tabs>
          <w:tab w:val="left" w:pos="1134"/>
        </w:tabs>
        <w:ind w:left="1127" w:hanging="560"/>
        <w:rPr>
          <w:b/>
          <w:i/>
          <w:noProof/>
        </w:rPr>
      </w:pPr>
      <w:r w:rsidRPr="00671AE6">
        <w:tab/>
      </w:r>
      <w:proofErr w:type="spellStart"/>
      <w:r w:rsidRPr="00671AE6">
        <w:rPr>
          <w:b/>
          <w:i/>
        </w:rPr>
        <w:t>Tarmligtear</w:t>
      </w:r>
      <w:proofErr w:type="spellEnd"/>
      <w:r w:rsidRPr="00671AE6">
        <w:rPr>
          <w:b/>
          <w:i/>
        </w:rPr>
        <w:t xml:space="preserve"> an chumhacht chuig an gCoimisiún chun an Rialachán seo a fhorlíonadh trí na caighdeáin theicniúla rialála dá dtagraítear sa chéad fhomhír a ghlacadh i gcomhréir le hAirteagail 10 go 14 de Rialachán (AE) Uimh. 1095/2010. </w:t>
      </w:r>
    </w:p>
    <w:p w14:paraId="1C3BE9DC" w14:textId="77777777" w:rsidR="00AE2E12" w:rsidRPr="00671AE6" w:rsidRDefault="00AE2E12" w:rsidP="00AE2E12">
      <w:pPr>
        <w:pStyle w:val="Text1"/>
        <w:tabs>
          <w:tab w:val="left" w:pos="1134"/>
        </w:tabs>
        <w:ind w:left="1127" w:hanging="560"/>
        <w:rPr>
          <w:b/>
          <w:i/>
          <w:noProof/>
        </w:rPr>
      </w:pPr>
      <w:r w:rsidRPr="00671AE6">
        <w:rPr>
          <w:b/>
          <w:i/>
        </w:rPr>
        <w:t xml:space="preserve">7a. </w:t>
      </w:r>
      <w:r w:rsidRPr="00671AE6">
        <w:rPr>
          <w:b/>
          <w:i/>
        </w:rPr>
        <w:tab/>
        <w:t xml:space="preserve">Faoin ... [2 bhliain tar éis dháta theacht i bhfeidhm an Rialacháin leasaithigh seo], cuirfidh an Coimisiún, i ndlúthchomhar le ESMA, tuarascáil faoi bhráid Pharlaimint na hEorpa agus na Comhairle maidir le </w:t>
      </w:r>
      <w:proofErr w:type="spellStart"/>
      <w:r w:rsidRPr="00671AE6">
        <w:rPr>
          <w:b/>
          <w:i/>
        </w:rPr>
        <w:t>leordhóthanacht</w:t>
      </w:r>
      <w:proofErr w:type="spellEnd"/>
      <w:r w:rsidRPr="00671AE6">
        <w:rPr>
          <w:b/>
          <w:i/>
        </w:rPr>
        <w:t xml:space="preserve"> na tairsí dá dtagraítear i bpointe (a) de mhír 1 den Airteagal seo i bhfianaise forbairtí sa mhargadh agus i bpraghsanna agus forbairtí rialála. Beidh togra reachtach ag gabháil leis an tuarascáil sin, i gcás inarb iomchuí. Déanfar an t-athbhreithniú sin gach 3 bliana ar a laghad. </w:t>
      </w:r>
    </w:p>
    <w:p w14:paraId="418751D2" w14:textId="77777777" w:rsidR="00AE2E12" w:rsidRPr="00671AE6" w:rsidRDefault="00AE2E12" w:rsidP="00AE2E12">
      <w:pPr>
        <w:pStyle w:val="Text1"/>
        <w:tabs>
          <w:tab w:val="left" w:pos="1134"/>
        </w:tabs>
        <w:ind w:left="1127" w:hanging="560"/>
        <w:rPr>
          <w:noProof/>
        </w:rPr>
      </w:pPr>
      <w:r w:rsidRPr="00671AE6">
        <w:rPr>
          <w:b/>
          <w:i/>
        </w:rPr>
        <w:t xml:space="preserve">7b. </w:t>
      </w:r>
      <w:r w:rsidRPr="00671AE6">
        <w:rPr>
          <w:b/>
          <w:i/>
        </w:rPr>
        <w:tab/>
        <w:t xml:space="preserve">I gcás ina measann ESMA gur iomchuí athbhreithniú a dhéanamh ar an tairseach dá dtagraítear i mír 1, pointe (a) tráth is luaithe i bhfianaise forbairtí sa mhargadh agus i bpraghsanna agus forbairtí rialála, cuirfidh sé iarraidh faoi bhráid an Choimisiúin chun athbhreithniú a dhéanamh ar an tairseach. Ar an iarraidh sin a fháil dó, déanfaidh an Coimisiún athbhreithniú ar an ngá atá le </w:t>
      </w:r>
      <w:proofErr w:type="spellStart"/>
      <w:r w:rsidRPr="00671AE6">
        <w:rPr>
          <w:b/>
          <w:i/>
        </w:rPr>
        <w:t>athmheasúnú</w:t>
      </w:r>
      <w:proofErr w:type="spellEnd"/>
      <w:r w:rsidRPr="00671AE6">
        <w:rPr>
          <w:b/>
          <w:i/>
        </w:rPr>
        <w:t xml:space="preserve"> a dhéanamh ar an tairseach agus gníomhóidh sé i gcomhréir le mír 7a.</w:t>
      </w:r>
      <w:r w:rsidRPr="00671AE6">
        <w:t>;</w:t>
      </w:r>
      <w:r w:rsidRPr="00671AE6">
        <w:rPr>
          <w:b/>
          <w:i/>
        </w:rPr>
        <w:tab/>
      </w:r>
    </w:p>
    <w:p w14:paraId="7F5AC844" w14:textId="77777777" w:rsidR="00AE2E12" w:rsidRPr="00671AE6" w:rsidRDefault="00AE2E12" w:rsidP="00AE2E12">
      <w:pPr>
        <w:rPr>
          <w:noProof/>
        </w:rPr>
      </w:pPr>
    </w:p>
    <w:p w14:paraId="58C1D6E2" w14:textId="77777777" w:rsidR="00AE2E12" w:rsidRPr="00671AE6" w:rsidRDefault="00AE2E12" w:rsidP="00AE2E12">
      <w:pPr>
        <w:pStyle w:val="Point0"/>
        <w:rPr>
          <w:noProof/>
        </w:rPr>
      </w:pPr>
      <w:r w:rsidRPr="00671AE6">
        <w:t>(12)</w:t>
      </w:r>
      <w:r w:rsidRPr="00671AE6">
        <w:tab/>
        <w:t xml:space="preserve">cuirtear an t-airteagal seo a leanas isteach: </w:t>
      </w:r>
    </w:p>
    <w:p w14:paraId="1F5D7172" w14:textId="77777777" w:rsidR="00AE2E12" w:rsidRPr="00671AE6" w:rsidRDefault="00AE2E12" w:rsidP="00AE2E12">
      <w:pPr>
        <w:pStyle w:val="Text1"/>
        <w:tabs>
          <w:tab w:val="left" w:pos="1134"/>
        </w:tabs>
        <w:ind w:left="567"/>
        <w:jc w:val="center"/>
        <w:rPr>
          <w:noProof/>
        </w:rPr>
      </w:pPr>
      <w:r w:rsidRPr="00671AE6">
        <w:t>‘</w:t>
      </w:r>
      <w:r w:rsidRPr="00671AE6">
        <w:rPr>
          <w:i/>
        </w:rPr>
        <w:t>Airteagal 24a</w:t>
      </w:r>
    </w:p>
    <w:p w14:paraId="5ED5F7FB" w14:textId="77777777" w:rsidR="00AE2E12" w:rsidRPr="00671AE6" w:rsidRDefault="00AE2E12" w:rsidP="00AE2E12">
      <w:pPr>
        <w:pStyle w:val="Text1"/>
        <w:tabs>
          <w:tab w:val="left" w:pos="1134"/>
        </w:tabs>
        <w:ind w:left="567"/>
        <w:jc w:val="center"/>
        <w:rPr>
          <w:b/>
          <w:bCs/>
          <w:noProof/>
        </w:rPr>
      </w:pPr>
      <w:r w:rsidRPr="00671AE6">
        <w:rPr>
          <w:b/>
        </w:rPr>
        <w:t xml:space="preserve">Ceanglais maidir le </w:t>
      </w:r>
      <w:proofErr w:type="spellStart"/>
      <w:r w:rsidRPr="00671AE6">
        <w:rPr>
          <w:b/>
        </w:rPr>
        <w:t>riarthóirí</w:t>
      </w:r>
      <w:proofErr w:type="spellEnd"/>
      <w:r w:rsidRPr="00671AE6">
        <w:rPr>
          <w:b/>
        </w:rPr>
        <w:t xml:space="preserve"> </w:t>
      </w:r>
      <w:proofErr w:type="spellStart"/>
      <w:r w:rsidRPr="00671AE6">
        <w:rPr>
          <w:b/>
        </w:rPr>
        <w:t>tagarmharcanna</w:t>
      </w:r>
      <w:proofErr w:type="spellEnd"/>
      <w:r w:rsidRPr="00671AE6">
        <w:rPr>
          <w:b/>
        </w:rPr>
        <w:t xml:space="preserve"> suntasacha</w:t>
      </w:r>
    </w:p>
    <w:p w14:paraId="519742A8" w14:textId="77777777" w:rsidR="00AE2E12" w:rsidRPr="00671AE6" w:rsidRDefault="00AE2E12" w:rsidP="00AE2E12">
      <w:pPr>
        <w:pStyle w:val="Point1"/>
        <w:rPr>
          <w:noProof/>
        </w:rPr>
      </w:pPr>
      <w:r w:rsidRPr="00671AE6">
        <w:t>(1)</w:t>
      </w:r>
      <w:r w:rsidRPr="00671AE6">
        <w:tab/>
        <w:t xml:space="preserve">Laistigh de 60 lá oibre tar éis an fógra dá dtagraítear in Airteagal 24(2) a thabhairt, riarthóir </w:t>
      </w:r>
      <w:proofErr w:type="spellStart"/>
      <w:r w:rsidRPr="00671AE6">
        <w:t>tagarmhairc</w:t>
      </w:r>
      <w:proofErr w:type="spellEnd"/>
      <w:r w:rsidRPr="00671AE6">
        <w:t xml:space="preserve"> a chomhlíonann an critéar dá dtagraítear i mír (1), pointe (a), den Airteagal sin, lorgóidh sé údarú nó clárú le húdarás inniúil an Bhallstáit </w:t>
      </w:r>
      <w:r w:rsidRPr="00671AE6">
        <w:rPr>
          <w:b/>
          <w:i/>
        </w:rPr>
        <w:t>i gcás</w:t>
      </w:r>
      <w:r w:rsidRPr="00671AE6">
        <w:t xml:space="preserve"> ina bhfuil an tagarmharc </w:t>
      </w:r>
      <w:r w:rsidRPr="00671AE6">
        <w:rPr>
          <w:b/>
          <w:i/>
        </w:rPr>
        <w:t>suntasach sa Bhallstát sin, nó le ESMA i gcás ina bhfuil an tagarmharc suntasach laistigh den Aontas</w:t>
      </w:r>
      <w:r w:rsidRPr="00671AE6">
        <w:t xml:space="preserve">. I gcás ina bhfuil an riarthóir sin lonnaithe i </w:t>
      </w:r>
      <w:proofErr w:type="spellStart"/>
      <w:r w:rsidRPr="00671AE6">
        <w:t>dtríú</w:t>
      </w:r>
      <w:proofErr w:type="spellEnd"/>
      <w:r w:rsidRPr="00671AE6">
        <w:t xml:space="preserve"> tír agus mura rud é go gcumhdaítear an tagarmharc lena mbaineann le cinneadh coibhéise arna ghlacadh de bhun Airteagal 30, </w:t>
      </w:r>
      <w:r w:rsidRPr="00671AE6">
        <w:rPr>
          <w:b/>
          <w:i/>
        </w:rPr>
        <w:t>déanfaidh</w:t>
      </w:r>
      <w:r w:rsidRPr="00671AE6">
        <w:t xml:space="preserve"> an riarthóir sin, laistigh de 60 lá oibre tar éis an fógra dá dtagraítear in Airteagal 24(2) a thabhairt, </w:t>
      </w:r>
      <w:r w:rsidRPr="00671AE6">
        <w:rPr>
          <w:b/>
          <w:i/>
        </w:rPr>
        <w:t xml:space="preserve">iarratas chuig ESMA ar </w:t>
      </w:r>
      <w:r w:rsidRPr="00671AE6">
        <w:t xml:space="preserve">cheachtar de na nithe seo a leanas: </w:t>
      </w:r>
    </w:p>
    <w:p w14:paraId="32E50524" w14:textId="77777777" w:rsidR="00AE2E12" w:rsidRPr="00671AE6" w:rsidRDefault="00AE2E12" w:rsidP="00AE2E12">
      <w:pPr>
        <w:pStyle w:val="Point2"/>
        <w:rPr>
          <w:noProof/>
        </w:rPr>
      </w:pPr>
      <w:r w:rsidRPr="00671AE6">
        <w:t>(a)</w:t>
      </w:r>
      <w:r w:rsidRPr="00671AE6">
        <w:tab/>
        <w:t>aitheantas ▌de bhun an nós imeachta a leagtar amach in Airteagal 32;</w:t>
      </w:r>
    </w:p>
    <w:p w14:paraId="17031551" w14:textId="77777777" w:rsidR="00AE2E12" w:rsidRPr="00671AE6" w:rsidRDefault="00AE2E12" w:rsidP="00AE2E12">
      <w:pPr>
        <w:pStyle w:val="Point2"/>
        <w:rPr>
          <w:noProof/>
        </w:rPr>
      </w:pPr>
      <w:r w:rsidRPr="00671AE6">
        <w:t>(b)</w:t>
      </w:r>
      <w:r w:rsidRPr="00671AE6">
        <w:tab/>
        <w:t>formhuiniú de bhun an nós imeachta a leagtar amach in Airteagal 33.</w:t>
      </w:r>
    </w:p>
    <w:p w14:paraId="6C5572BB" w14:textId="77777777" w:rsidR="00AE2E12" w:rsidRPr="00671AE6" w:rsidRDefault="00AE2E12" w:rsidP="00AE2E12">
      <w:pPr>
        <w:pStyle w:val="Point1"/>
        <w:rPr>
          <w:noProof/>
        </w:rPr>
      </w:pPr>
      <w:r w:rsidRPr="00671AE6">
        <w:lastRenderedPageBreak/>
        <w:t>(2)</w:t>
      </w:r>
      <w:r w:rsidRPr="00671AE6">
        <w:tab/>
        <w:t xml:space="preserve">Laistigh de 60 lá oibre tar éis ainmniúchán dá dtagraítear in Airteagal 24(3), lorgóidh riarthóir an </w:t>
      </w:r>
      <w:proofErr w:type="spellStart"/>
      <w:r w:rsidRPr="00671AE6">
        <w:t>tagarmhairc</w:t>
      </w:r>
      <w:proofErr w:type="spellEnd"/>
      <w:r w:rsidRPr="00671AE6">
        <w:t xml:space="preserve"> lena mbaineann údarú nó clárú leis an údarás inniúil </w:t>
      </w:r>
      <w:proofErr w:type="spellStart"/>
      <w:r w:rsidRPr="00671AE6">
        <w:t>ainmniúcháin</w:t>
      </w:r>
      <w:proofErr w:type="spellEnd"/>
      <w:r w:rsidRPr="00671AE6">
        <w:t xml:space="preserve"> i gcomhréir le hAirteagal 34, mura rud é go bhfuil an riarthóir sin údaraithe nó cláraithe cheana féin </w:t>
      </w:r>
      <w:r w:rsidRPr="00671AE6">
        <w:rPr>
          <w:b/>
          <w:i/>
        </w:rPr>
        <w:t>ag údarás náisiúnta inniúil</w:t>
      </w:r>
      <w:r w:rsidRPr="00671AE6">
        <w:t>.</w:t>
      </w:r>
    </w:p>
    <w:p w14:paraId="251F5384" w14:textId="77777777" w:rsidR="00AE2E12" w:rsidRPr="00671AE6" w:rsidRDefault="00AE2E12" w:rsidP="00AE2E12">
      <w:pPr>
        <w:pStyle w:val="Point1"/>
        <w:rPr>
          <w:b/>
          <w:i/>
          <w:noProof/>
        </w:rPr>
      </w:pPr>
      <w:r w:rsidRPr="00671AE6">
        <w:rPr>
          <w:b/>
          <w:i/>
        </w:rPr>
        <w:t>(2a)</w:t>
      </w:r>
      <w:r w:rsidRPr="00671AE6">
        <w:rPr>
          <w:b/>
          <w:i/>
        </w:rPr>
        <w:tab/>
        <w:t xml:space="preserve">Laistigh de 60 lá oibre tar éis ainmniúchán dá dtagraítear in Airteagal 24(5), lorgóidh riarthóir an </w:t>
      </w:r>
      <w:proofErr w:type="spellStart"/>
      <w:r w:rsidRPr="00671AE6">
        <w:rPr>
          <w:b/>
          <w:i/>
        </w:rPr>
        <w:t>tagarmhairc</w:t>
      </w:r>
      <w:proofErr w:type="spellEnd"/>
      <w:r w:rsidRPr="00671AE6">
        <w:rPr>
          <w:b/>
          <w:i/>
        </w:rPr>
        <w:t xml:space="preserve"> lena mbaineann údarú nó clárú le ESMA i gcomhréir le hAirteagal 34, mura rud é go bhfuil an riarthóir sin údaraithe nó cláraithe cheana féin. Má tá an riarthóir sin údaraithe nó cláraithe cheana féin i mBallstát, aistreofar an t-údarú nó an clárú sin chuig ESMA.</w:t>
      </w:r>
    </w:p>
    <w:p w14:paraId="7D5B4CFD" w14:textId="5D108660" w:rsidR="00AE2E12" w:rsidRPr="00671AE6" w:rsidRDefault="00AE2E12" w:rsidP="00AE2E12">
      <w:pPr>
        <w:pStyle w:val="Point1"/>
        <w:rPr>
          <w:noProof/>
        </w:rPr>
      </w:pPr>
      <w:r w:rsidRPr="00671AE6">
        <w:t>(3)</w:t>
      </w:r>
      <w:r w:rsidRPr="00671AE6">
        <w:tab/>
        <w:t xml:space="preserve">Laistigh de 60 lá oibre tar éis ainmniúchán dá dtagraítear in Airteagal 24(6), déanfaidh riarthóir an </w:t>
      </w:r>
      <w:proofErr w:type="spellStart"/>
      <w:r w:rsidRPr="00671AE6">
        <w:t>tagarmhairc</w:t>
      </w:r>
      <w:proofErr w:type="spellEnd"/>
      <w:r w:rsidRPr="00671AE6">
        <w:t xml:space="preserve"> lena mbaineann▌ </w:t>
      </w:r>
      <w:r w:rsidRPr="00671AE6">
        <w:rPr>
          <w:b/>
          <w:i/>
        </w:rPr>
        <w:t>iarratas chuig ESMA ar</w:t>
      </w:r>
      <w:r w:rsidRPr="00671AE6">
        <w:t xml:space="preserve"> cheachtar de na nithe seo a leanas:</w:t>
      </w:r>
    </w:p>
    <w:p w14:paraId="32A580B8" w14:textId="77777777" w:rsidR="00AE2E12" w:rsidRPr="00671AE6" w:rsidRDefault="00AE2E12" w:rsidP="00AE2E12">
      <w:pPr>
        <w:pStyle w:val="Point2"/>
        <w:rPr>
          <w:noProof/>
        </w:rPr>
      </w:pPr>
      <w:r w:rsidRPr="00671AE6">
        <w:t>(a)</w:t>
      </w:r>
      <w:r w:rsidRPr="00671AE6">
        <w:tab/>
        <w:t xml:space="preserve"> aitheantas ▌de bhun an nós imeachta a leagtar amach in Airteagal 32;</w:t>
      </w:r>
    </w:p>
    <w:p w14:paraId="1247E199" w14:textId="77777777" w:rsidR="00AE2E12" w:rsidRPr="00671AE6" w:rsidRDefault="00AE2E12" w:rsidP="00AE2E12">
      <w:pPr>
        <w:pStyle w:val="Point2"/>
        <w:rPr>
          <w:noProof/>
        </w:rPr>
      </w:pPr>
      <w:r w:rsidRPr="00671AE6">
        <w:t>(b)</w:t>
      </w:r>
      <w:r w:rsidRPr="00671AE6">
        <w:tab/>
        <w:t>formhuiniú de bhun an nós imeachta a leagtar amach in Airteagal 33.</w:t>
      </w:r>
    </w:p>
    <w:p w14:paraId="6AA65A62" w14:textId="77777777" w:rsidR="00AE2E12" w:rsidRPr="00671AE6" w:rsidRDefault="00AE2E12" w:rsidP="00AE2E12">
      <w:pPr>
        <w:pStyle w:val="Point2"/>
        <w:ind w:left="1418" w:firstLine="0"/>
        <w:rPr>
          <w:b/>
          <w:i/>
          <w:noProof/>
        </w:rPr>
      </w:pPr>
      <w:r w:rsidRPr="00671AE6">
        <w:t xml:space="preserve"> </w:t>
      </w:r>
      <w:r w:rsidRPr="00671AE6">
        <w:rPr>
          <w:b/>
          <w:i/>
        </w:rPr>
        <w:t xml:space="preserve">Roghnóidh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tríú tír riarthóir </w:t>
      </w:r>
      <w:proofErr w:type="spellStart"/>
      <w:r w:rsidRPr="00671AE6">
        <w:rPr>
          <w:b/>
          <w:i/>
        </w:rPr>
        <w:t>formhuiniúcháin</w:t>
      </w:r>
      <w:proofErr w:type="spellEnd"/>
      <w:r w:rsidRPr="00671AE6">
        <w:rPr>
          <w:b/>
          <w:i/>
        </w:rPr>
        <w:t xml:space="preserve"> san Aontas.</w:t>
      </w:r>
    </w:p>
    <w:p w14:paraId="0AE65D76" w14:textId="77777777" w:rsidR="00AE2E12" w:rsidRPr="00671AE6" w:rsidRDefault="00AE2E12" w:rsidP="00AE2E12">
      <w:pPr>
        <w:pStyle w:val="Point1"/>
        <w:rPr>
          <w:noProof/>
        </w:rPr>
      </w:pPr>
      <w:r w:rsidRPr="00671AE6">
        <w:t>(4)</w:t>
      </w:r>
      <w:r w:rsidRPr="00671AE6">
        <w:tab/>
        <w:t xml:space="preserve">Bainfidh ESMA nó údaráis inniúla úsáid as na cumhachtaí maoirseachta agus smachtbhannaí a chuirtear ar a n-iontaoibh faoin Rialachán seo chun a áirithiú go gcomhlíonann na </w:t>
      </w:r>
      <w:proofErr w:type="spellStart"/>
      <w:r w:rsidRPr="00671AE6">
        <w:t>riarthóirí</w:t>
      </w:r>
      <w:proofErr w:type="spellEnd"/>
      <w:r w:rsidRPr="00671AE6">
        <w:t xml:space="preserve"> ábhartha a n-oibleagáidí.</w:t>
      </w:r>
    </w:p>
    <w:p w14:paraId="429C3502" w14:textId="77777777" w:rsidR="00AE2E12" w:rsidRPr="00671AE6" w:rsidRDefault="00AE2E12" w:rsidP="00AE2E12">
      <w:pPr>
        <w:pStyle w:val="Point1"/>
        <w:rPr>
          <w:noProof/>
        </w:rPr>
      </w:pPr>
      <w:r w:rsidRPr="00671AE6">
        <w:t>(5)</w:t>
      </w:r>
      <w:r w:rsidRPr="00671AE6">
        <w:tab/>
        <w:t xml:space="preserve">Eiseoidh an t-údarás inniúil nó ESMA fógra poiblí lena sonrófar nach gcomhlíonann tagarmharc suntasach arna sholáthar ag riarthóir an Rialachán seo agus go bhfuil úsáideoirí </w:t>
      </w:r>
      <w:r w:rsidRPr="00785B3C">
        <w:rPr>
          <w:b/>
          <w:i/>
        </w:rPr>
        <w:t>le</w:t>
      </w:r>
      <w:r w:rsidRPr="00671AE6">
        <w:t xml:space="preserve"> staonadh ón tagarmharc sin a úsáid i gcás ina gcomhlíontar aon cheann de na coinníollacha seo a leanas: </w:t>
      </w:r>
    </w:p>
    <w:p w14:paraId="7DAA6FF4" w14:textId="77777777" w:rsidR="00AE2E12" w:rsidRPr="00671AE6" w:rsidRDefault="00AE2E12" w:rsidP="00AE2E12">
      <w:pPr>
        <w:pStyle w:val="Point2"/>
        <w:rPr>
          <w:noProof/>
        </w:rPr>
      </w:pPr>
      <w:r w:rsidRPr="00671AE6">
        <w:t>(a)</w:t>
      </w:r>
      <w:r w:rsidRPr="00671AE6">
        <w:tab/>
        <w:t xml:space="preserve">laistigh de 60 lá oibre tar éis an fógra dá dtagraítear in Airteagal 24(2) a thabhairt, tar éis an </w:t>
      </w:r>
      <w:proofErr w:type="spellStart"/>
      <w:r w:rsidRPr="00671AE6">
        <w:t>ainmniúcháin</w:t>
      </w:r>
      <w:proofErr w:type="spellEnd"/>
      <w:r w:rsidRPr="00671AE6">
        <w:t xml:space="preserve"> dá dtagraítear in Airteagal 24(3) nó tar éis an </w:t>
      </w:r>
      <w:proofErr w:type="spellStart"/>
      <w:r w:rsidRPr="00671AE6">
        <w:t>ainmniúcháin</w:t>
      </w:r>
      <w:proofErr w:type="spellEnd"/>
      <w:r w:rsidRPr="00671AE6">
        <w:t xml:space="preserve"> dá dtagraítear in Airteagal 24(6), níor thionscain an riarthóir lena mbaineann nósanna imeachta chun mír 2 den Airteagal seo a chomhlíonadh;</w:t>
      </w:r>
    </w:p>
    <w:p w14:paraId="0E95E8DE" w14:textId="77777777" w:rsidR="00AE2E12" w:rsidRPr="00671AE6" w:rsidRDefault="00AE2E12" w:rsidP="00AE2E12">
      <w:pPr>
        <w:pStyle w:val="Point2"/>
        <w:rPr>
          <w:noProof/>
        </w:rPr>
      </w:pPr>
      <w:r w:rsidRPr="00671AE6">
        <w:t>(b)</w:t>
      </w:r>
      <w:r w:rsidRPr="00671AE6">
        <w:tab/>
        <w:t>theip ar na nósanna imeachta um údarú, clárú, aitheantas nó formhuiniú;</w:t>
      </w:r>
    </w:p>
    <w:p w14:paraId="28133EA1" w14:textId="77777777" w:rsidR="00AE2E12" w:rsidRPr="00671AE6" w:rsidRDefault="00AE2E12" w:rsidP="00AE2E12">
      <w:pPr>
        <w:pStyle w:val="Point2"/>
        <w:rPr>
          <w:noProof/>
        </w:rPr>
      </w:pPr>
      <w:r w:rsidRPr="00671AE6">
        <w:t>(c)</w:t>
      </w:r>
      <w:r w:rsidRPr="00671AE6">
        <w:tab/>
        <w:t>rinne ESMA clárú an riarthóra a tharraingt siar i gcomhréir le hAirteagal 31;</w:t>
      </w:r>
    </w:p>
    <w:p w14:paraId="05565FE3" w14:textId="77777777" w:rsidR="00AE2E12" w:rsidRPr="00671AE6" w:rsidRDefault="00AE2E12" w:rsidP="00AE2E12">
      <w:pPr>
        <w:pStyle w:val="Point2"/>
        <w:rPr>
          <w:noProof/>
        </w:rPr>
      </w:pPr>
      <w:r w:rsidRPr="00671AE6">
        <w:t>(d)</w:t>
      </w:r>
      <w:r w:rsidRPr="00671AE6">
        <w:tab/>
        <w:t>rinne ESMA aitheantas an riarthóra lena mbaineann a tharraingt siar nó a chur ar fionraí i gcomhréir le hAirteagal </w:t>
      </w:r>
      <w:r w:rsidRPr="00671AE6">
        <w:rPr>
          <w:b/>
          <w:i/>
        </w:rPr>
        <w:t>32(8)</w:t>
      </w:r>
      <w:r w:rsidRPr="00671AE6">
        <w:t>;</w:t>
      </w:r>
    </w:p>
    <w:p w14:paraId="5DA9402F" w14:textId="77777777" w:rsidR="00AE2E12" w:rsidRPr="00671AE6" w:rsidRDefault="00AE2E12" w:rsidP="00AE2E12">
      <w:pPr>
        <w:pStyle w:val="Point2"/>
        <w:rPr>
          <w:noProof/>
        </w:rPr>
      </w:pPr>
      <w:r w:rsidRPr="00671AE6">
        <w:t>(e)</w:t>
      </w:r>
      <w:r w:rsidRPr="00671AE6">
        <w:tab/>
        <w:t xml:space="preserve">tá formhuiniú an riarthóra lena mbaineann imithe in éag; </w:t>
      </w:r>
    </w:p>
    <w:p w14:paraId="4110382C" w14:textId="77777777" w:rsidR="00AE2E12" w:rsidRPr="00671AE6" w:rsidRDefault="00AE2E12" w:rsidP="00AE2E12">
      <w:pPr>
        <w:pStyle w:val="Point2"/>
        <w:rPr>
          <w:noProof/>
        </w:rPr>
      </w:pPr>
      <w:r w:rsidRPr="00671AE6">
        <w:t>(f)</w:t>
      </w:r>
      <w:r w:rsidRPr="00671AE6">
        <w:tab/>
        <w:t>rinne an t-údarás inniúil údarú nó clárú an riarthóra lena mbaineann a tharraingt siar nó a chur ar fionraí.</w:t>
      </w:r>
    </w:p>
    <w:p w14:paraId="2647B572" w14:textId="77777777" w:rsidR="00AE2E12" w:rsidRPr="00671AE6" w:rsidRDefault="00AE2E12" w:rsidP="00AE2E12">
      <w:pPr>
        <w:pStyle w:val="Text1"/>
        <w:tabs>
          <w:tab w:val="left" w:pos="1134"/>
        </w:tabs>
        <w:ind w:left="1134"/>
        <w:rPr>
          <w:noProof/>
        </w:rPr>
      </w:pPr>
      <w:r w:rsidRPr="00671AE6">
        <w:t>Tabharfaidh údaráis inniúla fógra do ESMA faoi gach fógra poiblí arna eisiúint gan moill mhíchuí. Foilseoidh ESMA gach fógra poiblí arna eisiúint ar a shuíomh gréasáin. Bainfidh ESMA nó an t-údarás inniúil an fógra poiblí gan moill mhíchuí a luaithe nach mbeidh an chúis ar eisíodh é bailí a thuilleadh.;</w:t>
      </w:r>
    </w:p>
    <w:p w14:paraId="28089881" w14:textId="77777777" w:rsidR="00AE2E12" w:rsidRPr="00671AE6" w:rsidRDefault="00AE2E12" w:rsidP="00AE2E12">
      <w:pPr>
        <w:pStyle w:val="Point0"/>
        <w:rPr>
          <w:noProof/>
        </w:rPr>
      </w:pPr>
      <w:r w:rsidRPr="00671AE6">
        <w:t>(13)</w:t>
      </w:r>
      <w:r w:rsidRPr="00671AE6">
        <w:tab/>
        <w:t>i dTeideal III, scriostar Caibidil 6;</w:t>
      </w:r>
    </w:p>
    <w:p w14:paraId="6CCF4847" w14:textId="77777777" w:rsidR="00AE2E12" w:rsidRPr="00671AE6" w:rsidRDefault="00AE2E12" w:rsidP="00AE2E12">
      <w:pPr>
        <w:pStyle w:val="Point0"/>
        <w:rPr>
          <w:b/>
          <w:i/>
        </w:rPr>
      </w:pPr>
      <w:r w:rsidRPr="00671AE6">
        <w:rPr>
          <w:b/>
          <w:i/>
        </w:rPr>
        <w:t>(13a)</w:t>
      </w:r>
      <w:r w:rsidRPr="00671AE6">
        <w:rPr>
          <w:b/>
          <w:i/>
        </w:rPr>
        <w:tab/>
        <w:t>leasaítear Airteagal 28, mír 2, mar a leanas:</w:t>
      </w:r>
    </w:p>
    <w:p w14:paraId="6714CD91" w14:textId="77777777" w:rsidR="00AE2E12" w:rsidRPr="00671AE6" w:rsidRDefault="00AE2E12" w:rsidP="00AE2E12">
      <w:pPr>
        <w:pStyle w:val="Text1"/>
        <w:tabs>
          <w:tab w:val="left" w:pos="1134"/>
        </w:tabs>
        <w:ind w:left="1134"/>
        <w:rPr>
          <w:noProof/>
        </w:rPr>
      </w:pPr>
      <w:r w:rsidRPr="00671AE6">
        <w:lastRenderedPageBreak/>
        <w:t>‘</w:t>
      </w:r>
      <w:r w:rsidRPr="00671AE6">
        <w:rPr>
          <w:b/>
          <w:i/>
        </w:rPr>
        <w:t>2.</w:t>
      </w:r>
      <w:r w:rsidRPr="00671AE6">
        <w:rPr>
          <w:b/>
          <w:i/>
        </w:rPr>
        <w:tab/>
        <w:t xml:space="preserve">Déanfaidh eintitis faoi mhaoirseacht, nach riarthóir amhail dá dtagraítear i mír 1 iad, a úsáideann tagarmharc, pleananna láidre i scríbhinn a chur ar fáil agus a chothabháil ina leagtar amach na gníomhaíochtaí a dhéanfaidís i gcás ina n-athraítear tagarmharc go hábhartha nó ina scoireann sé de bheith á sholáthar. I gcás inarb indéanta agus iomchuí sin, déanfar tagarmharc malartach amháin nó roinnt </w:t>
      </w:r>
      <w:proofErr w:type="spellStart"/>
      <w:r w:rsidRPr="00671AE6">
        <w:rPr>
          <w:b/>
          <w:i/>
        </w:rPr>
        <w:t>tagarmharcanna</w:t>
      </w:r>
      <w:proofErr w:type="spellEnd"/>
      <w:r w:rsidRPr="00671AE6">
        <w:rPr>
          <w:b/>
          <w:i/>
        </w:rPr>
        <w:t xml:space="preserve"> malartacha a ainmniú sna pleananna sin, ar </w:t>
      </w:r>
      <w:proofErr w:type="spellStart"/>
      <w:r w:rsidRPr="00671AE6">
        <w:rPr>
          <w:b/>
          <w:i/>
        </w:rPr>
        <w:t>tagarmharcanna</w:t>
      </w:r>
      <w:proofErr w:type="spellEnd"/>
      <w:r w:rsidRPr="00671AE6">
        <w:rPr>
          <w:b/>
          <w:i/>
        </w:rPr>
        <w:t xml:space="preserve"> iad a bhféadfaí tagairt dóibh chun teacht in ionad </w:t>
      </w:r>
      <w:proofErr w:type="spellStart"/>
      <w:r w:rsidRPr="00671AE6">
        <w:rPr>
          <w:b/>
          <w:i/>
        </w:rPr>
        <w:t>tagarmharcanna</w:t>
      </w:r>
      <w:proofErr w:type="spellEnd"/>
      <w:r w:rsidRPr="00671AE6">
        <w:rPr>
          <w:b/>
          <w:i/>
        </w:rPr>
        <w:t xml:space="preserve"> nach mbeadh á soláthar a thuilleadh, ina léirítear na cúiseanna maidir le hoiriúnacht </w:t>
      </w:r>
      <w:proofErr w:type="spellStart"/>
      <w:r w:rsidRPr="00671AE6">
        <w:rPr>
          <w:b/>
          <w:i/>
        </w:rPr>
        <w:t>tagarmharcanna</w:t>
      </w:r>
      <w:proofErr w:type="spellEnd"/>
      <w:r w:rsidRPr="00671AE6">
        <w:rPr>
          <w:b/>
          <w:i/>
        </w:rPr>
        <w:t xml:space="preserve"> malartacha den sórt sin. Soláthróidh na </w:t>
      </w:r>
      <w:proofErr w:type="spellStart"/>
      <w:r w:rsidRPr="00671AE6">
        <w:rPr>
          <w:b/>
          <w:i/>
        </w:rPr>
        <w:t>heintitis</w:t>
      </w:r>
      <w:proofErr w:type="spellEnd"/>
      <w:r w:rsidRPr="00671AE6">
        <w:rPr>
          <w:b/>
          <w:i/>
        </w:rPr>
        <w:t xml:space="preserve"> faoi mhaoirseacht, arna iarraidh sin orthu agus gan moill mhíchuí, na pleananna sin mar aon le haon nuashonruithe don údarás inniúil ábhartha agus déanfar iad a léiriú sna forálacha cúltaca conarthacha is infheidhme maidir le conarthaí airgeadais, ionstraimí airgeadais agus cistí infheistíochta</w:t>
      </w:r>
      <w:r w:rsidRPr="00671AE6">
        <w:t>.;</w:t>
      </w:r>
    </w:p>
    <w:p w14:paraId="241F2498" w14:textId="77777777" w:rsidR="00AE2E12" w:rsidRPr="00671AE6" w:rsidRDefault="00AE2E12" w:rsidP="00AE2E12">
      <w:pPr>
        <w:pStyle w:val="Point0"/>
        <w:rPr>
          <w:noProof/>
        </w:rPr>
      </w:pPr>
      <w:r w:rsidRPr="00671AE6">
        <w:t>(14)</w:t>
      </w:r>
      <w:r w:rsidRPr="00671AE6">
        <w:tab/>
        <w:t>leasaítear Airteagal 29 mar a leanas:</w:t>
      </w:r>
    </w:p>
    <w:p w14:paraId="59CBAACB" w14:textId="77777777" w:rsidR="00AE2E12" w:rsidRPr="00671AE6" w:rsidRDefault="00AE2E12" w:rsidP="00AE2E12">
      <w:pPr>
        <w:pStyle w:val="Point1"/>
        <w:rPr>
          <w:noProof/>
        </w:rPr>
      </w:pPr>
      <w:r w:rsidRPr="00671AE6">
        <w:t>(a)</w:t>
      </w:r>
      <w:r w:rsidRPr="00671AE6">
        <w:tab/>
        <w:t xml:space="preserve">cuirtear an méid seo a leanas in ionad an teidil: </w:t>
      </w:r>
    </w:p>
    <w:p w14:paraId="756403D6" w14:textId="77777777" w:rsidR="00AE2E12" w:rsidRPr="00671AE6" w:rsidRDefault="00AE2E12" w:rsidP="00AE2E12">
      <w:pPr>
        <w:pStyle w:val="Text1"/>
        <w:ind w:left="1134"/>
        <w:rPr>
          <w:noProof/>
        </w:rPr>
      </w:pPr>
      <w:r w:rsidRPr="00671AE6">
        <w:t>‘</w:t>
      </w:r>
      <w:r w:rsidRPr="00671AE6">
        <w:rPr>
          <w:b/>
        </w:rPr>
        <w:t xml:space="preserve">Úsáid </w:t>
      </w:r>
      <w:proofErr w:type="spellStart"/>
      <w:r w:rsidRPr="00671AE6">
        <w:rPr>
          <w:b/>
          <w:i/>
        </w:rPr>
        <w:t>tagarmharcanna</w:t>
      </w:r>
      <w:proofErr w:type="spellEnd"/>
      <w:r w:rsidRPr="00671AE6">
        <w:rPr>
          <w:b/>
          <w:i/>
        </w:rPr>
        <w:t xml:space="preserve"> criticiúla,</w:t>
      </w:r>
      <w:r w:rsidRPr="00671AE6">
        <w:rPr>
          <w:b/>
        </w:rPr>
        <w:t xml:space="preserve"> </w:t>
      </w:r>
      <w:proofErr w:type="spellStart"/>
      <w:r w:rsidRPr="00671AE6">
        <w:rPr>
          <w:b/>
        </w:rPr>
        <w:t>tagarmharcanna</w:t>
      </w:r>
      <w:proofErr w:type="spellEnd"/>
      <w:r w:rsidRPr="00671AE6">
        <w:rPr>
          <w:b/>
        </w:rPr>
        <w:t xml:space="preserve"> suntasacha,</w:t>
      </w:r>
      <w:r w:rsidRPr="00671AE6">
        <w:rPr>
          <w:b/>
          <w:i/>
        </w:rPr>
        <w:t xml:space="preserve"> </w:t>
      </w:r>
      <w:proofErr w:type="spellStart"/>
      <w:r w:rsidRPr="00671AE6">
        <w:rPr>
          <w:b/>
          <w:i/>
        </w:rPr>
        <w:t>tagarmharcanna</w:t>
      </w:r>
      <w:proofErr w:type="spellEnd"/>
      <w:r w:rsidRPr="00671AE6">
        <w:rPr>
          <w:b/>
          <w:i/>
        </w:rPr>
        <w:t xml:space="preserve"> tráchtearraí faoi réir Iarscríbhinn </w:t>
      </w:r>
      <w:proofErr w:type="spellStart"/>
      <w:r w:rsidRPr="00671AE6">
        <w:rPr>
          <w:b/>
          <w:i/>
        </w:rPr>
        <w:t>II</w:t>
      </w:r>
      <w:proofErr w:type="spellEnd"/>
      <w:r w:rsidRPr="00671AE6">
        <w:rPr>
          <w:b/>
          <w:i/>
        </w:rPr>
        <w:t>,</w:t>
      </w:r>
      <w:r w:rsidRPr="00671AE6">
        <w:rPr>
          <w:b/>
        </w:rPr>
        <w:t xml:space="preserve"> </w:t>
      </w:r>
      <w:proofErr w:type="spellStart"/>
      <w:r w:rsidRPr="00671AE6">
        <w:rPr>
          <w:b/>
        </w:rPr>
        <w:t>Tagarmharcanna</w:t>
      </w:r>
      <w:proofErr w:type="spellEnd"/>
      <w:r w:rsidRPr="00671AE6">
        <w:rPr>
          <w:b/>
        </w:rPr>
        <w:t xml:space="preserve"> Aistrithe Aeráide AE agus </w:t>
      </w:r>
      <w:proofErr w:type="spellStart"/>
      <w:r w:rsidRPr="00671AE6">
        <w:rPr>
          <w:b/>
        </w:rPr>
        <w:t>Tagarmharcanna</w:t>
      </w:r>
      <w:proofErr w:type="spellEnd"/>
      <w:r w:rsidRPr="00671AE6">
        <w:rPr>
          <w:b/>
        </w:rPr>
        <w:t xml:space="preserve"> AE atá ailínithe le Comhaontú </w:t>
      </w:r>
      <w:proofErr w:type="spellStart"/>
      <w:r w:rsidRPr="00671AE6">
        <w:rPr>
          <w:b/>
        </w:rPr>
        <w:t>Pháras</w:t>
      </w:r>
      <w:proofErr w:type="spellEnd"/>
      <w:r w:rsidRPr="00671AE6">
        <w:t>’;</w:t>
      </w:r>
    </w:p>
    <w:p w14:paraId="18F41DA2" w14:textId="77777777" w:rsidR="00AE2E12" w:rsidRPr="00671AE6" w:rsidRDefault="00AE2E12" w:rsidP="00AE2E12">
      <w:pPr>
        <w:pStyle w:val="Point1"/>
        <w:rPr>
          <w:noProof/>
        </w:rPr>
      </w:pPr>
      <w:r w:rsidRPr="00671AE6">
        <w:t>(b)</w:t>
      </w:r>
      <w:r w:rsidRPr="00671AE6">
        <w:tab/>
        <w:t xml:space="preserve">cuirtear an méid seo a leanas in ionad mhír 1: </w:t>
      </w:r>
    </w:p>
    <w:p w14:paraId="6821911D" w14:textId="77777777" w:rsidR="00AE2E12" w:rsidRPr="00671AE6" w:rsidRDefault="00AE2E12" w:rsidP="00AE2E12">
      <w:pPr>
        <w:pStyle w:val="Text1"/>
        <w:tabs>
          <w:tab w:val="left" w:pos="1134"/>
        </w:tabs>
        <w:ind w:left="1134" w:hanging="567"/>
        <w:rPr>
          <w:noProof/>
        </w:rPr>
      </w:pPr>
      <w:r w:rsidRPr="00671AE6">
        <w:tab/>
        <w:t>‘1.</w:t>
      </w:r>
      <w:r w:rsidRPr="00671AE6">
        <w:tab/>
        <w:t xml:space="preserve">Ní chuirfidh eintiteas faoi mhaoirseacht tagairtí nua le </w:t>
      </w:r>
      <w:r w:rsidRPr="00671AE6">
        <w:rPr>
          <w:b/>
          <w:i/>
        </w:rPr>
        <w:t>tagarmharc criticiúil,</w:t>
      </w:r>
      <w:r w:rsidRPr="00671AE6">
        <w:t xml:space="preserve"> le tagarmharc suntasach ná le teaglaim de </w:t>
      </w:r>
      <w:proofErr w:type="spellStart"/>
      <w:r w:rsidRPr="00671AE6">
        <w:t>thagarmharcanna</w:t>
      </w:r>
      <w:proofErr w:type="spellEnd"/>
      <w:r w:rsidRPr="00671AE6">
        <w:t xml:space="preserve"> den sórt sin san Aontas i gcás ina bhfuil an tagarmharc sin nó an teaglaim de </w:t>
      </w:r>
      <w:proofErr w:type="spellStart"/>
      <w:r w:rsidRPr="00671AE6">
        <w:t>thagarmharcanna</w:t>
      </w:r>
      <w:proofErr w:type="spellEnd"/>
      <w:r w:rsidRPr="00671AE6">
        <w:t xml:space="preserve"> sin ina ábhar nó ina hábhar d’fhógra poiblí arna eisiúint ag ESMA nó ag údarás inniúil i gcomhréir le hAirteagal 24a(5). Ní chuirfidh eintiteas faoi mhaoirseacht tagairtí nua </w:t>
      </w:r>
      <w:r w:rsidRPr="00671AE6">
        <w:rPr>
          <w:b/>
          <w:i/>
        </w:rPr>
        <w:t>le tagarmharc criticiúil, le tagarmharc tráchtearraí faoi réir Iarscríbhinn II,</w:t>
      </w:r>
      <w:r w:rsidRPr="00671AE6">
        <w:t xml:space="preserve"> le Tagarmharc Aistrithe Aeráide AE, le Tagarmharc AE atá ailínithe le Comhaontú </w:t>
      </w:r>
      <w:proofErr w:type="spellStart"/>
      <w:r w:rsidRPr="00671AE6">
        <w:t>Pháras</w:t>
      </w:r>
      <w:proofErr w:type="spellEnd"/>
      <w:r w:rsidRPr="00671AE6">
        <w:t xml:space="preserve"> ná le teaglaim de </w:t>
      </w:r>
      <w:proofErr w:type="spellStart"/>
      <w:r w:rsidRPr="00671AE6">
        <w:t>thagarmharcanna</w:t>
      </w:r>
      <w:proofErr w:type="spellEnd"/>
      <w:r w:rsidRPr="00671AE6">
        <w:t xml:space="preserve"> den sórt sin san Aontas i gcás nach bhfuil riarthóir na </w:t>
      </w:r>
      <w:proofErr w:type="spellStart"/>
      <w:r w:rsidRPr="00671AE6">
        <w:t>dtagarmharcanna</w:t>
      </w:r>
      <w:proofErr w:type="spellEnd"/>
      <w:r w:rsidRPr="00671AE6">
        <w:t xml:space="preserve"> sin ar áireamh sa chlár dá dtagraítear in Airteagal 36.</w:t>
      </w:r>
    </w:p>
    <w:p w14:paraId="6AC8E764" w14:textId="77777777" w:rsidR="00AE2E12" w:rsidRPr="00671AE6" w:rsidRDefault="00AE2E12" w:rsidP="00AE2E12">
      <w:pPr>
        <w:pStyle w:val="Text1"/>
        <w:ind w:left="1134"/>
        <w:rPr>
          <w:noProof/>
        </w:rPr>
      </w:pPr>
      <w:r w:rsidRPr="00671AE6">
        <w:t xml:space="preserve">Ceadóidh eintitis faoi mhaoirseacht an tIonad Eorpach Ilfhreastail Aonair (ESAP) dá dtagraítear in Airteagal 28a, nó clár ESMA dá dtagraítear in Airteagal 36, go tráthrialta chun fíorú a dhéanamh ar stádas rialála </w:t>
      </w:r>
      <w:proofErr w:type="spellStart"/>
      <w:r w:rsidRPr="00671AE6">
        <w:t>riarthóirí</w:t>
      </w:r>
      <w:proofErr w:type="spellEnd"/>
      <w:r w:rsidRPr="00671AE6">
        <w:t xml:space="preserve"> </w:t>
      </w:r>
      <w:proofErr w:type="spellStart"/>
      <w:r w:rsidRPr="00671AE6">
        <w:rPr>
          <w:b/>
          <w:i/>
        </w:rPr>
        <w:t>tagarmharcanna</w:t>
      </w:r>
      <w:proofErr w:type="spellEnd"/>
      <w:r w:rsidRPr="00671AE6">
        <w:rPr>
          <w:b/>
          <w:i/>
        </w:rPr>
        <w:t xml:space="preserve"> criticiúla,</w:t>
      </w:r>
      <w:r w:rsidRPr="00671AE6">
        <w:t xml:space="preserve"> </w:t>
      </w:r>
      <w:proofErr w:type="spellStart"/>
      <w:r w:rsidRPr="00671AE6">
        <w:t>tagarmharcanna</w:t>
      </w:r>
      <w:proofErr w:type="spellEnd"/>
      <w:r w:rsidRPr="00671AE6">
        <w:t xml:space="preserve"> suntasacha, </w:t>
      </w:r>
      <w:proofErr w:type="spellStart"/>
      <w:r w:rsidRPr="00671AE6">
        <w:rPr>
          <w:b/>
          <w:i/>
        </w:rPr>
        <w:t>tagarmharcanna</w:t>
      </w:r>
      <w:proofErr w:type="spellEnd"/>
      <w:r w:rsidRPr="00671AE6">
        <w:rPr>
          <w:b/>
          <w:i/>
        </w:rPr>
        <w:t xml:space="preserve"> tráchtearraí faoi réir Iarscríbhinn </w:t>
      </w:r>
      <w:proofErr w:type="spellStart"/>
      <w:r w:rsidRPr="00671AE6">
        <w:rPr>
          <w:b/>
          <w:i/>
        </w:rPr>
        <w:t>II</w:t>
      </w:r>
      <w:proofErr w:type="spellEnd"/>
      <w:r w:rsidRPr="00671AE6">
        <w:rPr>
          <w:b/>
          <w:i/>
        </w:rPr>
        <w:t>,</w:t>
      </w:r>
      <w:r w:rsidRPr="00671AE6">
        <w:t xml:space="preserve"> </w:t>
      </w:r>
      <w:proofErr w:type="spellStart"/>
      <w:r w:rsidRPr="00671AE6">
        <w:t>Tagarmharcanna</w:t>
      </w:r>
      <w:proofErr w:type="spellEnd"/>
      <w:r w:rsidRPr="00671AE6">
        <w:t xml:space="preserve"> Aistrithe Aeráide AE nó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a bhfuil sé beartaithe acu iad a úsáid. </w:t>
      </w:r>
    </w:p>
    <w:p w14:paraId="3861C9B6" w14:textId="77777777" w:rsidR="00AE2E12" w:rsidRPr="00671AE6" w:rsidRDefault="00AE2E12" w:rsidP="00AE2E12">
      <w:pPr>
        <w:ind w:left="1134"/>
        <w:jc w:val="both"/>
        <w:rPr>
          <w:b/>
          <w:i/>
          <w:noProof/>
        </w:rPr>
      </w:pPr>
      <w:r w:rsidRPr="00671AE6">
        <w:t xml:space="preserve">De mhaolú ar an gcéad fhomhír, féadfaidh ESMA nó an t-údarás inniúil, de réir mar is iomchuí, úsáid </w:t>
      </w:r>
      <w:proofErr w:type="spellStart"/>
      <w:r w:rsidRPr="00671AE6">
        <w:t>tagarmhairc</w:t>
      </w:r>
      <w:proofErr w:type="spellEnd"/>
      <w:r w:rsidRPr="00671AE6">
        <w:t xml:space="preserve"> a cheadú faoi réir fógra poiblí arna eisiúint i gcomhréir le hAirteagal 24a(5) go ceann tréimhse 6 mhí tar éis an fógra poiblí a bheith foilsithe, agus a bheidh in-athnuaite uair amháin, i gcás inar gá chun míshocracht thromchúiseach sa mhargadh a sheachaint</w:t>
      </w:r>
      <w:r w:rsidRPr="00671AE6">
        <w:rPr>
          <w:b/>
          <w:i/>
        </w:rPr>
        <w:t>, nó go ceann tréimhse 24 mhí, nach mbeidh in-athnuaite, maidir leis an méid seo a leanas:</w:t>
      </w:r>
    </w:p>
    <w:p w14:paraId="1A8411A1" w14:textId="77777777" w:rsidR="00AE2E12" w:rsidRPr="00671AE6" w:rsidRDefault="00AE2E12" w:rsidP="00AE2E12">
      <w:pPr>
        <w:pStyle w:val="Point2"/>
        <w:rPr>
          <w:b/>
          <w:i/>
          <w:noProof/>
        </w:rPr>
      </w:pPr>
      <w:r w:rsidRPr="00671AE6">
        <w:rPr>
          <w:b/>
          <w:i/>
        </w:rPr>
        <w:t>(a)</w:t>
      </w:r>
      <w:r w:rsidRPr="00671AE6">
        <w:rPr>
          <w:b/>
          <w:i/>
        </w:rPr>
        <w:tab/>
        <w:t>cruthú margaidh chun tacú le gníomhaíocht cliant a bhaineann le hidirbhearta arna ndéanamh ar dháta éifeachtach an toirmisc;</w:t>
      </w:r>
    </w:p>
    <w:p w14:paraId="57A4FE0A" w14:textId="77777777" w:rsidR="00AE2E12" w:rsidRPr="00671AE6" w:rsidRDefault="00AE2E12" w:rsidP="00AE2E12">
      <w:pPr>
        <w:pStyle w:val="Point2"/>
        <w:rPr>
          <w:b/>
          <w:i/>
          <w:noProof/>
        </w:rPr>
      </w:pPr>
      <w:r w:rsidRPr="00671AE6">
        <w:rPr>
          <w:b/>
          <w:i/>
        </w:rPr>
        <w:t>(b)</w:t>
      </w:r>
      <w:r w:rsidRPr="00671AE6">
        <w:rPr>
          <w:b/>
          <w:i/>
        </w:rPr>
        <w:tab/>
        <w:t xml:space="preserve">idirbhearta nó gníomhaíochtaí eile lena ndéantar neamhchosaint an eintitis faoi mhaoirseacht ar an tagarmharc toirmiscthe nó </w:t>
      </w:r>
      <w:r w:rsidRPr="00671AE6">
        <w:rPr>
          <w:b/>
          <w:i/>
        </w:rPr>
        <w:lastRenderedPageBreak/>
        <w:t xml:space="preserve">neamhchosaint aon chliaint de chuid an eintitis faoi mhaoirseacht air a laghdú nó a </w:t>
      </w:r>
      <w:proofErr w:type="spellStart"/>
      <w:r w:rsidRPr="00671AE6">
        <w:rPr>
          <w:b/>
          <w:i/>
        </w:rPr>
        <w:t>fhálú</w:t>
      </w:r>
      <w:proofErr w:type="spellEnd"/>
      <w:r w:rsidRPr="00671AE6">
        <w:rPr>
          <w:b/>
          <w:i/>
        </w:rPr>
        <w:t>;</w:t>
      </w:r>
    </w:p>
    <w:p w14:paraId="6FB2BA72" w14:textId="77777777" w:rsidR="00AE2E12" w:rsidRPr="00671AE6" w:rsidRDefault="00AE2E12" w:rsidP="00AE2E12">
      <w:pPr>
        <w:pStyle w:val="Point2"/>
        <w:rPr>
          <w:b/>
          <w:i/>
          <w:noProof/>
        </w:rPr>
      </w:pPr>
      <w:r w:rsidRPr="00671AE6">
        <w:rPr>
          <w:b/>
          <w:i/>
        </w:rPr>
        <w:t>(c)</w:t>
      </w:r>
      <w:r w:rsidRPr="00671AE6">
        <w:rPr>
          <w:b/>
          <w:i/>
        </w:rPr>
        <w:tab/>
        <w:t>nuachan idirbheart;</w:t>
      </w:r>
    </w:p>
    <w:p w14:paraId="36A78813" w14:textId="77777777" w:rsidR="00AE2E12" w:rsidRPr="00671AE6" w:rsidRDefault="00AE2E12" w:rsidP="00AE2E12">
      <w:pPr>
        <w:pStyle w:val="Point2"/>
        <w:rPr>
          <w:b/>
          <w:i/>
          <w:noProof/>
        </w:rPr>
      </w:pPr>
      <w:r w:rsidRPr="00671AE6">
        <w:rPr>
          <w:b/>
          <w:i/>
        </w:rPr>
        <w:t>(d)</w:t>
      </w:r>
      <w:r w:rsidRPr="00671AE6">
        <w:rPr>
          <w:b/>
          <w:i/>
        </w:rPr>
        <w:tab/>
        <w:t xml:space="preserve">idirbhearta arna ndéanamh ar mhaithe le rannpháirtíocht i nós imeachta ceant de chuid </w:t>
      </w:r>
      <w:proofErr w:type="spellStart"/>
      <w:r w:rsidRPr="00671AE6">
        <w:rPr>
          <w:b/>
          <w:i/>
        </w:rPr>
        <w:t>contrapháirtí</w:t>
      </w:r>
      <w:proofErr w:type="spellEnd"/>
      <w:r w:rsidRPr="00671AE6">
        <w:rPr>
          <w:b/>
          <w:i/>
        </w:rPr>
        <w:t xml:space="preserve"> lárnach i gcás mainneachtain comhalta, lena n-áirítear idirbhearta chun an neamhchosaint a thiocfaidh as sin a </w:t>
      </w:r>
      <w:proofErr w:type="spellStart"/>
      <w:r w:rsidRPr="00671AE6">
        <w:rPr>
          <w:b/>
          <w:i/>
        </w:rPr>
        <w:t>fhálú</w:t>
      </w:r>
      <w:proofErr w:type="spellEnd"/>
      <w:r w:rsidRPr="00671AE6">
        <w:rPr>
          <w:b/>
          <w:i/>
        </w:rPr>
        <w:t>;</w:t>
      </w:r>
    </w:p>
    <w:p w14:paraId="541C00AA" w14:textId="77777777" w:rsidR="00AE2E12" w:rsidRPr="00671AE6" w:rsidRDefault="00AE2E12" w:rsidP="00AE2E12">
      <w:pPr>
        <w:pStyle w:val="Point2"/>
        <w:rPr>
          <w:noProof/>
        </w:rPr>
      </w:pPr>
      <w:r w:rsidRPr="00671AE6">
        <w:rPr>
          <w:b/>
          <w:i/>
        </w:rPr>
        <w:t>(e)</w:t>
      </w:r>
      <w:r w:rsidRPr="00671AE6">
        <w:rPr>
          <w:b/>
          <w:i/>
        </w:rPr>
        <w:tab/>
        <w:t>idirshuíomh nó úsáid eile dá bhforáiltear i socruithe cúltaca conarthacha i ndáil leis an tagarmharc toirmiscthe.</w:t>
      </w:r>
      <w:r w:rsidRPr="00671AE6">
        <w:t>’;</w:t>
      </w:r>
    </w:p>
    <w:p w14:paraId="515269B3" w14:textId="77777777" w:rsidR="00AE2E12" w:rsidRPr="00671AE6" w:rsidRDefault="00AE2E12" w:rsidP="00AE2E12">
      <w:pPr>
        <w:pStyle w:val="Point1"/>
        <w:rPr>
          <w:noProof/>
        </w:rPr>
      </w:pPr>
      <w:r w:rsidRPr="00671AE6">
        <w:t>(c)</w:t>
      </w:r>
      <w:r w:rsidRPr="00671AE6">
        <w:tab/>
        <w:t xml:space="preserve">cuirtear </w:t>
      </w:r>
      <w:r w:rsidRPr="00671AE6">
        <w:rPr>
          <w:b/>
          <w:i/>
        </w:rPr>
        <w:t>míreanna</w:t>
      </w:r>
      <w:r w:rsidRPr="00671AE6">
        <w:t xml:space="preserve"> nua 1</w:t>
      </w:r>
      <w:r w:rsidRPr="00671AE6">
        <w:rPr>
          <w:b/>
          <w:i/>
        </w:rPr>
        <w:t>b, 1ba, 1bb agus 1bc</w:t>
      </w:r>
      <w:r w:rsidRPr="00671AE6">
        <w:t xml:space="preserve"> isteach:</w:t>
      </w:r>
    </w:p>
    <w:p w14:paraId="61ADE01A" w14:textId="77777777" w:rsidR="00AE2E12" w:rsidRPr="00671AE6" w:rsidRDefault="00AE2E12" w:rsidP="00AE2E12">
      <w:pPr>
        <w:pStyle w:val="Text1"/>
        <w:tabs>
          <w:tab w:val="left" w:pos="1701"/>
        </w:tabs>
        <w:ind w:left="1701" w:hanging="567"/>
        <w:rPr>
          <w:noProof/>
        </w:rPr>
      </w:pPr>
      <w:r w:rsidRPr="00671AE6">
        <w:t>‘1</w:t>
      </w:r>
      <w:r w:rsidRPr="00671AE6">
        <w:rPr>
          <w:b/>
          <w:i/>
        </w:rPr>
        <w:t>b</w:t>
      </w:r>
      <w:r w:rsidRPr="00671AE6">
        <w:t>.</w:t>
      </w:r>
      <w:r w:rsidRPr="00671AE6">
        <w:tab/>
        <w:t xml:space="preserve">Eintiteas faoi mhaoirseacht a úsáideann tagarmharc, ar tagarmharc is ábhar d’fhógra poiblí de bhun Airteagal 24a(5) é, i gconarthaí airgeadais atá ann cheana </w:t>
      </w:r>
      <w:r w:rsidRPr="00671AE6">
        <w:rPr>
          <w:b/>
          <w:i/>
        </w:rPr>
        <w:t>nó chun feidhmíocht cistí infheistíochta</w:t>
      </w:r>
      <w:r w:rsidRPr="00671AE6">
        <w:t xml:space="preserve"> nó ionstraimí airgeadais </w:t>
      </w:r>
      <w:r w:rsidRPr="00671AE6">
        <w:rPr>
          <w:b/>
          <w:i/>
        </w:rPr>
        <w:t xml:space="preserve"> a thomhas</w:t>
      </w:r>
      <w:r w:rsidRPr="00671AE6">
        <w:t xml:space="preserve">, cuirfidh sé rogha mhalartach iomchuí in ionad an </w:t>
      </w:r>
      <w:proofErr w:type="spellStart"/>
      <w:r w:rsidRPr="00671AE6">
        <w:t>tagarmhairc</w:t>
      </w:r>
      <w:proofErr w:type="spellEnd"/>
      <w:r w:rsidRPr="00671AE6">
        <w:t xml:space="preserve"> sin laistigh de 6 mhí tar éis an fógra sin a bheith foilsithe, nó eiseoidh agus foilseoidh sé ráiteas ar a shuíomh gréasáin </w:t>
      </w:r>
      <w:r w:rsidRPr="00671AE6">
        <w:rPr>
          <w:b/>
          <w:i/>
        </w:rPr>
        <w:t>lena gcuirfear míniú réasúnaithe ar fáil do</w:t>
      </w:r>
      <w:r w:rsidRPr="00671AE6">
        <w:t xml:space="preserve"> chliaint </w:t>
      </w:r>
      <w:r w:rsidRPr="00671AE6">
        <w:rPr>
          <w:b/>
          <w:i/>
        </w:rPr>
        <w:t>maidir leis an gcúis nach féidir leis déanamh amhlaidh</w:t>
      </w:r>
      <w:r w:rsidRPr="00671AE6">
        <w:t xml:space="preserve">.’ </w:t>
      </w:r>
    </w:p>
    <w:p w14:paraId="667B2ABF" w14:textId="77777777" w:rsidR="00AE2E12" w:rsidRPr="00671AE6" w:rsidRDefault="00AE2E12" w:rsidP="00AE2E12">
      <w:pPr>
        <w:pStyle w:val="Text1"/>
        <w:tabs>
          <w:tab w:val="left" w:pos="1701"/>
        </w:tabs>
        <w:ind w:left="1701" w:hanging="567"/>
        <w:rPr>
          <w:b/>
          <w:i/>
          <w:noProof/>
        </w:rPr>
      </w:pPr>
      <w:r w:rsidRPr="00671AE6">
        <w:rPr>
          <w:b/>
          <w:i/>
        </w:rPr>
        <w:t>1ba.</w:t>
      </w:r>
      <w:r w:rsidRPr="00671AE6">
        <w:rPr>
          <w:b/>
          <w:i/>
        </w:rPr>
        <w:tab/>
        <w:t xml:space="preserve">Ní fhéadfaidh eintiteas faoi mhaoirseacht úsáid a bhaint as tagarmharc lena maítear, ina </w:t>
      </w:r>
      <w:proofErr w:type="spellStart"/>
      <w:r w:rsidRPr="00671AE6">
        <w:rPr>
          <w:b/>
          <w:i/>
        </w:rPr>
        <w:t>dhoiciméadacht</w:t>
      </w:r>
      <w:proofErr w:type="spellEnd"/>
      <w:r w:rsidRPr="00671AE6">
        <w:rPr>
          <w:b/>
          <w:i/>
        </w:rPr>
        <w:t xml:space="preserve"> dhlíthiúil nó mhargaíochta, nó ina ainmníocht, go gcuirtear tosca comhshaoil, sóisialta nó rialachais san áireamh ina mhodheolaíocht, ach amháin i gcás ina nochtann a riarthóir an fhaisnéis dá dtagraítear in Airteagal 13(1), pointe (d), agus in Airteagal 27(2a). Le gach ceanglas maidir le nochtadh modheolaíochta, féachfar le comhleanúnachas le hAirteagal 10 de Rialachán (AE) 2019/2088 a bhaint amach.</w:t>
      </w:r>
    </w:p>
    <w:p w14:paraId="1E23D168" w14:textId="77777777" w:rsidR="00AE2E12" w:rsidRPr="00671AE6" w:rsidRDefault="00AE2E12" w:rsidP="00AE2E12">
      <w:pPr>
        <w:pStyle w:val="Text1"/>
        <w:ind w:left="1395" w:firstLine="306"/>
        <w:rPr>
          <w:b/>
          <w:i/>
          <w:noProof/>
        </w:rPr>
      </w:pPr>
      <w:r w:rsidRPr="00671AE6">
        <w:rPr>
          <w:b/>
          <w:i/>
        </w:rPr>
        <w:t xml:space="preserve">Beidh feidhm ag an mír seo maidir le </w:t>
      </w:r>
      <w:proofErr w:type="spellStart"/>
      <w:r w:rsidRPr="00671AE6">
        <w:rPr>
          <w:b/>
          <w:i/>
        </w:rPr>
        <w:t>tagarmharcanna</w:t>
      </w:r>
      <w:proofErr w:type="spellEnd"/>
      <w:r w:rsidRPr="00671AE6">
        <w:rPr>
          <w:b/>
          <w:i/>
        </w:rPr>
        <w:t xml:space="preserve"> an Aontais agus </w:t>
      </w:r>
      <w:proofErr w:type="spellStart"/>
      <w:r w:rsidRPr="00671AE6">
        <w:rPr>
          <w:b/>
          <w:i/>
        </w:rPr>
        <w:t>tagarmharcanna</w:t>
      </w:r>
      <w:proofErr w:type="spellEnd"/>
      <w:r w:rsidRPr="00671AE6">
        <w:rPr>
          <w:b/>
          <w:i/>
        </w:rPr>
        <w:t xml:space="preserve"> nach de chuid an Aontais iad araon.</w:t>
      </w:r>
    </w:p>
    <w:p w14:paraId="5F254B76" w14:textId="77777777" w:rsidR="00AE2E12" w:rsidRPr="00671AE6" w:rsidRDefault="00AE2E12" w:rsidP="00AE2E12">
      <w:pPr>
        <w:pStyle w:val="Text1"/>
        <w:rPr>
          <w:b/>
          <w:i/>
          <w:noProof/>
        </w:rPr>
      </w:pPr>
      <w:r w:rsidRPr="00671AE6">
        <w:rPr>
          <w:b/>
          <w:i/>
        </w:rPr>
        <w:t>(</w:t>
      </w:r>
      <w:proofErr w:type="spellStart"/>
      <w:r w:rsidRPr="00671AE6">
        <w:rPr>
          <w:b/>
          <w:i/>
        </w:rPr>
        <w:t>ca</w:t>
      </w:r>
      <w:proofErr w:type="spellEnd"/>
      <w:r w:rsidRPr="00671AE6">
        <w:rPr>
          <w:b/>
          <w:i/>
        </w:rPr>
        <w:t>)</w:t>
      </w:r>
      <w:r w:rsidRPr="00671AE6">
        <w:rPr>
          <w:b/>
          <w:i/>
        </w:rPr>
        <w:tab/>
        <w:t>leasaítear mír 2 mar a leanas:</w:t>
      </w:r>
    </w:p>
    <w:p w14:paraId="34CCCF0D" w14:textId="77777777" w:rsidR="00AE2E12" w:rsidRPr="00671AE6" w:rsidRDefault="00AE2E12" w:rsidP="00AE2E12">
      <w:pPr>
        <w:pStyle w:val="Text1"/>
        <w:tabs>
          <w:tab w:val="left" w:pos="1701"/>
        </w:tabs>
        <w:ind w:left="1701" w:hanging="567"/>
        <w:rPr>
          <w:b/>
          <w:i/>
          <w:noProof/>
        </w:rPr>
      </w:pPr>
      <w:r w:rsidRPr="00671AE6">
        <w:rPr>
          <w:b/>
          <w:i/>
        </w:rPr>
        <w:t>2.</w:t>
      </w:r>
      <w:r w:rsidRPr="00671AE6">
        <w:rPr>
          <w:b/>
          <w:i/>
        </w:rPr>
        <w:tab/>
        <w:t xml:space="preserve">I gcás inarb é is cuspóir do réamheolaire atá le foilsiú faoi Threoir 2003/71/CE nó faoi Threoir 2009/65/CE ná urrúis inaistrithe nó táirgí infheistíochta eile a dhéanann tagairt do </w:t>
      </w:r>
      <w:proofErr w:type="spellStart"/>
      <w:r w:rsidRPr="00671AE6">
        <w:rPr>
          <w:b/>
          <w:i/>
        </w:rPr>
        <w:t>thagarmharc</w:t>
      </w:r>
      <w:proofErr w:type="spellEnd"/>
      <w:r w:rsidRPr="00671AE6">
        <w:rPr>
          <w:b/>
          <w:i/>
        </w:rPr>
        <w:t xml:space="preserve"> criticiúil, tagarmharc suntasach, tagarmharc tráchtearraí faoi réir Iarscríbhinn II, Tagarmharc Aistrithe Aeráide AE nó Tagarmharc AE atá ailínithe le Comhaontú </w:t>
      </w:r>
      <w:proofErr w:type="spellStart"/>
      <w:r w:rsidRPr="00671AE6">
        <w:rPr>
          <w:b/>
          <w:i/>
        </w:rPr>
        <w:t>Pháras</w:t>
      </w:r>
      <w:proofErr w:type="spellEnd"/>
      <w:r w:rsidRPr="00671AE6">
        <w:rPr>
          <w:b/>
          <w:i/>
        </w:rPr>
        <w:t xml:space="preserve">, déanfaidh eisitheoir, tairgeoir nó an duine a iarrann go ligfí isteach chun trádála ar mhargadh </w:t>
      </w:r>
      <w:proofErr w:type="spellStart"/>
      <w:r w:rsidRPr="00671AE6">
        <w:rPr>
          <w:b/>
          <w:i/>
        </w:rPr>
        <w:t>rialáilte</w:t>
      </w:r>
      <w:proofErr w:type="spellEnd"/>
      <w:r w:rsidRPr="00671AE6">
        <w:rPr>
          <w:b/>
          <w:i/>
        </w:rPr>
        <w:t xml:space="preserve"> é a áirithiú, nuair a bheidh fógra poiblí faoin tagarmharc a úsáidtear ar áireamh sa chlár dá dtagraítear in Airteagal 36 den Rialachán seo, laistigh de 9 mí tar éis an fógra a bheith foilsithe, go n-áireofar an fhaisnéis sin sa réamheolaire freisin ar bhealach soiléir agus feiceálach.</w:t>
      </w:r>
    </w:p>
    <w:p w14:paraId="302FEFC1" w14:textId="77777777" w:rsidR="00AE2E12" w:rsidRPr="00671AE6" w:rsidRDefault="00AE2E12" w:rsidP="00AE2E12">
      <w:pPr>
        <w:pStyle w:val="Text1"/>
        <w:rPr>
          <w:b/>
          <w:i/>
          <w:noProof/>
        </w:rPr>
      </w:pPr>
      <w:r w:rsidRPr="00671AE6">
        <w:rPr>
          <w:b/>
          <w:i/>
        </w:rPr>
        <w:t>(</w:t>
      </w:r>
      <w:proofErr w:type="spellStart"/>
      <w:r w:rsidRPr="00671AE6">
        <w:rPr>
          <w:b/>
          <w:i/>
        </w:rPr>
        <w:t>cb</w:t>
      </w:r>
      <w:proofErr w:type="spellEnd"/>
      <w:r w:rsidRPr="00671AE6">
        <w:rPr>
          <w:b/>
          <w:i/>
        </w:rPr>
        <w:t>)</w:t>
      </w:r>
      <w:r w:rsidRPr="00671AE6">
        <w:rPr>
          <w:b/>
          <w:i/>
        </w:rPr>
        <w:tab/>
        <w:t>cuirtear mír </w:t>
      </w:r>
      <w:proofErr w:type="spellStart"/>
      <w:r w:rsidRPr="00671AE6">
        <w:rPr>
          <w:b/>
          <w:i/>
        </w:rPr>
        <w:t>2a</w:t>
      </w:r>
      <w:proofErr w:type="spellEnd"/>
      <w:r w:rsidRPr="00671AE6">
        <w:rPr>
          <w:b/>
          <w:i/>
        </w:rPr>
        <w:t xml:space="preserve"> nua isteach:</w:t>
      </w:r>
    </w:p>
    <w:p w14:paraId="3A0D8446" w14:textId="77777777" w:rsidR="00AE2E12" w:rsidRPr="00671AE6" w:rsidRDefault="00AE2E12" w:rsidP="00AE2E12">
      <w:pPr>
        <w:pStyle w:val="Text1"/>
        <w:tabs>
          <w:tab w:val="left" w:pos="1701"/>
        </w:tabs>
        <w:ind w:left="1701" w:hanging="567"/>
        <w:rPr>
          <w:b/>
          <w:i/>
          <w:noProof/>
        </w:rPr>
      </w:pPr>
      <w:r w:rsidRPr="00671AE6">
        <w:rPr>
          <w:b/>
          <w:i/>
        </w:rPr>
        <w:t>2a.</w:t>
      </w:r>
      <w:r w:rsidRPr="00671AE6">
        <w:rPr>
          <w:b/>
          <w:i/>
        </w:rPr>
        <w:tab/>
        <w:t xml:space="preserve">Féachfaidh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a úsáidtear san Aontas le cód </w:t>
      </w:r>
      <w:proofErr w:type="spellStart"/>
      <w:r w:rsidRPr="00671AE6">
        <w:rPr>
          <w:b/>
          <w:i/>
        </w:rPr>
        <w:t>aitheantóra</w:t>
      </w:r>
      <w:proofErr w:type="spellEnd"/>
      <w:r w:rsidRPr="00671AE6">
        <w:rPr>
          <w:b/>
          <w:i/>
        </w:rPr>
        <w:t xml:space="preserve"> arna chomhaontú go domhanda a iarraidh le haghaidh gach ceann de na </w:t>
      </w:r>
      <w:proofErr w:type="spellStart"/>
      <w:r w:rsidRPr="00671AE6">
        <w:rPr>
          <w:b/>
          <w:i/>
        </w:rPr>
        <w:t>tagarmharcanna</w:t>
      </w:r>
      <w:proofErr w:type="spellEnd"/>
      <w:r w:rsidRPr="00671AE6">
        <w:rPr>
          <w:b/>
          <w:i/>
        </w:rPr>
        <w:t xml:space="preserve"> a sholáthraíonn siad lena n-úsáid san Aontas.’</w:t>
      </w:r>
      <w:r w:rsidRPr="00671AE6">
        <w:t>;</w:t>
      </w:r>
    </w:p>
    <w:p w14:paraId="33983E02" w14:textId="77777777" w:rsidR="00AE2E12" w:rsidRPr="00671AE6" w:rsidRDefault="00AE2E12" w:rsidP="00AE2E12">
      <w:pPr>
        <w:pStyle w:val="Point0"/>
        <w:rPr>
          <w:noProof/>
        </w:rPr>
      </w:pPr>
      <w:r w:rsidRPr="00671AE6">
        <w:t>(15)</w:t>
      </w:r>
      <w:r w:rsidRPr="00671AE6">
        <w:tab/>
        <w:t xml:space="preserve">leasaítear Airteagal 32 mar a leanas: </w:t>
      </w:r>
    </w:p>
    <w:p w14:paraId="728F9EA0" w14:textId="77777777" w:rsidR="00AE2E12" w:rsidRPr="00671AE6" w:rsidRDefault="00AE2E12" w:rsidP="00AE2E12">
      <w:pPr>
        <w:pStyle w:val="Point1"/>
        <w:rPr>
          <w:noProof/>
        </w:rPr>
      </w:pPr>
      <w:r w:rsidRPr="00671AE6">
        <w:lastRenderedPageBreak/>
        <w:t>(a)</w:t>
      </w:r>
      <w:r w:rsidRPr="00671AE6">
        <w:tab/>
        <w:t>scriostar mír 1;</w:t>
      </w:r>
    </w:p>
    <w:p w14:paraId="0AC56068" w14:textId="77777777" w:rsidR="00AE2E12" w:rsidRPr="00671AE6" w:rsidRDefault="00AE2E12" w:rsidP="00AE2E12">
      <w:pPr>
        <w:pStyle w:val="Point1"/>
        <w:rPr>
          <w:noProof/>
        </w:rPr>
      </w:pPr>
      <w:r w:rsidRPr="00671AE6">
        <w:t>(b)</w:t>
      </w:r>
      <w:r w:rsidRPr="00671AE6">
        <w:tab/>
        <w:t>cuirtear an méid seo a leanas in ionad mhíreanna 2 agus 3:</w:t>
      </w:r>
    </w:p>
    <w:p w14:paraId="5110280F" w14:textId="77777777" w:rsidR="00AE2E12" w:rsidRPr="00671AE6" w:rsidRDefault="00AE2E12" w:rsidP="00AE2E12">
      <w:pPr>
        <w:pStyle w:val="Text1"/>
        <w:tabs>
          <w:tab w:val="left" w:pos="1701"/>
        </w:tabs>
        <w:ind w:left="1701" w:hanging="567"/>
        <w:rPr>
          <w:noProof/>
        </w:rPr>
      </w:pPr>
      <w:r w:rsidRPr="00671AE6">
        <w:t>‘2.</w:t>
      </w:r>
      <w:r w:rsidRPr="00671AE6">
        <w:tab/>
        <w:t xml:space="preserve">Riarthóir atá lonnaithe i </w:t>
      </w:r>
      <w:proofErr w:type="spellStart"/>
      <w:r w:rsidRPr="00671AE6">
        <w:t>dtríú</w:t>
      </w:r>
      <w:proofErr w:type="spellEnd"/>
      <w:r w:rsidRPr="00671AE6">
        <w:t xml:space="preserve"> tír a bhfuil sé beartaithe aige aitheantas a fháil dá dtagraítear in Airteagal 24a(1) agus (3), comhlíonfaidh sé an Rialachán seo, cé is moite </w:t>
      </w:r>
      <w:proofErr w:type="spellStart"/>
      <w:r w:rsidRPr="00671AE6">
        <w:t>d’Airteagal</w:t>
      </w:r>
      <w:proofErr w:type="spellEnd"/>
      <w:r w:rsidRPr="00671AE6">
        <w:t xml:space="preserve"> 11(4) agus </w:t>
      </w:r>
      <w:proofErr w:type="spellStart"/>
      <w:r w:rsidRPr="00671AE6">
        <w:t>d’Airteagail</w:t>
      </w:r>
      <w:proofErr w:type="spellEnd"/>
      <w:r w:rsidRPr="00671AE6">
        <w:t xml:space="preserve"> 16, 20, 21 agus 23. Féadfaidh an riarthóir atá lonnaithe i </w:t>
      </w:r>
      <w:proofErr w:type="spellStart"/>
      <w:r w:rsidRPr="00671AE6">
        <w:t>dtríú</w:t>
      </w:r>
      <w:proofErr w:type="spellEnd"/>
      <w:r w:rsidRPr="00671AE6">
        <w:t xml:space="preserve"> tír an coinníoll sin a chomhlíonadh trí phrionsabail </w:t>
      </w:r>
      <w:proofErr w:type="spellStart"/>
      <w:r w:rsidRPr="00671AE6">
        <w:t>IOSCO</w:t>
      </w:r>
      <w:proofErr w:type="spellEnd"/>
      <w:r w:rsidRPr="00671AE6">
        <w:t xml:space="preserve"> le haghaidh </w:t>
      </w:r>
      <w:proofErr w:type="spellStart"/>
      <w:r w:rsidRPr="00671AE6">
        <w:t>tagarmharcanna</w:t>
      </w:r>
      <w:proofErr w:type="spellEnd"/>
      <w:r w:rsidRPr="00671AE6">
        <w:t xml:space="preserve"> airgeadais nó prionsabail </w:t>
      </w:r>
      <w:proofErr w:type="spellStart"/>
      <w:r w:rsidRPr="00671AE6">
        <w:t>IOSCO</w:t>
      </w:r>
      <w:proofErr w:type="spellEnd"/>
      <w:r w:rsidRPr="00671AE6">
        <w:t xml:space="preserve"> le haghaidh </w:t>
      </w:r>
      <w:proofErr w:type="spellStart"/>
      <w:r w:rsidRPr="00671AE6">
        <w:t>GTPanna</w:t>
      </w:r>
      <w:proofErr w:type="spellEnd"/>
      <w:r w:rsidRPr="00671AE6">
        <w:t xml:space="preserve"> a chur i bhfeidhm, de réir mar is infheidhme, ar choinníoll go bhfuil cur i bhfeidhm den sórt sin coibhéiseach le comhlíonadh an Rialacháin seo, cé is moite </w:t>
      </w:r>
      <w:proofErr w:type="spellStart"/>
      <w:r w:rsidRPr="00671AE6">
        <w:t>d’Airteagal</w:t>
      </w:r>
      <w:proofErr w:type="spellEnd"/>
      <w:r w:rsidRPr="00671AE6">
        <w:t xml:space="preserve"> 11(4), agus </w:t>
      </w:r>
      <w:proofErr w:type="spellStart"/>
      <w:r w:rsidRPr="00671AE6">
        <w:t>d’Airteagail</w:t>
      </w:r>
      <w:proofErr w:type="spellEnd"/>
      <w:r w:rsidRPr="00671AE6">
        <w:t xml:space="preserve"> 16, 20, 21 agus 23. </w:t>
      </w:r>
    </w:p>
    <w:p w14:paraId="73DD9CB7" w14:textId="77777777" w:rsidR="00AE2E12" w:rsidRPr="00671AE6" w:rsidRDefault="00AE2E12" w:rsidP="00AE2E12">
      <w:pPr>
        <w:pStyle w:val="Text1"/>
        <w:tabs>
          <w:tab w:val="left" w:pos="1701"/>
        </w:tabs>
        <w:ind w:left="1701" w:hanging="567"/>
        <w:rPr>
          <w:noProof/>
        </w:rPr>
      </w:pPr>
      <w:r w:rsidRPr="00671AE6">
        <w:tab/>
        <w:t xml:space="preserve">Le linn do ESMA a chinneadh an bhfuil an coinníoll dá dtagraítear sa chéad fhomhír á chomhlíonadh agus le linn dó measúnú a dhéanamh ar chomhlíonadh phrionsabail </w:t>
      </w:r>
      <w:proofErr w:type="spellStart"/>
      <w:r w:rsidRPr="00671AE6">
        <w:t>IOSCO</w:t>
      </w:r>
      <w:proofErr w:type="spellEnd"/>
      <w:r w:rsidRPr="00671AE6">
        <w:t xml:space="preserve"> le haghaidh </w:t>
      </w:r>
      <w:proofErr w:type="spellStart"/>
      <w:r w:rsidRPr="00671AE6">
        <w:t>tagarmharcanna</w:t>
      </w:r>
      <w:proofErr w:type="spellEnd"/>
      <w:r w:rsidRPr="00671AE6">
        <w:t xml:space="preserve"> airgeadais nó phrionsabail </w:t>
      </w:r>
      <w:proofErr w:type="spellStart"/>
      <w:r w:rsidRPr="00671AE6">
        <w:t>IOSCO</w:t>
      </w:r>
      <w:proofErr w:type="spellEnd"/>
      <w:r w:rsidRPr="00671AE6">
        <w:t xml:space="preserve"> le haghaidh </w:t>
      </w:r>
      <w:proofErr w:type="spellStart"/>
      <w:r w:rsidRPr="00671AE6">
        <w:t>GTPanna</w:t>
      </w:r>
      <w:proofErr w:type="spellEnd"/>
      <w:r w:rsidRPr="00671AE6">
        <w:t>, de réir mar is infheidhme, féadfaidh sé an méid seo a leanas a chur san áireamh:</w:t>
      </w:r>
    </w:p>
    <w:p w14:paraId="17D20D72" w14:textId="77777777" w:rsidR="00AE2E12" w:rsidRPr="00671AE6" w:rsidRDefault="00AE2E12" w:rsidP="00AE2E12">
      <w:pPr>
        <w:pStyle w:val="Point2"/>
        <w:rPr>
          <w:noProof/>
        </w:rPr>
      </w:pPr>
      <w:r w:rsidRPr="00671AE6">
        <w:t>(a)</w:t>
      </w:r>
      <w:r w:rsidRPr="00671AE6">
        <w:tab/>
        <w:t xml:space="preserve">measúnú ar an riarthóir atá lonnaithe i </w:t>
      </w:r>
      <w:proofErr w:type="spellStart"/>
      <w:r w:rsidRPr="00671AE6">
        <w:t>dtríú</w:t>
      </w:r>
      <w:proofErr w:type="spellEnd"/>
      <w:r w:rsidRPr="00671AE6">
        <w:t xml:space="preserve"> tír arna dhéanamh ag iniúchóir seachtrach neamhspleách;</w:t>
      </w:r>
    </w:p>
    <w:p w14:paraId="705A96B8" w14:textId="77777777" w:rsidR="00AE2E12" w:rsidRPr="00671AE6" w:rsidRDefault="00AE2E12" w:rsidP="00AE2E12">
      <w:pPr>
        <w:pStyle w:val="Point2"/>
        <w:rPr>
          <w:noProof/>
        </w:rPr>
      </w:pPr>
      <w:r w:rsidRPr="00671AE6">
        <w:t>(b)</w:t>
      </w:r>
      <w:r w:rsidRPr="00671AE6">
        <w:tab/>
        <w:t xml:space="preserve">deimhniú arna sholáthar ag údarás inniúil an tríú tír ina bhfuil an riarthóir sin lonnaithe. </w:t>
      </w:r>
    </w:p>
    <w:p w14:paraId="5E54F58C" w14:textId="77777777" w:rsidR="00AE2E12" w:rsidRPr="00671AE6" w:rsidRDefault="00AE2E12" w:rsidP="00AE2E12">
      <w:pPr>
        <w:pStyle w:val="Text1"/>
        <w:tabs>
          <w:tab w:val="left" w:pos="1701"/>
        </w:tabs>
        <w:ind w:left="1701" w:hanging="567"/>
        <w:rPr>
          <w:noProof/>
        </w:rPr>
      </w:pPr>
      <w:r w:rsidRPr="00671AE6">
        <w:tab/>
        <w:t xml:space="preserve">I gcás ina bhfuil riarthóir tríú tír in ann a léiriú, agus a mhéid atá sé in ann a léiriú, gurb é atá i dtagarmharc a sholáthraíonn sé tagarmharc sonraí </w:t>
      </w:r>
      <w:proofErr w:type="spellStart"/>
      <w:r w:rsidRPr="00671AE6">
        <w:t>rialáilte</w:t>
      </w:r>
      <w:proofErr w:type="spellEnd"/>
      <w:r w:rsidRPr="00671AE6">
        <w:t xml:space="preserve"> nó tagarmharc tráchtearraí nach bhfuil bunaithe ar aighneachtaí ó </w:t>
      </w:r>
      <w:proofErr w:type="spellStart"/>
      <w:r w:rsidRPr="00671AE6">
        <w:t>rannchuiditheoirí</w:t>
      </w:r>
      <w:proofErr w:type="spellEnd"/>
      <w:r w:rsidRPr="00671AE6">
        <w:t xml:space="preserve"> arb eintitis faoi mhaoirseacht a bhformhór, ní chuirfear d’oibleagáid ar an riarthóir na ceanglais nach infheidhme maidir le soláthar </w:t>
      </w:r>
      <w:proofErr w:type="spellStart"/>
      <w:r w:rsidRPr="00671AE6">
        <w:t>tagarmharcanna</w:t>
      </w:r>
      <w:proofErr w:type="spellEnd"/>
      <w:r w:rsidRPr="00671AE6">
        <w:t xml:space="preserve"> sonraí </w:t>
      </w:r>
      <w:proofErr w:type="spellStart"/>
      <w:r w:rsidRPr="00671AE6">
        <w:t>rialáilte</w:t>
      </w:r>
      <w:proofErr w:type="spellEnd"/>
      <w:r w:rsidRPr="00671AE6">
        <w:t xml:space="preserve"> agus </w:t>
      </w:r>
      <w:proofErr w:type="spellStart"/>
      <w:r w:rsidRPr="00671AE6">
        <w:t>tagarmharcanna</w:t>
      </w:r>
      <w:proofErr w:type="spellEnd"/>
      <w:r w:rsidRPr="00671AE6">
        <w:t xml:space="preserve"> tráchtearraí, de bhun Airteagal 17 agus Airteagal 19(1), a chomhlíonadh.</w:t>
      </w:r>
    </w:p>
    <w:p w14:paraId="7C5CDA7E" w14:textId="77777777" w:rsidR="00AE2E12" w:rsidRPr="00671AE6" w:rsidRDefault="00AE2E12" w:rsidP="00AE2E12">
      <w:pPr>
        <w:pStyle w:val="Text1"/>
        <w:tabs>
          <w:tab w:val="left" w:pos="1701"/>
        </w:tabs>
        <w:ind w:left="1701" w:hanging="567"/>
        <w:rPr>
          <w:noProof/>
        </w:rPr>
      </w:pPr>
      <w:r w:rsidRPr="00671AE6">
        <w:t>3.</w:t>
      </w:r>
      <w:r w:rsidRPr="00671AE6">
        <w:tab/>
        <w:t xml:space="preserve">Beidh ionadaí dlíthiúil ag riarthóir atá lonnaithe i </w:t>
      </w:r>
      <w:proofErr w:type="spellStart"/>
      <w:r w:rsidRPr="00671AE6">
        <w:t>dtríú</w:t>
      </w:r>
      <w:proofErr w:type="spellEnd"/>
      <w:r w:rsidRPr="00671AE6">
        <w:t xml:space="preserve"> tír a bhfuil sé beartaithe aige aitheantas a fháil. Is é a bheidh san ionadaí dlíthiúil duine ▌</w:t>
      </w:r>
      <w:proofErr w:type="spellStart"/>
      <w:r w:rsidRPr="00671AE6">
        <w:t>dlítheanach</w:t>
      </w:r>
      <w:proofErr w:type="spellEnd"/>
      <w:r w:rsidRPr="00671AE6">
        <w:t xml:space="preserve"> atá lonnaithe san Aontas, agus arna cheapadh go sainráite ag an riarthóir sin chun gníomhú thar ceann an riarthóra sin a mhéid a bhaineann le </w:t>
      </w:r>
      <w:proofErr w:type="spellStart"/>
      <w:r w:rsidRPr="00671AE6">
        <w:t>hoibleagáidí</w:t>
      </w:r>
      <w:proofErr w:type="spellEnd"/>
      <w:r w:rsidRPr="00671AE6">
        <w:t xml:space="preserve"> an riarthóra faoin Rialachán seo. Déanfaidh an t-ionadaí dlíthiúil, i gcomhar leis an riarthóir, an fheidhm </w:t>
      </w:r>
      <w:proofErr w:type="spellStart"/>
      <w:r w:rsidRPr="00671AE6">
        <w:t>formhaoirseachta</w:t>
      </w:r>
      <w:proofErr w:type="spellEnd"/>
      <w:r w:rsidRPr="00671AE6">
        <w:t xml:space="preserve"> a chomhall maidir le soláthar na </w:t>
      </w:r>
      <w:proofErr w:type="spellStart"/>
      <w:r w:rsidRPr="00671AE6">
        <w:t>dtagarmharcanna</w:t>
      </w:r>
      <w:proofErr w:type="spellEnd"/>
      <w:r w:rsidRPr="00671AE6">
        <w:t xml:space="preserve"> a dhéanann an riarthóir faoin Rialachán seo agus▌ beidh sé cuntasach do ESMA. </w:t>
      </w:r>
      <w:r w:rsidRPr="00671AE6">
        <w:rPr>
          <w:b/>
          <w:i/>
        </w:rPr>
        <w:t xml:space="preserve">Féadfaidh ESMA beart maoirseachta a fhorchur, i gcomhréir le hAirteagal 48e, ar an ionadaí dlíthiúil agus ar an riarthóir as ceann de na sáruithe a liostaítear i bpointe (a) </w:t>
      </w:r>
      <w:proofErr w:type="spellStart"/>
      <w:r w:rsidRPr="00671AE6">
        <w:rPr>
          <w:b/>
          <w:i/>
        </w:rPr>
        <w:t>d’Airteagal</w:t>
      </w:r>
      <w:proofErr w:type="spellEnd"/>
      <w:r w:rsidRPr="00671AE6">
        <w:rPr>
          <w:b/>
          <w:i/>
        </w:rPr>
        <w:t xml:space="preserve"> 42(1) nó i ndáil le haon chás de neamh-chomhoibriú nó neamhchomhlíonadh maidir le </w:t>
      </w:r>
      <w:proofErr w:type="spellStart"/>
      <w:r w:rsidRPr="00671AE6">
        <w:rPr>
          <w:b/>
          <w:i/>
        </w:rPr>
        <w:t>himscrúdú</w:t>
      </w:r>
      <w:proofErr w:type="spellEnd"/>
      <w:r w:rsidRPr="00671AE6">
        <w:rPr>
          <w:b/>
          <w:i/>
        </w:rPr>
        <w:t>, le hiniúchadh nó le hiarraidh a chumhdaítear le Roinn 1 de Chaibidil 4.</w:t>
      </w:r>
      <w:r w:rsidRPr="00671AE6">
        <w:t>';</w:t>
      </w:r>
    </w:p>
    <w:p w14:paraId="1136FD6D" w14:textId="77777777" w:rsidR="00AE2E12" w:rsidRPr="00671AE6" w:rsidRDefault="00AE2E12" w:rsidP="00AE2E12">
      <w:pPr>
        <w:pStyle w:val="Point1"/>
        <w:rPr>
          <w:noProof/>
        </w:rPr>
      </w:pPr>
      <w:r w:rsidRPr="00671AE6">
        <w:t>(c)</w:t>
      </w:r>
      <w:r w:rsidRPr="00671AE6">
        <w:tab/>
        <w:t>i mír 5, cuirtear an méid seo a leanas in ionad na chéad fhomhíre:</w:t>
      </w:r>
    </w:p>
    <w:p w14:paraId="05A4F693" w14:textId="77777777" w:rsidR="00AE2E12" w:rsidRPr="00671AE6" w:rsidRDefault="00AE2E12" w:rsidP="00AE2E12">
      <w:pPr>
        <w:pStyle w:val="Text1"/>
        <w:tabs>
          <w:tab w:val="left" w:pos="1701"/>
        </w:tabs>
        <w:ind w:left="1701" w:hanging="567"/>
        <w:rPr>
          <w:noProof/>
        </w:rPr>
      </w:pPr>
      <w:r w:rsidRPr="00671AE6">
        <w:tab/>
        <w:t xml:space="preserve">‘Riarthóir atá lonnaithe i </w:t>
      </w:r>
      <w:proofErr w:type="spellStart"/>
      <w:r w:rsidRPr="00671AE6">
        <w:t>dtríú</w:t>
      </w:r>
      <w:proofErr w:type="spellEnd"/>
      <w:r w:rsidRPr="00671AE6">
        <w:t xml:space="preserve"> tír a bhfuil sé beartaithe aige aitheantas a fháil dá dtagraítear i mír 2, déanfaidh sé iarratas ar aitheantas le ESMA. Soláthróidh an riarthóir is iarratasóir an fhaisnéis uile is gá chun go bhféadfaidh ESMA a bheith deimhin de go mbeidh bunaithe aige, tráth an aitheantais, na socruithe uile is gá chun na ceanglais a leagtar síos i mír 2 a </w:t>
      </w:r>
      <w:r w:rsidRPr="00671AE6">
        <w:lastRenderedPageBreak/>
        <w:t xml:space="preserve">chomhlíonadh i ndáil lena </w:t>
      </w:r>
      <w:proofErr w:type="spellStart"/>
      <w:r w:rsidRPr="00671AE6">
        <w:t>thagarmharc</w:t>
      </w:r>
      <w:proofErr w:type="spellEnd"/>
      <w:r w:rsidRPr="00671AE6">
        <w:t xml:space="preserve"> nó lena </w:t>
      </w:r>
      <w:proofErr w:type="spellStart"/>
      <w:r w:rsidRPr="00671AE6">
        <w:t>thagarmharcanna</w:t>
      </w:r>
      <w:proofErr w:type="spellEnd"/>
      <w:r w:rsidRPr="00671AE6">
        <w:t xml:space="preserve"> a ainmníodh i gcomhréir le hAirteagal 24. I gcás inarb infheidhme, tabharfaidh an riarthóir is iarratasóir le fios an t-údarás inniúil sa tríú tír atá freagrach as maoirseacht a dhéanamh air.</w:t>
      </w:r>
    </w:p>
    <w:p w14:paraId="24940CD1" w14:textId="77777777" w:rsidR="00AE2E12" w:rsidRPr="00671AE6" w:rsidRDefault="00AE2E12" w:rsidP="00AE2E12">
      <w:pPr>
        <w:pStyle w:val="Text1"/>
        <w:tabs>
          <w:tab w:val="left" w:pos="1701"/>
        </w:tabs>
        <w:ind w:left="1701"/>
        <w:rPr>
          <w:noProof/>
        </w:rPr>
      </w:pPr>
      <w:r w:rsidRPr="00671AE6">
        <w:t>Laistigh de 15 lá oibre ón iarratas a fháil, déanfaidh ESMA measúnú ar an bhfuil an t-iarratas comhlánaithe ina iomláine agus tabharfaidh sé fógra don iarratasóir dá réir. I gcás ina bhfuil an t-iarratas neamhiomlán, cuirfidh an t-iarratasóir isteach an fhaisnéis bhreise atá de dhíth ar ESMA. Beidh feidhm ag an teorainn ama dá dtagraítear san fhomhír seo ón dáta a sholáthraíonn an t-iarratasóir an fhaisnéis bhreise sin.’;</w:t>
      </w:r>
    </w:p>
    <w:p w14:paraId="5EBC763B" w14:textId="77777777" w:rsidR="00AE2E12" w:rsidRPr="00671AE6" w:rsidRDefault="00AE2E12" w:rsidP="00AE2E12">
      <w:pPr>
        <w:pStyle w:val="Point0"/>
        <w:ind w:left="851" w:hanging="851"/>
        <w:rPr>
          <w:b/>
          <w:i/>
        </w:rPr>
      </w:pPr>
      <w:r w:rsidRPr="00671AE6">
        <w:rPr>
          <w:b/>
          <w:i/>
        </w:rPr>
        <w:t>(15a)</w:t>
      </w:r>
      <w:r w:rsidRPr="00671AE6">
        <w:rPr>
          <w:b/>
          <w:i/>
        </w:rPr>
        <w:tab/>
      </w:r>
      <w:r w:rsidRPr="00671AE6">
        <w:rPr>
          <w:b/>
          <w:i/>
        </w:rPr>
        <w:tab/>
        <w:t xml:space="preserve">in Airteagal 33(1), leasaítear an fhoclaíocht </w:t>
      </w:r>
      <w:proofErr w:type="spellStart"/>
      <w:r w:rsidRPr="00671AE6">
        <w:rPr>
          <w:b/>
          <w:i/>
        </w:rPr>
        <w:t>réamhráiteach</w:t>
      </w:r>
      <w:proofErr w:type="spellEnd"/>
      <w:r w:rsidRPr="00671AE6">
        <w:rPr>
          <w:b/>
          <w:i/>
        </w:rPr>
        <w:t xml:space="preserve"> mar a leanas:</w:t>
      </w:r>
    </w:p>
    <w:p w14:paraId="7F109A22" w14:textId="77777777" w:rsidR="00AE2E12" w:rsidRPr="00671AE6" w:rsidRDefault="00AE2E12" w:rsidP="00AE2E12">
      <w:pPr>
        <w:pStyle w:val="Text1"/>
        <w:tabs>
          <w:tab w:val="left" w:pos="1560"/>
        </w:tabs>
        <w:ind w:left="1922" w:hanging="360"/>
        <w:rPr>
          <w:b/>
          <w:i/>
        </w:rPr>
      </w:pPr>
      <w:r w:rsidRPr="00671AE6">
        <w:t>‘</w:t>
      </w:r>
      <w:r w:rsidRPr="00671AE6">
        <w:rPr>
          <w:b/>
          <w:i/>
        </w:rPr>
        <w:t>1.</w:t>
      </w:r>
      <w:r w:rsidRPr="00671AE6">
        <w:rPr>
          <w:b/>
          <w:i/>
        </w:rPr>
        <w:tab/>
        <w:t xml:space="preserve">Riarthóir atá lonnaithe san Aontas agus atá údaraithe nó cláraithe i gcomhréir le hAirteagal 34, ag a bhfuil ról soiléir dea-shainithe faoi chreat rialaithe nó cuntasachta riarthóra tríú tír, atá in ann faireachán éifeachtach a dhéanamh ar sholáthar </w:t>
      </w:r>
      <w:proofErr w:type="spellStart"/>
      <w:r w:rsidRPr="00671AE6">
        <w:rPr>
          <w:b/>
          <w:i/>
        </w:rPr>
        <w:t>tagarmhairc</w:t>
      </w:r>
      <w:proofErr w:type="spellEnd"/>
      <w:r w:rsidRPr="00671AE6">
        <w:rPr>
          <w:b/>
          <w:i/>
        </w:rPr>
        <w:t xml:space="preserve">, féadfaidh sé iarratas a dhéanamh chuig </w:t>
      </w:r>
      <w:proofErr w:type="spellStart"/>
      <w:r w:rsidRPr="00671AE6">
        <w:rPr>
          <w:b/>
          <w:i/>
        </w:rPr>
        <w:t>ESMA</w:t>
      </w:r>
      <w:proofErr w:type="spellEnd"/>
      <w:r w:rsidRPr="00671AE6">
        <w:rPr>
          <w:b/>
          <w:i/>
        </w:rPr>
        <w:t xml:space="preserve"> ar </w:t>
      </w:r>
      <w:proofErr w:type="spellStart"/>
      <w:r w:rsidRPr="00671AE6">
        <w:rPr>
          <w:b/>
          <w:i/>
        </w:rPr>
        <w:t>thagarmharc</w:t>
      </w:r>
      <w:proofErr w:type="spellEnd"/>
      <w:r w:rsidRPr="00671AE6">
        <w:rPr>
          <w:b/>
          <w:i/>
        </w:rPr>
        <w:t xml:space="preserve"> nó fine </w:t>
      </w:r>
      <w:proofErr w:type="spellStart"/>
      <w:r w:rsidRPr="00671AE6">
        <w:rPr>
          <w:b/>
          <w:i/>
        </w:rPr>
        <w:t>tagarmharcanna</w:t>
      </w:r>
      <w:proofErr w:type="spellEnd"/>
      <w:r w:rsidRPr="00671AE6">
        <w:rPr>
          <w:b/>
          <w:i/>
        </w:rPr>
        <w:t xml:space="preserve"> arna soláthar i </w:t>
      </w:r>
      <w:proofErr w:type="spellStart"/>
      <w:r w:rsidRPr="00671AE6">
        <w:rPr>
          <w:b/>
          <w:i/>
        </w:rPr>
        <w:t>dtríú</w:t>
      </w:r>
      <w:proofErr w:type="spellEnd"/>
      <w:r w:rsidRPr="00671AE6">
        <w:rPr>
          <w:b/>
          <w:i/>
        </w:rPr>
        <w:t xml:space="preserve"> tír a fhormhuiniú lena n-úsáid san Aontas, ar choinníoll go gcomhlíontar na coinníollacha uile seo a leanas:</w:t>
      </w:r>
    </w:p>
    <w:p w14:paraId="3AF60F5A" w14:textId="77777777" w:rsidR="00AE2E12" w:rsidRPr="00671AE6" w:rsidRDefault="00AE2E12" w:rsidP="00AE2E12">
      <w:pPr>
        <w:pStyle w:val="Point0"/>
        <w:tabs>
          <w:tab w:val="left" w:pos="567"/>
        </w:tabs>
        <w:rPr>
          <w:b/>
          <w:i/>
        </w:rPr>
      </w:pPr>
      <w:r w:rsidRPr="00671AE6">
        <w:rPr>
          <w:b/>
          <w:i/>
        </w:rPr>
        <w:t>(15b)</w:t>
      </w:r>
      <w:r w:rsidRPr="00671AE6">
        <w:rPr>
          <w:b/>
          <w:i/>
        </w:rPr>
        <w:tab/>
      </w:r>
      <w:r w:rsidRPr="00671AE6">
        <w:rPr>
          <w:b/>
          <w:i/>
        </w:rPr>
        <w:tab/>
      </w:r>
      <w:r w:rsidRPr="00671AE6">
        <w:rPr>
          <w:b/>
          <w:i/>
        </w:rPr>
        <w:tab/>
        <w:t>leasaítear Airteagal 33, mír 3, mar a leanas:</w:t>
      </w:r>
    </w:p>
    <w:p w14:paraId="0CB7B30F" w14:textId="77777777" w:rsidR="00AE2E12" w:rsidRPr="00671AE6" w:rsidRDefault="00AE2E12" w:rsidP="00AE2E12">
      <w:pPr>
        <w:pStyle w:val="Text1"/>
        <w:tabs>
          <w:tab w:val="left" w:pos="1418"/>
        </w:tabs>
        <w:ind w:left="1985" w:hanging="425"/>
        <w:rPr>
          <w:b/>
          <w:i/>
        </w:rPr>
      </w:pPr>
      <w:r w:rsidRPr="00671AE6">
        <w:rPr>
          <w:b/>
          <w:i/>
        </w:rPr>
        <w:t>3.</w:t>
      </w:r>
      <w:r w:rsidRPr="00671AE6">
        <w:rPr>
          <w:b/>
          <w:i/>
        </w:rPr>
        <w:tab/>
        <w:t>Laistigh de 90 lá oibre ón iarratas ar fhormhuiniú dá dtagraítear i mír 1 a fháil, scrúdóidh ESMA an t-iarratas agus glacfaidh sé cinneadh chun an formhuiniú a údarú nó a dhiúltú.</w:t>
      </w:r>
    </w:p>
    <w:p w14:paraId="7E5D053C" w14:textId="77777777" w:rsidR="00AE2E12" w:rsidRPr="00671AE6" w:rsidRDefault="00AE2E12" w:rsidP="00AE2E12">
      <w:pPr>
        <w:pStyle w:val="Text1"/>
        <w:tabs>
          <w:tab w:val="left" w:pos="851"/>
        </w:tabs>
        <w:ind w:left="0"/>
        <w:rPr>
          <w:b/>
          <w:i/>
          <w:noProof/>
        </w:rPr>
      </w:pPr>
      <w:r w:rsidRPr="00671AE6">
        <w:rPr>
          <w:b/>
          <w:i/>
        </w:rPr>
        <w:t>(15c)</w:t>
      </w:r>
      <w:r w:rsidRPr="00671AE6">
        <w:rPr>
          <w:b/>
          <w:i/>
        </w:rPr>
        <w:tab/>
      </w:r>
      <w:r w:rsidRPr="00671AE6">
        <w:rPr>
          <w:b/>
          <w:i/>
        </w:rPr>
        <w:tab/>
        <w:t>leasaítear Airteagal 33, mír 6, mar a leanas:</w:t>
      </w:r>
    </w:p>
    <w:p w14:paraId="519ED73E" w14:textId="77777777" w:rsidR="00AE2E12" w:rsidRPr="00671AE6" w:rsidRDefault="00AE2E12" w:rsidP="00AE2E12">
      <w:pPr>
        <w:pStyle w:val="Text1"/>
        <w:ind w:left="1985" w:hanging="425"/>
        <w:rPr>
          <w:b/>
          <w:i/>
        </w:rPr>
      </w:pPr>
      <w:r w:rsidRPr="00671AE6">
        <w:rPr>
          <w:b/>
          <w:i/>
        </w:rPr>
        <w:t xml:space="preserve">6.   I gcás ina bhfuil cúiseanna a bhfuil bunús maith leo ag údarás inniúil an riarthóra </w:t>
      </w:r>
      <w:proofErr w:type="spellStart"/>
      <w:r w:rsidRPr="00671AE6">
        <w:rPr>
          <w:b/>
          <w:i/>
        </w:rPr>
        <w:t>formhuiniúcháin</w:t>
      </w:r>
      <w:proofErr w:type="spellEnd"/>
      <w:r w:rsidRPr="00671AE6">
        <w:rPr>
          <w:b/>
          <w:i/>
        </w:rPr>
        <w:t xml:space="preserve"> lena mheas nach bhfuil na coinníollacha a leagtar síos faoi mhír 1 den Airteagal seo á gcomhlíonadh a thuilleadh, beidh an chumhacht aige a cheangal ar an riarthóir </w:t>
      </w:r>
      <w:proofErr w:type="spellStart"/>
      <w:r w:rsidRPr="00671AE6">
        <w:rPr>
          <w:b/>
          <w:i/>
        </w:rPr>
        <w:t>formhuiniúcháin</w:t>
      </w:r>
      <w:proofErr w:type="spellEnd"/>
      <w:r w:rsidRPr="00671AE6">
        <w:rPr>
          <w:b/>
          <w:i/>
        </w:rPr>
        <w:t xml:space="preserve"> scor den fhormhuiniú agus cuirfidh sé an méid sin in iúl do ESMA. Beidh feidhm ag Airteagal 28 i gcás ina scoirfear den fhormhuiniú.</w:t>
      </w:r>
    </w:p>
    <w:p w14:paraId="55B43685" w14:textId="77777777" w:rsidR="00AE2E12" w:rsidRPr="00671AE6" w:rsidRDefault="00AE2E12" w:rsidP="00AE2E12">
      <w:pPr>
        <w:pStyle w:val="Point0"/>
        <w:rPr>
          <w:noProof/>
        </w:rPr>
      </w:pPr>
      <w:r w:rsidRPr="00671AE6">
        <w:t>(16)</w:t>
      </w:r>
      <w:r w:rsidRPr="00671AE6">
        <w:tab/>
        <w:t xml:space="preserve">leasaítear Airteagal 34 mar a leanas: </w:t>
      </w:r>
    </w:p>
    <w:p w14:paraId="7D9C73B7" w14:textId="77777777" w:rsidR="00AE2E12" w:rsidRPr="00671AE6" w:rsidRDefault="00AE2E12" w:rsidP="00AE2E12">
      <w:pPr>
        <w:pStyle w:val="Point1"/>
        <w:rPr>
          <w:noProof/>
        </w:rPr>
      </w:pPr>
      <w:r w:rsidRPr="00671AE6">
        <w:t>(a)</w:t>
      </w:r>
      <w:r w:rsidRPr="00671AE6">
        <w:tab/>
        <w:t>cuirtear an méid seo a leanas in ionad mhír 1:</w:t>
      </w:r>
    </w:p>
    <w:p w14:paraId="761026CB" w14:textId="77777777" w:rsidR="00AE2E12" w:rsidRPr="00671AE6" w:rsidRDefault="00AE2E12" w:rsidP="00AE2E12">
      <w:pPr>
        <w:pStyle w:val="Text1"/>
        <w:tabs>
          <w:tab w:val="left" w:pos="1134"/>
        </w:tabs>
        <w:ind w:left="1134" w:hanging="567"/>
        <w:rPr>
          <w:noProof/>
        </w:rPr>
      </w:pPr>
      <w:r w:rsidRPr="00671AE6">
        <w:tab/>
        <w:t>‘1.</w:t>
      </w:r>
      <w:r w:rsidRPr="00671AE6">
        <w:tab/>
        <w:t xml:space="preserve">Duine nádúrtha nó </w:t>
      </w:r>
      <w:proofErr w:type="spellStart"/>
      <w:r w:rsidRPr="00671AE6">
        <w:t>dlítheanach</w:t>
      </w:r>
      <w:proofErr w:type="spellEnd"/>
      <w:r w:rsidRPr="00671AE6">
        <w:t xml:space="preserve"> atá lonnaithe san Aontas a ghníomhaíonn nó a bhfuil sé ar intinn aige gníomhú mar riarthóir, déanfaidh sé iarratas chuig an údarás inniúil atá ainmnithe faoi Airteagal 40 den Bhallstát ina bhfuil an duine sin lonnaithe </w:t>
      </w:r>
      <w:r w:rsidRPr="00671AE6">
        <w:rPr>
          <w:b/>
          <w:i/>
        </w:rPr>
        <w:t>nó chuig ESMA</w:t>
      </w:r>
      <w:r w:rsidRPr="00671AE6">
        <w:t>, chun go bhfaighidh an duine sin:</w:t>
      </w:r>
    </w:p>
    <w:p w14:paraId="64AD2890" w14:textId="77777777" w:rsidR="00AE2E12" w:rsidRPr="00671AE6" w:rsidRDefault="00AE2E12" w:rsidP="00AE2E12">
      <w:pPr>
        <w:pStyle w:val="Point2"/>
        <w:rPr>
          <w:noProof/>
        </w:rPr>
      </w:pPr>
      <w:r w:rsidRPr="00671AE6">
        <w:t>(a)</w:t>
      </w:r>
      <w:r w:rsidRPr="00671AE6">
        <w:tab/>
        <w:t xml:space="preserve">údarú i gcás ina soláthraíonn sé innéacsanna nó i gcás ina bhfuil sé ar intinn aige iad a sholáthar, ar innéacsanna iad a úsáidtear nó atá beartaithe lena n-úsáid mar </w:t>
      </w:r>
      <w:proofErr w:type="spellStart"/>
      <w:r w:rsidRPr="00671AE6">
        <w:t>thagarmharcanna</w:t>
      </w:r>
      <w:proofErr w:type="spellEnd"/>
      <w:r w:rsidRPr="00671AE6">
        <w:t xml:space="preserve"> criticiúla, mar </w:t>
      </w:r>
      <w:proofErr w:type="spellStart"/>
      <w:r w:rsidRPr="00671AE6">
        <w:t>thagarmharcanna</w:t>
      </w:r>
      <w:proofErr w:type="spellEnd"/>
      <w:r w:rsidRPr="00671AE6">
        <w:t xml:space="preserve"> suntasacha, </w:t>
      </w:r>
      <w:r w:rsidRPr="00671AE6">
        <w:rPr>
          <w:b/>
          <w:i/>
        </w:rPr>
        <w:t xml:space="preserve">mar </w:t>
      </w:r>
      <w:proofErr w:type="spellStart"/>
      <w:r w:rsidRPr="00671AE6">
        <w:rPr>
          <w:b/>
          <w:i/>
        </w:rPr>
        <w:t>thagarmharcanna</w:t>
      </w:r>
      <w:proofErr w:type="spellEnd"/>
      <w:r w:rsidRPr="00671AE6">
        <w:rPr>
          <w:b/>
          <w:i/>
        </w:rPr>
        <w:t xml:space="preserve"> tráchtearraí faoi réir Iarscríbhinn </w:t>
      </w:r>
      <w:proofErr w:type="spellStart"/>
      <w:r w:rsidRPr="00671AE6">
        <w:rPr>
          <w:b/>
          <w:i/>
        </w:rPr>
        <w:t>II</w:t>
      </w:r>
      <w:proofErr w:type="spellEnd"/>
      <w:r w:rsidRPr="00671AE6">
        <w:rPr>
          <w:b/>
          <w:i/>
        </w:rPr>
        <w:t>,</w:t>
      </w:r>
      <w:r w:rsidRPr="00671AE6">
        <w:t xml:space="preserve"> mar </w:t>
      </w:r>
      <w:proofErr w:type="spellStart"/>
      <w:r w:rsidRPr="00671AE6">
        <w:t>Thagarmharcanna</w:t>
      </w:r>
      <w:proofErr w:type="spellEnd"/>
      <w:r w:rsidRPr="00671AE6">
        <w:t xml:space="preserve"> Aistrithe Aeráide AE nó mar </w:t>
      </w:r>
      <w:proofErr w:type="spellStart"/>
      <w:r w:rsidRPr="00671AE6">
        <w:t>Thagarmharcanna</w:t>
      </w:r>
      <w:proofErr w:type="spellEnd"/>
      <w:r w:rsidRPr="00671AE6">
        <w:t xml:space="preserve"> AE atá ailínithe le Comhaontú </w:t>
      </w:r>
      <w:proofErr w:type="spellStart"/>
      <w:r w:rsidRPr="00671AE6">
        <w:t>Pháras</w:t>
      </w:r>
      <w:proofErr w:type="spellEnd"/>
      <w:r w:rsidRPr="00671AE6">
        <w:t>;</w:t>
      </w:r>
    </w:p>
    <w:p w14:paraId="61FA0F07" w14:textId="77777777" w:rsidR="00AE2E12" w:rsidRPr="00671AE6" w:rsidRDefault="00AE2E12" w:rsidP="00AE2E12">
      <w:pPr>
        <w:pStyle w:val="Point2"/>
        <w:rPr>
          <w:noProof/>
        </w:rPr>
      </w:pPr>
      <w:r w:rsidRPr="00671AE6">
        <w:t>(b)</w:t>
      </w:r>
      <w:r w:rsidRPr="00671AE6">
        <w:tab/>
        <w:t xml:space="preserve">clárú i gcás inar eintiteas faoi mhaoirseacht é, seachas riarthóir, a sholáthraíonn innéacsanna nó a bhfuil sé ar intinn aige iad a sholáthar, ar innéacsanna iad a úsáidtear nó atá beartaithe lena n-úsáid mar </w:t>
      </w:r>
      <w:proofErr w:type="spellStart"/>
      <w:r w:rsidRPr="00671AE6">
        <w:t>thagarmharcanna</w:t>
      </w:r>
      <w:proofErr w:type="spellEnd"/>
      <w:r w:rsidRPr="00671AE6">
        <w:t xml:space="preserve"> suntasacha, mar </w:t>
      </w:r>
      <w:proofErr w:type="spellStart"/>
      <w:r w:rsidRPr="00671AE6">
        <w:t>Thagarmharcanna</w:t>
      </w:r>
      <w:proofErr w:type="spellEnd"/>
      <w:r w:rsidRPr="00671AE6">
        <w:t xml:space="preserve"> Aistrithe Aeráide AE </w:t>
      </w:r>
      <w:r w:rsidRPr="00671AE6">
        <w:lastRenderedPageBreak/>
        <w:t xml:space="preserve">nó mar </w:t>
      </w:r>
      <w:proofErr w:type="spellStart"/>
      <w:r w:rsidRPr="00671AE6">
        <w:t>Thagarmharcanna</w:t>
      </w:r>
      <w:proofErr w:type="spellEnd"/>
      <w:r w:rsidRPr="00671AE6">
        <w:t xml:space="preserve"> AE atá ailínithe le Comhaontú </w:t>
      </w:r>
      <w:proofErr w:type="spellStart"/>
      <w:r w:rsidRPr="00671AE6">
        <w:t>Pháras</w:t>
      </w:r>
      <w:proofErr w:type="spellEnd"/>
      <w:r w:rsidRPr="00671AE6">
        <w:t xml:space="preserve">, ar choinníoll nach bhfuil gníomhaíocht an tsoláthair </w:t>
      </w:r>
      <w:proofErr w:type="spellStart"/>
      <w:r w:rsidRPr="00671AE6">
        <w:t>tagarmhairc</w:t>
      </w:r>
      <w:proofErr w:type="spellEnd"/>
      <w:r w:rsidRPr="00671AE6">
        <w:t xml:space="preserve"> faoi chosc ag an disciplín earnálach is infheidhme maidir leis an eintiteas faoi mhaoirseacht agus nach </w:t>
      </w:r>
      <w:proofErr w:type="spellStart"/>
      <w:r w:rsidRPr="00671AE6">
        <w:t>gcáileodh</w:t>
      </w:r>
      <w:proofErr w:type="spellEnd"/>
      <w:r w:rsidRPr="00671AE6">
        <w:t xml:space="preserve"> aon cheann de na hinnéacsanna arna soláthar mar </w:t>
      </w:r>
      <w:proofErr w:type="spellStart"/>
      <w:r w:rsidRPr="00671AE6">
        <w:t>thagarmharc</w:t>
      </w:r>
      <w:proofErr w:type="spellEnd"/>
      <w:r w:rsidRPr="00671AE6">
        <w:t xml:space="preserve"> criticiúil.’;</w:t>
      </w:r>
    </w:p>
    <w:p w14:paraId="511F5CE7" w14:textId="77777777" w:rsidR="00AE2E12" w:rsidRPr="00671AE6" w:rsidRDefault="00AE2E12" w:rsidP="00AE2E12">
      <w:pPr>
        <w:pStyle w:val="Point1"/>
        <w:rPr>
          <w:b/>
          <w:i/>
        </w:rPr>
      </w:pPr>
      <w:r w:rsidRPr="00671AE6">
        <w:rPr>
          <w:b/>
          <w:i/>
        </w:rPr>
        <w:t>(</w:t>
      </w:r>
      <w:proofErr w:type="spellStart"/>
      <w:r w:rsidRPr="00671AE6">
        <w:rPr>
          <w:b/>
          <w:i/>
        </w:rPr>
        <w:t>aa</w:t>
      </w:r>
      <w:proofErr w:type="spellEnd"/>
      <w:r w:rsidRPr="00671AE6">
        <w:rPr>
          <w:b/>
          <w:i/>
        </w:rPr>
        <w:t>)</w:t>
      </w:r>
      <w:r w:rsidRPr="00671AE6">
        <w:rPr>
          <w:b/>
          <w:i/>
        </w:rPr>
        <w:tab/>
        <w:t>leasaítear Airteagal 34, mír </w:t>
      </w:r>
      <w:proofErr w:type="spellStart"/>
      <w:r w:rsidRPr="00671AE6">
        <w:rPr>
          <w:b/>
          <w:i/>
        </w:rPr>
        <w:t>1a</w:t>
      </w:r>
      <w:proofErr w:type="spellEnd"/>
      <w:r w:rsidRPr="00671AE6">
        <w:rPr>
          <w:b/>
          <w:i/>
        </w:rPr>
        <w:t>, mar a leanas:</w:t>
      </w:r>
    </w:p>
    <w:p w14:paraId="3B3BF032" w14:textId="77777777" w:rsidR="00AE2E12" w:rsidRPr="00671AE6" w:rsidRDefault="00AE2E12" w:rsidP="00AE2E12">
      <w:pPr>
        <w:pStyle w:val="Point2"/>
        <w:ind w:left="1134" w:firstLine="0"/>
        <w:rPr>
          <w:b/>
          <w:i/>
          <w:noProof/>
        </w:rPr>
      </w:pPr>
      <w:r w:rsidRPr="00671AE6">
        <w:rPr>
          <w:b/>
          <w:i/>
        </w:rPr>
        <w:t xml:space="preserve">1a. I gcás ina </w:t>
      </w:r>
      <w:proofErr w:type="spellStart"/>
      <w:r w:rsidRPr="00671AE6">
        <w:rPr>
          <w:b/>
          <w:i/>
        </w:rPr>
        <w:t>gcáileodh</w:t>
      </w:r>
      <w:proofErr w:type="spellEnd"/>
      <w:r w:rsidRPr="00671AE6">
        <w:rPr>
          <w:b/>
          <w:i/>
        </w:rPr>
        <w:t xml:space="preserve"> ceann amháin nó níos mó de na hinnéacsanna arna soláthar ag an duine dá dtagraítear i mír 1 mar </w:t>
      </w:r>
      <w:proofErr w:type="spellStart"/>
      <w:r w:rsidRPr="00671AE6">
        <w:rPr>
          <w:b/>
          <w:i/>
        </w:rPr>
        <w:t>thagarmharcanna</w:t>
      </w:r>
      <w:proofErr w:type="spellEnd"/>
      <w:r w:rsidRPr="00671AE6">
        <w:rPr>
          <w:b/>
          <w:i/>
        </w:rPr>
        <w:t xml:space="preserve"> criticiúla dá dtagraítear in Airteagal 20(1), pointí (a) agus (c), nó mar </w:t>
      </w:r>
      <w:proofErr w:type="spellStart"/>
      <w:r w:rsidRPr="00671AE6">
        <w:rPr>
          <w:b/>
          <w:i/>
        </w:rPr>
        <w:t>thagarmharcanna</w:t>
      </w:r>
      <w:proofErr w:type="spellEnd"/>
      <w:r w:rsidRPr="00671AE6">
        <w:rPr>
          <w:b/>
          <w:i/>
        </w:rPr>
        <w:t xml:space="preserve"> suntasacha dá dtagraítear in Airteagal 24(2), (5) agus (6), nó i gcás ina mbeartaíonn an duine </w:t>
      </w:r>
      <w:proofErr w:type="spellStart"/>
      <w:r w:rsidRPr="00671AE6">
        <w:rPr>
          <w:b/>
          <w:i/>
        </w:rPr>
        <w:t>tagarmharcanna</w:t>
      </w:r>
      <w:proofErr w:type="spellEnd"/>
      <w:r w:rsidRPr="00671AE6">
        <w:rPr>
          <w:b/>
          <w:i/>
        </w:rPr>
        <w:t xml:space="preserve"> dá dtagraítear in Airteagal 33 a fhormhuiniú, cuirfear an t-iarratas faoi bhráid ESMA.</w:t>
      </w:r>
    </w:p>
    <w:p w14:paraId="057A85AF" w14:textId="77777777" w:rsidR="00AE2E12" w:rsidRPr="00671AE6" w:rsidRDefault="00AE2E12" w:rsidP="00AE2E12">
      <w:pPr>
        <w:pStyle w:val="Point1"/>
        <w:jc w:val="left"/>
        <w:rPr>
          <w:noProof/>
        </w:rPr>
      </w:pPr>
      <w:r w:rsidRPr="00671AE6">
        <w:t>(b)</w:t>
      </w:r>
      <w:r w:rsidRPr="00671AE6">
        <w:tab/>
        <w:t>cuirtear an méid seo a leanas in ionad mhír 3:</w:t>
      </w:r>
    </w:p>
    <w:p w14:paraId="4867440B" w14:textId="77777777" w:rsidR="00AE2E12" w:rsidRPr="00671AE6" w:rsidRDefault="00AE2E12" w:rsidP="00AE2E12">
      <w:pPr>
        <w:ind w:left="1134"/>
        <w:jc w:val="both"/>
        <w:rPr>
          <w:noProof/>
        </w:rPr>
      </w:pPr>
      <w:r w:rsidRPr="00671AE6">
        <w:t xml:space="preserve">‘3. An t-iarratas dá dtagraítear i mír 1, déanfar é laistigh de 30 lá oibre ó aon chomhaontú a dhéanfaidh eintiteas faoi mhaoirseacht chun innéacs arna sholáthar ag an iarratasóir a úsáid mar thagairt </w:t>
      </w:r>
      <w:r w:rsidRPr="00671AE6">
        <w:rPr>
          <w:b/>
          <w:i/>
        </w:rPr>
        <w:t>in</w:t>
      </w:r>
      <w:r w:rsidRPr="00671AE6">
        <w:t xml:space="preserve"> ionstraim airgeadais nó </w:t>
      </w:r>
      <w:r w:rsidRPr="00671AE6">
        <w:rPr>
          <w:b/>
          <w:i/>
        </w:rPr>
        <w:t>i</w:t>
      </w:r>
      <w:r w:rsidRPr="00671AE6">
        <w:t xml:space="preserve"> gconradh airgeadais nó chun feidhmíocht ciste infheistíochta a thomhas, nó laistigh de na teorainneacha ama a leagtar amach in Airteagal 24a(2) agus (3), de réir mar is infheidhme.’;</w:t>
      </w:r>
    </w:p>
    <w:p w14:paraId="3CAA400D" w14:textId="77777777" w:rsidR="00AE2E12" w:rsidRPr="00671AE6" w:rsidRDefault="00AE2E12" w:rsidP="00AE2E12">
      <w:pPr>
        <w:ind w:left="1134"/>
        <w:rPr>
          <w:noProof/>
        </w:rPr>
      </w:pPr>
    </w:p>
    <w:p w14:paraId="6A67F555" w14:textId="77777777" w:rsidR="00AE2E12" w:rsidRPr="00671AE6" w:rsidRDefault="00AE2E12" w:rsidP="00AE2E12">
      <w:pPr>
        <w:rPr>
          <w:b/>
          <w:i/>
          <w:noProof/>
        </w:rPr>
      </w:pPr>
      <w:r w:rsidRPr="00671AE6">
        <w:rPr>
          <w:b/>
          <w:i/>
        </w:rPr>
        <w:t>(16a)</w:t>
      </w:r>
      <w:r w:rsidRPr="00671AE6">
        <w:rPr>
          <w:b/>
          <w:i/>
        </w:rPr>
        <w:tab/>
        <w:t xml:space="preserve"> in Airteagal 36(1), cuirtear an méid seo a leanas in ionad phointí (a) go (d):</w:t>
      </w:r>
    </w:p>
    <w:p w14:paraId="313BAA14" w14:textId="77777777" w:rsidR="00AE2E12" w:rsidRPr="00671AE6" w:rsidRDefault="00AE2E12" w:rsidP="00AE2E12">
      <w:pPr>
        <w:ind w:left="1080" w:hanging="360"/>
        <w:rPr>
          <w:rFonts w:eastAsiaTheme="minorHAnsi"/>
          <w:b/>
          <w:i/>
          <w:noProof/>
        </w:rPr>
      </w:pPr>
      <w:r w:rsidRPr="00671AE6">
        <w:t>‘</w:t>
      </w:r>
      <w:r w:rsidRPr="00671AE6">
        <w:rPr>
          <w:b/>
          <w:i/>
        </w:rPr>
        <w:t>1.</w:t>
      </w:r>
      <w:r w:rsidRPr="00671AE6">
        <w:rPr>
          <w:b/>
          <w:i/>
        </w:rPr>
        <w:tab/>
        <w:t xml:space="preserve">Bunóidh agus </w:t>
      </w:r>
      <w:proofErr w:type="spellStart"/>
      <w:r w:rsidRPr="00671AE6">
        <w:rPr>
          <w:b/>
          <w:i/>
        </w:rPr>
        <w:t>cothabhálfaidh</w:t>
      </w:r>
      <w:proofErr w:type="spellEnd"/>
      <w:r w:rsidRPr="00671AE6">
        <w:rPr>
          <w:b/>
          <w:i/>
        </w:rPr>
        <w:t xml:space="preserve"> </w:t>
      </w:r>
      <w:proofErr w:type="spellStart"/>
      <w:r w:rsidRPr="00671AE6">
        <w:rPr>
          <w:b/>
          <w:i/>
        </w:rPr>
        <w:t>ESMA</w:t>
      </w:r>
      <w:proofErr w:type="spellEnd"/>
      <w:r w:rsidRPr="00671AE6">
        <w:rPr>
          <w:b/>
          <w:i/>
        </w:rPr>
        <w:t xml:space="preserve"> clár poiblí ina mbeidh an fhaisnéis seo a leanas:</w:t>
      </w:r>
    </w:p>
    <w:p w14:paraId="58F87FD4" w14:textId="77777777" w:rsidR="00AE2E12" w:rsidRPr="00671AE6" w:rsidRDefault="00AE2E12" w:rsidP="00AE2E12">
      <w:pPr>
        <w:ind w:left="720"/>
        <w:rPr>
          <w:b/>
          <w:i/>
          <w:noProof/>
        </w:rPr>
      </w:pPr>
    </w:p>
    <w:p w14:paraId="504CDB8E" w14:textId="77777777" w:rsidR="00AE2E12" w:rsidRPr="00671AE6" w:rsidRDefault="00AE2E12" w:rsidP="00AE2E12">
      <w:pPr>
        <w:ind w:left="851"/>
        <w:jc w:val="both"/>
        <w:rPr>
          <w:b/>
          <w:i/>
          <w:noProof/>
        </w:rPr>
      </w:pPr>
      <w:r w:rsidRPr="00671AE6">
        <w:rPr>
          <w:b/>
          <w:i/>
        </w:rPr>
        <w:t xml:space="preserve">(a) </w:t>
      </w:r>
      <w:proofErr w:type="spellStart"/>
      <w:r w:rsidRPr="00671AE6">
        <w:rPr>
          <w:b/>
          <w:i/>
        </w:rPr>
        <w:t>céannachtaí</w:t>
      </w:r>
      <w:proofErr w:type="spellEnd"/>
      <w:r w:rsidRPr="00671AE6">
        <w:rPr>
          <w:b/>
          <w:i/>
        </w:rPr>
        <w:t xml:space="preserve"> na </w:t>
      </w:r>
      <w:proofErr w:type="spellStart"/>
      <w:r w:rsidRPr="00671AE6">
        <w:rPr>
          <w:b/>
          <w:i/>
        </w:rPr>
        <w:t>riarthóirí</w:t>
      </w:r>
      <w:proofErr w:type="spellEnd"/>
      <w:r w:rsidRPr="00671AE6">
        <w:rPr>
          <w:b/>
          <w:i/>
        </w:rPr>
        <w:t xml:space="preserve"> atá údaraithe nó cláraithe de bhun Airteagal 34, lena n-áirítear, i gcás ina bhfuil fáil orthu, Aitheantóir Eintitis </w:t>
      </w:r>
      <w:proofErr w:type="spellStart"/>
      <w:r w:rsidRPr="00671AE6">
        <w:rPr>
          <w:b/>
          <w:i/>
        </w:rPr>
        <w:t>Dhlítheanaigh</w:t>
      </w:r>
      <w:proofErr w:type="spellEnd"/>
      <w:r w:rsidRPr="00671AE6">
        <w:rPr>
          <w:b/>
          <w:i/>
        </w:rPr>
        <w:t xml:space="preserve"> (</w:t>
      </w:r>
      <w:proofErr w:type="spellStart"/>
      <w:r w:rsidRPr="00671AE6">
        <w:rPr>
          <w:b/>
          <w:i/>
        </w:rPr>
        <w:t>LEI</w:t>
      </w:r>
      <w:proofErr w:type="spellEnd"/>
      <w:r w:rsidRPr="00671AE6">
        <w:rPr>
          <w:b/>
          <w:i/>
        </w:rPr>
        <w:t xml:space="preserve">) na </w:t>
      </w:r>
      <w:proofErr w:type="spellStart"/>
      <w:r w:rsidRPr="00671AE6">
        <w:rPr>
          <w:b/>
          <w:i/>
        </w:rPr>
        <w:t>riarthóirí</w:t>
      </w:r>
      <w:proofErr w:type="spellEnd"/>
      <w:r w:rsidRPr="00671AE6">
        <w:rPr>
          <w:b/>
          <w:i/>
        </w:rPr>
        <w:t xml:space="preserve"> sin, agus na húdaráis inniúla atá freagrach as maoirseacht a dhéanamh orthu;</w:t>
      </w:r>
    </w:p>
    <w:p w14:paraId="2F8FB3DF" w14:textId="77777777" w:rsidR="00AE2E12" w:rsidRPr="00671AE6" w:rsidRDefault="00AE2E12" w:rsidP="00AE2E12">
      <w:pPr>
        <w:ind w:left="720"/>
        <w:jc w:val="both"/>
        <w:rPr>
          <w:noProof/>
        </w:rPr>
      </w:pPr>
    </w:p>
    <w:p w14:paraId="36F45152" w14:textId="77777777" w:rsidR="00AE2E12" w:rsidRPr="00671AE6" w:rsidRDefault="00AE2E12" w:rsidP="00AE2E12">
      <w:pPr>
        <w:ind w:left="851"/>
        <w:jc w:val="both"/>
        <w:rPr>
          <w:b/>
          <w:i/>
          <w:noProof/>
        </w:rPr>
      </w:pPr>
      <w:r w:rsidRPr="00671AE6">
        <w:rPr>
          <w:b/>
          <w:i/>
        </w:rPr>
        <w:t xml:space="preserve">(b) </w:t>
      </w:r>
      <w:proofErr w:type="spellStart"/>
      <w:r w:rsidRPr="00671AE6">
        <w:rPr>
          <w:b/>
          <w:i/>
        </w:rPr>
        <w:t>céannachtaí</w:t>
      </w:r>
      <w:proofErr w:type="spellEnd"/>
      <w:r w:rsidRPr="00671AE6">
        <w:rPr>
          <w:b/>
          <w:i/>
        </w:rPr>
        <w:t xml:space="preserve"> na </w:t>
      </w:r>
      <w:proofErr w:type="spellStart"/>
      <w:r w:rsidRPr="00671AE6">
        <w:rPr>
          <w:b/>
          <w:i/>
        </w:rPr>
        <w:t>riarthóirí</w:t>
      </w:r>
      <w:proofErr w:type="spellEnd"/>
      <w:r w:rsidRPr="00671AE6">
        <w:rPr>
          <w:b/>
          <w:i/>
        </w:rPr>
        <w:t xml:space="preserve"> a chomhlíonann na coinníollacha a leagtar síos in Airteagal 30(1), lena n-áirítear, i gcás ina bhfuil fáil orthu, </w:t>
      </w:r>
      <w:proofErr w:type="spellStart"/>
      <w:r w:rsidRPr="00671AE6">
        <w:rPr>
          <w:b/>
          <w:i/>
        </w:rPr>
        <w:t>LEI</w:t>
      </w:r>
      <w:proofErr w:type="spellEnd"/>
      <w:r w:rsidRPr="00671AE6">
        <w:rPr>
          <w:b/>
          <w:i/>
        </w:rPr>
        <w:t xml:space="preserve"> na </w:t>
      </w:r>
      <w:proofErr w:type="spellStart"/>
      <w:r w:rsidRPr="00671AE6">
        <w:rPr>
          <w:b/>
          <w:i/>
        </w:rPr>
        <w:t>riarthóirí</w:t>
      </w:r>
      <w:proofErr w:type="spellEnd"/>
      <w:r w:rsidRPr="00671AE6">
        <w:rPr>
          <w:b/>
          <w:i/>
        </w:rPr>
        <w:t xml:space="preserve"> sin, an liosta de </w:t>
      </w:r>
      <w:proofErr w:type="spellStart"/>
      <w:r w:rsidRPr="00671AE6">
        <w:rPr>
          <w:b/>
          <w:i/>
        </w:rPr>
        <w:t>thagarmharcanna</w:t>
      </w:r>
      <w:proofErr w:type="spellEnd"/>
      <w:r w:rsidRPr="00671AE6">
        <w:rPr>
          <w:b/>
          <w:i/>
        </w:rPr>
        <w:t xml:space="preserve"> dá dtagraítear i bpointe (c) </w:t>
      </w:r>
      <w:proofErr w:type="spellStart"/>
      <w:r w:rsidRPr="00671AE6">
        <w:rPr>
          <w:b/>
          <w:i/>
        </w:rPr>
        <w:t>d'Airteagal</w:t>
      </w:r>
      <w:proofErr w:type="spellEnd"/>
      <w:r w:rsidRPr="00671AE6">
        <w:rPr>
          <w:b/>
          <w:i/>
        </w:rPr>
        <w:t> 30(1), lena n-áirítear, i gcás ina bhfuil fáil orthu, uimhreacha aitheantais urrús idirnáisiúnta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 agus na húdaráis inniúla tríú tír atá freagrach as maoirseacht a dhéanamh orthu;</w:t>
      </w:r>
    </w:p>
    <w:p w14:paraId="55E0926D" w14:textId="77777777" w:rsidR="00AE2E12" w:rsidRPr="00671AE6" w:rsidRDefault="00AE2E12" w:rsidP="00AE2E12">
      <w:pPr>
        <w:ind w:left="720"/>
        <w:jc w:val="both"/>
        <w:rPr>
          <w:noProof/>
        </w:rPr>
      </w:pPr>
    </w:p>
    <w:p w14:paraId="235E3F0F" w14:textId="77777777" w:rsidR="00AE2E12" w:rsidRPr="00671AE6" w:rsidRDefault="00AE2E12" w:rsidP="00AE2E12">
      <w:pPr>
        <w:ind w:left="851"/>
        <w:jc w:val="both"/>
        <w:rPr>
          <w:b/>
          <w:i/>
          <w:noProof/>
        </w:rPr>
      </w:pPr>
      <w:r w:rsidRPr="00671AE6">
        <w:rPr>
          <w:b/>
          <w:i/>
        </w:rPr>
        <w:t xml:space="preserve">(c) </w:t>
      </w:r>
      <w:proofErr w:type="spellStart"/>
      <w:r w:rsidRPr="00671AE6">
        <w:rPr>
          <w:b/>
          <w:i/>
        </w:rPr>
        <w:t>céannachtaí</w:t>
      </w:r>
      <w:proofErr w:type="spellEnd"/>
      <w:r w:rsidRPr="00671AE6">
        <w:rPr>
          <w:b/>
          <w:i/>
        </w:rPr>
        <w:t xml:space="preserve"> na </w:t>
      </w:r>
      <w:proofErr w:type="spellStart"/>
      <w:r w:rsidRPr="00671AE6">
        <w:rPr>
          <w:b/>
          <w:i/>
        </w:rPr>
        <w:t>riarthóirí</w:t>
      </w:r>
      <w:proofErr w:type="spellEnd"/>
      <w:r w:rsidRPr="00671AE6">
        <w:rPr>
          <w:b/>
          <w:i/>
        </w:rPr>
        <w:t xml:space="preserve"> a fuair aitheantas i gcomhréir le hAirteagal 32, lena n-áirítear, i gcás ina bhfuil fáil orthu, </w:t>
      </w:r>
      <w:proofErr w:type="spellStart"/>
      <w:r w:rsidRPr="00671AE6">
        <w:rPr>
          <w:b/>
          <w:i/>
        </w:rPr>
        <w:t>LEI</w:t>
      </w:r>
      <w:proofErr w:type="spellEnd"/>
      <w:r w:rsidRPr="00671AE6">
        <w:rPr>
          <w:b/>
          <w:i/>
        </w:rPr>
        <w:t xml:space="preserve"> na </w:t>
      </w:r>
      <w:proofErr w:type="spellStart"/>
      <w:r w:rsidRPr="00671AE6">
        <w:rPr>
          <w:b/>
          <w:i/>
        </w:rPr>
        <w:t>riarthóirí</w:t>
      </w:r>
      <w:proofErr w:type="spellEnd"/>
      <w:r w:rsidRPr="00671AE6">
        <w:rPr>
          <w:b/>
          <w:i/>
        </w:rPr>
        <w:t xml:space="preserve"> sin, an liosta de </w:t>
      </w:r>
      <w:proofErr w:type="spellStart"/>
      <w:r w:rsidRPr="00671AE6">
        <w:rPr>
          <w:b/>
          <w:i/>
        </w:rPr>
        <w:t>thagarmharcanna</w:t>
      </w:r>
      <w:proofErr w:type="spellEnd"/>
      <w:r w:rsidRPr="00671AE6">
        <w:rPr>
          <w:b/>
          <w:i/>
        </w:rPr>
        <w:t xml:space="preserve"> dá dtagraítear in Airteagal 32(7), lena n-áirítear,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 agus, i gcás inarb infheidhme, na húdaráis inniúla tríú tír atá freagrach as maoirseacht a dhéanamh orthu;</w:t>
      </w:r>
    </w:p>
    <w:p w14:paraId="71A5E5A8" w14:textId="77777777" w:rsidR="00AE2E12" w:rsidRPr="00671AE6" w:rsidRDefault="00AE2E12" w:rsidP="00AE2E12">
      <w:pPr>
        <w:ind w:left="720"/>
        <w:rPr>
          <w:noProof/>
        </w:rPr>
      </w:pPr>
    </w:p>
    <w:p w14:paraId="04685B9D" w14:textId="77777777" w:rsidR="00AE2E12" w:rsidRPr="00671AE6" w:rsidRDefault="00AE2E12" w:rsidP="00AE2E12">
      <w:pPr>
        <w:ind w:left="850"/>
        <w:jc w:val="both"/>
        <w:rPr>
          <w:b/>
          <w:i/>
          <w:noProof/>
        </w:rPr>
      </w:pPr>
      <w:r w:rsidRPr="00671AE6">
        <w:rPr>
          <w:b/>
          <w:i/>
        </w:rPr>
        <w:t xml:space="preserve">(d) na </w:t>
      </w:r>
      <w:proofErr w:type="spellStart"/>
      <w:r w:rsidRPr="00671AE6">
        <w:rPr>
          <w:b/>
          <w:i/>
        </w:rPr>
        <w:t>tagarmharcanna</w:t>
      </w:r>
      <w:proofErr w:type="spellEnd"/>
      <w:r w:rsidRPr="00671AE6">
        <w:rPr>
          <w:b/>
          <w:i/>
        </w:rPr>
        <w:t xml:space="preserve"> atá </w:t>
      </w:r>
      <w:proofErr w:type="spellStart"/>
      <w:r w:rsidRPr="00671AE6">
        <w:rPr>
          <w:b/>
          <w:i/>
        </w:rPr>
        <w:t>formhuinithe</w:t>
      </w:r>
      <w:proofErr w:type="spellEnd"/>
      <w:r w:rsidRPr="00671AE6">
        <w:rPr>
          <w:b/>
          <w:i/>
        </w:rPr>
        <w:t xml:space="preserve"> i gcomhréir leis an nós imeachta a leagtar síos in Airteagal 33, </w:t>
      </w:r>
      <w:proofErr w:type="spellStart"/>
      <w:r w:rsidRPr="00671AE6">
        <w:rPr>
          <w:b/>
          <w:i/>
        </w:rPr>
        <w:t>céannachtaí</w:t>
      </w:r>
      <w:proofErr w:type="spellEnd"/>
      <w:r w:rsidRPr="00671AE6">
        <w:rPr>
          <w:b/>
          <w:i/>
        </w:rPr>
        <w:t xml:space="preserve"> </w:t>
      </w:r>
      <w:proofErr w:type="spellStart"/>
      <w:r w:rsidRPr="00671AE6">
        <w:rPr>
          <w:b/>
          <w:i/>
        </w:rPr>
        <w:t>riarthóirí</w:t>
      </w:r>
      <w:proofErr w:type="spellEnd"/>
      <w:r w:rsidRPr="00671AE6">
        <w:rPr>
          <w:b/>
          <w:i/>
        </w:rPr>
        <w:t xml:space="preserve"> na </w:t>
      </w:r>
      <w:proofErr w:type="spellStart"/>
      <w:r w:rsidRPr="00671AE6">
        <w:rPr>
          <w:b/>
          <w:i/>
        </w:rPr>
        <w:t>dtagarmharcanna</w:t>
      </w:r>
      <w:proofErr w:type="spellEnd"/>
      <w:r w:rsidRPr="00671AE6">
        <w:rPr>
          <w:b/>
          <w:i/>
        </w:rPr>
        <w:t xml:space="preserve"> sin, agus </w:t>
      </w:r>
      <w:proofErr w:type="spellStart"/>
      <w:r w:rsidRPr="00671AE6">
        <w:rPr>
          <w:b/>
          <w:i/>
        </w:rPr>
        <w:t>céannachtaí</w:t>
      </w:r>
      <w:proofErr w:type="spellEnd"/>
      <w:r w:rsidRPr="00671AE6">
        <w:rPr>
          <w:b/>
          <w:i/>
        </w:rPr>
        <w:t xml:space="preserve"> na </w:t>
      </w:r>
      <w:proofErr w:type="spellStart"/>
      <w:r w:rsidRPr="00671AE6">
        <w:rPr>
          <w:b/>
          <w:i/>
        </w:rPr>
        <w:t>riarthóirí</w:t>
      </w:r>
      <w:proofErr w:type="spellEnd"/>
      <w:r w:rsidRPr="00671AE6">
        <w:rPr>
          <w:b/>
          <w:i/>
        </w:rPr>
        <w:t xml:space="preserve"> </w:t>
      </w:r>
      <w:proofErr w:type="spellStart"/>
      <w:r w:rsidRPr="00671AE6">
        <w:rPr>
          <w:b/>
          <w:i/>
        </w:rPr>
        <w:t>formhuiniúcháin</w:t>
      </w:r>
      <w:proofErr w:type="spellEnd"/>
      <w:r w:rsidRPr="00671AE6">
        <w:rPr>
          <w:b/>
          <w:i/>
        </w:rPr>
        <w:t xml:space="preserve"> nó na n-eintiteas </w:t>
      </w:r>
      <w:proofErr w:type="spellStart"/>
      <w:r w:rsidRPr="00671AE6">
        <w:rPr>
          <w:b/>
          <w:i/>
        </w:rPr>
        <w:t>formhuiniúcháin</w:t>
      </w:r>
      <w:proofErr w:type="spellEnd"/>
      <w:r w:rsidRPr="00671AE6">
        <w:rPr>
          <w:b/>
          <w:i/>
        </w:rPr>
        <w:t xml:space="preserve"> faoi mhaoirseacht.</w:t>
      </w:r>
      <w:r w:rsidRPr="00671AE6">
        <w:t>;</w:t>
      </w:r>
    </w:p>
    <w:p w14:paraId="328F59FF" w14:textId="77777777" w:rsidR="00AE2E12" w:rsidRPr="00671AE6" w:rsidRDefault="00AE2E12" w:rsidP="00AE2E12">
      <w:pPr>
        <w:ind w:left="1134"/>
        <w:rPr>
          <w:noProof/>
        </w:rPr>
      </w:pPr>
    </w:p>
    <w:p w14:paraId="407C5BCF" w14:textId="77777777" w:rsidR="00AE2E12" w:rsidRPr="00671AE6" w:rsidRDefault="00AE2E12" w:rsidP="00AE2E12">
      <w:pPr>
        <w:pStyle w:val="Point0"/>
        <w:rPr>
          <w:noProof/>
        </w:rPr>
      </w:pPr>
      <w:r w:rsidRPr="00671AE6">
        <w:t>(17)</w:t>
      </w:r>
      <w:r w:rsidRPr="00671AE6">
        <w:tab/>
        <w:t>in Airteagal 36(1)</w:t>
      </w:r>
      <w:r w:rsidRPr="00785B3C">
        <w:rPr>
          <w:b/>
          <w:i/>
        </w:rPr>
        <w:t>:</w:t>
      </w:r>
      <w:r w:rsidRPr="00671AE6">
        <w:t xml:space="preserve"> </w:t>
      </w:r>
    </w:p>
    <w:p w14:paraId="7DDAFBAC" w14:textId="77777777" w:rsidR="00AE2E12" w:rsidRPr="00671AE6" w:rsidRDefault="00AE2E12" w:rsidP="00AE2E12">
      <w:pPr>
        <w:pStyle w:val="Point0"/>
        <w:rPr>
          <w:noProof/>
        </w:rPr>
      </w:pPr>
      <w:r w:rsidRPr="00785B3C">
        <w:rPr>
          <w:b/>
          <w:i/>
        </w:rPr>
        <w:lastRenderedPageBreak/>
        <w:t>(a)</w:t>
      </w:r>
      <w:r w:rsidRPr="00671AE6">
        <w:t xml:space="preserve"> </w:t>
      </w:r>
      <w:r w:rsidRPr="00785B3C">
        <w:rPr>
          <w:b/>
          <w:i/>
        </w:rPr>
        <w:t>leasaítear</w:t>
      </w:r>
      <w:r w:rsidRPr="00671AE6">
        <w:t xml:space="preserve"> pointí (e) go (j): </w:t>
      </w:r>
    </w:p>
    <w:p w14:paraId="54F5EFC4" w14:textId="77777777" w:rsidR="00AE2E12" w:rsidRPr="00671AE6" w:rsidRDefault="00AE2E12" w:rsidP="00AE2E12">
      <w:pPr>
        <w:pStyle w:val="Text1"/>
        <w:ind w:left="1134" w:hanging="567"/>
        <w:rPr>
          <w:noProof/>
        </w:rPr>
      </w:pPr>
      <w:r w:rsidRPr="00671AE6">
        <w:t>‘(e)</w:t>
      </w:r>
      <w:r w:rsidRPr="00671AE6">
        <w:tab/>
        <w:t xml:space="preserve">na </w:t>
      </w:r>
      <w:proofErr w:type="spellStart"/>
      <w:r w:rsidRPr="00671AE6">
        <w:t>tagarmharcanna</w:t>
      </w:r>
      <w:proofErr w:type="spellEnd"/>
      <w:r w:rsidRPr="00671AE6">
        <w:rPr>
          <w:b/>
          <w:i/>
        </w:rPr>
        <w:t xml:space="preserve">, lena n-áirítear,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w:t>
      </w:r>
      <w:r w:rsidRPr="00671AE6">
        <w:t xml:space="preserve"> atá faoi réir ráiteas arna fhoilsiú ag ESMA nó ag údarás inniúil de bhun Airteagal 24(2), agus na </w:t>
      </w:r>
      <w:proofErr w:type="spellStart"/>
      <w:r w:rsidRPr="00671AE6">
        <w:t>hipearnaisc</w:t>
      </w:r>
      <w:proofErr w:type="spellEnd"/>
      <w:r w:rsidRPr="00671AE6">
        <w:t xml:space="preserve"> chuig na ráitis sin;</w:t>
      </w:r>
    </w:p>
    <w:p w14:paraId="79FC1CD3" w14:textId="77777777" w:rsidR="00AE2E12" w:rsidRPr="00671AE6" w:rsidRDefault="00AE2E12" w:rsidP="00AE2E12">
      <w:pPr>
        <w:pStyle w:val="Text1"/>
        <w:ind w:left="1134" w:hanging="567"/>
        <w:rPr>
          <w:noProof/>
        </w:rPr>
      </w:pPr>
      <w:r w:rsidRPr="00671AE6">
        <w:t>(f)</w:t>
      </w:r>
      <w:r w:rsidRPr="00671AE6">
        <w:tab/>
        <w:t xml:space="preserve">na </w:t>
      </w:r>
      <w:proofErr w:type="spellStart"/>
      <w:r w:rsidRPr="00671AE6">
        <w:t>tagarmharcanna</w:t>
      </w:r>
      <w:proofErr w:type="spellEnd"/>
      <w:r w:rsidRPr="00671AE6">
        <w:rPr>
          <w:b/>
          <w:i/>
        </w:rPr>
        <w:t xml:space="preserve">, lena n-áirítear,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w:t>
      </w:r>
      <w:r w:rsidRPr="00671AE6">
        <w:t xml:space="preserve"> atá faoi réir </w:t>
      </w:r>
      <w:proofErr w:type="spellStart"/>
      <w:r w:rsidRPr="00671AE6">
        <w:t>ainmniúcháin</w:t>
      </w:r>
      <w:proofErr w:type="spellEnd"/>
      <w:r w:rsidRPr="00671AE6">
        <w:t xml:space="preserve"> ag údaráis inniúla a dtugtar fógra fúthu do ESMA de bhun Airteagal 24(4), agus na </w:t>
      </w:r>
      <w:proofErr w:type="spellStart"/>
      <w:r w:rsidRPr="00671AE6">
        <w:t>hipearnaisc</w:t>
      </w:r>
      <w:proofErr w:type="spellEnd"/>
      <w:r w:rsidRPr="00671AE6">
        <w:t xml:space="preserve"> chuig na hainmniúcháin sin;</w:t>
      </w:r>
    </w:p>
    <w:p w14:paraId="57EAB6B3" w14:textId="77777777" w:rsidR="00AE2E12" w:rsidRPr="00671AE6" w:rsidRDefault="00AE2E12" w:rsidP="00AE2E12">
      <w:pPr>
        <w:pStyle w:val="Text1"/>
        <w:ind w:left="1134" w:hanging="567"/>
        <w:rPr>
          <w:noProof/>
        </w:rPr>
      </w:pPr>
      <w:r w:rsidRPr="00671AE6">
        <w:t>(g)</w:t>
      </w:r>
      <w:r w:rsidRPr="00671AE6">
        <w:tab/>
        <w:t xml:space="preserve">na </w:t>
      </w:r>
      <w:proofErr w:type="spellStart"/>
      <w:r w:rsidRPr="00671AE6">
        <w:t>tagarmharcanna</w:t>
      </w:r>
      <w:proofErr w:type="spellEnd"/>
      <w:r w:rsidRPr="00671AE6">
        <w:rPr>
          <w:b/>
          <w:i/>
        </w:rPr>
        <w:t xml:space="preserve">, lena n-áirítear,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w:t>
      </w:r>
      <w:r w:rsidRPr="00671AE6">
        <w:t xml:space="preserve"> atá faoi réir </w:t>
      </w:r>
      <w:proofErr w:type="spellStart"/>
      <w:r w:rsidRPr="00671AE6">
        <w:t>ainmniúcháin</w:t>
      </w:r>
      <w:proofErr w:type="spellEnd"/>
      <w:r w:rsidRPr="00671AE6">
        <w:t xml:space="preserve"> ag </w:t>
      </w:r>
      <w:proofErr w:type="spellStart"/>
      <w:r w:rsidRPr="00671AE6">
        <w:t>ESMA</w:t>
      </w:r>
      <w:proofErr w:type="spellEnd"/>
      <w:r w:rsidRPr="00671AE6">
        <w:t xml:space="preserve">, agus na </w:t>
      </w:r>
      <w:proofErr w:type="spellStart"/>
      <w:r w:rsidRPr="00671AE6">
        <w:t>hipearnaisc</w:t>
      </w:r>
      <w:proofErr w:type="spellEnd"/>
      <w:r w:rsidRPr="00671AE6">
        <w:t xml:space="preserve"> chuig na hainmniúcháin sin; </w:t>
      </w:r>
    </w:p>
    <w:p w14:paraId="626FC82B" w14:textId="77777777" w:rsidR="00AE2E12" w:rsidRPr="00671AE6" w:rsidRDefault="00AE2E12" w:rsidP="00AE2E12">
      <w:pPr>
        <w:pStyle w:val="Text1"/>
        <w:ind w:left="1134" w:hanging="567"/>
        <w:rPr>
          <w:noProof/>
        </w:rPr>
      </w:pPr>
      <w:r w:rsidRPr="00671AE6">
        <w:t>(h)</w:t>
      </w:r>
      <w:r w:rsidRPr="00671AE6">
        <w:tab/>
        <w:t xml:space="preserve">na </w:t>
      </w:r>
      <w:proofErr w:type="spellStart"/>
      <w:r w:rsidRPr="00671AE6">
        <w:t>tagarmharcanna</w:t>
      </w:r>
      <w:proofErr w:type="spellEnd"/>
      <w:r w:rsidRPr="00671AE6">
        <w:rPr>
          <w:b/>
          <w:i/>
        </w:rPr>
        <w:t xml:space="preserve">, lena n-áirítear,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w:t>
      </w:r>
      <w:r w:rsidRPr="00671AE6">
        <w:t xml:space="preserve"> atá faoi réir fógraí poiblí arna n-eisiúint ag ESMA agus ag údaráis inniúla de bhun Airteagal </w:t>
      </w:r>
      <w:proofErr w:type="spellStart"/>
      <w:r w:rsidRPr="00671AE6">
        <w:t>24a</w:t>
      </w:r>
      <w:proofErr w:type="spellEnd"/>
      <w:r w:rsidRPr="00671AE6">
        <w:t xml:space="preserve">(5), agus na </w:t>
      </w:r>
      <w:proofErr w:type="spellStart"/>
      <w:r w:rsidRPr="00671AE6">
        <w:t>hipearnaisc</w:t>
      </w:r>
      <w:proofErr w:type="spellEnd"/>
      <w:r w:rsidRPr="00671AE6">
        <w:t xml:space="preserve"> chuig na fógraí poiblí sin;</w:t>
      </w:r>
    </w:p>
    <w:p w14:paraId="755EFCF9" w14:textId="77777777" w:rsidR="00AE2E12" w:rsidRPr="00671AE6" w:rsidRDefault="00AE2E12" w:rsidP="00AE2E12">
      <w:pPr>
        <w:pStyle w:val="Text1"/>
        <w:ind w:left="1134" w:hanging="567"/>
        <w:rPr>
          <w:noProof/>
        </w:rPr>
      </w:pPr>
      <w:r w:rsidRPr="00671AE6">
        <w:t>(i)</w:t>
      </w:r>
      <w:r w:rsidRPr="00671AE6">
        <w:tab/>
        <w:t xml:space="preserve">an liosta de </w:t>
      </w:r>
      <w:proofErr w:type="spellStart"/>
      <w:r w:rsidRPr="00671AE6">
        <w:t>Thagarmharcanna</w:t>
      </w:r>
      <w:proofErr w:type="spellEnd"/>
      <w:r w:rsidRPr="00671AE6">
        <w:t xml:space="preserve"> Aistrithe Aeráide AE agus de </w:t>
      </w:r>
      <w:proofErr w:type="spellStart"/>
      <w:r w:rsidRPr="00671AE6">
        <w:t>Thagarmharcanna</w:t>
      </w:r>
      <w:proofErr w:type="spellEnd"/>
      <w:r w:rsidRPr="00671AE6">
        <w:t xml:space="preserve"> AE atá ailínithe le Comhaontú </w:t>
      </w:r>
      <w:proofErr w:type="spellStart"/>
      <w:r w:rsidRPr="00671AE6">
        <w:t>Pháras</w:t>
      </w:r>
      <w:proofErr w:type="spellEnd"/>
      <w:r w:rsidRPr="00671AE6">
        <w:rPr>
          <w:b/>
          <w:i/>
        </w:rPr>
        <w:t xml:space="preserve">, lena n-áirítear,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w:t>
      </w:r>
      <w:r w:rsidRPr="00671AE6">
        <w:t xml:space="preserve"> atá ar fáil lena n-úsáid san Aontas;</w:t>
      </w:r>
    </w:p>
    <w:p w14:paraId="581BD71D" w14:textId="77777777" w:rsidR="00AE2E12" w:rsidRPr="00671AE6" w:rsidRDefault="00AE2E12" w:rsidP="00AE2E12">
      <w:pPr>
        <w:pStyle w:val="Text1"/>
        <w:ind w:left="1134" w:hanging="567"/>
        <w:rPr>
          <w:noProof/>
        </w:rPr>
      </w:pPr>
      <w:r w:rsidRPr="00671AE6">
        <w:t>(j)</w:t>
      </w:r>
      <w:r w:rsidRPr="00671AE6">
        <w:tab/>
        <w:t xml:space="preserve">an liosta de </w:t>
      </w:r>
      <w:proofErr w:type="spellStart"/>
      <w:r w:rsidRPr="00671AE6">
        <w:t>thagarmharcanna</w:t>
      </w:r>
      <w:proofErr w:type="spellEnd"/>
      <w:r w:rsidRPr="00671AE6">
        <w:t xml:space="preserve"> criticiúla</w:t>
      </w:r>
      <w:r w:rsidRPr="00671AE6">
        <w:rPr>
          <w:b/>
          <w:i/>
        </w:rPr>
        <w:t xml:space="preserve">, lena n-áirítear,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w:t>
      </w:r>
      <w:r w:rsidRPr="00671AE6">
        <w:t>.’;</w:t>
      </w:r>
    </w:p>
    <w:p w14:paraId="3F185AB6" w14:textId="77777777" w:rsidR="00AE2E12" w:rsidRPr="00785B3C" w:rsidRDefault="00AE2E12" w:rsidP="00AE2E12">
      <w:pPr>
        <w:pStyle w:val="Text1"/>
        <w:ind w:left="0"/>
        <w:rPr>
          <w:b/>
          <w:i/>
          <w:noProof/>
        </w:rPr>
      </w:pPr>
      <w:r w:rsidRPr="00785B3C">
        <w:rPr>
          <w:b/>
          <w:i/>
        </w:rPr>
        <w:t>(b) cuirtear pointe (</w:t>
      </w:r>
      <w:proofErr w:type="spellStart"/>
      <w:r w:rsidRPr="00785B3C">
        <w:rPr>
          <w:b/>
          <w:i/>
        </w:rPr>
        <w:t>ja</w:t>
      </w:r>
      <w:proofErr w:type="spellEnd"/>
      <w:r w:rsidRPr="00785B3C">
        <w:rPr>
          <w:b/>
          <w:i/>
        </w:rPr>
        <w:t>) leis:</w:t>
      </w:r>
    </w:p>
    <w:p w14:paraId="245CD687" w14:textId="77777777" w:rsidR="00AE2E12" w:rsidRPr="00671AE6" w:rsidRDefault="00AE2E12" w:rsidP="00AE2E12">
      <w:pPr>
        <w:pStyle w:val="Text1"/>
        <w:ind w:left="567" w:hanging="567"/>
        <w:rPr>
          <w:noProof/>
        </w:rPr>
      </w:pPr>
    </w:p>
    <w:p w14:paraId="189ECDCA" w14:textId="77777777" w:rsidR="00AE2E12" w:rsidRPr="00671AE6" w:rsidRDefault="00AE2E12" w:rsidP="00AE2E12">
      <w:pPr>
        <w:pStyle w:val="Text1"/>
        <w:ind w:left="1134" w:hanging="567"/>
        <w:rPr>
          <w:b/>
          <w:i/>
          <w:noProof/>
        </w:rPr>
      </w:pPr>
      <w:r w:rsidRPr="00671AE6">
        <w:t>‘</w:t>
      </w:r>
      <w:r w:rsidRPr="00671AE6">
        <w:rPr>
          <w:b/>
          <w:i/>
        </w:rPr>
        <w:t>(</w:t>
      </w:r>
      <w:proofErr w:type="spellStart"/>
      <w:r w:rsidRPr="00671AE6">
        <w:rPr>
          <w:b/>
          <w:i/>
        </w:rPr>
        <w:t>ja</w:t>
      </w:r>
      <w:proofErr w:type="spellEnd"/>
      <w:r w:rsidRPr="00671AE6">
        <w:rPr>
          <w:b/>
          <w:i/>
        </w:rPr>
        <w:t>)</w:t>
      </w:r>
      <w:r w:rsidRPr="00671AE6">
        <w:rPr>
          <w:b/>
          <w:i/>
        </w:rPr>
        <w:tab/>
        <w:t xml:space="preserve">an liosta de </w:t>
      </w:r>
      <w:proofErr w:type="spellStart"/>
      <w:r w:rsidRPr="00671AE6">
        <w:rPr>
          <w:b/>
          <w:i/>
        </w:rPr>
        <w:t>thagarmharcanna</w:t>
      </w:r>
      <w:proofErr w:type="spellEnd"/>
      <w:r w:rsidRPr="00671AE6">
        <w:rPr>
          <w:b/>
          <w:i/>
        </w:rPr>
        <w:t xml:space="preserve"> tráchtearraí faoi réir Iarscríbhinn II, lena n-áirítear</w:t>
      </w:r>
      <w:r w:rsidRPr="00671AE6">
        <w:rPr>
          <w:b/>
          <w:i/>
          <w:color w:val="FFFFFF" w:themeColor="background1"/>
        </w:rPr>
        <w:t xml:space="preserve">, i gcás ina bhfuil fáil orthu, </w:t>
      </w:r>
      <w:proofErr w:type="spellStart"/>
      <w:r w:rsidRPr="00671AE6">
        <w:rPr>
          <w:b/>
          <w:i/>
        </w:rPr>
        <w:t>ISINanna</w:t>
      </w:r>
      <w:proofErr w:type="spellEnd"/>
      <w:r w:rsidRPr="00671AE6">
        <w:rPr>
          <w:b/>
          <w:i/>
        </w:rPr>
        <w:t xml:space="preserve"> na </w:t>
      </w:r>
      <w:proofErr w:type="spellStart"/>
      <w:r w:rsidRPr="00671AE6">
        <w:rPr>
          <w:b/>
          <w:i/>
        </w:rPr>
        <w:t>dtagarmharcanna</w:t>
      </w:r>
      <w:proofErr w:type="spellEnd"/>
      <w:r w:rsidRPr="00671AE6">
        <w:rPr>
          <w:b/>
          <w:i/>
        </w:rPr>
        <w:t xml:space="preserve"> sin, atá ar fáil lena n-úsáid san Aontas.</w:t>
      </w:r>
      <w:r w:rsidRPr="00671AE6">
        <w:t>;</w:t>
      </w:r>
    </w:p>
    <w:p w14:paraId="1F498292" w14:textId="77777777" w:rsidR="00AE2E12" w:rsidRPr="00671AE6" w:rsidRDefault="00AE2E12" w:rsidP="00AE2E12">
      <w:pPr>
        <w:pStyle w:val="Text1"/>
        <w:spacing w:before="0" w:after="0"/>
        <w:ind w:left="0"/>
        <w:rPr>
          <w:b/>
          <w:i/>
          <w:noProof/>
        </w:rPr>
      </w:pPr>
      <w:r w:rsidRPr="00671AE6">
        <w:rPr>
          <w:b/>
          <w:i/>
        </w:rPr>
        <w:t>(17a)</w:t>
      </w:r>
      <w:r w:rsidRPr="00671AE6">
        <w:rPr>
          <w:b/>
          <w:i/>
        </w:rPr>
        <w:tab/>
        <w:t>leasaítear Airteagal 40, mír 1, mar a leanas:</w:t>
      </w:r>
    </w:p>
    <w:p w14:paraId="6222D9C1" w14:textId="77777777" w:rsidR="00AE2E12" w:rsidRPr="00671AE6" w:rsidRDefault="00AE2E12" w:rsidP="00AE2E12">
      <w:pPr>
        <w:pStyle w:val="Text1"/>
        <w:spacing w:before="240" w:after="0"/>
        <w:ind w:left="851" w:hanging="284"/>
        <w:rPr>
          <w:b/>
          <w:i/>
          <w:noProof/>
        </w:rPr>
      </w:pPr>
      <w:r w:rsidRPr="00671AE6">
        <w:t>‘</w:t>
      </w:r>
      <w:r w:rsidRPr="00671AE6">
        <w:rPr>
          <w:b/>
          <w:i/>
        </w:rPr>
        <w:t xml:space="preserve">1. Chun críoch an Rialacháin seo, beidh ESMA ina údarás inniúil le haghaidh na </w:t>
      </w:r>
      <w:proofErr w:type="spellStart"/>
      <w:r w:rsidRPr="00671AE6">
        <w:rPr>
          <w:b/>
          <w:i/>
        </w:rPr>
        <w:t>riarthóirí</w:t>
      </w:r>
      <w:proofErr w:type="spellEnd"/>
      <w:r w:rsidRPr="00671AE6">
        <w:rPr>
          <w:b/>
          <w:i/>
        </w:rPr>
        <w:t xml:space="preserve"> seo a leanas:</w:t>
      </w:r>
    </w:p>
    <w:p w14:paraId="6E089C39" w14:textId="77777777" w:rsidR="00AE2E12" w:rsidRPr="00671AE6" w:rsidRDefault="00AE2E12" w:rsidP="00AE2E12">
      <w:pPr>
        <w:pStyle w:val="Text1"/>
        <w:spacing w:after="0"/>
        <w:ind w:left="567"/>
        <w:rPr>
          <w:b/>
          <w:i/>
          <w:noProof/>
        </w:rPr>
      </w:pPr>
      <w:r w:rsidRPr="00671AE6">
        <w:rPr>
          <w:b/>
          <w:i/>
        </w:rPr>
        <w:t xml:space="preserve">(a) </w:t>
      </w: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criticiúla dá dtagraítear in Airteagal 20(1), pointí (a) agus (c);</w:t>
      </w:r>
    </w:p>
    <w:p w14:paraId="5B5E321D" w14:textId="77777777" w:rsidR="00AE2E12" w:rsidRPr="00671AE6" w:rsidRDefault="00AE2E12" w:rsidP="00AE2E12">
      <w:pPr>
        <w:pStyle w:val="Text1"/>
        <w:spacing w:after="0"/>
        <w:ind w:left="131" w:firstLine="436"/>
        <w:rPr>
          <w:b/>
          <w:i/>
          <w:noProof/>
        </w:rPr>
      </w:pPr>
      <w:r w:rsidRPr="00671AE6">
        <w:rPr>
          <w:b/>
          <w:i/>
        </w:rPr>
        <w:t xml:space="preserve">(b) </w:t>
      </w:r>
      <w:proofErr w:type="spellStart"/>
      <w:r w:rsidRPr="00671AE6">
        <w:rPr>
          <w:b/>
          <w:i/>
        </w:rPr>
        <w:t>riarthóirí</w:t>
      </w:r>
      <w:proofErr w:type="spellEnd"/>
      <w:r w:rsidRPr="00671AE6">
        <w:rPr>
          <w:b/>
          <w:i/>
        </w:rPr>
        <w:t xml:space="preserve"> na </w:t>
      </w:r>
      <w:proofErr w:type="spellStart"/>
      <w:r w:rsidRPr="00671AE6">
        <w:rPr>
          <w:b/>
          <w:i/>
        </w:rPr>
        <w:t>dtagarmharcanna</w:t>
      </w:r>
      <w:proofErr w:type="spellEnd"/>
      <w:r w:rsidRPr="00671AE6">
        <w:rPr>
          <w:b/>
          <w:i/>
        </w:rPr>
        <w:t xml:space="preserve"> dá dtagraítear in Airteagal 32;</w:t>
      </w:r>
    </w:p>
    <w:p w14:paraId="47B562AB" w14:textId="77777777" w:rsidR="00AE2E12" w:rsidRPr="00671AE6" w:rsidRDefault="00AE2E12" w:rsidP="00AE2E12">
      <w:pPr>
        <w:pStyle w:val="Text1"/>
        <w:spacing w:after="0"/>
        <w:ind w:left="567"/>
        <w:rPr>
          <w:b/>
          <w:i/>
          <w:noProof/>
        </w:rPr>
      </w:pPr>
      <w:r w:rsidRPr="00671AE6">
        <w:rPr>
          <w:b/>
          <w:i/>
        </w:rPr>
        <w:t xml:space="preserve">(c) </w:t>
      </w:r>
      <w:proofErr w:type="spellStart"/>
      <w:r w:rsidRPr="00671AE6">
        <w:rPr>
          <w:b/>
          <w:i/>
        </w:rPr>
        <w:t>riarthóirí</w:t>
      </w:r>
      <w:proofErr w:type="spellEnd"/>
      <w:r w:rsidRPr="00671AE6">
        <w:rPr>
          <w:b/>
          <w:i/>
        </w:rPr>
        <w:t xml:space="preserve"> na </w:t>
      </w:r>
      <w:proofErr w:type="spellStart"/>
      <w:r w:rsidRPr="00671AE6">
        <w:rPr>
          <w:b/>
          <w:i/>
        </w:rPr>
        <w:t>dtagarmharcanna</w:t>
      </w:r>
      <w:proofErr w:type="spellEnd"/>
      <w:r w:rsidRPr="00671AE6">
        <w:rPr>
          <w:b/>
          <w:i/>
        </w:rPr>
        <w:t xml:space="preserve"> atá suntasach laistigh den Aontas dá dtagraítear in Airteagal 24(2), (5) agus (6);</w:t>
      </w:r>
    </w:p>
    <w:p w14:paraId="149715B0" w14:textId="77777777" w:rsidR="00AE2E12" w:rsidRPr="00671AE6" w:rsidRDefault="00AE2E12" w:rsidP="00AE2E12">
      <w:pPr>
        <w:pStyle w:val="Text1"/>
        <w:spacing w:after="0"/>
        <w:ind w:left="567"/>
        <w:rPr>
          <w:b/>
          <w:i/>
          <w:noProof/>
        </w:rPr>
      </w:pPr>
      <w:r w:rsidRPr="00671AE6">
        <w:rPr>
          <w:b/>
          <w:i/>
        </w:rPr>
        <w:t xml:space="preserve">(d) </w:t>
      </w:r>
      <w:proofErr w:type="spellStart"/>
      <w:r w:rsidRPr="00671AE6">
        <w:rPr>
          <w:b/>
          <w:i/>
        </w:rPr>
        <w:t>riarthóirí</w:t>
      </w:r>
      <w:proofErr w:type="spellEnd"/>
      <w:r w:rsidRPr="00671AE6">
        <w:rPr>
          <w:b/>
          <w:i/>
        </w:rPr>
        <w:t xml:space="preserve"> a </w:t>
      </w:r>
      <w:proofErr w:type="spellStart"/>
      <w:r w:rsidRPr="00671AE6">
        <w:rPr>
          <w:b/>
          <w:i/>
        </w:rPr>
        <w:t>fhormhuiníonn</w:t>
      </w:r>
      <w:proofErr w:type="spellEnd"/>
      <w:r w:rsidRPr="00671AE6">
        <w:rPr>
          <w:b/>
          <w:i/>
        </w:rPr>
        <w:t xml:space="preserve"> </w:t>
      </w:r>
      <w:proofErr w:type="spellStart"/>
      <w:r w:rsidRPr="00671AE6">
        <w:rPr>
          <w:b/>
          <w:i/>
        </w:rPr>
        <w:t>tagarmharcanna</w:t>
      </w:r>
      <w:proofErr w:type="spellEnd"/>
      <w:r w:rsidRPr="00671AE6">
        <w:rPr>
          <w:b/>
          <w:i/>
        </w:rPr>
        <w:t xml:space="preserve"> arna soláthar i </w:t>
      </w:r>
      <w:proofErr w:type="spellStart"/>
      <w:r w:rsidRPr="00671AE6">
        <w:rPr>
          <w:b/>
          <w:i/>
        </w:rPr>
        <w:t>dtríú</w:t>
      </w:r>
      <w:proofErr w:type="spellEnd"/>
      <w:r w:rsidRPr="00671AE6">
        <w:rPr>
          <w:b/>
          <w:i/>
        </w:rPr>
        <w:t xml:space="preserve"> tír i gcomhréir le hAirteagal 33;</w:t>
      </w:r>
    </w:p>
    <w:p w14:paraId="0327B312" w14:textId="77777777" w:rsidR="00AE2E12" w:rsidRPr="00671AE6" w:rsidRDefault="00AE2E12" w:rsidP="00AE2E12">
      <w:pPr>
        <w:pStyle w:val="Text1"/>
        <w:spacing w:after="0"/>
        <w:ind w:left="567"/>
        <w:rPr>
          <w:b/>
          <w:i/>
          <w:noProof/>
        </w:rPr>
      </w:pPr>
      <w:r w:rsidRPr="00671AE6">
        <w:rPr>
          <w:b/>
          <w:i/>
        </w:rPr>
        <w:t xml:space="preserve">(e) </w:t>
      </w:r>
      <w:proofErr w:type="spellStart"/>
      <w:r w:rsidRPr="00671AE6">
        <w:rPr>
          <w:b/>
          <w:i/>
        </w:rPr>
        <w:t>riarthóirí</w:t>
      </w:r>
      <w:proofErr w:type="spellEnd"/>
      <w:r w:rsidRPr="00671AE6">
        <w:rPr>
          <w:b/>
          <w:i/>
        </w:rPr>
        <w:t xml:space="preserve"> </w:t>
      </w:r>
      <w:proofErr w:type="spellStart"/>
      <w:r w:rsidRPr="00671AE6">
        <w:rPr>
          <w:b/>
          <w:i/>
        </w:rPr>
        <w:t>Thagarmharcanna</w:t>
      </w:r>
      <w:proofErr w:type="spellEnd"/>
      <w:r w:rsidRPr="00671AE6">
        <w:rPr>
          <w:b/>
          <w:i/>
        </w:rPr>
        <w:t xml:space="preserve"> Aistrithe Aeráide AE agus </w:t>
      </w:r>
      <w:proofErr w:type="spellStart"/>
      <w:r w:rsidRPr="00671AE6">
        <w:rPr>
          <w:b/>
          <w:i/>
        </w:rPr>
        <w:t>Thagarmharcanna</w:t>
      </w:r>
      <w:proofErr w:type="spellEnd"/>
      <w:r w:rsidRPr="00671AE6">
        <w:rPr>
          <w:b/>
          <w:i/>
        </w:rPr>
        <w:t xml:space="preserve"> AE atá ailínithe le Comhaontú </w:t>
      </w:r>
      <w:proofErr w:type="spellStart"/>
      <w:r w:rsidRPr="00671AE6">
        <w:rPr>
          <w:b/>
          <w:i/>
        </w:rPr>
        <w:t>Pháras</w:t>
      </w:r>
      <w:proofErr w:type="spellEnd"/>
      <w:r w:rsidRPr="00671AE6">
        <w:rPr>
          <w:b/>
          <w:i/>
        </w:rPr>
        <w:t xml:space="preserve"> dá dtagraítear in Airteagal 3(23a) agus (23b).</w:t>
      </w:r>
      <w:r w:rsidRPr="00671AE6">
        <w:t>;</w:t>
      </w:r>
    </w:p>
    <w:p w14:paraId="250D5A82" w14:textId="77777777" w:rsidR="00AE2E12" w:rsidRPr="00671AE6" w:rsidRDefault="00AE2E12" w:rsidP="00AE2E12">
      <w:pPr>
        <w:pStyle w:val="Text1"/>
        <w:ind w:left="1134" w:hanging="567"/>
        <w:rPr>
          <w:b/>
          <w:i/>
          <w:noProof/>
        </w:rPr>
      </w:pPr>
    </w:p>
    <w:p w14:paraId="0C560413" w14:textId="77777777" w:rsidR="00AE2E12" w:rsidRPr="00671AE6" w:rsidRDefault="00AE2E12" w:rsidP="00AE2E12">
      <w:pPr>
        <w:pStyle w:val="Point0"/>
        <w:rPr>
          <w:noProof/>
        </w:rPr>
      </w:pPr>
      <w:r w:rsidRPr="00671AE6">
        <w:t>(18)</w:t>
      </w:r>
      <w:r w:rsidRPr="00671AE6">
        <w:tab/>
        <w:t xml:space="preserve">in Airteagal 41(1), cuirtear na pointí (k) agus (l) seo a leanas leis: </w:t>
      </w:r>
    </w:p>
    <w:p w14:paraId="5AE70506" w14:textId="77777777" w:rsidR="00AE2E12" w:rsidRPr="00671AE6" w:rsidRDefault="00AE2E12" w:rsidP="00AE2E12">
      <w:pPr>
        <w:pStyle w:val="Text1"/>
        <w:ind w:left="1134" w:hanging="567"/>
        <w:rPr>
          <w:noProof/>
        </w:rPr>
      </w:pPr>
      <w:r w:rsidRPr="00671AE6">
        <w:t>‘(k)</w:t>
      </w:r>
      <w:r w:rsidRPr="00671AE6">
        <w:tab/>
        <w:t xml:space="preserve">tagarmharc a ainmniú mar </w:t>
      </w:r>
      <w:proofErr w:type="spellStart"/>
      <w:r w:rsidRPr="00671AE6">
        <w:t>thagarmharc</w:t>
      </w:r>
      <w:proofErr w:type="spellEnd"/>
      <w:r w:rsidRPr="00671AE6">
        <w:t xml:space="preserve"> suntasach de bhun Airteagal 24(3); </w:t>
      </w:r>
    </w:p>
    <w:p w14:paraId="6BB892E4" w14:textId="77777777" w:rsidR="00AE2E12" w:rsidRPr="00671AE6" w:rsidRDefault="00AE2E12" w:rsidP="00AE2E12">
      <w:pPr>
        <w:pStyle w:val="Text1"/>
        <w:ind w:left="1134" w:hanging="567"/>
        <w:rPr>
          <w:noProof/>
        </w:rPr>
      </w:pPr>
      <w:r w:rsidRPr="00671AE6">
        <w:lastRenderedPageBreak/>
        <w:t>(l)</w:t>
      </w:r>
      <w:r w:rsidRPr="00671AE6">
        <w:tab/>
        <w:t xml:space="preserve">i gcás forais réasúnacha le bheith in amhras faoi shárú ar aon cheann de na ceanglais a leagtar síos i gCaibidil 3A, a cheangal go scoirfidh riarthóir de na nithe seo a leanas a dhéanamh, go ceann uastréimhse 12 mhí: </w:t>
      </w:r>
    </w:p>
    <w:p w14:paraId="22E81B42" w14:textId="77777777" w:rsidR="00AE2E12" w:rsidRPr="00671AE6" w:rsidRDefault="00AE2E12" w:rsidP="00AE2E12">
      <w:pPr>
        <w:pStyle w:val="Text1"/>
        <w:ind w:left="2160" w:hanging="1026"/>
        <w:rPr>
          <w:noProof/>
        </w:rPr>
      </w:pPr>
      <w:r w:rsidRPr="00671AE6">
        <w:t>(i)</w:t>
      </w:r>
      <w:r w:rsidRPr="00671AE6">
        <w:tab/>
      </w:r>
      <w:proofErr w:type="spellStart"/>
      <w:r w:rsidRPr="00671AE6">
        <w:t>Tagarmharcanna</w:t>
      </w:r>
      <w:proofErr w:type="spellEnd"/>
      <w:r w:rsidRPr="00671AE6">
        <w:t xml:space="preserve"> Aistrithe Aeráide AE nó </w:t>
      </w:r>
      <w:proofErr w:type="spellStart"/>
      <w:r w:rsidRPr="00671AE6">
        <w:t>Tagarmharcanna</w:t>
      </w:r>
      <w:proofErr w:type="spellEnd"/>
      <w:r w:rsidRPr="00671AE6">
        <w:t xml:space="preserve"> AE atá ailínithe le Comhaontú </w:t>
      </w:r>
      <w:proofErr w:type="spellStart"/>
      <w:r w:rsidRPr="00671AE6">
        <w:t>Pháras</w:t>
      </w:r>
      <w:proofErr w:type="spellEnd"/>
      <w:r w:rsidRPr="00671AE6">
        <w:t xml:space="preserve"> a sholáthar; </w:t>
      </w:r>
    </w:p>
    <w:p w14:paraId="3D6A7224" w14:textId="77777777" w:rsidR="00AE2E12" w:rsidRPr="00671AE6" w:rsidRDefault="00AE2E12" w:rsidP="00AE2E12">
      <w:pPr>
        <w:pStyle w:val="Text1"/>
        <w:ind w:left="2160" w:hanging="1026"/>
        <w:rPr>
          <w:noProof/>
        </w:rPr>
      </w:pPr>
      <w:r w:rsidRPr="00671AE6">
        <w:t>(</w:t>
      </w:r>
      <w:proofErr w:type="spellStart"/>
      <w:r w:rsidRPr="00671AE6">
        <w:t>ii</w:t>
      </w:r>
      <w:proofErr w:type="spellEnd"/>
      <w:r w:rsidRPr="00671AE6">
        <w:t>)</w:t>
      </w:r>
      <w:r w:rsidRPr="00671AE6">
        <w:tab/>
        <w:t xml:space="preserve">tagairt a dhéanamh do </w:t>
      </w:r>
      <w:proofErr w:type="spellStart"/>
      <w:r w:rsidRPr="00671AE6">
        <w:t>Thagarmharcanna</w:t>
      </w:r>
      <w:proofErr w:type="spellEnd"/>
      <w:r w:rsidRPr="00671AE6">
        <w:t xml:space="preserve"> Aistrithe Aeráide AE nó do </w:t>
      </w:r>
      <w:proofErr w:type="spellStart"/>
      <w:r w:rsidRPr="00671AE6">
        <w:t>Thagarmharcanna</w:t>
      </w:r>
      <w:proofErr w:type="spellEnd"/>
      <w:r w:rsidRPr="00671AE6">
        <w:t xml:space="preserve"> AE atá ailínithe le Comhaontú </w:t>
      </w:r>
      <w:proofErr w:type="spellStart"/>
      <w:r w:rsidRPr="00671AE6">
        <w:t>Pháras</w:t>
      </w:r>
      <w:proofErr w:type="spellEnd"/>
      <w:r w:rsidRPr="00671AE6">
        <w:t xml:space="preserve"> in ainm na </w:t>
      </w:r>
      <w:proofErr w:type="spellStart"/>
      <w:r w:rsidRPr="00671AE6">
        <w:t>dtagarmharcanna</w:t>
      </w:r>
      <w:proofErr w:type="spellEnd"/>
      <w:r w:rsidRPr="00671AE6">
        <w:t xml:space="preserve"> a chuireann siad ar fáil lena n-úsáid san Aontas, nó sa </w:t>
      </w:r>
      <w:proofErr w:type="spellStart"/>
      <w:r w:rsidRPr="00671AE6">
        <w:t>doiciméadacht</w:t>
      </w:r>
      <w:proofErr w:type="spellEnd"/>
      <w:r w:rsidRPr="00671AE6">
        <w:t xml:space="preserve"> dhlíthiúil nó mhargaíochta le haghaidh na </w:t>
      </w:r>
      <w:proofErr w:type="spellStart"/>
      <w:r w:rsidRPr="00671AE6">
        <w:t>dtagarmharcanna</w:t>
      </w:r>
      <w:proofErr w:type="spellEnd"/>
      <w:r w:rsidRPr="00671AE6">
        <w:t xml:space="preserve"> sin;</w:t>
      </w:r>
    </w:p>
    <w:p w14:paraId="37A9ADA3" w14:textId="77777777" w:rsidR="00AE2E12" w:rsidRPr="00671AE6" w:rsidRDefault="00AE2E12" w:rsidP="00AE2E12">
      <w:pPr>
        <w:pStyle w:val="Text1"/>
        <w:ind w:left="2160" w:hanging="1026"/>
        <w:rPr>
          <w:noProof/>
        </w:rPr>
      </w:pPr>
      <w:r w:rsidRPr="00671AE6">
        <w:t>(</w:t>
      </w:r>
      <w:proofErr w:type="spellStart"/>
      <w:r w:rsidRPr="00671AE6">
        <w:t>iii</w:t>
      </w:r>
      <w:proofErr w:type="spellEnd"/>
      <w:r w:rsidRPr="00671AE6">
        <w:t>)</w:t>
      </w:r>
      <w:r w:rsidRPr="00671AE6">
        <w:tab/>
        <w:t xml:space="preserve">tagairt a dhéanamh do chomhlíonadh na gceanglas is infheidhme maidir le soláthar na </w:t>
      </w:r>
      <w:proofErr w:type="spellStart"/>
      <w:r w:rsidRPr="00671AE6">
        <w:t>dtagarmharcanna</w:t>
      </w:r>
      <w:proofErr w:type="spellEnd"/>
      <w:r w:rsidRPr="00671AE6">
        <w:t xml:space="preserve"> sin in ainm na </w:t>
      </w:r>
      <w:proofErr w:type="spellStart"/>
      <w:r w:rsidRPr="00671AE6">
        <w:t>dtagarmharcanna</w:t>
      </w:r>
      <w:proofErr w:type="spellEnd"/>
      <w:r w:rsidRPr="00671AE6">
        <w:t xml:space="preserve"> a chuireann siad ar fáil lena n-úsáid san Aontas, nó sa </w:t>
      </w:r>
      <w:proofErr w:type="spellStart"/>
      <w:r w:rsidRPr="00671AE6">
        <w:t>doiciméadacht</w:t>
      </w:r>
      <w:proofErr w:type="spellEnd"/>
      <w:r w:rsidRPr="00671AE6">
        <w:t xml:space="preserve"> dhlíthiúil nó mhargaíochta le haghaidh na </w:t>
      </w:r>
      <w:proofErr w:type="spellStart"/>
      <w:r w:rsidRPr="00671AE6">
        <w:t>dtagarmharcanna</w:t>
      </w:r>
      <w:proofErr w:type="spellEnd"/>
      <w:r w:rsidRPr="00671AE6">
        <w:t xml:space="preserve"> sin;’;</w:t>
      </w:r>
    </w:p>
    <w:p w14:paraId="037728E6" w14:textId="77777777" w:rsidR="00AE2E12" w:rsidRPr="00671AE6" w:rsidRDefault="00AE2E12" w:rsidP="00AE2E12">
      <w:pPr>
        <w:pStyle w:val="Point0"/>
        <w:rPr>
          <w:noProof/>
        </w:rPr>
      </w:pPr>
      <w:r w:rsidRPr="00671AE6">
        <w:t>(19)</w:t>
      </w:r>
      <w:r w:rsidRPr="00671AE6">
        <w:tab/>
        <w:t xml:space="preserve">leasaítear Airteagal 42 mar a leanas: </w:t>
      </w:r>
    </w:p>
    <w:p w14:paraId="0D68BB80" w14:textId="77777777" w:rsidR="00AE2E12" w:rsidRPr="00671AE6" w:rsidRDefault="00AE2E12" w:rsidP="00AE2E12">
      <w:pPr>
        <w:pStyle w:val="Point1"/>
        <w:rPr>
          <w:noProof/>
        </w:rPr>
      </w:pPr>
      <w:r w:rsidRPr="00671AE6">
        <w:t>(a)</w:t>
      </w:r>
      <w:r w:rsidRPr="00671AE6">
        <w:tab/>
        <w:t>i mír 1, cuirtear an méid seo a leanas in ionad phointe (a):</w:t>
      </w:r>
    </w:p>
    <w:p w14:paraId="05EDDCF8" w14:textId="77777777" w:rsidR="00AE2E12" w:rsidRPr="00671AE6" w:rsidRDefault="00AE2E12" w:rsidP="00AE2E12">
      <w:pPr>
        <w:ind w:left="1134"/>
        <w:rPr>
          <w:noProof/>
        </w:rPr>
      </w:pPr>
      <w:r w:rsidRPr="00671AE6">
        <w:t>‘(a) aon sárú ar Airteagail 4 go 16, ar Airteagail 19a, 19b, 19c agus 21, ar Airteagail 23 go 29 nó ar Airteagal 34 i gcás ina bhfuil feidhm ag na hAirteagail sin; agus’;</w:t>
      </w:r>
    </w:p>
    <w:p w14:paraId="1142C3CE" w14:textId="77777777" w:rsidR="00AE2E12" w:rsidRPr="00671AE6" w:rsidRDefault="00AE2E12" w:rsidP="00AE2E12">
      <w:pPr>
        <w:pStyle w:val="Point1"/>
        <w:rPr>
          <w:noProof/>
        </w:rPr>
      </w:pPr>
      <w:r w:rsidRPr="00671AE6">
        <w:t>(b)</w:t>
      </w:r>
      <w:r w:rsidRPr="00671AE6">
        <w:tab/>
        <w:t>leasaítear mír 2 mar a leanas:</w:t>
      </w:r>
    </w:p>
    <w:p w14:paraId="495E61AB" w14:textId="77777777" w:rsidR="00AE2E12" w:rsidRPr="00671AE6" w:rsidRDefault="00AE2E12" w:rsidP="00AE2E12">
      <w:pPr>
        <w:pStyle w:val="Text2"/>
        <w:rPr>
          <w:noProof/>
        </w:rPr>
      </w:pPr>
      <w:r w:rsidRPr="00671AE6">
        <w:t>(i)</w:t>
      </w:r>
      <w:r w:rsidRPr="00671AE6">
        <w:tab/>
        <w:t>i bpointe (g), cuirtear an méid seo a leanas in ionad phointe (i):</w:t>
      </w:r>
    </w:p>
    <w:p w14:paraId="44D5C0ED" w14:textId="77777777" w:rsidR="00AE2E12" w:rsidRPr="00671AE6" w:rsidRDefault="00AE2E12" w:rsidP="00AE2E12">
      <w:pPr>
        <w:pStyle w:val="Text2"/>
        <w:rPr>
          <w:noProof/>
        </w:rPr>
      </w:pPr>
      <w:r w:rsidRPr="00671AE6">
        <w:t>‘(i)</w:t>
      </w:r>
      <w:r w:rsidRPr="00671AE6">
        <w:tab/>
        <w:t>i gcás sáruithe ar Airteagail 4 go 10, ar Airteagal 11(1), pointí (a), (b), (c) agus (e), ar Airteagal 11(2) agus 3, ar Airteagail 12 go 16, ar Airteagal 21, ar Airteagail 23 go 29 agus ar Airteagal 34, EUR 500 000 nó sna Ballstáit sin nach é an euro an t-airgeadra oifigiúil iontu, an luach comhfhreagrach san airgeadra náisiúnta an 31 Nollaig 2023; nó’;</w:t>
      </w:r>
    </w:p>
    <w:p w14:paraId="57571BD6" w14:textId="77777777" w:rsidR="00AE2E12" w:rsidRPr="00671AE6" w:rsidRDefault="00AE2E12" w:rsidP="00AE2E12">
      <w:pPr>
        <w:pStyle w:val="Text2"/>
        <w:rPr>
          <w:noProof/>
        </w:rPr>
      </w:pPr>
      <w:r w:rsidRPr="00671AE6">
        <w:t>(</w:t>
      </w:r>
      <w:proofErr w:type="spellStart"/>
      <w:r w:rsidRPr="00671AE6">
        <w:t>ii</w:t>
      </w:r>
      <w:proofErr w:type="spellEnd"/>
      <w:r w:rsidRPr="00671AE6">
        <w:t>)</w:t>
      </w:r>
      <w:r w:rsidRPr="00671AE6">
        <w:tab/>
        <w:t>i bpointe (h), cuirtear an méid seo a leanas in ionad phointe (i):</w:t>
      </w:r>
    </w:p>
    <w:p w14:paraId="43D3D57B" w14:textId="77777777" w:rsidR="00AE2E12" w:rsidRPr="00671AE6" w:rsidRDefault="00AE2E12" w:rsidP="00AE2E12">
      <w:pPr>
        <w:pStyle w:val="Text2"/>
        <w:rPr>
          <w:noProof/>
        </w:rPr>
      </w:pPr>
      <w:r w:rsidRPr="00671AE6">
        <w:t>‘(i)</w:t>
      </w:r>
      <w:r w:rsidRPr="00671AE6">
        <w:tab/>
        <w:t>i gcás sáruithe ar Airteagail 4 go 10, ar Airteagal 11(1), pointí (a), (b), (c) agus (e), ar Airteagal 11(2) agus 3, ar Airteagail 12 go 16, ar Airteagal 21, ar Airteagail 23 go 29 agus ar Airteagal 34, EUR 1 000 000 nó, sna Ballstáit sin nach é an euro an t-airgeadra oifigiúil iontu, an luach comhfhreagrach san airgeadra náisiúnta an 31 Nollaig 2023, nó 10 % dá láimhdeachas bliantúil iomlán de réir na gcuntas is déanaí atá ar fáil agus atá formheasta ag an gcomhlacht bainistíochta, cibé acu is airde; nó’;</w:t>
      </w:r>
    </w:p>
    <w:p w14:paraId="30B1A960" w14:textId="77777777" w:rsidR="00AE2E12" w:rsidRPr="00671AE6" w:rsidRDefault="00AE2E12" w:rsidP="00AE2E12">
      <w:pPr>
        <w:pStyle w:val="Point0"/>
        <w:rPr>
          <w:b/>
          <w:i/>
        </w:rPr>
      </w:pPr>
      <w:r w:rsidRPr="00671AE6">
        <w:rPr>
          <w:b/>
          <w:i/>
        </w:rPr>
        <w:t>(19a)</w:t>
      </w:r>
      <w:r w:rsidRPr="00671AE6">
        <w:rPr>
          <w:b/>
          <w:i/>
        </w:rPr>
        <w:tab/>
        <w:t xml:space="preserve">in Airteagal 48e(1), leasaítear an fhoclaíocht </w:t>
      </w:r>
      <w:proofErr w:type="spellStart"/>
      <w:r w:rsidRPr="00671AE6">
        <w:rPr>
          <w:b/>
          <w:i/>
        </w:rPr>
        <w:t>réamhráiteach</w:t>
      </w:r>
      <w:proofErr w:type="spellEnd"/>
      <w:r w:rsidRPr="00671AE6">
        <w:rPr>
          <w:b/>
          <w:i/>
        </w:rPr>
        <w:t xml:space="preserve"> mar a leanas:</w:t>
      </w:r>
    </w:p>
    <w:p w14:paraId="2ABB8B9D" w14:textId="77777777" w:rsidR="00AE2E12" w:rsidRPr="00671AE6" w:rsidRDefault="00AE2E12" w:rsidP="00AE2E12">
      <w:pPr>
        <w:pStyle w:val="Point0"/>
        <w:rPr>
          <w:b/>
          <w:i/>
        </w:rPr>
      </w:pPr>
      <w:r w:rsidRPr="00671AE6">
        <w:rPr>
          <w:b/>
          <w:i/>
        </w:rPr>
        <w:tab/>
        <w:t xml:space="preserve">Más rud é, i gcomhréir le hAirteagal 48i(5), go bhfaigheann ESMA go ndearna duine ceann amháin nó níos mó de na sáruithe a liostaítear i bpointe (a) </w:t>
      </w:r>
      <w:proofErr w:type="spellStart"/>
      <w:r w:rsidRPr="00671AE6">
        <w:rPr>
          <w:b/>
          <w:i/>
        </w:rPr>
        <w:t>d’Airteagal</w:t>
      </w:r>
      <w:proofErr w:type="spellEnd"/>
      <w:r w:rsidRPr="00671AE6">
        <w:rPr>
          <w:b/>
          <w:i/>
        </w:rPr>
        <w:t xml:space="preserve"> 42(1), d’aon ghnó nó le faillí, nó nár chomhoibrigh duine le </w:t>
      </w:r>
      <w:proofErr w:type="spellStart"/>
      <w:r w:rsidRPr="00671AE6">
        <w:rPr>
          <w:b/>
          <w:i/>
        </w:rPr>
        <w:t>himscrúdú</w:t>
      </w:r>
      <w:proofErr w:type="spellEnd"/>
      <w:r w:rsidRPr="00671AE6">
        <w:rPr>
          <w:b/>
          <w:i/>
        </w:rPr>
        <w:t>, le hiniúchadh nó le hiarraidh a chumhdaítear le Roinn 1 den Chaibidil seo nó nár chomhlíon sé iad, glacfaidh ESMA cinneadh lena ngearrfar fíneáil i gcomhréir le mír 2 den Airteagal seo. Measfar go ndearnadh sárú d’aon ghnó má thagann ESMA ar thosca oibiachtúla lena léirítear gur ghníomhaigh duine d’aon ghnó chun an sárú a dhéanamh.</w:t>
      </w:r>
      <w:r w:rsidRPr="00671AE6">
        <w:t xml:space="preserve"> ;</w:t>
      </w:r>
    </w:p>
    <w:p w14:paraId="77E7C14D" w14:textId="77777777" w:rsidR="00AE2E12" w:rsidRPr="00671AE6" w:rsidRDefault="00AE2E12" w:rsidP="00AE2E12">
      <w:pPr>
        <w:pStyle w:val="Point0"/>
        <w:rPr>
          <w:b/>
          <w:i/>
        </w:rPr>
      </w:pPr>
      <w:r w:rsidRPr="00671AE6">
        <w:rPr>
          <w:b/>
          <w:i/>
        </w:rPr>
        <w:t>(19b)</w:t>
      </w:r>
      <w:r w:rsidRPr="00671AE6">
        <w:rPr>
          <w:b/>
          <w:i/>
        </w:rPr>
        <w:tab/>
        <w:t xml:space="preserve">in Airteagal 48f, mír 1, leasaítear an chuid </w:t>
      </w:r>
      <w:proofErr w:type="spellStart"/>
      <w:r w:rsidRPr="00671AE6">
        <w:rPr>
          <w:b/>
          <w:i/>
        </w:rPr>
        <w:t>réamhráiteach</w:t>
      </w:r>
      <w:proofErr w:type="spellEnd"/>
      <w:r w:rsidRPr="00671AE6">
        <w:rPr>
          <w:b/>
          <w:i/>
        </w:rPr>
        <w:t xml:space="preserve"> mar a leanas:</w:t>
      </w:r>
    </w:p>
    <w:p w14:paraId="10EF9AD1" w14:textId="77777777" w:rsidR="00AE2E12" w:rsidRPr="00671AE6" w:rsidRDefault="00AE2E12" w:rsidP="00AE2E12">
      <w:pPr>
        <w:pStyle w:val="Point0"/>
        <w:rPr>
          <w:b/>
          <w:i/>
        </w:rPr>
      </w:pPr>
      <w:r w:rsidRPr="00671AE6">
        <w:rPr>
          <w:b/>
          <w:i/>
        </w:rPr>
        <w:lastRenderedPageBreak/>
        <w:tab/>
      </w:r>
      <w:r w:rsidRPr="00671AE6">
        <w:t>‘</w:t>
      </w:r>
      <w:r w:rsidRPr="00671AE6">
        <w:rPr>
          <w:b/>
          <w:i/>
        </w:rPr>
        <w:t xml:space="preserve">Más rud é, i gcomhréir le hAirteagal 48i(5), go bhfaigheann ESMA go ndearna aon duine ceann amháin nó níos mó de na sáruithe a liostaítear i bpointe (a) </w:t>
      </w:r>
      <w:proofErr w:type="spellStart"/>
      <w:r w:rsidRPr="00671AE6">
        <w:rPr>
          <w:b/>
          <w:i/>
        </w:rPr>
        <w:t>d’Airteagal</w:t>
      </w:r>
      <w:proofErr w:type="spellEnd"/>
      <w:r w:rsidRPr="00671AE6">
        <w:rPr>
          <w:b/>
          <w:i/>
        </w:rPr>
        <w:t xml:space="preserve"> 42(1), d’aon ghnó nó le faillí, nó aon chás de neamh-chomhoibriú nó neamhchomhlíonadh maidir le </w:t>
      </w:r>
      <w:proofErr w:type="spellStart"/>
      <w:r w:rsidRPr="00671AE6">
        <w:rPr>
          <w:b/>
          <w:i/>
        </w:rPr>
        <w:t>himscrúdú</w:t>
      </w:r>
      <w:proofErr w:type="spellEnd"/>
      <w:r w:rsidRPr="00671AE6">
        <w:rPr>
          <w:b/>
          <w:i/>
        </w:rPr>
        <w:t>, le hiniúchadh nó le hiarraidh a chumhdaítear le Roinn 1 den Chaibidil seo, glacfaidh ESMA cinneadh lena ngearrfar fíneáil i gcomhréir le mír 2 den Airteagal seo. Measfar go ndearnadh sárú d’aon ghnó má thagann ESMA ar thosca oibiachtúla lena léirítear gur ghníomhaigh duine d’aon ghnó chun an sárú a dhéanamh.</w:t>
      </w:r>
      <w:r w:rsidRPr="00671AE6">
        <w:t>;</w:t>
      </w:r>
    </w:p>
    <w:p w14:paraId="5312F082" w14:textId="77777777" w:rsidR="00AE2E12" w:rsidRPr="00671AE6" w:rsidRDefault="00AE2E12" w:rsidP="00AE2E12">
      <w:pPr>
        <w:pStyle w:val="Point0"/>
        <w:rPr>
          <w:b/>
          <w:i/>
        </w:rPr>
      </w:pPr>
      <w:r w:rsidRPr="00671AE6">
        <w:rPr>
          <w:b/>
          <w:i/>
        </w:rPr>
        <w:t>(19c)</w:t>
      </w:r>
      <w:r w:rsidRPr="00671AE6">
        <w:rPr>
          <w:b/>
          <w:i/>
        </w:rPr>
        <w:tab/>
        <w:t>in Airteagal 54, cuirtear mír nua leis:</w:t>
      </w:r>
    </w:p>
    <w:p w14:paraId="18A187FE" w14:textId="77777777" w:rsidR="00AE2E12" w:rsidRPr="00671AE6" w:rsidRDefault="00AE2E12" w:rsidP="00AE2E12">
      <w:pPr>
        <w:pStyle w:val="Point0"/>
        <w:ind w:firstLine="1"/>
        <w:rPr>
          <w:b/>
          <w:i/>
        </w:rPr>
      </w:pPr>
      <w:r w:rsidRPr="00671AE6">
        <w:t>‘</w:t>
      </w:r>
      <w:r w:rsidRPr="00671AE6">
        <w:rPr>
          <w:b/>
          <w:i/>
        </w:rPr>
        <w:t xml:space="preserve">7a. Faoin 31 Nollaig 2028, déanfaidh an Coimisiún, tar éis dó dul i gcomhairle le ESMA, tuarascáil a chur faoi bhráid Pharlaimint na hEorpa agus na Comhairle maidir leis an ngá atá le rialáil a dhéanamh ar </w:t>
      </w:r>
      <w:proofErr w:type="spellStart"/>
      <w:r w:rsidRPr="00671AE6">
        <w:rPr>
          <w:b/>
          <w:i/>
        </w:rPr>
        <w:t>thagarmharcanna</w:t>
      </w:r>
      <w:proofErr w:type="spellEnd"/>
      <w:r w:rsidRPr="00671AE6">
        <w:rPr>
          <w:b/>
          <w:i/>
        </w:rPr>
        <w:t xml:space="preserve"> lena ndéantar éilimh a bhaineann le tosca comhshaoil, sóisialta nó rialachais, i dteannta </w:t>
      </w:r>
      <w:proofErr w:type="spellStart"/>
      <w:r w:rsidRPr="00671AE6">
        <w:rPr>
          <w:b/>
          <w:i/>
        </w:rPr>
        <w:t>Thagarmharcanna</w:t>
      </w:r>
      <w:proofErr w:type="spellEnd"/>
      <w:r w:rsidRPr="00671AE6">
        <w:rPr>
          <w:b/>
          <w:i/>
        </w:rPr>
        <w:t xml:space="preserve"> Aistrithe Aeráide AE agus </w:t>
      </w:r>
      <w:proofErr w:type="spellStart"/>
      <w:r w:rsidRPr="00671AE6">
        <w:rPr>
          <w:b/>
          <w:i/>
        </w:rPr>
        <w:t>Thagarmharcanna</w:t>
      </w:r>
      <w:proofErr w:type="spellEnd"/>
      <w:r w:rsidRPr="00671AE6">
        <w:rPr>
          <w:b/>
          <w:i/>
        </w:rPr>
        <w:t xml:space="preserve"> AE atá ailínithe le Comhaontú </w:t>
      </w:r>
      <w:proofErr w:type="spellStart"/>
      <w:r w:rsidRPr="00671AE6">
        <w:rPr>
          <w:b/>
          <w:i/>
        </w:rPr>
        <w:t>Pháras</w:t>
      </w:r>
      <w:proofErr w:type="spellEnd"/>
      <w:r w:rsidRPr="00671AE6">
        <w:rPr>
          <w:b/>
          <w:i/>
        </w:rPr>
        <w:t xml:space="preserve">, agus staid agus infhaighteacht </w:t>
      </w:r>
      <w:proofErr w:type="spellStart"/>
      <w:r w:rsidRPr="00671AE6">
        <w:rPr>
          <w:b/>
          <w:i/>
        </w:rPr>
        <w:t>tagarmharcanna</w:t>
      </w:r>
      <w:proofErr w:type="spellEnd"/>
      <w:r w:rsidRPr="00671AE6">
        <w:rPr>
          <w:b/>
          <w:i/>
        </w:rPr>
        <w:t xml:space="preserve"> comhshaoil, sóisialta agus rialachais i margaí Eorpacha agus domhanda agus a nglacadh sa mhargadh á gcur san áireamh, anailís á déanamh i dtaobh an measfaí iad a bheith ina </w:t>
      </w:r>
      <w:proofErr w:type="spellStart"/>
      <w:r w:rsidRPr="00671AE6">
        <w:rPr>
          <w:b/>
          <w:i/>
        </w:rPr>
        <w:t>dtagarmharcanna</w:t>
      </w:r>
      <w:proofErr w:type="spellEnd"/>
      <w:r w:rsidRPr="00671AE6">
        <w:rPr>
          <w:b/>
          <w:i/>
        </w:rPr>
        <w:t xml:space="preserve"> suntasacha, agus staidéar á dhéanamh ar na costais agus ar na </w:t>
      </w:r>
      <w:proofErr w:type="spellStart"/>
      <w:r w:rsidRPr="00671AE6">
        <w:rPr>
          <w:b/>
          <w:i/>
        </w:rPr>
        <w:t>héifeachtaí</w:t>
      </w:r>
      <w:proofErr w:type="spellEnd"/>
      <w:r w:rsidRPr="00671AE6">
        <w:rPr>
          <w:b/>
          <w:i/>
        </w:rPr>
        <w:t xml:space="preserve"> ar infhaighteacht an mhargaidh agus ar chineál athraitheach na dtáscairí inbhuanaithe agus na modhanna a úsáidtear chun iad a thomhas. Cuirfear san áireamh sa tuarascáil freisin an gá atá le comhleanúnachas agus comhsheasmhacht le dlí eile an Aontais, go háirithe Rialachán (AE) 2019/2088, Treoir 2011/61/AE agus Treoir 2009/65/CE, chomh maith le Treoirlínte ESMA maidir le hainmneacha cistí a úsáideann téarmaí a bhaineann le tosca comhshaoil, sóisialta nó rialachais nó le </w:t>
      </w:r>
      <w:proofErr w:type="spellStart"/>
      <w:r w:rsidRPr="00671AE6">
        <w:rPr>
          <w:b/>
          <w:i/>
        </w:rPr>
        <w:t>hinbhuanaitheacht</w:t>
      </w:r>
      <w:proofErr w:type="spellEnd"/>
      <w:r w:rsidRPr="00671AE6">
        <w:rPr>
          <w:b/>
          <w:i/>
        </w:rPr>
        <w:t>. Beidh measúnú tionchair agus, i gcás inarb iomchuí, togra reachtach ag gabháil leis an tuarascáil sin.</w:t>
      </w:r>
      <w:r w:rsidRPr="00671AE6">
        <w:t>;</w:t>
      </w:r>
    </w:p>
    <w:p w14:paraId="07EAC9CF" w14:textId="77777777" w:rsidR="00AE2E12" w:rsidRPr="00671AE6" w:rsidRDefault="00AE2E12" w:rsidP="00AE2E12">
      <w:pPr>
        <w:pStyle w:val="Text2"/>
        <w:rPr>
          <w:noProof/>
        </w:rPr>
      </w:pPr>
    </w:p>
    <w:p w14:paraId="554CB5F5" w14:textId="77777777" w:rsidR="00AE2E12" w:rsidRPr="00671AE6" w:rsidRDefault="00AE2E12" w:rsidP="00AE2E12">
      <w:pPr>
        <w:pStyle w:val="Point0"/>
        <w:rPr>
          <w:noProof/>
        </w:rPr>
      </w:pPr>
      <w:r w:rsidRPr="00671AE6">
        <w:t>(20)</w:t>
      </w:r>
      <w:r w:rsidRPr="00671AE6">
        <w:tab/>
        <w:t>leasaítear Airteagal 49 mar a leanas:</w:t>
      </w:r>
    </w:p>
    <w:p w14:paraId="7AED54D6" w14:textId="77777777" w:rsidR="00AE2E12" w:rsidRPr="00671AE6" w:rsidRDefault="00AE2E12" w:rsidP="00AE2E12">
      <w:pPr>
        <w:pStyle w:val="Point1"/>
        <w:rPr>
          <w:noProof/>
        </w:rPr>
      </w:pPr>
      <w:r w:rsidRPr="00671AE6">
        <w:t>(a)</w:t>
      </w:r>
      <w:r w:rsidRPr="00671AE6">
        <w:tab/>
        <w:t>cuirtear an méid seo a leanas in ionad mhíreanna 2 agus 3:</w:t>
      </w:r>
    </w:p>
    <w:p w14:paraId="7DDC97F7" w14:textId="77777777" w:rsidR="00AE2E12" w:rsidRPr="00671AE6" w:rsidRDefault="00AE2E12" w:rsidP="00AE2E12">
      <w:pPr>
        <w:ind w:left="1134"/>
        <w:jc w:val="both"/>
        <w:rPr>
          <w:noProof/>
        </w:rPr>
      </w:pPr>
      <w:r w:rsidRPr="00671AE6">
        <w:t>‘2.</w:t>
      </w:r>
      <w:r w:rsidRPr="00671AE6">
        <w:tab/>
        <w:t xml:space="preserve">Déanfar an chumhacht chun gníomhartha tarmligthe a ghlacadh dá dtagraítear in Airteagail 3(2), 13(2a), 19a(2), 19c(1), 20(6), 24(7), 27(2b), 33(7), 51(6) agus 54(3) a thabhairt don Choimisiún go ceann tréimhse 5 bliana ón 30 Meitheamh 2024. Déanfaidh an Coimisiún, tráth nach déanaí ná an 31 Nollaig 2028, tuarascáil a tharraingt suas maidir le tarmligean na cumhachta. Déanfar tarmligean na cumhachta a </w:t>
      </w:r>
      <w:proofErr w:type="spellStart"/>
      <w:r w:rsidRPr="00671AE6">
        <w:t>fhadú</w:t>
      </w:r>
      <w:proofErr w:type="spellEnd"/>
      <w:r w:rsidRPr="00671AE6">
        <w:t xml:space="preserve"> go hintuigthe go ceann tréimhsí breise comhfhaid, mura rud é go gcuireann Parlaimint na hEorpa nó an Chomhairle in aghaidh an fhadaithe sin tráth nach déanaí ná 3 mhí roimh dheireadh gach tréimhse.</w:t>
      </w:r>
    </w:p>
    <w:p w14:paraId="12BED33F" w14:textId="77777777" w:rsidR="00AE2E12" w:rsidRPr="00671AE6" w:rsidRDefault="00AE2E12" w:rsidP="00AE2E12">
      <w:pPr>
        <w:ind w:left="1134"/>
        <w:rPr>
          <w:noProof/>
        </w:rPr>
      </w:pPr>
    </w:p>
    <w:p w14:paraId="3DBADCBF" w14:textId="77777777" w:rsidR="00AE2E12" w:rsidRPr="00671AE6" w:rsidRDefault="00AE2E12" w:rsidP="00AE2E12">
      <w:pPr>
        <w:ind w:left="1134"/>
        <w:jc w:val="both"/>
        <w:rPr>
          <w:noProof/>
        </w:rPr>
      </w:pPr>
      <w:r w:rsidRPr="00671AE6">
        <w:t>‘3.</w:t>
      </w:r>
      <w:r w:rsidRPr="00671AE6">
        <w:tab/>
        <w:t xml:space="preserve">Féadfaidh Parlaimint na hEorpa nó an Chomhairle tarmligean na cumhachta dá dtagraítear in Airteagail 3(2), 13(2a), 19a(2), 19c(1), 20(6), 24(7), 27(2b), 30(2a), 30(3a), 33(7), 48i(10), 48l(3), 51(6) agus 54(3) a chúlghairm aon tráth. Déanfaidh cinneadh chun cúlghairm a dhéanamh deireadh a chur le tarmligean na cumhachta atá sonraithe sa chinneadh sin. Beidh éifeacht aige an lá tar éis fhoilsiú an chinnidh in </w:t>
      </w:r>
      <w:r w:rsidRPr="00671AE6">
        <w:rPr>
          <w:i/>
          <w:iCs/>
        </w:rPr>
        <w:t>Iris Oifigiúil an Aontais Eorpaigh</w:t>
      </w:r>
      <w:r w:rsidRPr="00671AE6">
        <w:t xml:space="preserve"> nó ar dháta is déanaí a </w:t>
      </w:r>
      <w:proofErr w:type="spellStart"/>
      <w:r w:rsidRPr="00671AE6">
        <w:t>shonrófar</w:t>
      </w:r>
      <w:proofErr w:type="spellEnd"/>
      <w:r w:rsidRPr="00671AE6">
        <w:t xml:space="preserve"> ann. Ní dhéanfaidh sé difear do bhailíocht aon ghníomhartha tarmligthe atá i bhfeidhm cheana féin.’;</w:t>
      </w:r>
    </w:p>
    <w:p w14:paraId="44B36274" w14:textId="77777777" w:rsidR="00AE2E12" w:rsidRPr="00671AE6" w:rsidRDefault="00AE2E12" w:rsidP="00AE2E12">
      <w:pPr>
        <w:pStyle w:val="Point1"/>
        <w:rPr>
          <w:noProof/>
        </w:rPr>
      </w:pPr>
      <w:r w:rsidRPr="00671AE6">
        <w:t>(b)</w:t>
      </w:r>
      <w:r w:rsidRPr="00671AE6">
        <w:tab/>
        <w:t>cuirtear an méid seo a leanas in ionad mhír 6:</w:t>
      </w:r>
    </w:p>
    <w:p w14:paraId="30D4D887" w14:textId="77777777" w:rsidR="00AE2E12" w:rsidRPr="00671AE6" w:rsidRDefault="00AE2E12" w:rsidP="00AE2E12">
      <w:pPr>
        <w:ind w:left="1134"/>
        <w:jc w:val="both"/>
        <w:rPr>
          <w:noProof/>
        </w:rPr>
      </w:pPr>
      <w:r w:rsidRPr="00671AE6">
        <w:lastRenderedPageBreak/>
        <w:t>‘6.</w:t>
      </w:r>
      <w:r w:rsidRPr="00671AE6">
        <w:tab/>
        <w:t xml:space="preserve">Gníomh tarmligthe a ghlactar de bhun Airteagail 3(2), 13(2a), 19a(2), 19c(1), 20(6), 24(7), 27(2b) 30(2a), 30(3a), 33(7), 48i(10), 48l(3), 51(6) nó 54(3), ní thiocfaidh sé i bhfeidhm ach amháin mura mbíonn aon agóid curtha in iúl ag Parlaimint na hEorpa nó ag an gComhairle laistigh de thréimhse 3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671AE6">
        <w:t>fhadú</w:t>
      </w:r>
      <w:proofErr w:type="spellEnd"/>
      <w:r w:rsidRPr="00671AE6">
        <w:t xml:space="preserve"> 3 mhí ar thionscnamh Pharlaimint na hEorpa nó na Comhairle.’.</w:t>
      </w:r>
    </w:p>
    <w:p w14:paraId="70838B75" w14:textId="77777777" w:rsidR="00AE2E12" w:rsidRPr="00671AE6" w:rsidRDefault="00AE2E12" w:rsidP="00AE2E12">
      <w:pPr>
        <w:pStyle w:val="Point0"/>
        <w:rPr>
          <w:noProof/>
        </w:rPr>
      </w:pPr>
      <w:r w:rsidRPr="00671AE6">
        <w:t>(21)</w:t>
      </w:r>
      <w:r w:rsidRPr="00671AE6">
        <w:tab/>
        <w:t>in Airteagal 51, cuirtear an mhír seo a leanas isteach:</w:t>
      </w:r>
    </w:p>
    <w:p w14:paraId="0189EE3C" w14:textId="77777777" w:rsidR="00AE2E12" w:rsidRPr="00671AE6" w:rsidRDefault="00AE2E12" w:rsidP="00AE2E12">
      <w:pPr>
        <w:pStyle w:val="Text1"/>
        <w:ind w:left="567"/>
        <w:rPr>
          <w:noProof/>
        </w:rPr>
      </w:pPr>
      <w:r w:rsidRPr="00671AE6">
        <w:t xml:space="preserve">‘4c. Maidir le húdaráis </w:t>
      </w:r>
      <w:r w:rsidRPr="00671AE6">
        <w:rPr>
          <w:b/>
          <w:i/>
        </w:rPr>
        <w:t xml:space="preserve">náisiúnta </w:t>
      </w:r>
      <w:r w:rsidRPr="00671AE6">
        <w:t xml:space="preserve">inniúla </w:t>
      </w:r>
      <w:r w:rsidRPr="00671AE6">
        <w:rPr>
          <w:b/>
          <w:i/>
        </w:rPr>
        <w:t>a bhfuil sé ar intinn acu tagarmharc arna sholáthar ag riarthóir a áiríodh i gclár ESMA an [dáta theacht i bhfeidhm an Rialacháin leasaithigh seo – 1 lá] a ainmniú,</w:t>
      </w:r>
      <w:r w:rsidRPr="00671AE6">
        <w:t xml:space="preserve"> agus le ESMA </w:t>
      </w:r>
      <w:r w:rsidRPr="00671AE6">
        <w:rPr>
          <w:b/>
          <w:i/>
        </w:rPr>
        <w:t>a bhfuil sé ar intinn aige tagarmharc a áiríodh i gclár ESMA nó ar áiríodh a riarthóir i gclár ESMA an [dáta theacht i bhfeidhm an Rialacháin leasaithigh seo – 1 lá] a ainmniú, déanfaidh siad amhlaidh faoin ... [9 mí tar éis dháta theacht i bhfeidhm an Rialacháin leasaithigh seo].</w:t>
      </w:r>
    </w:p>
    <w:p w14:paraId="23852879" w14:textId="77777777" w:rsidR="00AE2E12" w:rsidRPr="00671AE6" w:rsidRDefault="00AE2E12" w:rsidP="00AE2E12">
      <w:pPr>
        <w:pStyle w:val="Text1"/>
        <w:ind w:left="567"/>
        <w:rPr>
          <w:b/>
          <w:i/>
          <w:noProof/>
        </w:rPr>
      </w:pPr>
      <w:proofErr w:type="spellStart"/>
      <w:r w:rsidRPr="00671AE6">
        <w:rPr>
          <w:b/>
          <w:i/>
        </w:rPr>
        <w:t>Riarthóirí</w:t>
      </w:r>
      <w:proofErr w:type="spellEnd"/>
      <w:r w:rsidRPr="00671AE6">
        <w:t xml:space="preserve"> </w:t>
      </w:r>
      <w:proofErr w:type="spellStart"/>
      <w:r w:rsidRPr="00671AE6">
        <w:t>tagarmharcanna</w:t>
      </w:r>
      <w:proofErr w:type="spellEnd"/>
      <w:r w:rsidRPr="00671AE6">
        <w:t xml:space="preserve"> a údaraíodh, a cláraíodh, a formhuiníodh nó ar tugadh aitheantas dóibh an [dáta </w:t>
      </w:r>
      <w:r w:rsidRPr="00671AE6">
        <w:rPr>
          <w:b/>
          <w:i/>
        </w:rPr>
        <w:t xml:space="preserve">theacht </w:t>
      </w:r>
      <w:r w:rsidRPr="00671AE6">
        <w:t xml:space="preserve"> i bhfeidhm an Rialacháin leasaithigh seo],</w:t>
      </w:r>
      <w:r w:rsidRPr="00671AE6">
        <w:rPr>
          <w:b/>
          <w:i/>
        </w:rPr>
        <w:t xml:space="preserve"> coinneoidh siad an stádas sin go ceann 9 mí tar éis dháta theacht i bhfeidhm an Rialacháin leasaithigh seo. I gcás ina</w:t>
      </w:r>
      <w:r w:rsidRPr="00671AE6">
        <w:t xml:space="preserve"> </w:t>
      </w:r>
      <w:r w:rsidRPr="00671AE6">
        <w:rPr>
          <w:b/>
          <w:i/>
        </w:rPr>
        <w:t xml:space="preserve">ndéantar ceann amháin nó níos mó dá </w:t>
      </w:r>
      <w:proofErr w:type="spellStart"/>
      <w:r w:rsidRPr="00671AE6">
        <w:rPr>
          <w:b/>
          <w:i/>
        </w:rPr>
        <w:t>dtagarmharcanna</w:t>
      </w:r>
      <w:proofErr w:type="spellEnd"/>
      <w:r w:rsidRPr="00671AE6">
        <w:rPr>
          <w:b/>
          <w:i/>
        </w:rPr>
        <w:t xml:space="preserve"> a ainmniú laistigh de 9 mí tar éis [dáta theacht i bhfeidhm an Rialacháin leasaithigh seo], ní bheidh sé d’oibleagáid ar na </w:t>
      </w:r>
      <w:proofErr w:type="spellStart"/>
      <w:r w:rsidRPr="00671AE6">
        <w:rPr>
          <w:b/>
          <w:i/>
        </w:rPr>
        <w:t>riarthóirí</w:t>
      </w:r>
      <w:proofErr w:type="spellEnd"/>
      <w:r w:rsidRPr="00671AE6">
        <w:rPr>
          <w:b/>
          <w:i/>
        </w:rPr>
        <w:t xml:space="preserve"> ainmnithe iarratas a dhéanamh an athuair</w:t>
      </w:r>
      <w:r w:rsidRPr="00671AE6">
        <w:t xml:space="preserve"> ar údarú, clárú, aitheantas ná formhuiniú de bhun Airteagal 24a(1), (2), nó (3), de réir mar is infheidhme</w:t>
      </w:r>
      <w:r w:rsidRPr="00671AE6">
        <w:rPr>
          <w:b/>
          <w:i/>
        </w:rPr>
        <w:t>.</w:t>
      </w:r>
    </w:p>
    <w:p w14:paraId="466E7809" w14:textId="77777777" w:rsidR="00AE2E12" w:rsidRPr="00671AE6" w:rsidRDefault="00AE2E12" w:rsidP="00AE2E12">
      <w:pPr>
        <w:pStyle w:val="Text1"/>
        <w:ind w:left="567"/>
        <w:rPr>
          <w:noProof/>
        </w:rPr>
      </w:pP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suntasacha a údaraíodh, a cláraíodh, a formhuiníodh nó ar tugadh aitheantas dóibh an</w:t>
      </w:r>
      <w:r w:rsidRPr="00671AE6">
        <w:t xml:space="preserve"> [dáta </w:t>
      </w:r>
      <w:r w:rsidRPr="00671AE6">
        <w:rPr>
          <w:b/>
          <w:i/>
        </w:rPr>
        <w:t xml:space="preserve">theacht </w:t>
      </w:r>
      <w:r w:rsidRPr="00671AE6">
        <w:t>i bhfeidhm an Rialacháin leasaithigh seo]</w:t>
      </w:r>
      <w:r w:rsidRPr="00671AE6">
        <w:rPr>
          <w:b/>
          <w:i/>
        </w:rPr>
        <w:t xml:space="preserve">, ní bheidh sé d’oibleagáid orthu iarratas a dhéanamh an athuair ar údarú, clárú, aitheantas ná formhuiniú de bhun Airteagal 24a(1) i gcás ina bhfuil ceann amháin nó níos mó dá </w:t>
      </w:r>
      <w:proofErr w:type="spellStart"/>
      <w:r w:rsidRPr="00671AE6">
        <w:rPr>
          <w:b/>
          <w:i/>
        </w:rPr>
        <w:t>dtagarmharcanna</w:t>
      </w:r>
      <w:proofErr w:type="spellEnd"/>
      <w:r w:rsidRPr="00671AE6">
        <w:rPr>
          <w:b/>
          <w:i/>
        </w:rPr>
        <w:t xml:space="preserve"> suntasach de bhun Airteagal 24(1)(a).</w:t>
      </w:r>
      <w:r w:rsidRPr="00671AE6">
        <w:t>’</w:t>
      </w:r>
    </w:p>
    <w:p w14:paraId="16FFBA97" w14:textId="77777777" w:rsidR="00AE2E12" w:rsidRPr="00671AE6" w:rsidRDefault="00AE2E12" w:rsidP="00AE2E12">
      <w:pPr>
        <w:pStyle w:val="Text1"/>
        <w:ind w:left="567"/>
        <w:rPr>
          <w:b/>
          <w:i/>
          <w:noProof/>
        </w:rPr>
      </w:pPr>
      <w:proofErr w:type="spellStart"/>
      <w:r w:rsidRPr="00671AE6">
        <w:rPr>
          <w:b/>
          <w:i/>
        </w:rPr>
        <w:t>Riarthóirí</w:t>
      </w:r>
      <w:proofErr w:type="spellEnd"/>
      <w:r w:rsidRPr="00671AE6">
        <w:rPr>
          <w:b/>
          <w:i/>
        </w:rPr>
        <w:t xml:space="preserve"> </w:t>
      </w:r>
      <w:proofErr w:type="spellStart"/>
      <w:r w:rsidRPr="00671AE6">
        <w:rPr>
          <w:b/>
          <w:i/>
        </w:rPr>
        <w:t>tagarmharcanna</w:t>
      </w:r>
      <w:proofErr w:type="spellEnd"/>
      <w:r w:rsidRPr="00671AE6">
        <w:rPr>
          <w:b/>
          <w:i/>
        </w:rPr>
        <w:t xml:space="preserve"> a údaraíodh, a cláraíodh, a formhuiníodh nó ar tugadh aitheantas dóibh an [dáta theacht i bhfeidhm an Rialacháin leasaithigh seo], a chineann an Rialachán seo a chur chun feidhme dá ndeoin féin faoin ... [9 mí tar éis dháta theacht i bhfeidhm an Rialacháin leasaithigh seo], ní bheidh sé d’oibleagáid orthu iarratas a dhéanamh an athuair ar údarú, clárú, aitheantas ná formhuiniú.</w:t>
      </w:r>
      <w:r w:rsidRPr="00671AE6">
        <w:t xml:space="preserve"> ;</w:t>
      </w:r>
    </w:p>
    <w:p w14:paraId="6BA5EF65" w14:textId="77777777" w:rsidR="00AE2E12" w:rsidRPr="00671AE6" w:rsidRDefault="00AE2E12" w:rsidP="00AE2E12">
      <w:pPr>
        <w:pStyle w:val="Text1"/>
        <w:ind w:left="567"/>
        <w:rPr>
          <w:b/>
          <w:i/>
          <w:noProof/>
        </w:rPr>
      </w:pPr>
    </w:p>
    <w:p w14:paraId="57DDECE7" w14:textId="77777777" w:rsidR="00AE2E12" w:rsidRPr="00671AE6" w:rsidRDefault="00AE2E12" w:rsidP="00AE2E12">
      <w:pPr>
        <w:pStyle w:val="Text1"/>
        <w:ind w:left="567"/>
        <w:rPr>
          <w:b/>
          <w:i/>
          <w:noProof/>
        </w:rPr>
      </w:pPr>
      <w:r w:rsidRPr="00671AE6">
        <w:rPr>
          <w:b/>
          <w:i/>
        </w:rPr>
        <w:t>(21a)</w:t>
      </w:r>
      <w:r w:rsidRPr="00671AE6">
        <w:rPr>
          <w:b/>
          <w:i/>
        </w:rPr>
        <w:tab/>
        <w:t>in Airteagal 53, scriostar mír 1;</w:t>
      </w:r>
    </w:p>
    <w:p w14:paraId="77D63374" w14:textId="77777777" w:rsidR="00AE2E12" w:rsidRPr="00671AE6" w:rsidRDefault="00AE2E12" w:rsidP="00AE2E12">
      <w:pPr>
        <w:pStyle w:val="Titrearticle"/>
        <w:rPr>
          <w:noProof/>
        </w:rPr>
      </w:pPr>
      <w:r w:rsidRPr="00671AE6">
        <w:t>Airteagal 2</w:t>
      </w:r>
    </w:p>
    <w:p w14:paraId="6F80EBAA" w14:textId="77777777" w:rsidR="00AE2E12" w:rsidRPr="00671AE6" w:rsidRDefault="00AE2E12" w:rsidP="00AE2E12">
      <w:pPr>
        <w:jc w:val="center"/>
        <w:rPr>
          <w:b/>
          <w:bCs/>
          <w:noProof/>
        </w:rPr>
      </w:pPr>
      <w:r w:rsidRPr="00671AE6">
        <w:rPr>
          <w:b/>
        </w:rPr>
        <w:t>Teacht i bhfeidhm agus cur i bhfeidhm</w:t>
      </w:r>
    </w:p>
    <w:p w14:paraId="3FDDC2C8" w14:textId="77777777" w:rsidR="00AE2E12" w:rsidRPr="00671AE6" w:rsidRDefault="00AE2E12" w:rsidP="00AE2E12">
      <w:pPr>
        <w:rPr>
          <w:noProof/>
        </w:rPr>
      </w:pPr>
      <w:r w:rsidRPr="00671AE6">
        <w:t xml:space="preserve">Tiocfaidh an Rialachán seo i bhfeidhm an fichiú lá tar éis lá a fhoilsithe in </w:t>
      </w:r>
      <w:r w:rsidRPr="00671AE6">
        <w:rPr>
          <w:i/>
        </w:rPr>
        <w:t>Iris Oifigiúil an Aontais Eorpaigh</w:t>
      </w:r>
      <w:r w:rsidRPr="00671AE6">
        <w:t>.</w:t>
      </w:r>
    </w:p>
    <w:p w14:paraId="39864D65" w14:textId="77777777" w:rsidR="00AE2E12" w:rsidRPr="00671AE6" w:rsidRDefault="00AE2E12" w:rsidP="00AE2E12">
      <w:pPr>
        <w:rPr>
          <w:noProof/>
        </w:rPr>
      </w:pPr>
      <w:r w:rsidRPr="00671AE6">
        <w:t xml:space="preserve">Beidh feidhm aige ón 1 Eanáir 2026. </w:t>
      </w:r>
    </w:p>
    <w:p w14:paraId="7053F441" w14:textId="77777777" w:rsidR="00AE2E12" w:rsidRPr="00671AE6" w:rsidRDefault="00AE2E12" w:rsidP="00AE2E12">
      <w:pPr>
        <w:pStyle w:val="Applicationdirecte"/>
        <w:rPr>
          <w:noProof/>
        </w:rPr>
      </w:pPr>
      <w:r w:rsidRPr="00671AE6">
        <w:t>Beidh an Rialachán seo ina cheangal go huile agus go hiomlán agus beidh sé infheidhme go díreach i ngach Ballstát.</w:t>
      </w:r>
    </w:p>
    <w:p w14:paraId="5FCE5646" w14:textId="34AD46E6" w:rsidR="00AE2E12" w:rsidRPr="00671AE6" w:rsidRDefault="00AE2E12" w:rsidP="00AE2E12">
      <w:pPr>
        <w:pStyle w:val="Fait"/>
        <w:rPr>
          <w:noProof/>
        </w:rPr>
      </w:pPr>
      <w:r w:rsidRPr="00671AE6">
        <w:lastRenderedPageBreak/>
        <w:t xml:space="preserve">Arna dhéanamh sa </w:t>
      </w:r>
      <w:r w:rsidR="00C5534E">
        <w:rPr>
          <w:lang w:val="en-GB"/>
        </w:rPr>
        <w:t>…</w:t>
      </w:r>
      <w:bookmarkStart w:id="10" w:name="_GoBack"/>
      <w:bookmarkEnd w:id="10"/>
      <w:r w:rsidRPr="00671AE6">
        <w:t>,</w:t>
      </w:r>
    </w:p>
    <w:p w14:paraId="09D0B498" w14:textId="77777777" w:rsidR="00AE2E12" w:rsidRPr="00671AE6" w:rsidRDefault="00AE2E12" w:rsidP="00AE2E12">
      <w:pPr>
        <w:pStyle w:val="Institutionquisigne"/>
        <w:rPr>
          <w:noProof/>
        </w:rPr>
      </w:pPr>
      <w:r w:rsidRPr="00671AE6">
        <w:t>Thar ceann Pharlaimint na hEorpa</w:t>
      </w:r>
      <w:r w:rsidRPr="00671AE6">
        <w:tab/>
        <w:t>Thar ceann na Comhairle</w:t>
      </w:r>
    </w:p>
    <w:p w14:paraId="26ACD3AF" w14:textId="77777777" w:rsidR="00AE2E12" w:rsidRPr="00671AE6" w:rsidRDefault="00AE2E12" w:rsidP="00AE2E12">
      <w:pPr>
        <w:pStyle w:val="Personnequisigne"/>
        <w:rPr>
          <w:noProof/>
        </w:rPr>
      </w:pPr>
      <w:r w:rsidRPr="00671AE6">
        <w:t>An tUachtarán</w:t>
      </w:r>
      <w:r w:rsidRPr="00671AE6">
        <w:tab/>
        <w:t>An tUachtarán</w:t>
      </w:r>
    </w:p>
    <w:p w14:paraId="4F419759" w14:textId="77777777" w:rsidR="00AE2E12" w:rsidRPr="00671AE6" w:rsidRDefault="00AE2E12" w:rsidP="00AE2E12">
      <w:pPr>
        <w:pStyle w:val="NormalCenter12a"/>
      </w:pPr>
    </w:p>
    <w:p w14:paraId="225802B5" w14:textId="77777777" w:rsidR="00E365E1" w:rsidRPr="00671AE6" w:rsidRDefault="00E365E1" w:rsidP="006C1957">
      <w:bookmarkStart w:id="11" w:name="TextBodyEnd"/>
      <w:bookmarkEnd w:id="11"/>
    </w:p>
    <w:sectPr w:rsidR="00E365E1" w:rsidRPr="00671AE6" w:rsidSect="00671AE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05A30" w14:textId="77777777" w:rsidR="006C1957" w:rsidRPr="00671AE6" w:rsidRDefault="006C1957">
      <w:r w:rsidRPr="00671AE6">
        <w:separator/>
      </w:r>
    </w:p>
  </w:endnote>
  <w:endnote w:type="continuationSeparator" w:id="0">
    <w:p w14:paraId="7ED2FE63" w14:textId="77777777" w:rsidR="006C1957" w:rsidRPr="00671AE6" w:rsidRDefault="006C1957">
      <w:r w:rsidRPr="00671A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BB39E" w14:textId="77777777" w:rsidR="00064002" w:rsidRPr="00671A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3D8D4" w14:textId="77777777" w:rsidR="00064002" w:rsidRPr="00671A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42B0F" w14:textId="77777777" w:rsidR="00064002" w:rsidRPr="00671A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30E17" w14:textId="77777777" w:rsidR="006C1957" w:rsidRPr="00671AE6" w:rsidRDefault="006C1957">
      <w:r w:rsidRPr="00671AE6">
        <w:separator/>
      </w:r>
    </w:p>
  </w:footnote>
  <w:footnote w:type="continuationSeparator" w:id="0">
    <w:p w14:paraId="46217BF1" w14:textId="77777777" w:rsidR="006C1957" w:rsidRPr="00671AE6" w:rsidRDefault="006C1957">
      <w:r w:rsidRPr="00671AE6">
        <w:continuationSeparator/>
      </w:r>
    </w:p>
  </w:footnote>
  <w:footnote w:id="1">
    <w:p w14:paraId="6A81E352" w14:textId="40FB0324" w:rsidR="00785B3C" w:rsidRPr="009E3F14" w:rsidRDefault="00785B3C" w:rsidP="009E3F14">
      <w:pPr>
        <w:pStyle w:val="FootnoteText"/>
        <w:ind w:left="567" w:hanging="567"/>
        <w:rPr>
          <w:lang w:val="pt-PT"/>
        </w:rPr>
      </w:pPr>
      <w:r w:rsidRPr="009E3F14">
        <w:rPr>
          <w:rStyle w:val="FootnoteReference"/>
          <w:lang w:val="pt-PT"/>
        </w:rPr>
        <w:t>*</w:t>
      </w:r>
      <w:r w:rsidRPr="009E3F14">
        <w:rPr>
          <w:lang w:val="pt-PT"/>
        </w:rPr>
        <w:t xml:space="preserve"> </w:t>
      </w:r>
      <w:r w:rsidRPr="009E3F14">
        <w:rPr>
          <w:lang w:val="pt-PT"/>
        </w:rPr>
        <w:tab/>
      </w:r>
      <w:proofErr w:type="gramStart"/>
      <w:r w:rsidR="009E3F14" w:rsidRPr="009E3F14">
        <w:rPr>
          <w:lang w:val="pt-PT"/>
        </w:rPr>
        <w:t>Tá</w:t>
      </w:r>
      <w:proofErr w:type="gramEnd"/>
      <w:r w:rsidR="009E3F14" w:rsidRPr="009E3F14">
        <w:rPr>
          <w:lang w:val="pt-PT"/>
        </w:rPr>
        <w:t xml:space="preserve"> na </w:t>
      </w:r>
      <w:proofErr w:type="spellStart"/>
      <w:r w:rsidR="009E3F14" w:rsidRPr="009E3F14">
        <w:rPr>
          <w:lang w:val="pt-PT"/>
        </w:rPr>
        <w:t>hathruithe</w:t>
      </w:r>
      <w:proofErr w:type="spellEnd"/>
      <w:r w:rsidR="009E3F14" w:rsidRPr="009E3F14">
        <w:rPr>
          <w:lang w:val="pt-PT"/>
        </w:rPr>
        <w:t xml:space="preserve"> ar </w:t>
      </w:r>
      <w:proofErr w:type="spellStart"/>
      <w:r w:rsidR="009E3F14" w:rsidRPr="009E3F14">
        <w:rPr>
          <w:lang w:val="pt-PT"/>
        </w:rPr>
        <w:t>fud</w:t>
      </w:r>
      <w:proofErr w:type="spellEnd"/>
      <w:r w:rsidR="009E3F14" w:rsidRPr="009E3F14">
        <w:rPr>
          <w:lang w:val="pt-PT"/>
        </w:rPr>
        <w:t xml:space="preserve"> </w:t>
      </w:r>
      <w:proofErr w:type="spellStart"/>
      <w:r w:rsidR="009E3F14" w:rsidRPr="009E3F14">
        <w:rPr>
          <w:lang w:val="pt-PT"/>
        </w:rPr>
        <w:t>an</w:t>
      </w:r>
      <w:proofErr w:type="spellEnd"/>
      <w:r w:rsidR="009E3F14" w:rsidRPr="009E3F14">
        <w:rPr>
          <w:lang w:val="pt-PT"/>
        </w:rPr>
        <w:t xml:space="preserve"> </w:t>
      </w:r>
      <w:proofErr w:type="spellStart"/>
      <w:r w:rsidR="009E3F14" w:rsidRPr="009E3F14">
        <w:rPr>
          <w:lang w:val="pt-PT"/>
        </w:rPr>
        <w:t>téacs</w:t>
      </w:r>
      <w:proofErr w:type="spellEnd"/>
      <w:r w:rsidR="009E3F14" w:rsidRPr="009E3F14">
        <w:rPr>
          <w:lang w:val="pt-PT"/>
        </w:rPr>
        <w:t xml:space="preserve"> mar </w:t>
      </w:r>
      <w:proofErr w:type="spellStart"/>
      <w:r w:rsidR="009E3F14" w:rsidRPr="009E3F14">
        <w:rPr>
          <w:lang w:val="pt-PT"/>
        </w:rPr>
        <w:t>thoradh</w:t>
      </w:r>
      <w:proofErr w:type="spellEnd"/>
      <w:r w:rsidR="009E3F14" w:rsidRPr="009E3F14">
        <w:rPr>
          <w:lang w:val="pt-PT"/>
        </w:rPr>
        <w:t xml:space="preserve"> ar </w:t>
      </w:r>
      <w:proofErr w:type="spellStart"/>
      <w:r w:rsidR="009E3F14" w:rsidRPr="009E3F14">
        <w:rPr>
          <w:lang w:val="pt-PT"/>
        </w:rPr>
        <w:t>leasú</w:t>
      </w:r>
      <w:proofErr w:type="spellEnd"/>
      <w:r w:rsidR="009E3F14" w:rsidRPr="009E3F14">
        <w:rPr>
          <w:lang w:val="pt-PT"/>
        </w:rPr>
        <w:t xml:space="preserve"> 1 a </w:t>
      </w:r>
      <w:proofErr w:type="spellStart"/>
      <w:r w:rsidR="009E3F14" w:rsidRPr="009E3F14">
        <w:rPr>
          <w:lang w:val="pt-PT"/>
        </w:rPr>
        <w:t>ghlacadh</w:t>
      </w:r>
      <w:proofErr w:type="spellEnd"/>
      <w:r w:rsidR="009E3F14" w:rsidRPr="009E3F14">
        <w:rPr>
          <w:lang w:val="pt-PT"/>
        </w:rPr>
        <w:t xml:space="preserve">. </w:t>
      </w:r>
      <w:proofErr w:type="gramStart"/>
      <w:r w:rsidR="009E3F14" w:rsidRPr="009E3F14">
        <w:rPr>
          <w:lang w:val="pt-PT"/>
        </w:rPr>
        <w:t>Tá</w:t>
      </w:r>
      <w:proofErr w:type="gramEnd"/>
      <w:r w:rsidR="009E3F14" w:rsidRPr="009E3F14">
        <w:rPr>
          <w:lang w:val="pt-PT"/>
        </w:rPr>
        <w:t xml:space="preserve"> </w:t>
      </w:r>
      <w:proofErr w:type="spellStart"/>
      <w:r w:rsidR="009E3F14" w:rsidRPr="009E3F14">
        <w:rPr>
          <w:lang w:val="pt-PT"/>
        </w:rPr>
        <w:t>téacs</w:t>
      </w:r>
      <w:proofErr w:type="spellEnd"/>
      <w:r w:rsidR="009E3F14" w:rsidRPr="009E3F14">
        <w:rPr>
          <w:lang w:val="pt-PT"/>
        </w:rPr>
        <w:t xml:space="preserve"> nua nó </w:t>
      </w:r>
      <w:proofErr w:type="spellStart"/>
      <w:r w:rsidR="009E3F14" w:rsidRPr="009E3F14">
        <w:rPr>
          <w:lang w:val="pt-PT"/>
        </w:rPr>
        <w:t>téacs</w:t>
      </w:r>
      <w:proofErr w:type="spellEnd"/>
      <w:r w:rsidR="009E3F14" w:rsidRPr="009E3F14">
        <w:rPr>
          <w:lang w:val="pt-PT"/>
        </w:rPr>
        <w:t xml:space="preserve"> atá </w:t>
      </w:r>
      <w:proofErr w:type="spellStart"/>
      <w:r w:rsidR="009E3F14" w:rsidRPr="009E3F14">
        <w:rPr>
          <w:lang w:val="pt-PT"/>
        </w:rPr>
        <w:t>curtha</w:t>
      </w:r>
      <w:proofErr w:type="spellEnd"/>
      <w:r w:rsidR="009E3F14" w:rsidRPr="009E3F14">
        <w:rPr>
          <w:lang w:val="pt-PT"/>
        </w:rPr>
        <w:t xml:space="preserve"> in </w:t>
      </w:r>
      <w:proofErr w:type="spellStart"/>
      <w:r w:rsidR="009E3F14" w:rsidRPr="009E3F14">
        <w:rPr>
          <w:lang w:val="pt-PT"/>
        </w:rPr>
        <w:t>ionad</w:t>
      </w:r>
      <w:proofErr w:type="spellEnd"/>
      <w:r w:rsidR="009E3F14" w:rsidRPr="009E3F14">
        <w:rPr>
          <w:lang w:val="pt-PT"/>
        </w:rPr>
        <w:t xml:space="preserve"> </w:t>
      </w:r>
      <w:proofErr w:type="spellStart"/>
      <w:r w:rsidR="009E3F14" w:rsidRPr="009E3F14">
        <w:rPr>
          <w:lang w:val="pt-PT"/>
        </w:rPr>
        <w:t>téacs</w:t>
      </w:r>
      <w:proofErr w:type="spellEnd"/>
      <w:r w:rsidR="009E3F14" w:rsidRPr="009E3F14">
        <w:rPr>
          <w:lang w:val="pt-PT"/>
        </w:rPr>
        <w:t xml:space="preserve"> </w:t>
      </w:r>
      <w:proofErr w:type="spellStart"/>
      <w:r w:rsidR="009E3F14" w:rsidRPr="009E3F14">
        <w:rPr>
          <w:lang w:val="pt-PT"/>
        </w:rPr>
        <w:t>eile</w:t>
      </w:r>
      <w:proofErr w:type="spellEnd"/>
      <w:r w:rsidR="009E3F14" w:rsidRPr="009E3F14">
        <w:rPr>
          <w:lang w:val="pt-PT"/>
        </w:rPr>
        <w:t xml:space="preserve"> </w:t>
      </w:r>
      <w:proofErr w:type="spellStart"/>
      <w:r w:rsidR="009E3F14" w:rsidRPr="009E3F14">
        <w:rPr>
          <w:lang w:val="pt-PT"/>
        </w:rPr>
        <w:t>aibhsithe</w:t>
      </w:r>
      <w:proofErr w:type="spellEnd"/>
      <w:r w:rsidR="009E3F14" w:rsidRPr="009E3F14">
        <w:rPr>
          <w:lang w:val="pt-PT"/>
        </w:rPr>
        <w:t xml:space="preserve"> </w:t>
      </w:r>
      <w:proofErr w:type="spellStart"/>
      <w:r w:rsidR="009E3F14" w:rsidRPr="009E3F14">
        <w:rPr>
          <w:lang w:val="pt-PT"/>
        </w:rPr>
        <w:t>le</w:t>
      </w:r>
      <w:proofErr w:type="spellEnd"/>
      <w:r w:rsidR="009E3F14" w:rsidRPr="009E3F14">
        <w:rPr>
          <w:lang w:val="pt-PT"/>
        </w:rPr>
        <w:t xml:space="preserve"> </w:t>
      </w:r>
      <w:proofErr w:type="spellStart"/>
      <w:r w:rsidR="009E3F14" w:rsidRPr="009E3F14">
        <w:rPr>
          <w:lang w:val="pt-PT"/>
        </w:rPr>
        <w:t>cló</w:t>
      </w:r>
      <w:proofErr w:type="spellEnd"/>
      <w:r w:rsidR="009E3F14" w:rsidRPr="009E3F14">
        <w:rPr>
          <w:lang w:val="pt-PT"/>
        </w:rPr>
        <w:t xml:space="preserve"> trom </w:t>
      </w:r>
      <w:proofErr w:type="spellStart"/>
      <w:r w:rsidR="009E3F14" w:rsidRPr="009E3F14">
        <w:rPr>
          <w:lang w:val="pt-PT"/>
        </w:rPr>
        <w:t>iodálach</w:t>
      </w:r>
      <w:proofErr w:type="spellEnd"/>
      <w:r w:rsidR="009E3F14" w:rsidRPr="009E3F14">
        <w:rPr>
          <w:lang w:val="pt-PT"/>
        </w:rPr>
        <w:t xml:space="preserve">; </w:t>
      </w:r>
      <w:proofErr w:type="spellStart"/>
      <w:r w:rsidR="009E3F14" w:rsidRPr="009E3F14">
        <w:rPr>
          <w:lang w:val="pt-PT"/>
        </w:rPr>
        <w:t>léirítear</w:t>
      </w:r>
      <w:proofErr w:type="spellEnd"/>
      <w:r w:rsidR="009E3F14" w:rsidRPr="009E3F14">
        <w:rPr>
          <w:lang w:val="pt-PT"/>
        </w:rPr>
        <w:t xml:space="preserve"> </w:t>
      </w:r>
      <w:proofErr w:type="spellStart"/>
      <w:r w:rsidR="009E3F14" w:rsidRPr="009E3F14">
        <w:rPr>
          <w:lang w:val="pt-PT"/>
        </w:rPr>
        <w:t>téacs</w:t>
      </w:r>
      <w:proofErr w:type="spellEnd"/>
      <w:r w:rsidR="009E3F14" w:rsidRPr="009E3F14">
        <w:rPr>
          <w:lang w:val="pt-PT"/>
        </w:rPr>
        <w:t xml:space="preserve"> atá </w:t>
      </w:r>
      <w:proofErr w:type="spellStart"/>
      <w:r w:rsidR="009E3F14" w:rsidRPr="009E3F14">
        <w:rPr>
          <w:lang w:val="pt-PT"/>
        </w:rPr>
        <w:t>scriosta</w:t>
      </w:r>
      <w:proofErr w:type="spellEnd"/>
      <w:r w:rsidR="009E3F14" w:rsidRPr="009E3F14">
        <w:rPr>
          <w:lang w:val="pt-PT"/>
        </w:rPr>
        <w:t xml:space="preserve"> </w:t>
      </w:r>
      <w:proofErr w:type="spellStart"/>
      <w:r w:rsidR="009E3F14" w:rsidRPr="009E3F14">
        <w:rPr>
          <w:lang w:val="pt-PT"/>
        </w:rPr>
        <w:t>trí</w:t>
      </w:r>
      <w:proofErr w:type="spellEnd"/>
      <w:r w:rsidR="009E3F14" w:rsidRPr="009E3F14">
        <w:rPr>
          <w:lang w:val="pt-PT"/>
        </w:rPr>
        <w:t xml:space="preserve"> </w:t>
      </w:r>
      <w:proofErr w:type="spellStart"/>
      <w:r w:rsidR="009E3F14" w:rsidRPr="009E3F14">
        <w:rPr>
          <w:lang w:val="pt-PT"/>
        </w:rPr>
        <w:t>leas</w:t>
      </w:r>
      <w:proofErr w:type="spellEnd"/>
      <w:r w:rsidR="009E3F14" w:rsidRPr="009E3F14">
        <w:rPr>
          <w:lang w:val="pt-PT"/>
        </w:rPr>
        <w:t xml:space="preserve"> a </w:t>
      </w:r>
      <w:proofErr w:type="spellStart"/>
      <w:r w:rsidR="009E3F14" w:rsidRPr="009E3F14">
        <w:rPr>
          <w:lang w:val="pt-PT"/>
        </w:rPr>
        <w:t>bhaint</w:t>
      </w:r>
      <w:proofErr w:type="spellEnd"/>
      <w:r w:rsidR="009E3F14" w:rsidRPr="009E3F14">
        <w:rPr>
          <w:lang w:val="pt-PT"/>
        </w:rPr>
        <w:t xml:space="preserve"> as </w:t>
      </w:r>
      <w:proofErr w:type="spellStart"/>
      <w:r w:rsidR="009E3F14" w:rsidRPr="009E3F14">
        <w:rPr>
          <w:lang w:val="pt-PT"/>
        </w:rPr>
        <w:t>an</w:t>
      </w:r>
      <w:proofErr w:type="spellEnd"/>
      <w:r w:rsidR="009E3F14" w:rsidRPr="009E3F14">
        <w:rPr>
          <w:lang w:val="pt-PT"/>
        </w:rPr>
        <w:t xml:space="preserve"> </w:t>
      </w:r>
      <w:proofErr w:type="spellStart"/>
      <w:r w:rsidR="009E3F14" w:rsidRPr="009E3F14">
        <w:rPr>
          <w:lang w:val="pt-PT"/>
        </w:rPr>
        <w:t>tsiombail</w:t>
      </w:r>
      <w:proofErr w:type="spellEnd"/>
      <w:r w:rsidR="009E3F14" w:rsidRPr="009E3F14">
        <w:rPr>
          <w:lang w:val="pt-PT"/>
        </w:rPr>
        <w:t xml:space="preserve"> ▌.</w:t>
      </w:r>
    </w:p>
  </w:footnote>
  <w:footnote w:id="2">
    <w:p w14:paraId="380161C0" w14:textId="77777777" w:rsidR="00AE2E12" w:rsidRPr="00671AE6" w:rsidRDefault="00AE2E12" w:rsidP="00671AE6">
      <w:pPr>
        <w:pStyle w:val="FootnoteText"/>
        <w:ind w:left="567" w:hanging="567"/>
        <w:rPr>
          <w:sz w:val="24"/>
          <w:lang w:val="ga-IE"/>
        </w:rPr>
      </w:pPr>
      <w:r w:rsidRPr="00671AE6">
        <w:rPr>
          <w:rStyle w:val="FootnoteReference"/>
          <w:sz w:val="24"/>
          <w:lang w:val="ga-IE"/>
        </w:rPr>
        <w:footnoteRef/>
      </w:r>
      <w:r w:rsidR="00671AE6" w:rsidRPr="00671AE6">
        <w:rPr>
          <w:sz w:val="24"/>
          <w:lang w:val="ga-IE"/>
        </w:rPr>
        <w:t xml:space="preserve"> </w:t>
      </w:r>
      <w:r w:rsidR="00671AE6" w:rsidRPr="00671AE6">
        <w:rPr>
          <w:sz w:val="24"/>
          <w:lang w:val="ga-IE"/>
        </w:rPr>
        <w:tab/>
      </w:r>
      <w:r w:rsidRPr="00671AE6">
        <w:rPr>
          <w:sz w:val="24"/>
          <w:lang w:val="ga-IE"/>
        </w:rPr>
        <w:t>IO C , , lch. .</w:t>
      </w:r>
    </w:p>
  </w:footnote>
  <w:footnote w:id="3">
    <w:p w14:paraId="280FC7C3" w14:textId="77777777" w:rsidR="00AE2E12" w:rsidRPr="00671AE6" w:rsidRDefault="00AE2E12" w:rsidP="00671AE6">
      <w:pPr>
        <w:pStyle w:val="FootnoteText"/>
        <w:ind w:left="567" w:hanging="567"/>
        <w:rPr>
          <w:sz w:val="24"/>
          <w:lang w:val="ga-IE"/>
        </w:rPr>
      </w:pPr>
      <w:r w:rsidRPr="00671AE6">
        <w:rPr>
          <w:rStyle w:val="FootnoteReference"/>
          <w:sz w:val="24"/>
          <w:lang w:val="ga-IE"/>
        </w:rPr>
        <w:footnoteRef/>
      </w:r>
      <w:r w:rsidR="00671AE6" w:rsidRPr="00671AE6">
        <w:rPr>
          <w:sz w:val="24"/>
          <w:lang w:val="ga-IE"/>
        </w:rPr>
        <w:t xml:space="preserve"> </w:t>
      </w:r>
      <w:r w:rsidR="00671AE6" w:rsidRPr="00671AE6">
        <w:rPr>
          <w:sz w:val="24"/>
          <w:lang w:val="ga-IE"/>
        </w:rPr>
        <w:tab/>
      </w:r>
      <w:r w:rsidRPr="00671AE6">
        <w:rPr>
          <w:sz w:val="24"/>
          <w:lang w:val="ga-IE"/>
        </w:rPr>
        <w:t>IO C , , lch. .</w:t>
      </w:r>
    </w:p>
  </w:footnote>
  <w:footnote w:id="4">
    <w:p w14:paraId="006F427C" w14:textId="77777777" w:rsidR="00AE2E12" w:rsidRPr="00671AE6" w:rsidRDefault="00AE2E12" w:rsidP="00671AE6">
      <w:pPr>
        <w:pStyle w:val="FootnoteText"/>
        <w:ind w:left="567" w:hanging="567"/>
        <w:rPr>
          <w:sz w:val="24"/>
          <w:lang w:val="ga-IE"/>
        </w:rPr>
      </w:pPr>
      <w:r w:rsidRPr="00671AE6">
        <w:rPr>
          <w:rStyle w:val="FootnoteReference"/>
          <w:sz w:val="24"/>
          <w:lang w:val="ga-IE"/>
        </w:rPr>
        <w:footnoteRef/>
      </w:r>
      <w:r w:rsidR="00671AE6" w:rsidRPr="00671AE6">
        <w:rPr>
          <w:sz w:val="24"/>
          <w:lang w:val="ga-IE"/>
        </w:rPr>
        <w:t xml:space="preserve"> </w:t>
      </w:r>
      <w:r w:rsidR="00671AE6" w:rsidRPr="00671AE6">
        <w:rPr>
          <w:sz w:val="24"/>
          <w:lang w:val="ga-IE"/>
        </w:rPr>
        <w:tab/>
      </w:r>
      <w:r w:rsidRPr="00671AE6">
        <w:rPr>
          <w:sz w:val="24"/>
          <w:lang w:val="ga-IE"/>
        </w:rPr>
        <w:t>IO C , , lch. .</w:t>
      </w:r>
    </w:p>
  </w:footnote>
  <w:footnote w:id="5">
    <w:p w14:paraId="47563CD4" w14:textId="77777777" w:rsidR="00AE2E12" w:rsidRPr="00671AE6" w:rsidRDefault="00AE2E12" w:rsidP="00671AE6">
      <w:pPr>
        <w:pStyle w:val="FootnoteText"/>
        <w:ind w:left="567" w:hanging="567"/>
        <w:rPr>
          <w:sz w:val="24"/>
          <w:lang w:val="ga-IE"/>
        </w:rPr>
      </w:pPr>
      <w:r w:rsidRPr="00671AE6">
        <w:rPr>
          <w:rStyle w:val="FootnoteReference"/>
          <w:sz w:val="24"/>
          <w:lang w:val="ga-IE"/>
        </w:rPr>
        <w:footnoteRef/>
      </w:r>
      <w:r w:rsidR="00671AE6" w:rsidRPr="00671AE6">
        <w:rPr>
          <w:sz w:val="24"/>
          <w:lang w:val="ga-IE"/>
        </w:rPr>
        <w:t xml:space="preserve"> </w:t>
      </w:r>
      <w:r w:rsidR="00671AE6" w:rsidRPr="00671AE6">
        <w:rPr>
          <w:sz w:val="24"/>
          <w:lang w:val="ga-IE"/>
        </w:rPr>
        <w:tab/>
      </w:r>
      <w:r w:rsidRPr="00671AE6">
        <w:rPr>
          <w:sz w:val="24"/>
          <w:lang w:val="ga-IE"/>
        </w:rPr>
        <w:t xml:space="preserve">Rialachán (AE) 2016/1011 ó Pharlaimint na hEorpa agus ón gComhairle an 8 Meitheamh 2016 maidir le hinnéacsanna a úsáidtear mar </w:t>
      </w:r>
      <w:proofErr w:type="spellStart"/>
      <w:r w:rsidRPr="00671AE6">
        <w:rPr>
          <w:sz w:val="24"/>
          <w:lang w:val="ga-IE"/>
        </w:rPr>
        <w:t>thagarmharcanna</w:t>
      </w:r>
      <w:proofErr w:type="spellEnd"/>
      <w:r w:rsidRPr="00671AE6">
        <w:rPr>
          <w:sz w:val="24"/>
          <w:lang w:val="ga-IE"/>
        </w:rPr>
        <w:t xml:space="preserve"> in ionstraimí airgeadais agus i gconarthaí airgeadais nó chun feidhmíocht cistí infheistíochta a thomhas agus lena leasaítear Treoir 2008/48/CE agus Treoir 2014/17/AE agus Rialachán (AE) Uimh. 596/2014 (IO L 171, 29.6.2016, lch. 1).</w:t>
      </w:r>
    </w:p>
  </w:footnote>
  <w:footnote w:id="6">
    <w:p w14:paraId="52686A2E" w14:textId="77777777" w:rsidR="00AE2E12" w:rsidRPr="00671AE6" w:rsidRDefault="00AE2E12" w:rsidP="00671AE6">
      <w:pPr>
        <w:pStyle w:val="FootnoteText"/>
        <w:ind w:left="567" w:hanging="567"/>
        <w:rPr>
          <w:sz w:val="24"/>
          <w:lang w:val="ga-IE"/>
        </w:rPr>
      </w:pPr>
      <w:r w:rsidRPr="00671AE6">
        <w:rPr>
          <w:rStyle w:val="FootnoteReference"/>
          <w:sz w:val="24"/>
          <w:lang w:val="ga-IE"/>
        </w:rPr>
        <w:footnoteRef/>
      </w:r>
      <w:r w:rsidR="00671AE6" w:rsidRPr="00671AE6">
        <w:rPr>
          <w:sz w:val="24"/>
          <w:lang w:val="ga-IE"/>
        </w:rPr>
        <w:t xml:space="preserve"> </w:t>
      </w:r>
      <w:r w:rsidR="00671AE6" w:rsidRPr="00671AE6">
        <w:rPr>
          <w:sz w:val="24"/>
          <w:lang w:val="ga-IE"/>
        </w:rPr>
        <w:tab/>
      </w:r>
      <w:r w:rsidRPr="00671AE6">
        <w:rPr>
          <w:sz w:val="24"/>
          <w:lang w:val="ga-IE"/>
        </w:rPr>
        <w:t>Rialachán (AE) Uimh. 1095/2010 ó Pharlaimint na hEorpa agus ón gComhairle an 24 Samhain 2010 lena mbunaítear Údarás Maoirseachta Eorpach (an tÚdarás Eorpach um Urrúis agus Margaí), lena leasaítear Cinneadh Uimh. 716/2009/</w:t>
      </w:r>
      <w:proofErr w:type="spellStart"/>
      <w:r w:rsidRPr="00671AE6">
        <w:rPr>
          <w:sz w:val="24"/>
          <w:lang w:val="ga-IE"/>
        </w:rPr>
        <w:t>CE</w:t>
      </w:r>
      <w:proofErr w:type="spellEnd"/>
      <w:r w:rsidRPr="00671AE6">
        <w:rPr>
          <w:sz w:val="24"/>
          <w:lang w:val="ga-IE"/>
        </w:rPr>
        <w:t xml:space="preserve"> agus lena n-</w:t>
      </w:r>
      <w:proofErr w:type="spellStart"/>
      <w:r w:rsidRPr="00671AE6">
        <w:rPr>
          <w:sz w:val="24"/>
          <w:lang w:val="ga-IE"/>
        </w:rPr>
        <w:t>aisghairtear</w:t>
      </w:r>
      <w:proofErr w:type="spellEnd"/>
      <w:r w:rsidRPr="00671AE6">
        <w:rPr>
          <w:sz w:val="24"/>
          <w:lang w:val="ga-IE"/>
        </w:rPr>
        <w:t xml:space="preserve"> Cinneadh 2009/77/</w:t>
      </w:r>
      <w:proofErr w:type="spellStart"/>
      <w:r w:rsidRPr="00671AE6">
        <w:rPr>
          <w:sz w:val="24"/>
          <w:lang w:val="ga-IE"/>
        </w:rPr>
        <w:t>CE</w:t>
      </w:r>
      <w:proofErr w:type="spellEnd"/>
      <w:r w:rsidRPr="00671AE6">
        <w:rPr>
          <w:sz w:val="24"/>
          <w:lang w:val="ga-IE"/>
        </w:rPr>
        <w:t xml:space="preserve"> ón gCoimisiún (IO L 331, 15.12.2010, lch.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31858" w14:textId="77777777" w:rsidR="00064002" w:rsidRPr="00671A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6E5F" w14:textId="77777777" w:rsidR="00064002" w:rsidRPr="00671A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EF0F4" w14:textId="77777777" w:rsidR="00064002" w:rsidRPr="00671A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GA"/>
    <w:docVar w:name="dvnumam" w:val="0"/>
    <w:docVar w:name="dvpe" w:val="757.977"/>
    <w:docVar w:name="dvrapporteur" w:val=" Rapóirtéir:"/>
    <w:docVar w:name="dvstar" w:val="***I"/>
    <w:docVar w:name="dvtitre" w:val="Rún reachtach ó Pharlaimint na hEorpa an xx Xxxx 2024 ar an togra le haghaidh rialachán ó Pharlaimint na hEorpa agus ón gComhairle lena leasaítear Rialachán (AE) 2016/1011 a mhéid a bhaineann le raon feidhme na rialacha maidir le tagarmharcanna, úsáid tagarmharcanna san Aontas a sholáthraíonn riarthóir atá suite i dtríú tír, agus ceanglais tuairiscithe áirithe(COM(2023)0660 – C9-0389/2023 – 2023/0379(COD))"/>
  </w:docVars>
  <w:rsids>
    <w:rsidRoot w:val="006C1957"/>
    <w:rsid w:val="00002272"/>
    <w:rsid w:val="000141D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EA4"/>
    <w:rsid w:val="006037C0"/>
    <w:rsid w:val="006631B6"/>
    <w:rsid w:val="00671AE6"/>
    <w:rsid w:val="00680577"/>
    <w:rsid w:val="006C1957"/>
    <w:rsid w:val="006F74FA"/>
    <w:rsid w:val="00703DB6"/>
    <w:rsid w:val="00731ADD"/>
    <w:rsid w:val="00734777"/>
    <w:rsid w:val="00747932"/>
    <w:rsid w:val="00751A4A"/>
    <w:rsid w:val="00756632"/>
    <w:rsid w:val="00762C74"/>
    <w:rsid w:val="00785B3C"/>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0E7"/>
    <w:rsid w:val="009E3F14"/>
    <w:rsid w:val="00A1687D"/>
    <w:rsid w:val="00A43E52"/>
    <w:rsid w:val="00A4678D"/>
    <w:rsid w:val="00A778C7"/>
    <w:rsid w:val="00AB441E"/>
    <w:rsid w:val="00AB6293"/>
    <w:rsid w:val="00AE0928"/>
    <w:rsid w:val="00AE2E12"/>
    <w:rsid w:val="00AF3B82"/>
    <w:rsid w:val="00B12E95"/>
    <w:rsid w:val="00B22876"/>
    <w:rsid w:val="00B558F0"/>
    <w:rsid w:val="00BD48FE"/>
    <w:rsid w:val="00BD7BD8"/>
    <w:rsid w:val="00BE39AF"/>
    <w:rsid w:val="00BE6ADC"/>
    <w:rsid w:val="00C05BFE"/>
    <w:rsid w:val="00C23CD4"/>
    <w:rsid w:val="00C5534E"/>
    <w:rsid w:val="00C61C0C"/>
    <w:rsid w:val="00C941CB"/>
    <w:rsid w:val="00CC2357"/>
    <w:rsid w:val="00CF071A"/>
    <w:rsid w:val="00D058B8"/>
    <w:rsid w:val="00D1153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99E153"/>
  <w15:chartTrackingRefBased/>
  <w15:docId w15:val="{E398FEB7-5A1E-4F1B-8F2E-D000CD438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2E12"/>
    <w:pPr>
      <w:spacing w:before="480" w:after="240"/>
    </w:pPr>
  </w:style>
  <w:style w:type="paragraph" w:customStyle="1" w:styleId="NormalBold">
    <w:name w:val="NormalBold"/>
    <w:basedOn w:val="Normal"/>
    <w:rsid w:val="00AE2E12"/>
    <w:rPr>
      <w:b/>
    </w:rPr>
  </w:style>
  <w:style w:type="paragraph" w:customStyle="1" w:styleId="NormalHanging12a">
    <w:name w:val="NormalHanging12a"/>
    <w:basedOn w:val="Normal"/>
    <w:rsid w:val="00AE2E12"/>
    <w:pPr>
      <w:spacing w:after="240"/>
      <w:ind w:left="567" w:hanging="567"/>
    </w:pPr>
  </w:style>
  <w:style w:type="paragraph" w:customStyle="1" w:styleId="NormalCenter12a">
    <w:name w:val="NormalCenter12a"/>
    <w:basedOn w:val="Normal"/>
    <w:rsid w:val="00AE2E12"/>
    <w:pPr>
      <w:spacing w:after="240"/>
      <w:jc w:val="center"/>
    </w:pPr>
  </w:style>
  <w:style w:type="paragraph" w:customStyle="1" w:styleId="AmNumberTabs">
    <w:name w:val="AmNumberTabs"/>
    <w:basedOn w:val="Normal"/>
    <w:rsid w:val="00AE2E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E2E12"/>
    <w:pPr>
      <w:spacing w:before="720" w:after="240"/>
      <w:jc w:val="center"/>
    </w:pPr>
  </w:style>
  <w:style w:type="paragraph" w:customStyle="1" w:styleId="Text1">
    <w:name w:val="Text 1"/>
    <w:basedOn w:val="Normal"/>
    <w:rsid w:val="00AE2E12"/>
    <w:pPr>
      <w:widowControl/>
      <w:spacing w:before="120" w:after="120"/>
      <w:ind w:left="850"/>
      <w:jc w:val="both"/>
    </w:pPr>
    <w:rPr>
      <w:rFonts w:eastAsiaTheme="minorHAnsi"/>
      <w:szCs w:val="22"/>
      <w:lang w:eastAsia="en-US"/>
    </w:rPr>
  </w:style>
  <w:style w:type="paragraph" w:customStyle="1" w:styleId="Text2">
    <w:name w:val="Text 2"/>
    <w:basedOn w:val="Normal"/>
    <w:rsid w:val="00AE2E12"/>
    <w:pPr>
      <w:widowControl/>
      <w:spacing w:before="120" w:after="120"/>
      <w:ind w:left="1417"/>
      <w:jc w:val="both"/>
    </w:pPr>
    <w:rPr>
      <w:rFonts w:eastAsiaTheme="minorHAnsi"/>
      <w:szCs w:val="22"/>
      <w:lang w:eastAsia="en-US"/>
    </w:rPr>
  </w:style>
  <w:style w:type="paragraph" w:customStyle="1" w:styleId="Point0">
    <w:name w:val="Point 0"/>
    <w:basedOn w:val="Normal"/>
    <w:rsid w:val="00AE2E12"/>
    <w:pPr>
      <w:widowControl/>
      <w:spacing w:before="120" w:after="120"/>
      <w:ind w:left="850" w:hanging="850"/>
      <w:jc w:val="both"/>
    </w:pPr>
    <w:rPr>
      <w:rFonts w:eastAsiaTheme="minorHAnsi"/>
      <w:szCs w:val="22"/>
      <w:lang w:eastAsia="en-US"/>
    </w:rPr>
  </w:style>
  <w:style w:type="paragraph" w:customStyle="1" w:styleId="Point1">
    <w:name w:val="Point 1"/>
    <w:basedOn w:val="Normal"/>
    <w:rsid w:val="00AE2E1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E2E12"/>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AE2E12"/>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AE2E1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E2E1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E2E1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E2E1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E2E1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E2E12"/>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AE2E12"/>
    <w:pPr>
      <w:widowControl/>
      <w:ind w:left="5103"/>
    </w:pPr>
    <w:rPr>
      <w:rFonts w:eastAsiaTheme="minorHAnsi"/>
      <w:szCs w:val="22"/>
      <w:lang w:eastAsia="en-US"/>
    </w:rPr>
  </w:style>
  <w:style w:type="paragraph" w:customStyle="1" w:styleId="Statut">
    <w:name w:val="Statut"/>
    <w:basedOn w:val="Normal"/>
    <w:next w:val="Typedudocument"/>
    <w:rsid w:val="00AE2E12"/>
    <w:pPr>
      <w:widowControl/>
      <w:spacing w:before="360"/>
      <w:jc w:val="center"/>
    </w:pPr>
    <w:rPr>
      <w:rFonts w:eastAsiaTheme="minorHAnsi"/>
      <w:szCs w:val="22"/>
      <w:lang w:eastAsia="en-US"/>
    </w:rPr>
  </w:style>
  <w:style w:type="paragraph" w:customStyle="1" w:styleId="Titrearticle">
    <w:name w:val="Titre article"/>
    <w:basedOn w:val="Normal"/>
    <w:next w:val="Normal"/>
    <w:rsid w:val="00AE2E12"/>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AE2E1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AE2E12"/>
    <w:pPr>
      <w:widowControl/>
      <w:spacing w:before="360"/>
      <w:jc w:val="center"/>
    </w:pPr>
    <w:rPr>
      <w:rFonts w:eastAsiaTheme="minorHAnsi"/>
      <w:b/>
      <w:szCs w:val="22"/>
      <w:lang w:eastAsia="en-US"/>
    </w:rPr>
  </w:style>
  <w:style w:type="paragraph" w:customStyle="1" w:styleId="IntrtEEE">
    <w:name w:val="Intérêt EEE"/>
    <w:basedOn w:val="Normal"/>
    <w:next w:val="Normal"/>
    <w:rsid w:val="00AE2E12"/>
    <w:pPr>
      <w:widowControl/>
      <w:spacing w:before="360" w:after="240"/>
      <w:jc w:val="center"/>
    </w:pPr>
    <w:rPr>
      <w:rFonts w:eastAsiaTheme="minorHAnsi"/>
      <w:szCs w:val="22"/>
      <w:lang w:eastAsia="en-US"/>
    </w:rPr>
  </w:style>
  <w:style w:type="paragraph" w:styleId="BalloonText">
    <w:name w:val="Balloon Text"/>
    <w:basedOn w:val="Normal"/>
    <w:link w:val="BalloonTextChar"/>
    <w:rsid w:val="00BE39AF"/>
    <w:rPr>
      <w:rFonts w:ascii="Segoe UI" w:hAnsi="Segoe UI" w:cs="Segoe UI"/>
      <w:sz w:val="18"/>
      <w:szCs w:val="18"/>
    </w:rPr>
  </w:style>
  <w:style w:type="character" w:customStyle="1" w:styleId="BalloonTextChar">
    <w:name w:val="Balloon Text Char"/>
    <w:basedOn w:val="DefaultParagraphFont"/>
    <w:link w:val="BalloonText"/>
    <w:rsid w:val="00BE39AF"/>
    <w:rPr>
      <w:rFonts w:ascii="Segoe UI" w:hAnsi="Segoe UI" w:cs="Segoe UI"/>
      <w:sz w:val="18"/>
      <w:szCs w:val="18"/>
      <w:lang w:val="ga-IE"/>
    </w:rPr>
  </w:style>
  <w:style w:type="character" w:styleId="CommentReference">
    <w:name w:val="annotation reference"/>
    <w:basedOn w:val="DefaultParagraphFont"/>
    <w:rsid w:val="009A30E7"/>
    <w:rPr>
      <w:sz w:val="16"/>
      <w:szCs w:val="16"/>
    </w:rPr>
  </w:style>
  <w:style w:type="paragraph" w:styleId="CommentText">
    <w:name w:val="annotation text"/>
    <w:basedOn w:val="Normal"/>
    <w:link w:val="CommentTextChar"/>
    <w:rsid w:val="009A30E7"/>
    <w:rPr>
      <w:sz w:val="20"/>
    </w:rPr>
  </w:style>
  <w:style w:type="character" w:customStyle="1" w:styleId="CommentTextChar">
    <w:name w:val="Comment Text Char"/>
    <w:basedOn w:val="DefaultParagraphFont"/>
    <w:link w:val="CommentText"/>
    <w:rsid w:val="009A30E7"/>
    <w:rPr>
      <w:lang w:val="ga-IE"/>
    </w:rPr>
  </w:style>
  <w:style w:type="paragraph" w:styleId="CommentSubject">
    <w:name w:val="annotation subject"/>
    <w:basedOn w:val="CommentText"/>
    <w:next w:val="CommentText"/>
    <w:link w:val="CommentSubjectChar"/>
    <w:rsid w:val="009A30E7"/>
    <w:rPr>
      <w:b/>
      <w:bCs/>
    </w:rPr>
  </w:style>
  <w:style w:type="character" w:customStyle="1" w:styleId="CommentSubjectChar">
    <w:name w:val="Comment Subject Char"/>
    <w:basedOn w:val="CommentTextChar"/>
    <w:link w:val="CommentSubject"/>
    <w:rsid w:val="009A30E7"/>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E0A93-9584-4376-8144-23FE9935F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10888</Words>
  <Characters>58526</Characters>
  <Application>Microsoft Office Word</Application>
  <DocSecurity>0</DocSecurity>
  <Lines>487</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LUKSITE Marija</cp:lastModifiedBy>
  <cp:revision>2</cp:revision>
  <cp:lastPrinted>2004-11-19T15:42:00Z</cp:lastPrinted>
  <dcterms:created xsi:type="dcterms:W3CDTF">2024-10-17T09:20:00Z</dcterms:created>
  <dcterms:modified xsi:type="dcterms:W3CDTF">2024-10-17T09:20:00Z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A9-0076/2024</vt:lpwstr>
  </property>
  <property fmtid="{D5CDD505-2E9C-101B-9397-08002B2CF9AE}" pid="4" name="&lt;Type&gt;">
    <vt:lpwstr>RR</vt:lpwstr>
  </property>
</Properties>
</file>