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59A8" w14:paraId="59B45609" w14:textId="77777777" w:rsidTr="0010095E">
        <w:trPr>
          <w:trHeight w:hRule="exact" w:val="1418"/>
        </w:trPr>
        <w:tc>
          <w:tcPr>
            <w:tcW w:w="6804" w:type="dxa"/>
            <w:shd w:val="clear" w:color="auto" w:fill="auto"/>
            <w:vAlign w:val="center"/>
          </w:tcPr>
          <w:p w14:paraId="474541E3" w14:textId="77777777" w:rsidR="00751A4A" w:rsidRPr="00F759A8" w:rsidRDefault="00BA7DBD" w:rsidP="0010095E">
            <w:pPr>
              <w:pStyle w:val="EPName"/>
            </w:pPr>
            <w:r w:rsidRPr="00F759A8">
              <w:t>Parlaimint na hEorpa</w:t>
            </w:r>
          </w:p>
          <w:p w14:paraId="46FD77EF" w14:textId="77777777" w:rsidR="00751A4A" w:rsidRPr="00F759A8" w:rsidRDefault="00817416" w:rsidP="00756632">
            <w:pPr>
              <w:pStyle w:val="EPTerm"/>
              <w:rPr>
                <w:rStyle w:val="HideTWBExt"/>
                <w:noProof w:val="0"/>
                <w:vanish w:val="0"/>
                <w:color w:val="auto"/>
              </w:rPr>
            </w:pPr>
            <w:r w:rsidRPr="00F759A8">
              <w:t>2019-2024</w:t>
            </w:r>
          </w:p>
        </w:tc>
        <w:tc>
          <w:tcPr>
            <w:tcW w:w="2268" w:type="dxa"/>
            <w:shd w:val="clear" w:color="auto" w:fill="auto"/>
          </w:tcPr>
          <w:p w14:paraId="04EED6D5" w14:textId="77777777" w:rsidR="00751A4A" w:rsidRPr="00F759A8" w:rsidRDefault="00187494" w:rsidP="0010095E">
            <w:pPr>
              <w:pStyle w:val="EPLogo"/>
            </w:pPr>
            <w:r w:rsidRPr="00F759A8">
              <w:rPr>
                <w:noProof/>
                <w:lang w:val="pl-PL" w:eastAsia="pl-PL"/>
              </w:rPr>
              <w:drawing>
                <wp:inline distT="0" distB="0" distL="0" distR="0" wp14:anchorId="4C1752E2" wp14:editId="35D383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557AFF" w14:textId="77777777" w:rsidR="00D058B8" w:rsidRPr="00F759A8" w:rsidRDefault="00D058B8" w:rsidP="004C5D52">
      <w:pPr>
        <w:pStyle w:val="LineTop"/>
      </w:pPr>
    </w:p>
    <w:p w14:paraId="485C7FC6" w14:textId="77777777" w:rsidR="00680577" w:rsidRPr="00F759A8" w:rsidRDefault="00BA7DBD" w:rsidP="00680577">
      <w:pPr>
        <w:pStyle w:val="EPBodyTA1"/>
      </w:pPr>
      <w:r w:rsidRPr="00F759A8">
        <w:t xml:space="preserve">TÉACSANNA ARNA </w:t>
      </w:r>
      <w:proofErr w:type="spellStart"/>
      <w:r w:rsidRPr="00F759A8">
        <w:t>nGLACADH</w:t>
      </w:r>
      <w:proofErr w:type="spellEnd"/>
    </w:p>
    <w:p w14:paraId="1F9EA194" w14:textId="77777777" w:rsidR="00D058B8" w:rsidRPr="00F759A8" w:rsidRDefault="00D058B8" w:rsidP="00D058B8">
      <w:pPr>
        <w:pStyle w:val="LineBottom"/>
      </w:pPr>
    </w:p>
    <w:p w14:paraId="23A96BA8" w14:textId="0B6C0AD2" w:rsidR="00BA7DBD" w:rsidRPr="00F759A8" w:rsidRDefault="00BA7DBD" w:rsidP="00BA7DBD">
      <w:pPr>
        <w:pStyle w:val="ATHeading1"/>
      </w:pPr>
      <w:bookmarkStart w:id="0" w:name="TANumber"/>
      <w:r w:rsidRPr="00F759A8">
        <w:t>P9_TA(2024)0</w:t>
      </w:r>
      <w:bookmarkEnd w:id="0"/>
      <w:r w:rsidR="003015E5" w:rsidRPr="00F759A8">
        <w:t>358</w:t>
      </w:r>
    </w:p>
    <w:p w14:paraId="3593CB0C" w14:textId="2323F5D8" w:rsidR="00BA7DBD" w:rsidRPr="00F759A8" w:rsidRDefault="00D96616" w:rsidP="00BA7DBD">
      <w:pPr>
        <w:pStyle w:val="ATHeading2"/>
      </w:pPr>
      <w:bookmarkStart w:id="1" w:name="title"/>
      <w:r w:rsidRPr="00F759A8">
        <w:t>Truailleáin uisce dromchla agus screamhuisce</w:t>
      </w:r>
      <w:bookmarkEnd w:id="1"/>
    </w:p>
    <w:p w14:paraId="01E15BFD" w14:textId="77777777" w:rsidR="00BA7DBD" w:rsidRPr="00F759A8" w:rsidRDefault="00BA7DBD" w:rsidP="00BA7DBD">
      <w:pPr>
        <w:rPr>
          <w:i/>
          <w:vanish/>
        </w:rPr>
      </w:pPr>
      <w:r w:rsidRPr="00F759A8">
        <w:rPr>
          <w:i/>
        </w:rPr>
        <w:fldChar w:fldCharType="begin"/>
      </w:r>
      <w:r w:rsidRPr="00F759A8">
        <w:rPr>
          <w:i/>
        </w:rPr>
        <w:instrText xml:space="preserve"> TC"(</w:instrText>
      </w:r>
      <w:bookmarkStart w:id="2" w:name="DocNumber"/>
      <w:r w:rsidRPr="00F759A8">
        <w:rPr>
          <w:i/>
        </w:rPr>
        <w:instrText>A9-0238/2023</w:instrText>
      </w:r>
      <w:bookmarkEnd w:id="2"/>
      <w:r w:rsidRPr="00F759A8">
        <w:rPr>
          <w:i/>
        </w:rPr>
        <w:instrText xml:space="preserve"> -  </w:instrText>
      </w:r>
      <w:proofErr w:type="spellStart"/>
      <w:r w:rsidRPr="00F759A8">
        <w:rPr>
          <w:i/>
        </w:rPr>
        <w:instrText>Rapóirtéir:Milan</w:instrText>
      </w:r>
      <w:proofErr w:type="spellEnd"/>
      <w:r w:rsidRPr="00F759A8">
        <w:rPr>
          <w:i/>
        </w:rPr>
        <w:instrText xml:space="preserve"> </w:instrText>
      </w:r>
      <w:proofErr w:type="spellStart"/>
      <w:r w:rsidRPr="00F759A8">
        <w:rPr>
          <w:i/>
        </w:rPr>
        <w:instrText>Brglez</w:instrText>
      </w:r>
      <w:proofErr w:type="spellEnd"/>
      <w:r w:rsidRPr="00F759A8">
        <w:rPr>
          <w:i/>
        </w:rPr>
        <w:instrText xml:space="preserve">)"\l3 \n&gt; \* MERGEFORMAT </w:instrText>
      </w:r>
      <w:r w:rsidRPr="00F759A8">
        <w:rPr>
          <w:i/>
        </w:rPr>
        <w:fldChar w:fldCharType="end"/>
      </w:r>
    </w:p>
    <w:p w14:paraId="3D92971B" w14:textId="77777777" w:rsidR="00BA7DBD" w:rsidRPr="00F759A8" w:rsidRDefault="00BA7DBD" w:rsidP="00BA7DBD">
      <w:pPr>
        <w:rPr>
          <w:vanish/>
        </w:rPr>
      </w:pPr>
      <w:bookmarkStart w:id="3" w:name="Commission"/>
      <w:r w:rsidRPr="00F759A8">
        <w:rPr>
          <w:vanish/>
        </w:rPr>
        <w:t>An Coiste um an gComhshaol, um Shláinte Phoiblí agus um Shábháilteacht Bia</w:t>
      </w:r>
      <w:bookmarkEnd w:id="3"/>
    </w:p>
    <w:p w14:paraId="3BBBC85E" w14:textId="77777777" w:rsidR="00BA7DBD" w:rsidRPr="00F759A8" w:rsidRDefault="00BA7DBD" w:rsidP="00BA7DBD">
      <w:pPr>
        <w:rPr>
          <w:vanish/>
        </w:rPr>
      </w:pPr>
      <w:bookmarkStart w:id="4" w:name="PE"/>
      <w:r w:rsidRPr="00F759A8">
        <w:rPr>
          <w:vanish/>
        </w:rPr>
        <w:t>PE740.884</w:t>
      </w:r>
      <w:bookmarkEnd w:id="4"/>
    </w:p>
    <w:p w14:paraId="2E029BA9" w14:textId="39724822" w:rsidR="00BA7DBD" w:rsidRPr="00F759A8" w:rsidRDefault="00BA7DBD" w:rsidP="00BA7DBD">
      <w:pPr>
        <w:pStyle w:val="ATHeading3"/>
      </w:pPr>
      <w:bookmarkStart w:id="5" w:name="Sujet"/>
      <w:r w:rsidRPr="00F759A8">
        <w:t xml:space="preserve">Rún reachtach ó Pharlaimint na hEorpa an </w:t>
      </w:r>
      <w:r w:rsidR="001B0EED" w:rsidRPr="00F759A8">
        <w:t>2</w:t>
      </w:r>
      <w:r w:rsidR="003E7544" w:rsidRPr="00F759A8">
        <w:t>4</w:t>
      </w:r>
      <w:r w:rsidR="001B0EED" w:rsidRPr="00F759A8">
        <w:t xml:space="preserve"> </w:t>
      </w:r>
      <w:r w:rsidR="00D96616" w:rsidRPr="00F759A8">
        <w:t xml:space="preserve">Aibreán </w:t>
      </w:r>
      <w:r w:rsidRPr="00F759A8">
        <w:t>2024 maidir le togra le haghaidh treoir ó Pharlaimint na hEorpa agus ón gComhairle lena leasaítear Treoir 2000/60/CE lena mbunaítear creat do ghníomhaíocht Chomhphobail i réimse an bheartais uisce, Treoir 2006/118/CE maidir le screamhuisce a chosaint ar thruailliú agus ar mheath agus Treoir 2008/105/CE maidir le caighdeáin cáilíochta comhshaoil i réimse an bheartais uisce</w:t>
      </w:r>
      <w:bookmarkEnd w:id="5"/>
      <w:r w:rsidRPr="00F759A8">
        <w:t xml:space="preserve"> </w:t>
      </w:r>
      <w:bookmarkStart w:id="6" w:name="References"/>
      <w:r w:rsidRPr="00F759A8">
        <w:t>(COM(2022)0540 – C9-0361/2022 – 2022/0344(COD))</w:t>
      </w:r>
      <w:bookmarkEnd w:id="6"/>
    </w:p>
    <w:p w14:paraId="5250F029" w14:textId="77777777" w:rsidR="002E1A55" w:rsidRPr="00F759A8" w:rsidRDefault="002E1A55" w:rsidP="002E1A55">
      <w:pPr>
        <w:pStyle w:val="NormalBold"/>
      </w:pPr>
      <w:bookmarkStart w:id="7" w:name="TextBodyBegin"/>
      <w:bookmarkEnd w:id="7"/>
      <w:r w:rsidRPr="00F759A8">
        <w:t>(An gnáthnós imeachta reachtach: an chéad léamh)</w:t>
      </w:r>
    </w:p>
    <w:p w14:paraId="061A357B" w14:textId="77777777" w:rsidR="002E1A55" w:rsidRPr="00284B8B" w:rsidRDefault="002E1A55" w:rsidP="002E1A55">
      <w:pPr>
        <w:pStyle w:val="EPComma"/>
        <w:rPr>
          <w:i/>
        </w:rPr>
      </w:pPr>
      <w:r w:rsidRPr="00284B8B">
        <w:rPr>
          <w:i/>
        </w:rPr>
        <w:t>Tá Parlaimint na hEorpa,</w:t>
      </w:r>
    </w:p>
    <w:p w14:paraId="36826855" w14:textId="77777777" w:rsidR="002E1A55" w:rsidRPr="00F759A8" w:rsidRDefault="002E1A55" w:rsidP="002E1A55">
      <w:pPr>
        <w:pStyle w:val="NormalHanging12a"/>
      </w:pPr>
      <w:r w:rsidRPr="00F759A8">
        <w:t>–</w:t>
      </w:r>
      <w:r w:rsidRPr="00F759A8">
        <w:tab/>
        <w:t>ag féachaint don togra ón gCoimisiún chuig Parlaimint na hEorpa agus chuig an gComhairle (COM(2022)0540),</w:t>
      </w:r>
    </w:p>
    <w:p w14:paraId="43E944A5" w14:textId="77777777" w:rsidR="002E1A55" w:rsidRPr="00F759A8" w:rsidRDefault="002E1A55" w:rsidP="002E1A55">
      <w:pPr>
        <w:pStyle w:val="NormalHanging12a"/>
      </w:pPr>
      <w:r w:rsidRPr="00F759A8">
        <w:t>–</w:t>
      </w:r>
      <w:r w:rsidRPr="00F759A8">
        <w:tab/>
        <w:t xml:space="preserve">ag féachaint </w:t>
      </w:r>
      <w:proofErr w:type="spellStart"/>
      <w:r w:rsidRPr="00F759A8">
        <w:t>d’Airteagal</w:t>
      </w:r>
      <w:proofErr w:type="spellEnd"/>
      <w:r w:rsidRPr="00F759A8">
        <w:t xml:space="preserve"> 294(2) agus </w:t>
      </w:r>
      <w:proofErr w:type="spellStart"/>
      <w:r w:rsidRPr="00F759A8">
        <w:t>d’Airteagal</w:t>
      </w:r>
      <w:proofErr w:type="spellEnd"/>
      <w:r w:rsidRPr="00F759A8">
        <w:t> 192(1) den Chonradh ar Fheidhmiú an Aontais Eorpaigh, ar dá mbun a thíolaic an Coimisiún an togra do Pharlaimint na hEorpa (C9</w:t>
      </w:r>
      <w:r w:rsidRPr="00F759A8">
        <w:noBreakHyphen/>
        <w:t>0361/2022),</w:t>
      </w:r>
    </w:p>
    <w:p w14:paraId="66FB3785" w14:textId="77777777" w:rsidR="002E1A55" w:rsidRPr="00F759A8" w:rsidRDefault="002E1A55" w:rsidP="002E1A55">
      <w:pPr>
        <w:pStyle w:val="NormalHanging12a"/>
      </w:pPr>
      <w:r w:rsidRPr="00F759A8">
        <w:t>–</w:t>
      </w:r>
      <w:r w:rsidRPr="00F759A8">
        <w:tab/>
        <w:t xml:space="preserve">ag féachaint </w:t>
      </w:r>
      <w:proofErr w:type="spellStart"/>
      <w:r w:rsidRPr="00F759A8">
        <w:t>d’Airteagal</w:t>
      </w:r>
      <w:proofErr w:type="spellEnd"/>
      <w:r w:rsidRPr="00F759A8">
        <w:t xml:space="preserve"> 294(3) den Chonradh ar Fheidhmiú an Aontais Eorpaigh,</w:t>
      </w:r>
    </w:p>
    <w:p w14:paraId="4E8DD164" w14:textId="77777777" w:rsidR="002E1A55" w:rsidRPr="00F759A8" w:rsidRDefault="002E1A55" w:rsidP="002E1A55">
      <w:pPr>
        <w:pStyle w:val="NormalHanging12a"/>
      </w:pPr>
      <w:r w:rsidRPr="00F759A8">
        <w:t>–</w:t>
      </w:r>
      <w:r w:rsidRPr="00F759A8">
        <w:tab/>
        <w:t>ag féachaint do thuairim ó Choiste Eacnamaíoch agus Sóisialta na hEorpa an Dé Céadaoin 22 Feabhra 2023</w:t>
      </w:r>
      <w:r w:rsidRPr="00F759A8">
        <w:rPr>
          <w:rStyle w:val="FootnoteReference"/>
        </w:rPr>
        <w:footnoteReference w:id="1"/>
      </w:r>
      <w:r w:rsidRPr="00F759A8">
        <w:t>,</w:t>
      </w:r>
    </w:p>
    <w:p w14:paraId="31A6CEA2" w14:textId="77777777" w:rsidR="002E1A55" w:rsidRPr="00F759A8" w:rsidRDefault="002E1A55" w:rsidP="002E1A55">
      <w:pPr>
        <w:pStyle w:val="NormalHanging12a"/>
      </w:pPr>
      <w:r w:rsidRPr="00F759A8">
        <w:t>–</w:t>
      </w:r>
      <w:r w:rsidRPr="00F759A8">
        <w:tab/>
        <w:t>tar éis dul i gcomhairle le Coiste na Réigiún,</w:t>
      </w:r>
    </w:p>
    <w:p w14:paraId="6751E681" w14:textId="77777777" w:rsidR="002E1A55" w:rsidRPr="00F759A8" w:rsidRDefault="002E1A55" w:rsidP="002E1A55">
      <w:pPr>
        <w:pStyle w:val="NormalHanging12a"/>
      </w:pPr>
      <w:r w:rsidRPr="00F759A8">
        <w:t>–</w:t>
      </w:r>
      <w:r w:rsidRPr="00F759A8">
        <w:tab/>
        <w:t>ag féachaint do Riail 59 dá Rialacha Nós Imeachta,</w:t>
      </w:r>
    </w:p>
    <w:p w14:paraId="4C04D1E8" w14:textId="77777777" w:rsidR="002E1A55" w:rsidRPr="00F759A8" w:rsidRDefault="002E1A55" w:rsidP="002E1A55">
      <w:pPr>
        <w:pStyle w:val="NormalHanging12a"/>
      </w:pPr>
      <w:r w:rsidRPr="00F759A8">
        <w:t>–</w:t>
      </w:r>
      <w:r w:rsidRPr="00F759A8">
        <w:tab/>
        <w:t>ag féachaint do na tuairimí ón gCoiste um Thionsclaíocht, um Thaighde agus um Fhuinneamh agus ón gCoiste um Thalmhaíocht agus um Fhorbairt Tuaithe,</w:t>
      </w:r>
    </w:p>
    <w:p w14:paraId="6FF59276" w14:textId="77777777" w:rsidR="002E1A55" w:rsidRPr="00F759A8" w:rsidRDefault="002E1A55" w:rsidP="002E1A55">
      <w:pPr>
        <w:pStyle w:val="NormalHanging12a"/>
      </w:pPr>
      <w:r w:rsidRPr="00F759A8">
        <w:t>–</w:t>
      </w:r>
      <w:r w:rsidRPr="00F759A8">
        <w:tab/>
        <w:t>ag féachaint don tuarascáil ón gCoiste um an gComhshaol, um Shláinte Phoiblí agus um Shábháilteacht Bia (A9-0238/2023),</w:t>
      </w:r>
    </w:p>
    <w:p w14:paraId="3B00A943" w14:textId="5F9A7F09" w:rsidR="002E1A55" w:rsidRPr="00F759A8" w:rsidRDefault="002E1A55" w:rsidP="002E1A55">
      <w:pPr>
        <w:pStyle w:val="NormalHanging12a"/>
      </w:pPr>
      <w:r w:rsidRPr="00F759A8">
        <w:t>1.</w:t>
      </w:r>
      <w:r w:rsidRPr="00F759A8">
        <w:tab/>
        <w:t>ag glacadh a seasaimh ar an gcéad léamh mar a leagtar amach ina dhiaidh seo é</w:t>
      </w:r>
      <w:r w:rsidR="001B0EED" w:rsidRPr="00F759A8">
        <w:rPr>
          <w:rStyle w:val="FootnoteReference"/>
        </w:rPr>
        <w:footnoteReference w:id="2"/>
      </w:r>
      <w:r w:rsidRPr="00F759A8">
        <w:t>;</w:t>
      </w:r>
    </w:p>
    <w:p w14:paraId="236A3480" w14:textId="77777777" w:rsidR="002E1A55" w:rsidRPr="00F759A8" w:rsidRDefault="002E1A55" w:rsidP="002E1A55">
      <w:pPr>
        <w:pStyle w:val="NormalHanging12a"/>
      </w:pPr>
      <w:r w:rsidRPr="00F759A8">
        <w:t>2.</w:t>
      </w:r>
      <w:r w:rsidRPr="00F759A8">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3C58DF5B" w14:textId="59F49540" w:rsidR="003E2861" w:rsidRPr="00F759A8" w:rsidRDefault="002E1A55" w:rsidP="002E1A55">
      <w:pPr>
        <w:pStyle w:val="NormalHanging12a"/>
      </w:pPr>
      <w:r w:rsidRPr="00F759A8">
        <w:t>3.</w:t>
      </w:r>
      <w:r w:rsidRPr="00F759A8">
        <w:tab/>
        <w:t xml:space="preserve">á threorú dá hUachtarán a seasamh a chur ar aghaidh chuig an gComhairle, chuig an gCoimisiún agus chuig na </w:t>
      </w:r>
      <w:proofErr w:type="spellStart"/>
      <w:r w:rsidRPr="00F759A8">
        <w:t>parlaimintí</w:t>
      </w:r>
      <w:proofErr w:type="spellEnd"/>
      <w:r w:rsidRPr="00F759A8">
        <w:t xml:space="preserve"> náisiúnta.</w:t>
      </w:r>
    </w:p>
    <w:p w14:paraId="170E9F0E" w14:textId="77777777" w:rsidR="00F759A8" w:rsidRPr="00F759A8" w:rsidRDefault="00F759A8" w:rsidP="002E1A55">
      <w:pPr>
        <w:pStyle w:val="NormalHanging12a"/>
        <w:sectPr w:rsidR="00F759A8" w:rsidRPr="00F759A8" w:rsidSect="001B0EE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1F4120" w14:textId="77777777" w:rsidR="00F759A8" w:rsidRPr="00F759A8" w:rsidRDefault="00F759A8" w:rsidP="00F759A8">
      <w:pPr>
        <w:autoSpaceDE w:val="0"/>
        <w:autoSpaceDN w:val="0"/>
        <w:adjustRightInd w:val="0"/>
        <w:spacing w:after="240" w:line="260" w:lineRule="exact"/>
        <w:ind w:left="567" w:hanging="567"/>
        <w:rPr>
          <w:rFonts w:eastAsia="Calibri"/>
          <w:b/>
          <w:bCs/>
          <w:color w:val="000000"/>
        </w:rPr>
      </w:pPr>
      <w:r w:rsidRPr="00F759A8">
        <w:rPr>
          <w:rFonts w:eastAsia="Calibri"/>
          <w:b/>
          <w:bCs/>
          <w:color w:val="000000"/>
        </w:rPr>
        <w:t>P9_TC1-COD(2022)0344</w:t>
      </w:r>
    </w:p>
    <w:p w14:paraId="3DB5B828" w14:textId="4BB54712" w:rsidR="003E2861" w:rsidRPr="00F759A8" w:rsidRDefault="00F759A8" w:rsidP="00F759A8">
      <w:pPr>
        <w:widowControl/>
        <w:spacing w:before="360" w:after="360"/>
        <w:rPr>
          <w:b/>
          <w:szCs w:val="24"/>
          <w:lang w:eastAsia="en-US"/>
        </w:rPr>
      </w:pPr>
      <w:r w:rsidRPr="00F759A8">
        <w:rPr>
          <w:b/>
          <w:szCs w:val="24"/>
          <w:lang w:eastAsia="en-US"/>
        </w:rPr>
        <w:t xml:space="preserve">Seasamh ó Pharlaimint na hEorpa arna ghlacadh ar an gcéad léamh an 24 Aibreán 2024 d'fhonn go nglacfaí Treoir (AE) 2024/... ó Pharlaimint na hEorpa agus ón gComhairle </w:t>
      </w:r>
      <w:r w:rsidR="003E2861" w:rsidRPr="00F759A8">
        <w:rPr>
          <w:b/>
          <w:szCs w:val="24"/>
          <w:lang w:eastAsia="en-US"/>
        </w:rPr>
        <w:t>lena leasaítear Treoir 2000/60/CE lena mbunaítear creat do ghníomhaíocht Chomhphobail i réimse an bheartais uisce, Treoir 2006/118/CE maidir le screamhuisce a chosaint ar thruailliú agus ar mheath agus Treoir 2008/105/CE maidir le caighdeáin cáilíochta comhshaoil i réimse an bheartais uisce</w:t>
      </w:r>
    </w:p>
    <w:p w14:paraId="7F66BC81" w14:textId="77777777" w:rsidR="003E2861" w:rsidRPr="00F759A8" w:rsidRDefault="003E2861" w:rsidP="003E2861">
      <w:pPr>
        <w:widowControl/>
        <w:spacing w:before="360" w:after="240" w:line="360" w:lineRule="auto"/>
        <w:jc w:val="center"/>
        <w:rPr>
          <w:szCs w:val="24"/>
          <w:lang w:eastAsia="en-US"/>
        </w:rPr>
      </w:pPr>
      <w:r w:rsidRPr="00F759A8">
        <w:rPr>
          <w:szCs w:val="24"/>
          <w:lang w:eastAsia="en-US"/>
        </w:rPr>
        <w:t>(Téacs atá ábhartha maidir le LEE)</w:t>
      </w:r>
    </w:p>
    <w:p w14:paraId="235AA93C" w14:textId="77777777" w:rsidR="003E2861" w:rsidRPr="00F759A8" w:rsidRDefault="003E2861" w:rsidP="003E2861">
      <w:pPr>
        <w:keepNext/>
        <w:spacing w:before="600" w:after="120" w:line="360" w:lineRule="auto"/>
        <w:rPr>
          <w:szCs w:val="24"/>
          <w:lang w:eastAsia="en-US"/>
        </w:rPr>
      </w:pPr>
      <w:r w:rsidRPr="00F759A8">
        <w:rPr>
          <w:szCs w:val="24"/>
          <w:lang w:eastAsia="en-US"/>
        </w:rPr>
        <w:t xml:space="preserve">TÁ PARLAIMINT NA </w:t>
      </w:r>
      <w:proofErr w:type="spellStart"/>
      <w:r w:rsidRPr="00F759A8">
        <w:rPr>
          <w:szCs w:val="24"/>
          <w:lang w:eastAsia="en-US"/>
        </w:rPr>
        <w:t>hEORPA</w:t>
      </w:r>
      <w:proofErr w:type="spellEnd"/>
      <w:r w:rsidRPr="00F759A8">
        <w:rPr>
          <w:szCs w:val="24"/>
          <w:lang w:eastAsia="en-US"/>
        </w:rPr>
        <w:t xml:space="preserve"> AGUS COMHAIRLE AN AONTAIS EORPAIGH,</w:t>
      </w:r>
    </w:p>
    <w:p w14:paraId="681B2CC0" w14:textId="77777777" w:rsidR="003E2861" w:rsidRPr="00F759A8" w:rsidRDefault="003E2861" w:rsidP="003E2861">
      <w:pPr>
        <w:spacing w:before="120" w:after="120" w:line="360" w:lineRule="auto"/>
        <w:rPr>
          <w:lang w:eastAsia="en-US"/>
        </w:rPr>
      </w:pPr>
      <w:r w:rsidRPr="00F759A8">
        <w:rPr>
          <w:lang w:eastAsia="en-US"/>
        </w:rPr>
        <w:t>Ag féachaint don Chonradh ar Fheidhmiú an Aontais Eorpaigh, agus go háirithe Airteagal 192(1) de,</w:t>
      </w:r>
    </w:p>
    <w:p w14:paraId="7590A64D" w14:textId="77777777" w:rsidR="003E2861" w:rsidRPr="00F759A8" w:rsidRDefault="003E2861" w:rsidP="003E2861">
      <w:pPr>
        <w:spacing w:before="120" w:after="120" w:line="360" w:lineRule="auto"/>
        <w:rPr>
          <w:lang w:eastAsia="en-US"/>
        </w:rPr>
      </w:pPr>
      <w:r w:rsidRPr="00F759A8">
        <w:rPr>
          <w:lang w:eastAsia="en-US"/>
        </w:rPr>
        <w:t>Ag féachaint don togra ón gCoimisiún Eorpach,</w:t>
      </w:r>
    </w:p>
    <w:p w14:paraId="4948CF09" w14:textId="77777777" w:rsidR="003E2861" w:rsidRPr="00F759A8" w:rsidRDefault="003E2861" w:rsidP="003E2861">
      <w:pPr>
        <w:spacing w:before="120" w:after="120" w:line="360" w:lineRule="auto"/>
        <w:rPr>
          <w:lang w:eastAsia="en-US"/>
        </w:rPr>
      </w:pPr>
      <w:r w:rsidRPr="00F759A8">
        <w:rPr>
          <w:lang w:eastAsia="en-US"/>
        </w:rPr>
        <w:t xml:space="preserve">Tar éis dóibh an </w:t>
      </w:r>
      <w:proofErr w:type="spellStart"/>
      <w:r w:rsidRPr="00F759A8">
        <w:rPr>
          <w:lang w:eastAsia="en-US"/>
        </w:rPr>
        <w:t>dréachtghníomh</w:t>
      </w:r>
      <w:proofErr w:type="spellEnd"/>
      <w:r w:rsidRPr="00F759A8">
        <w:rPr>
          <w:lang w:eastAsia="en-US"/>
        </w:rPr>
        <w:t xml:space="preserve"> reachtach a tarchur chuig na </w:t>
      </w:r>
      <w:proofErr w:type="spellStart"/>
      <w:r w:rsidRPr="00F759A8">
        <w:rPr>
          <w:lang w:eastAsia="en-US"/>
        </w:rPr>
        <w:t>parlaimintí</w:t>
      </w:r>
      <w:proofErr w:type="spellEnd"/>
      <w:r w:rsidRPr="00F759A8">
        <w:rPr>
          <w:lang w:eastAsia="en-US"/>
        </w:rPr>
        <w:t xml:space="preserve"> náisiúnta,</w:t>
      </w:r>
    </w:p>
    <w:p w14:paraId="093B57E0" w14:textId="77777777" w:rsidR="003E2861" w:rsidRPr="00F759A8" w:rsidRDefault="003E2861" w:rsidP="003E2861">
      <w:pPr>
        <w:spacing w:before="120" w:after="120" w:line="360" w:lineRule="auto"/>
        <w:rPr>
          <w:lang w:eastAsia="en-US"/>
        </w:rPr>
      </w:pPr>
      <w:r w:rsidRPr="00F759A8">
        <w:rPr>
          <w:lang w:eastAsia="en-US"/>
        </w:rPr>
        <w:t>Ag féachaint don tuairim ó Choiste Eacnamaíoch agus Sóisialta na hEorpa</w:t>
      </w:r>
      <w:r w:rsidRPr="00F759A8">
        <w:rPr>
          <w:vertAlign w:val="superscript"/>
          <w:lang w:eastAsia="en-US"/>
        </w:rPr>
        <w:footnoteReference w:id="3"/>
      </w:r>
      <w:r w:rsidRPr="00F759A8">
        <w:rPr>
          <w:lang w:eastAsia="en-US"/>
        </w:rPr>
        <w:t>,</w:t>
      </w:r>
    </w:p>
    <w:p w14:paraId="44A6EA6A" w14:textId="77777777" w:rsidR="003E2861" w:rsidRPr="00BF1A85" w:rsidRDefault="003E2861" w:rsidP="003E2861">
      <w:pPr>
        <w:spacing w:before="120" w:after="120" w:line="360" w:lineRule="auto"/>
        <w:rPr>
          <w:lang w:eastAsia="en-US"/>
        </w:rPr>
      </w:pPr>
      <w:r w:rsidRPr="00BF1A85">
        <w:rPr>
          <w:lang w:eastAsia="en-US"/>
        </w:rPr>
        <w:t>Ag féachaint don tuairim ó Choiste na Réigiún</w:t>
      </w:r>
      <w:r w:rsidRPr="00F759A8">
        <w:rPr>
          <w:vertAlign w:val="superscript"/>
          <w:lang w:eastAsia="en-US"/>
        </w:rPr>
        <w:footnoteReference w:id="4"/>
      </w:r>
      <w:r w:rsidRPr="00BF1A85">
        <w:rPr>
          <w:lang w:eastAsia="en-US"/>
        </w:rPr>
        <w:t>,</w:t>
      </w:r>
    </w:p>
    <w:p w14:paraId="527BCDA2" w14:textId="77777777" w:rsidR="003E2861" w:rsidRPr="00BF1A85" w:rsidRDefault="003E2861" w:rsidP="003E2861">
      <w:pPr>
        <w:spacing w:before="120" w:after="120" w:line="360" w:lineRule="auto"/>
        <w:rPr>
          <w:lang w:eastAsia="en-US"/>
        </w:rPr>
      </w:pPr>
      <w:r w:rsidRPr="00BF1A85">
        <w:rPr>
          <w:lang w:eastAsia="en-US"/>
        </w:rPr>
        <w:t>Ag gníomhú dóibh i gcomhréir leis an ngnáthnós imeachta reachtach,</w:t>
      </w:r>
    </w:p>
    <w:p w14:paraId="000F35D6" w14:textId="77777777" w:rsidR="00284B8B" w:rsidRDefault="00284B8B">
      <w:pPr>
        <w:widowControl/>
        <w:rPr>
          <w:lang w:eastAsia="en-US"/>
        </w:rPr>
      </w:pPr>
      <w:r>
        <w:rPr>
          <w:lang w:eastAsia="en-US"/>
        </w:rPr>
        <w:br w:type="page"/>
      </w:r>
    </w:p>
    <w:p w14:paraId="728C939E" w14:textId="2563C87D" w:rsidR="003E2861" w:rsidRPr="00F759A8" w:rsidRDefault="003E2861" w:rsidP="003E2861">
      <w:pPr>
        <w:spacing w:before="120" w:after="120" w:line="360" w:lineRule="auto"/>
        <w:rPr>
          <w:lang w:eastAsia="en-US"/>
        </w:rPr>
      </w:pPr>
      <w:r w:rsidRPr="00F759A8">
        <w:rPr>
          <w:lang w:eastAsia="en-US"/>
        </w:rPr>
        <w:t>De bharr an mhéid seo a leanas:</w:t>
      </w:r>
    </w:p>
    <w:p w14:paraId="16081773" w14:textId="6290FEB9" w:rsidR="003E2861" w:rsidRPr="00F759A8" w:rsidRDefault="003E2861" w:rsidP="003E2861">
      <w:pPr>
        <w:spacing w:before="120" w:after="120" w:line="360" w:lineRule="auto"/>
        <w:ind w:left="850" w:hanging="850"/>
        <w:rPr>
          <w:szCs w:val="24"/>
          <w:lang w:eastAsia="en-US"/>
        </w:rPr>
      </w:pPr>
      <w:r w:rsidRPr="00F759A8">
        <w:rPr>
          <w:b/>
          <w:i/>
          <w:szCs w:val="24"/>
          <w:lang w:eastAsia="en-US"/>
        </w:rPr>
        <w:t>(-1)</w:t>
      </w:r>
      <w:r w:rsidRPr="00F759A8">
        <w:rPr>
          <w:szCs w:val="24"/>
          <w:lang w:eastAsia="en-US"/>
        </w:rPr>
        <w:tab/>
      </w:r>
      <w:r w:rsidRPr="00F759A8">
        <w:rPr>
          <w:b/>
          <w:i/>
          <w:szCs w:val="24"/>
          <w:lang w:eastAsia="en-US"/>
        </w:rPr>
        <w:t>Ní táirge tráchtála cosúil le haon cheann eile é uisce ach, ina ionad sin, leas coiteann agus oidhreacht, ar gá é a chosaint, agus déileáil leis mar sin, chun a chinntiú go gcaomhnaítear éiceachórais agus go bhfuil rochtain uilíoch ar uisce glan. [leasú 1]</w:t>
      </w:r>
    </w:p>
    <w:p w14:paraId="4F7864C7" w14:textId="6D47A483" w:rsidR="003E2861" w:rsidRPr="00F759A8" w:rsidRDefault="003E2861" w:rsidP="003E2861">
      <w:pPr>
        <w:spacing w:before="120" w:after="120" w:line="360" w:lineRule="auto"/>
        <w:ind w:left="850" w:hanging="850"/>
        <w:rPr>
          <w:szCs w:val="24"/>
          <w:lang w:eastAsia="en-US"/>
        </w:rPr>
      </w:pPr>
      <w:r w:rsidRPr="00F759A8">
        <w:rPr>
          <w:b/>
          <w:i/>
          <w:szCs w:val="24"/>
          <w:lang w:eastAsia="en-US"/>
        </w:rPr>
        <w:t>(-1a)</w:t>
      </w:r>
      <w:r w:rsidRPr="00F759A8">
        <w:rPr>
          <w:szCs w:val="24"/>
          <w:lang w:eastAsia="en-US"/>
        </w:rPr>
        <w:tab/>
      </w:r>
      <w:r w:rsidRPr="00F759A8">
        <w:rPr>
          <w:b/>
          <w:i/>
          <w:szCs w:val="24"/>
          <w:lang w:eastAsia="en-US"/>
        </w:rPr>
        <w:t xml:space="preserve">Aithnítear Comhthionól Ginearálta na Náisiún Aontaithe, an 28 Iúil 2010, an ceart chun uisce glan sábháilte agus sláintíocht mar cheart daonna atá </w:t>
      </w:r>
      <w:proofErr w:type="spellStart"/>
      <w:r w:rsidRPr="00F759A8">
        <w:rPr>
          <w:b/>
          <w:i/>
          <w:szCs w:val="24"/>
          <w:lang w:eastAsia="en-US"/>
        </w:rPr>
        <w:t>bunriachtanach</w:t>
      </w:r>
      <w:proofErr w:type="spellEnd"/>
      <w:r w:rsidRPr="00F759A8">
        <w:rPr>
          <w:b/>
          <w:i/>
          <w:szCs w:val="24"/>
          <w:lang w:eastAsia="en-US"/>
        </w:rPr>
        <w:t xml:space="preserve"> chun tairbhe iomlán a bhaint as an mbeatha agus na cearta daonna go léir. Tar éis an rath a bhí ar Thionscnamh Eorpach 2014 ó na Saoránaigh dar teideal ‘Right2Water’, ghlac an Coimisiún togra le haghaidh athbhreithniú ar an Treoir maidir le huisce óil in 2018 agus tháinig an Treoir leasaithe chomhfhreagrach i bhfeidhm an 12 Eanáir 2021. Leagtar síos sa Treoir sin oibleagáid ar na Ballstáit feabhas a chur ar an rochtain ar uisce atá ceaptha do thomhaltas an duine agus, ag an am céanna, brath, </w:t>
      </w:r>
      <w:proofErr w:type="spellStart"/>
      <w:r w:rsidRPr="00F759A8">
        <w:rPr>
          <w:b/>
          <w:i/>
          <w:szCs w:val="24"/>
          <w:lang w:eastAsia="en-US"/>
        </w:rPr>
        <w:t>inter</w:t>
      </w:r>
      <w:proofErr w:type="spellEnd"/>
      <w:r w:rsidRPr="00F759A8">
        <w:rPr>
          <w:b/>
          <w:i/>
          <w:szCs w:val="24"/>
          <w:lang w:eastAsia="en-US"/>
        </w:rPr>
        <w:t xml:space="preserve"> </w:t>
      </w:r>
      <w:proofErr w:type="spellStart"/>
      <w:r w:rsidRPr="00F759A8">
        <w:rPr>
          <w:b/>
          <w:i/>
          <w:szCs w:val="24"/>
          <w:lang w:eastAsia="en-US"/>
        </w:rPr>
        <w:t>alia</w:t>
      </w:r>
      <w:proofErr w:type="spellEnd"/>
      <w:r w:rsidRPr="00F759A8">
        <w:rPr>
          <w:b/>
          <w:i/>
          <w:szCs w:val="24"/>
          <w:lang w:eastAsia="en-US"/>
        </w:rPr>
        <w:t xml:space="preserve">, ar an eolas a fuarthas agus ar na gníomhaíochtaí a rinneadh faoi Threoir 2000/60/CE. Ba cheart do na Ballstáit éifeachtacht an </w:t>
      </w:r>
      <w:proofErr w:type="spellStart"/>
      <w:r w:rsidRPr="00F759A8">
        <w:rPr>
          <w:b/>
          <w:i/>
          <w:szCs w:val="24"/>
          <w:lang w:eastAsia="en-US"/>
        </w:rPr>
        <w:t>chirt</w:t>
      </w:r>
      <w:proofErr w:type="spellEnd"/>
      <w:r w:rsidRPr="00F759A8">
        <w:rPr>
          <w:b/>
          <w:i/>
          <w:szCs w:val="24"/>
          <w:lang w:eastAsia="en-US"/>
        </w:rPr>
        <w:t xml:space="preserve"> chun uisce glan agus sláintíochta a áirithiú freisin trí cháilíocht an uisce dromchla agus an screamhuisce araon a fheabhsú. [Leasú 2]</w:t>
      </w:r>
    </w:p>
    <w:p w14:paraId="58BF0381"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(1)</w:t>
      </w:r>
      <w:r w:rsidRPr="00F759A8">
        <w:rPr>
          <w:szCs w:val="24"/>
          <w:lang w:eastAsia="en-US"/>
        </w:rPr>
        <w:tab/>
        <w:t xml:space="preserve">Is bagairt é truailliú ceimiceach uisce dromchla agus screamhuisce don timpeallacht uisceach, agus éifeachtaí i gceist leis amhail </w:t>
      </w:r>
      <w:proofErr w:type="spellStart"/>
      <w:r w:rsidRPr="00F759A8">
        <w:rPr>
          <w:szCs w:val="24"/>
          <w:lang w:eastAsia="en-US"/>
        </w:rPr>
        <w:t>géarthocsaineacht</w:t>
      </w:r>
      <w:proofErr w:type="spellEnd"/>
      <w:r w:rsidRPr="00F759A8">
        <w:rPr>
          <w:szCs w:val="24"/>
          <w:lang w:eastAsia="en-US"/>
        </w:rPr>
        <w:t xml:space="preserve"> agus tocsaineacht ainsealach in orgánaigh uisceacha, carnadh truailleán san éiceachóras agus caillteanas gnáthóg agus bithéagsúlachta, mar aon le bagairt ar shláinte an duine. Trí chaighdeáin cáilíochta comhshaoil a leagan síos, cuidítear leis an uaillmhian maidir le truailliú nialasach le haghaidh timpeallacht saor ó </w:t>
      </w:r>
      <w:proofErr w:type="spellStart"/>
      <w:r w:rsidRPr="00F759A8">
        <w:rPr>
          <w:szCs w:val="24"/>
          <w:lang w:eastAsia="en-US"/>
        </w:rPr>
        <w:t>thocsainí</w:t>
      </w:r>
      <w:proofErr w:type="spellEnd"/>
      <w:r w:rsidRPr="00F759A8">
        <w:rPr>
          <w:szCs w:val="24"/>
          <w:lang w:eastAsia="en-US"/>
        </w:rPr>
        <w:t xml:space="preserve"> a chur chun feidhme</w:t>
      </w:r>
      <w:r w:rsidRPr="00F759A8">
        <w:rPr>
          <w:b/>
          <w:i/>
          <w:szCs w:val="24"/>
          <w:lang w:eastAsia="en-US"/>
        </w:rPr>
        <w:t>, atá ar cheann de na spriocanna tosaíochta san 8ú Clár Gníomhaíochta Comhshaoil</w:t>
      </w:r>
      <w:r w:rsidRPr="00F759A8">
        <w:rPr>
          <w:szCs w:val="24"/>
          <w:vertAlign w:val="superscript"/>
          <w:lang w:eastAsia="en-US"/>
        </w:rPr>
        <w:footnoteReference w:id="5"/>
      </w:r>
      <w:r w:rsidRPr="00F759A8">
        <w:rPr>
          <w:szCs w:val="24"/>
          <w:lang w:eastAsia="en-US"/>
        </w:rPr>
        <w:t>.</w:t>
      </w:r>
      <w:r w:rsidRPr="00F759A8">
        <w:rPr>
          <w:b/>
          <w:i/>
          <w:szCs w:val="24"/>
          <w:lang w:eastAsia="en-US"/>
        </w:rPr>
        <w:t xml:space="preserve"> [Leasú 3]</w:t>
      </w:r>
    </w:p>
    <w:p w14:paraId="32F64434"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(1a)</w:t>
      </w:r>
      <w:r w:rsidRPr="00F759A8">
        <w:rPr>
          <w:szCs w:val="24"/>
          <w:lang w:eastAsia="en-US"/>
        </w:rPr>
        <w:tab/>
      </w:r>
      <w:r w:rsidRPr="00F759A8">
        <w:rPr>
          <w:b/>
          <w:i/>
          <w:szCs w:val="24"/>
          <w:lang w:eastAsia="en-US"/>
        </w:rPr>
        <w:t xml:space="preserve">De réir na Gníomhaireachta Eorpaí Comhshaoil, tuairiscítear go bhfuil stádas maith cainníochtúil ag thart ar 90 % d’achar na </w:t>
      </w:r>
      <w:proofErr w:type="spellStart"/>
      <w:r w:rsidRPr="00F759A8">
        <w:rPr>
          <w:b/>
          <w:i/>
          <w:szCs w:val="24"/>
          <w:lang w:eastAsia="en-US"/>
        </w:rPr>
        <w:t>ndobharlach</w:t>
      </w:r>
      <w:proofErr w:type="spellEnd"/>
      <w:r w:rsidRPr="00F759A8">
        <w:rPr>
          <w:b/>
          <w:i/>
          <w:szCs w:val="24"/>
          <w:lang w:eastAsia="en-US"/>
        </w:rPr>
        <w:t xml:space="preserve"> screamhuisce, tá stádas maith ceimiceach ag thart ar 75 % d’achar an </w:t>
      </w:r>
      <w:proofErr w:type="spellStart"/>
      <w:r w:rsidRPr="00F759A8">
        <w:rPr>
          <w:b/>
          <w:i/>
          <w:szCs w:val="24"/>
          <w:lang w:eastAsia="en-US"/>
        </w:rPr>
        <w:t>dobharlaigh</w:t>
      </w:r>
      <w:proofErr w:type="spellEnd"/>
      <w:r w:rsidRPr="00F759A8">
        <w:rPr>
          <w:b/>
          <w:i/>
          <w:szCs w:val="24"/>
          <w:lang w:eastAsia="en-US"/>
        </w:rPr>
        <w:t xml:space="preserve"> screamhuisce, tá stádas maith nó ard éiceolaíoch ag 40 % de </w:t>
      </w:r>
      <w:proofErr w:type="spellStart"/>
      <w:r w:rsidRPr="00F759A8">
        <w:rPr>
          <w:b/>
          <w:i/>
          <w:szCs w:val="24"/>
          <w:lang w:eastAsia="en-US"/>
        </w:rPr>
        <w:t>dhobharlaigh</w:t>
      </w:r>
      <w:proofErr w:type="spellEnd"/>
      <w:r w:rsidRPr="00F759A8">
        <w:rPr>
          <w:b/>
          <w:i/>
          <w:szCs w:val="24"/>
          <w:lang w:eastAsia="en-US"/>
        </w:rPr>
        <w:t xml:space="preserve"> dromchla, agus tá stádas maith ceimiceach ag 38 % de </w:t>
      </w:r>
      <w:proofErr w:type="spellStart"/>
      <w:r w:rsidRPr="00F759A8">
        <w:rPr>
          <w:b/>
          <w:i/>
          <w:szCs w:val="24"/>
          <w:lang w:eastAsia="en-US"/>
        </w:rPr>
        <w:t>dhobharlaigh</w:t>
      </w:r>
      <w:proofErr w:type="spellEnd"/>
      <w:r w:rsidRPr="00F759A8">
        <w:rPr>
          <w:b/>
          <w:i/>
          <w:szCs w:val="24"/>
          <w:lang w:eastAsia="en-US"/>
        </w:rPr>
        <w:t xml:space="preserve"> dromchla, agus sa tuarascáil ón nGníomhaireacht Eorpach Chomhshaoil an 4 Nollaig 2019 dar teideal ‘</w:t>
      </w:r>
      <w:proofErr w:type="spellStart"/>
      <w:r w:rsidRPr="00F759A8">
        <w:rPr>
          <w:b/>
          <w:i/>
          <w:szCs w:val="24"/>
          <w:lang w:eastAsia="en-US"/>
        </w:rPr>
        <w:t>The</w:t>
      </w:r>
      <w:proofErr w:type="spellEnd"/>
      <w:r w:rsidRPr="00F759A8">
        <w:rPr>
          <w:b/>
          <w:i/>
          <w:szCs w:val="24"/>
          <w:lang w:eastAsia="en-US"/>
        </w:rPr>
        <w:t xml:space="preserve"> </w:t>
      </w:r>
      <w:proofErr w:type="spellStart"/>
      <w:r w:rsidRPr="00F759A8">
        <w:rPr>
          <w:b/>
          <w:i/>
          <w:szCs w:val="24"/>
          <w:lang w:eastAsia="en-US"/>
        </w:rPr>
        <w:t>European</w:t>
      </w:r>
      <w:proofErr w:type="spellEnd"/>
      <w:r w:rsidRPr="00F759A8">
        <w:rPr>
          <w:b/>
          <w:i/>
          <w:szCs w:val="24"/>
          <w:lang w:eastAsia="en-US"/>
        </w:rPr>
        <w:t xml:space="preserve"> </w:t>
      </w:r>
      <w:proofErr w:type="spellStart"/>
      <w:r w:rsidRPr="00F759A8">
        <w:rPr>
          <w:b/>
          <w:i/>
          <w:szCs w:val="24"/>
          <w:lang w:eastAsia="en-US"/>
        </w:rPr>
        <w:t>environment</w:t>
      </w:r>
      <w:proofErr w:type="spellEnd"/>
      <w:r w:rsidRPr="00F759A8">
        <w:rPr>
          <w:b/>
          <w:i/>
          <w:szCs w:val="24"/>
          <w:lang w:eastAsia="en-US"/>
        </w:rPr>
        <w:t xml:space="preserve"> – </w:t>
      </w:r>
      <w:proofErr w:type="spellStart"/>
      <w:r w:rsidRPr="00F759A8">
        <w:rPr>
          <w:b/>
          <w:i/>
          <w:szCs w:val="24"/>
          <w:lang w:eastAsia="en-US"/>
        </w:rPr>
        <w:t>state</w:t>
      </w:r>
      <w:proofErr w:type="spellEnd"/>
      <w:r w:rsidRPr="00F759A8">
        <w:rPr>
          <w:b/>
          <w:i/>
          <w:szCs w:val="24"/>
          <w:lang w:eastAsia="en-US"/>
        </w:rPr>
        <w:t xml:space="preserve"> </w:t>
      </w:r>
      <w:proofErr w:type="spellStart"/>
      <w:r w:rsidRPr="00F759A8">
        <w:rPr>
          <w:b/>
          <w:i/>
          <w:szCs w:val="24"/>
          <w:lang w:eastAsia="en-US"/>
        </w:rPr>
        <w:t>and</w:t>
      </w:r>
      <w:proofErr w:type="spellEnd"/>
      <w:r w:rsidRPr="00F759A8">
        <w:rPr>
          <w:b/>
          <w:i/>
          <w:szCs w:val="24"/>
          <w:lang w:eastAsia="en-US"/>
        </w:rPr>
        <w:t xml:space="preserve"> </w:t>
      </w:r>
      <w:proofErr w:type="spellStart"/>
      <w:r w:rsidRPr="00F759A8">
        <w:rPr>
          <w:b/>
          <w:i/>
          <w:szCs w:val="24"/>
          <w:lang w:eastAsia="en-US"/>
        </w:rPr>
        <w:t>outlook</w:t>
      </w:r>
      <w:proofErr w:type="spellEnd"/>
      <w:r w:rsidRPr="00F759A8">
        <w:rPr>
          <w:b/>
          <w:i/>
          <w:szCs w:val="24"/>
          <w:lang w:eastAsia="en-US"/>
        </w:rPr>
        <w:t xml:space="preserve"> 2020: </w:t>
      </w:r>
      <w:proofErr w:type="spellStart"/>
      <w:r w:rsidRPr="00F759A8">
        <w:rPr>
          <w:b/>
          <w:i/>
          <w:szCs w:val="24"/>
          <w:lang w:eastAsia="en-US"/>
        </w:rPr>
        <w:t>Knowledge</w:t>
      </w:r>
      <w:proofErr w:type="spellEnd"/>
      <w:r w:rsidRPr="00F759A8">
        <w:rPr>
          <w:b/>
          <w:i/>
          <w:szCs w:val="24"/>
          <w:lang w:eastAsia="en-US"/>
        </w:rPr>
        <w:t xml:space="preserve"> </w:t>
      </w:r>
      <w:proofErr w:type="spellStart"/>
      <w:r w:rsidRPr="00F759A8">
        <w:rPr>
          <w:b/>
          <w:i/>
          <w:szCs w:val="24"/>
          <w:lang w:eastAsia="en-US"/>
        </w:rPr>
        <w:t>for</w:t>
      </w:r>
      <w:proofErr w:type="spellEnd"/>
      <w:r w:rsidRPr="00F759A8">
        <w:rPr>
          <w:b/>
          <w:i/>
          <w:szCs w:val="24"/>
          <w:lang w:eastAsia="en-US"/>
        </w:rPr>
        <w:t xml:space="preserve"> </w:t>
      </w:r>
      <w:proofErr w:type="spellStart"/>
      <w:r w:rsidRPr="00F759A8">
        <w:rPr>
          <w:b/>
          <w:i/>
          <w:szCs w:val="24"/>
          <w:lang w:eastAsia="en-US"/>
        </w:rPr>
        <w:t>transition</w:t>
      </w:r>
      <w:proofErr w:type="spellEnd"/>
      <w:r w:rsidRPr="00F759A8">
        <w:rPr>
          <w:b/>
          <w:i/>
          <w:szCs w:val="24"/>
          <w:lang w:eastAsia="en-US"/>
        </w:rPr>
        <w:t xml:space="preserve"> </w:t>
      </w:r>
      <w:proofErr w:type="spellStart"/>
      <w:r w:rsidRPr="00F759A8">
        <w:rPr>
          <w:b/>
          <w:i/>
          <w:szCs w:val="24"/>
          <w:lang w:eastAsia="en-US"/>
        </w:rPr>
        <w:t>to</w:t>
      </w:r>
      <w:proofErr w:type="spellEnd"/>
      <w:r w:rsidRPr="00F759A8">
        <w:rPr>
          <w:b/>
          <w:i/>
          <w:szCs w:val="24"/>
          <w:lang w:eastAsia="en-US"/>
        </w:rPr>
        <w:t xml:space="preserve"> a </w:t>
      </w:r>
      <w:proofErr w:type="spellStart"/>
      <w:r w:rsidRPr="00F759A8">
        <w:rPr>
          <w:b/>
          <w:i/>
          <w:szCs w:val="24"/>
          <w:lang w:eastAsia="en-US"/>
        </w:rPr>
        <w:t>sustainable</w:t>
      </w:r>
      <w:proofErr w:type="spellEnd"/>
      <w:r w:rsidRPr="00F759A8">
        <w:rPr>
          <w:b/>
          <w:i/>
          <w:szCs w:val="24"/>
          <w:lang w:eastAsia="en-US"/>
        </w:rPr>
        <w:t xml:space="preserve"> </w:t>
      </w:r>
      <w:proofErr w:type="spellStart"/>
      <w:r w:rsidRPr="00F759A8">
        <w:rPr>
          <w:b/>
          <w:i/>
          <w:szCs w:val="24"/>
          <w:lang w:eastAsia="en-US"/>
        </w:rPr>
        <w:t>Europe</w:t>
      </w:r>
      <w:proofErr w:type="spellEnd"/>
      <w:r w:rsidRPr="00F759A8">
        <w:rPr>
          <w:b/>
          <w:i/>
          <w:szCs w:val="24"/>
          <w:lang w:eastAsia="en-US"/>
        </w:rPr>
        <w:t xml:space="preserve">’ [Comhshaol na hEorpa — staid agus forbhreathnú 2020: Eolas ar mhaithe le haistriú chuig Eoraip inbhuanaithe] sonraítear gur tháinig feabhas ar cháilíocht an uisce de bharr laghdú ar thruailliú, ach go raibh an tAontas i bhfad ó stádas maith éiceolaíoch a bhaint amach do gach </w:t>
      </w:r>
      <w:proofErr w:type="spellStart"/>
      <w:r w:rsidRPr="00F759A8">
        <w:rPr>
          <w:b/>
          <w:i/>
          <w:szCs w:val="24"/>
          <w:lang w:eastAsia="en-US"/>
        </w:rPr>
        <w:t>dobharlach</w:t>
      </w:r>
      <w:proofErr w:type="spellEnd"/>
      <w:r w:rsidRPr="00F759A8">
        <w:rPr>
          <w:b/>
          <w:i/>
          <w:szCs w:val="24"/>
          <w:lang w:eastAsia="en-US"/>
        </w:rPr>
        <w:t xml:space="preserve"> faoi 2020. [Leasú 4]</w:t>
      </w:r>
    </w:p>
    <w:p w14:paraId="2CA35EA7"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(1b)</w:t>
      </w:r>
      <w:r w:rsidRPr="00F759A8">
        <w:rPr>
          <w:szCs w:val="24"/>
          <w:lang w:eastAsia="en-US"/>
        </w:rPr>
        <w:tab/>
      </w:r>
      <w:r w:rsidRPr="00F759A8">
        <w:rPr>
          <w:b/>
          <w:i/>
          <w:szCs w:val="24"/>
          <w:lang w:eastAsia="en-US"/>
        </w:rPr>
        <w:t xml:space="preserve">Thángthas ar an gconclúid, sa mheastóireacht ar an tSeiceáil Oiriúnachta 2019 (‘an tSeiceáil Oiriúnachta’) ar an Treoir </w:t>
      </w:r>
      <w:proofErr w:type="spellStart"/>
      <w:r w:rsidRPr="00F759A8">
        <w:rPr>
          <w:b/>
          <w:i/>
          <w:szCs w:val="24"/>
          <w:lang w:eastAsia="en-US"/>
        </w:rPr>
        <w:t>Réime</w:t>
      </w:r>
      <w:proofErr w:type="spellEnd"/>
      <w:r w:rsidRPr="00F759A8">
        <w:rPr>
          <w:b/>
          <w:i/>
          <w:szCs w:val="24"/>
          <w:lang w:eastAsia="en-US"/>
        </w:rPr>
        <w:t xml:space="preserve"> maidir le </w:t>
      </w:r>
      <w:proofErr w:type="spellStart"/>
      <w:r w:rsidRPr="00F759A8">
        <w:rPr>
          <w:b/>
          <w:i/>
          <w:szCs w:val="24"/>
          <w:lang w:eastAsia="en-US"/>
        </w:rPr>
        <w:t>hUisce</w:t>
      </w:r>
      <w:proofErr w:type="spellEnd"/>
      <w:r w:rsidRPr="00F759A8">
        <w:rPr>
          <w:b/>
          <w:i/>
          <w:szCs w:val="24"/>
          <w:lang w:eastAsia="en-US"/>
        </w:rPr>
        <w:t xml:space="preserve">, go mbeidh ról lárnach ag an gcéad </w:t>
      </w:r>
      <w:proofErr w:type="spellStart"/>
      <w:r w:rsidRPr="00F759A8">
        <w:rPr>
          <w:b/>
          <w:i/>
          <w:szCs w:val="24"/>
          <w:lang w:eastAsia="en-US"/>
        </w:rPr>
        <w:t>bhabhta</w:t>
      </w:r>
      <w:proofErr w:type="spellEnd"/>
      <w:r w:rsidRPr="00F759A8">
        <w:rPr>
          <w:b/>
          <w:i/>
          <w:szCs w:val="24"/>
          <w:lang w:eastAsia="en-US"/>
        </w:rPr>
        <w:t xml:space="preserve"> eile de chláir beart chun an dul chun cinn is gá a áirithiú maidir le cuspóirí comhshaoil Threoir 2000/60/CE a bhaint amach faoi spriocdháta 2027, agus luadh inti go bhfuil níos mó ná leath de </w:t>
      </w:r>
      <w:proofErr w:type="spellStart"/>
      <w:r w:rsidRPr="00F759A8">
        <w:rPr>
          <w:b/>
          <w:i/>
          <w:szCs w:val="24"/>
          <w:lang w:eastAsia="en-US"/>
        </w:rPr>
        <w:t>dhobharlaigh</w:t>
      </w:r>
      <w:proofErr w:type="spellEnd"/>
      <w:r w:rsidRPr="00F759A8">
        <w:rPr>
          <w:b/>
          <w:i/>
          <w:szCs w:val="24"/>
          <w:lang w:eastAsia="en-US"/>
        </w:rPr>
        <w:t xml:space="preserve"> uisce uile na hEorpa díolmhaithe faoi Threoir 2000/60/CE, rud a fhágann gur mó na dúshláin atá roimh na Ballstáit na Caighdeáin Cháilíochta Comhshaoil do shubstaintí tosaíochta a bhaint amach laistigh den sprioc-am a leagadh síos. Ina theannta sin, thángthas ar an gconclúid sa tSeiceáil Oiriúnachta nár baineadh amach na cuspóirí comhshaoil go hiomlán den chuid is mó mar gheall ar chistiú neamhleor, ar chur chun feidhme mall agus ar chomhtháthú neamhleor na gcuspóirí comhshaoil i mbeartais earnálacha, agus ní mar gheall ar easnamh sa reachtaíocht. [Leasú 5]</w:t>
      </w:r>
    </w:p>
    <w:p w14:paraId="1272E564"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(1c)</w:t>
      </w:r>
      <w:r w:rsidRPr="00F759A8">
        <w:rPr>
          <w:szCs w:val="24"/>
          <w:lang w:eastAsia="en-US"/>
        </w:rPr>
        <w:tab/>
      </w:r>
      <w:r w:rsidRPr="00F759A8">
        <w:rPr>
          <w:b/>
          <w:i/>
          <w:szCs w:val="24"/>
          <w:lang w:eastAsia="en-US"/>
        </w:rPr>
        <w:t xml:space="preserve">Mar gheall ar fhachtóirí </w:t>
      </w:r>
      <w:proofErr w:type="spellStart"/>
      <w:r w:rsidRPr="00F759A8">
        <w:rPr>
          <w:b/>
          <w:i/>
          <w:szCs w:val="24"/>
          <w:lang w:eastAsia="en-US"/>
        </w:rPr>
        <w:t>geografacha</w:t>
      </w:r>
      <w:proofErr w:type="spellEnd"/>
      <w:r w:rsidRPr="00F759A8">
        <w:rPr>
          <w:b/>
          <w:i/>
          <w:szCs w:val="24"/>
          <w:lang w:eastAsia="en-US"/>
        </w:rPr>
        <w:t xml:space="preserve"> agus socheacnamaíocha, tá roinnt daonraí, lena n-áirítear daoine dúchasacha, níos leochailí do thruailliú uisce. Táthar ag súil go dtiocfaidh fás ar earnáil na mianadóireachta san Aontas Eorpach chun forbairt an tionscail glan-nialais a chinntiú. Mar a dúradh i dTuarascáil 09/2021 ón nGníomhaireacht Eorpach Chomhshaoil</w:t>
      </w:r>
      <w:r w:rsidRPr="00F759A8">
        <w:rPr>
          <w:szCs w:val="24"/>
          <w:vertAlign w:val="superscript"/>
          <w:lang w:eastAsia="en-US"/>
        </w:rPr>
        <w:footnoteReference w:id="6"/>
      </w:r>
      <w:r w:rsidRPr="00F759A8">
        <w:rPr>
          <w:b/>
          <w:i/>
          <w:szCs w:val="24"/>
          <w:lang w:eastAsia="en-US"/>
        </w:rPr>
        <w:t>, bíonn tionchar díreach ag earnáil na mianadóireachta ar cháilíocht agus ar chainníocht an uisce. Is gá, mar sin, na creataí reachtaíochta atá ann cheana a chur chun feidhme ar bhealach níos fearr agus úsáid agus scaoileadh uisce a phleanáil agus a rialú in oibríochtaí mianadóireachta freisin. [Leasú 6]</w:t>
      </w:r>
    </w:p>
    <w:p w14:paraId="5CD6F40F"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(1d)</w:t>
      </w:r>
      <w:r w:rsidRPr="00F759A8">
        <w:rPr>
          <w:szCs w:val="24"/>
          <w:lang w:eastAsia="en-US"/>
        </w:rPr>
        <w:tab/>
      </w:r>
      <w:r w:rsidRPr="00F759A8">
        <w:rPr>
          <w:b/>
          <w:i/>
          <w:szCs w:val="24"/>
          <w:lang w:eastAsia="en-US"/>
        </w:rPr>
        <w:t xml:space="preserve">Bíonn a lán críoch san Aontas faoi réir srianta uisce móra méadaitheacha. Cuireann na triomaigh shuntasacha leanúnacha le blianta beaga anuas, go háirithe i réigiúin na Meánmhara, táirgeadh talmhaíochta i mbaol agus bíonn siad ina gcúis le laghdú ollmhór ar </w:t>
      </w:r>
      <w:proofErr w:type="spellStart"/>
      <w:r w:rsidRPr="00F759A8">
        <w:rPr>
          <w:b/>
          <w:i/>
          <w:szCs w:val="24"/>
          <w:lang w:eastAsia="en-US"/>
        </w:rPr>
        <w:t>chúltaiscí</w:t>
      </w:r>
      <w:proofErr w:type="spellEnd"/>
      <w:r w:rsidRPr="00F759A8">
        <w:rPr>
          <w:b/>
          <w:i/>
          <w:szCs w:val="24"/>
          <w:lang w:eastAsia="en-US"/>
        </w:rPr>
        <w:t xml:space="preserve"> uisce dromchla agus screamhuisce</w:t>
      </w:r>
      <w:r w:rsidRPr="00F759A8">
        <w:rPr>
          <w:szCs w:val="24"/>
          <w:vertAlign w:val="superscript"/>
          <w:lang w:eastAsia="en-US"/>
        </w:rPr>
        <w:footnoteReference w:id="7"/>
      </w:r>
      <w:r w:rsidRPr="00F759A8">
        <w:rPr>
          <w:b/>
          <w:i/>
          <w:szCs w:val="24"/>
          <w:lang w:eastAsia="en-US"/>
        </w:rPr>
        <w:t>. [Leasú 7]</w:t>
      </w:r>
    </w:p>
    <w:p w14:paraId="3D5DCF46"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(1e)</w:t>
      </w:r>
      <w:r w:rsidRPr="00F759A8">
        <w:rPr>
          <w:szCs w:val="24"/>
          <w:lang w:eastAsia="en-US"/>
        </w:rPr>
        <w:tab/>
      </w:r>
      <w:r w:rsidRPr="00F759A8">
        <w:rPr>
          <w:b/>
          <w:i/>
          <w:szCs w:val="24"/>
          <w:lang w:eastAsia="en-US"/>
        </w:rPr>
        <w:t>Is earra poiblí é uisce atá ann chun leasa gach duine agus mar acmhainn nádúrtha riachtanach atá do-</w:t>
      </w:r>
      <w:proofErr w:type="spellStart"/>
      <w:r w:rsidRPr="00F759A8">
        <w:rPr>
          <w:b/>
          <w:i/>
          <w:szCs w:val="24"/>
          <w:lang w:eastAsia="en-US"/>
        </w:rPr>
        <w:t>athsholáthraithe</w:t>
      </w:r>
      <w:proofErr w:type="spellEnd"/>
      <w:r w:rsidRPr="00F759A8">
        <w:rPr>
          <w:b/>
          <w:i/>
          <w:szCs w:val="24"/>
          <w:lang w:eastAsia="en-US"/>
        </w:rPr>
        <w:t xml:space="preserve"> agus riachtanach don </w:t>
      </w:r>
      <w:proofErr w:type="spellStart"/>
      <w:r w:rsidRPr="00F759A8">
        <w:rPr>
          <w:b/>
          <w:i/>
          <w:szCs w:val="24"/>
          <w:lang w:eastAsia="en-US"/>
        </w:rPr>
        <w:t>bheatha</w:t>
      </w:r>
      <w:proofErr w:type="spellEnd"/>
      <w:r w:rsidRPr="00F759A8">
        <w:rPr>
          <w:b/>
          <w:i/>
          <w:szCs w:val="24"/>
          <w:lang w:eastAsia="en-US"/>
        </w:rPr>
        <w:t xml:space="preserve"> agus nach mór a bhreithniú go cúramach i bhfianaise a ghnéithe sóisialta, eacnamaíocha agus comhshaoil. Bíonn drochthionchar ag an athrú aeráide, lena n-áirítear an méadú ar mhinicíocht </w:t>
      </w:r>
      <w:proofErr w:type="spellStart"/>
      <w:r w:rsidRPr="00F759A8">
        <w:rPr>
          <w:b/>
          <w:i/>
          <w:szCs w:val="24"/>
          <w:lang w:eastAsia="en-US"/>
        </w:rPr>
        <w:t>tubaistí</w:t>
      </w:r>
      <w:proofErr w:type="spellEnd"/>
      <w:r w:rsidRPr="00F759A8">
        <w:rPr>
          <w:b/>
          <w:i/>
          <w:szCs w:val="24"/>
          <w:lang w:eastAsia="en-US"/>
        </w:rPr>
        <w:t xml:space="preserve"> nádúrtha agus teagmhais </w:t>
      </w:r>
      <w:proofErr w:type="spellStart"/>
      <w:r w:rsidRPr="00F759A8">
        <w:rPr>
          <w:b/>
          <w:i/>
          <w:szCs w:val="24"/>
          <w:lang w:eastAsia="en-US"/>
        </w:rPr>
        <w:t>adhaimsire</w:t>
      </w:r>
      <w:proofErr w:type="spellEnd"/>
      <w:r w:rsidRPr="00F759A8">
        <w:rPr>
          <w:b/>
          <w:i/>
          <w:szCs w:val="24"/>
          <w:lang w:eastAsia="en-US"/>
        </w:rPr>
        <w:t xml:space="preserve"> agus meathlú na bithéagsúlachta, ar cháilíocht agus cainníocht an uisce, rud a chuireann tuilleadh brú ar earnálacha a bhraitheann ar infhaighteacht uisce, go háirithe an earnáil talmhaíochta. [Leasú 8]</w:t>
      </w:r>
    </w:p>
    <w:p w14:paraId="52E57284"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(1f)</w:t>
      </w:r>
      <w:r w:rsidRPr="00F759A8">
        <w:rPr>
          <w:szCs w:val="24"/>
          <w:lang w:eastAsia="en-US"/>
        </w:rPr>
        <w:tab/>
      </w:r>
      <w:r w:rsidRPr="00F759A8">
        <w:rPr>
          <w:b/>
          <w:i/>
          <w:szCs w:val="24"/>
          <w:lang w:eastAsia="en-US"/>
        </w:rPr>
        <w:t xml:space="preserve">Cé gur </w:t>
      </w:r>
      <w:proofErr w:type="spellStart"/>
      <w:r w:rsidRPr="00F759A8">
        <w:rPr>
          <w:b/>
          <w:i/>
          <w:szCs w:val="24"/>
          <w:lang w:eastAsia="en-US"/>
        </w:rPr>
        <w:t>shainaithin</w:t>
      </w:r>
      <w:proofErr w:type="spellEnd"/>
      <w:r w:rsidRPr="00F759A8">
        <w:rPr>
          <w:b/>
          <w:i/>
          <w:szCs w:val="24"/>
          <w:lang w:eastAsia="en-US"/>
        </w:rPr>
        <w:t xml:space="preserve"> an Ghníomhaireacht Eorpach Comhshaoil (EEA) cleachtais talmhaíochta áirithe mar chonstaicí in aghaidh stádas ceimiceach maith screamhuisce a bhaint amach san Aontas, ar tharla truailliú </w:t>
      </w:r>
      <w:proofErr w:type="spellStart"/>
      <w:r w:rsidRPr="00F759A8">
        <w:rPr>
          <w:b/>
          <w:i/>
          <w:szCs w:val="24"/>
          <w:lang w:eastAsia="en-US"/>
        </w:rPr>
        <w:t>níotráití</w:t>
      </w:r>
      <w:proofErr w:type="spellEnd"/>
      <w:r w:rsidRPr="00F759A8">
        <w:rPr>
          <w:b/>
          <w:i/>
          <w:szCs w:val="24"/>
          <w:lang w:eastAsia="en-US"/>
        </w:rPr>
        <w:t xml:space="preserve"> agus lotnaidicídí dá mbarr, ina Tuarascáil ó 2018 ar ‘uiscí na hEorpa - measúnú ar stádas agus ar fhoinsí brú’, tugadh faoi deara laghdú de réir a chéile ar úsáid leasachán mianrach agus barrachais cothaitheach san Aontas leis na deicheanna de bhlianta anuas</w:t>
      </w:r>
      <w:r w:rsidRPr="00F759A8">
        <w:rPr>
          <w:szCs w:val="24"/>
          <w:vertAlign w:val="superscript"/>
          <w:lang w:eastAsia="en-US"/>
        </w:rPr>
        <w:footnoteReference w:id="8"/>
      </w:r>
      <w:r w:rsidRPr="00F759A8">
        <w:rPr>
          <w:b/>
          <w:i/>
          <w:szCs w:val="24"/>
          <w:lang w:eastAsia="en-US"/>
        </w:rPr>
        <w:t>. Foinsí suntasacha truaillithe eile atá ann ná cásanna sceite nach bhfuil ceangailte le córas séarachais, láithreáin éilithe nó láithreáin tionsclaíocha tréigthe. [Leasú 9]</w:t>
      </w:r>
    </w:p>
    <w:p w14:paraId="476713BC"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(1g)</w:t>
      </w:r>
      <w:r w:rsidRPr="00F759A8">
        <w:rPr>
          <w:szCs w:val="24"/>
          <w:lang w:eastAsia="en-US"/>
        </w:rPr>
        <w:tab/>
      </w:r>
      <w:r w:rsidRPr="00F759A8">
        <w:rPr>
          <w:b/>
          <w:i/>
          <w:szCs w:val="24"/>
          <w:lang w:eastAsia="en-US"/>
        </w:rPr>
        <w:t xml:space="preserve">Is tosaíocht don talmhaíocht é stádas maith na </w:t>
      </w:r>
      <w:proofErr w:type="spellStart"/>
      <w:r w:rsidRPr="00F759A8">
        <w:rPr>
          <w:b/>
          <w:i/>
          <w:szCs w:val="24"/>
          <w:lang w:eastAsia="en-US"/>
        </w:rPr>
        <w:t>ndobharlach</w:t>
      </w:r>
      <w:proofErr w:type="spellEnd"/>
      <w:r w:rsidRPr="00F759A8">
        <w:rPr>
          <w:b/>
          <w:i/>
          <w:szCs w:val="24"/>
          <w:lang w:eastAsia="en-US"/>
        </w:rPr>
        <w:t xml:space="preserve"> agus bainistíocht éifeachtúil ar acmhainní uisce, ós rud é go mbraitheann feirmeoirí ar uisce chun tabhairt faoina ngníomhaíochtaí, agus dá bharr, tá leas dílsithe acu in úsáid inbhuanaithe d’acmhainní den </w:t>
      </w:r>
      <w:proofErr w:type="spellStart"/>
      <w:r w:rsidRPr="00F759A8">
        <w:rPr>
          <w:b/>
          <w:i/>
          <w:szCs w:val="24"/>
          <w:lang w:eastAsia="en-US"/>
        </w:rPr>
        <w:t>sort</w:t>
      </w:r>
      <w:proofErr w:type="spellEnd"/>
      <w:r w:rsidRPr="00F759A8">
        <w:rPr>
          <w:b/>
          <w:i/>
          <w:szCs w:val="24"/>
          <w:lang w:eastAsia="en-US"/>
        </w:rPr>
        <w:t xml:space="preserve"> sin. [Leasú 10]</w:t>
      </w:r>
    </w:p>
    <w:p w14:paraId="586CEEB5"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(1h)</w:t>
      </w:r>
      <w:r w:rsidRPr="00F759A8">
        <w:rPr>
          <w:szCs w:val="24"/>
          <w:lang w:eastAsia="en-US"/>
        </w:rPr>
        <w:tab/>
      </w:r>
      <w:r w:rsidRPr="00F759A8">
        <w:rPr>
          <w:b/>
          <w:i/>
          <w:szCs w:val="24"/>
          <w:lang w:eastAsia="en-US"/>
        </w:rPr>
        <w:t>Chun éascú a dhéanamh ar athrú chuig earnáil talmhaíochta níos inbhuanaithe agus níos táirgiúla atá frithsheasmhach athléimneach i ndáil le srianta uisce, ba cheart dreasachtaí a chur i bhfeidhm d’fheirmeoirí chun bainistiú uisce agus nuachóiriú córas agus teicnící uiscithe a fheabhsú. [Leasú 11]</w:t>
      </w:r>
    </w:p>
    <w:p w14:paraId="660E86AB"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(1i)</w:t>
      </w:r>
      <w:r w:rsidRPr="00F759A8">
        <w:rPr>
          <w:szCs w:val="24"/>
          <w:lang w:eastAsia="en-US"/>
        </w:rPr>
        <w:tab/>
      </w:r>
      <w:r w:rsidRPr="00F759A8">
        <w:rPr>
          <w:b/>
          <w:i/>
          <w:szCs w:val="24"/>
          <w:lang w:eastAsia="en-US"/>
        </w:rPr>
        <w:t xml:space="preserve">Is féidir le </w:t>
      </w:r>
      <w:proofErr w:type="spellStart"/>
      <w:r w:rsidRPr="00F759A8">
        <w:rPr>
          <w:b/>
          <w:i/>
          <w:szCs w:val="24"/>
          <w:lang w:eastAsia="en-US"/>
        </w:rPr>
        <w:t>húsáíd</w:t>
      </w:r>
      <w:proofErr w:type="spellEnd"/>
      <w:r w:rsidRPr="00F759A8">
        <w:rPr>
          <w:b/>
          <w:i/>
          <w:szCs w:val="24"/>
          <w:lang w:eastAsia="en-US"/>
        </w:rPr>
        <w:t xml:space="preserve"> lotnaidicídí dul i bhfeidhm go mór ar cháilíocht agus cainníocht an uisce atá ar fáil le haghaidh úsáid talmhaíochta, rud a mbíonn drochthionchar aige ar an mbithéagsúlacht uisceach agus talún araon. Tá sé oiriúnach, dá bhrí sin, faireachán a dhéanamh ar thionchar agus ar dhán </w:t>
      </w:r>
      <w:proofErr w:type="spellStart"/>
      <w:r w:rsidRPr="00F759A8">
        <w:rPr>
          <w:b/>
          <w:i/>
          <w:szCs w:val="24"/>
          <w:lang w:eastAsia="en-US"/>
        </w:rPr>
        <w:t>éiceatocsaineolaíoch</w:t>
      </w:r>
      <w:proofErr w:type="spellEnd"/>
      <w:r w:rsidRPr="00F759A8">
        <w:rPr>
          <w:b/>
          <w:i/>
          <w:szCs w:val="24"/>
          <w:lang w:eastAsia="en-US"/>
        </w:rPr>
        <w:t xml:space="preserve"> lotnaidicídí agus a </w:t>
      </w:r>
      <w:proofErr w:type="spellStart"/>
      <w:r w:rsidRPr="00F759A8">
        <w:rPr>
          <w:b/>
          <w:i/>
          <w:szCs w:val="24"/>
          <w:lang w:eastAsia="en-US"/>
        </w:rPr>
        <w:t>meitibilítí</w:t>
      </w:r>
      <w:proofErr w:type="spellEnd"/>
      <w:r w:rsidRPr="00F759A8">
        <w:rPr>
          <w:b/>
          <w:i/>
          <w:szCs w:val="24"/>
          <w:lang w:eastAsia="en-US"/>
        </w:rPr>
        <w:t xml:space="preserve"> i </w:t>
      </w:r>
      <w:proofErr w:type="spellStart"/>
      <w:r w:rsidRPr="00F759A8">
        <w:rPr>
          <w:b/>
          <w:i/>
          <w:szCs w:val="24"/>
          <w:lang w:eastAsia="en-US"/>
        </w:rPr>
        <w:t>ndobharlaigh</w:t>
      </w:r>
      <w:proofErr w:type="spellEnd"/>
      <w:r w:rsidRPr="00F759A8">
        <w:rPr>
          <w:b/>
          <w:i/>
          <w:szCs w:val="24"/>
          <w:lang w:eastAsia="en-US"/>
        </w:rPr>
        <w:t>. [Leasú 12]</w:t>
      </w:r>
    </w:p>
    <w:p w14:paraId="5651440F"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(1j)</w:t>
      </w:r>
      <w:r w:rsidRPr="00F759A8">
        <w:rPr>
          <w:szCs w:val="24"/>
          <w:lang w:eastAsia="en-US"/>
        </w:rPr>
        <w:tab/>
      </w:r>
      <w:r w:rsidRPr="00F759A8">
        <w:rPr>
          <w:b/>
          <w:i/>
          <w:szCs w:val="24"/>
          <w:lang w:eastAsia="en-US"/>
        </w:rPr>
        <w:t xml:space="preserve">Tá sé ríthábhachtach a chur san áireamh na hiarrachtaí a rinneadh go dtí seo in earnálacha amhail an earnáil talmhaíochta, ina rabhthas in ann éilliú </w:t>
      </w:r>
      <w:proofErr w:type="spellStart"/>
      <w:r w:rsidRPr="00F759A8">
        <w:rPr>
          <w:b/>
          <w:i/>
          <w:szCs w:val="24"/>
          <w:lang w:eastAsia="en-US"/>
        </w:rPr>
        <w:t>fíteashláintíochta</w:t>
      </w:r>
      <w:proofErr w:type="spellEnd"/>
      <w:r w:rsidRPr="00F759A8">
        <w:rPr>
          <w:b/>
          <w:i/>
          <w:szCs w:val="24"/>
          <w:lang w:eastAsia="en-US"/>
        </w:rPr>
        <w:t xml:space="preserve"> a laghdú faoi 14 % cheana i gcomparáid le 2015--2017 agus faoi 26 % má </w:t>
      </w:r>
      <w:proofErr w:type="spellStart"/>
      <w:r w:rsidRPr="00F759A8">
        <w:rPr>
          <w:b/>
          <w:i/>
          <w:szCs w:val="24"/>
          <w:lang w:eastAsia="en-US"/>
        </w:rPr>
        <w:t>bhreithnítear</w:t>
      </w:r>
      <w:proofErr w:type="spellEnd"/>
      <w:r w:rsidRPr="00F759A8">
        <w:rPr>
          <w:b/>
          <w:i/>
          <w:szCs w:val="24"/>
          <w:lang w:eastAsia="en-US"/>
        </w:rPr>
        <w:t xml:space="preserve"> ar na truailleáin is dochraí. Dá bhrí sin, léiríonn na figiúirí laghdú leanúnach ar úsáid ceimiceán agus baol na gceimiceán, agus ba é 2020 an dara bliain i ndiaidh a chéile inar tháinig laghdú suntasach ar úsáid lotnaidicídí, go háirithe na cinn is </w:t>
      </w:r>
      <w:proofErr w:type="spellStart"/>
      <w:r w:rsidRPr="00F759A8">
        <w:rPr>
          <w:b/>
          <w:i/>
          <w:szCs w:val="24"/>
          <w:lang w:eastAsia="en-US"/>
        </w:rPr>
        <w:t>dainséaraí</w:t>
      </w:r>
      <w:proofErr w:type="spellEnd"/>
      <w:r w:rsidRPr="00F759A8">
        <w:rPr>
          <w:szCs w:val="24"/>
          <w:vertAlign w:val="superscript"/>
          <w:lang w:eastAsia="en-US"/>
        </w:rPr>
        <w:footnoteReference w:id="9"/>
      </w:r>
      <w:r w:rsidRPr="00F759A8">
        <w:rPr>
          <w:b/>
          <w:i/>
          <w:szCs w:val="24"/>
          <w:lang w:eastAsia="en-US"/>
        </w:rPr>
        <w:t>. [Leasú 13]</w:t>
      </w:r>
    </w:p>
    <w:p w14:paraId="06ACC98C"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(1k)</w:t>
      </w:r>
      <w:r w:rsidRPr="00F759A8">
        <w:rPr>
          <w:szCs w:val="24"/>
          <w:lang w:eastAsia="en-US"/>
        </w:rPr>
        <w:tab/>
      </w:r>
      <w:r w:rsidRPr="00F759A8">
        <w:rPr>
          <w:b/>
          <w:i/>
          <w:szCs w:val="24"/>
          <w:lang w:eastAsia="en-US"/>
        </w:rPr>
        <w:t xml:space="preserve">Is bagairt é truailliú ceimiceach uisce dromchla agus screamhuisce don talmhaíocht toisc go ndéanann sé infhaighteacht an uisce atá oiriúnach d’uisciú barr a </w:t>
      </w:r>
      <w:proofErr w:type="spellStart"/>
      <w:r w:rsidRPr="00F759A8">
        <w:rPr>
          <w:b/>
          <w:i/>
          <w:szCs w:val="24"/>
          <w:lang w:eastAsia="en-US"/>
        </w:rPr>
        <w:t>theorannú</w:t>
      </w:r>
      <w:proofErr w:type="spellEnd"/>
      <w:r w:rsidRPr="00F759A8">
        <w:rPr>
          <w:b/>
          <w:i/>
          <w:szCs w:val="24"/>
          <w:lang w:eastAsia="en-US"/>
        </w:rPr>
        <w:t xml:space="preserve">, rud a chuireann leis an nganntanas uisce. Dá bhrí sin, ba cheart don Aontas agus do na Ballstáit tacaíocht i gcomhair taighde agus </w:t>
      </w:r>
      <w:proofErr w:type="spellStart"/>
      <w:r w:rsidRPr="00F759A8">
        <w:rPr>
          <w:b/>
          <w:i/>
          <w:szCs w:val="24"/>
          <w:lang w:eastAsia="en-US"/>
        </w:rPr>
        <w:t>nuálaíochta</w:t>
      </w:r>
      <w:proofErr w:type="spellEnd"/>
      <w:r w:rsidRPr="00F759A8">
        <w:rPr>
          <w:b/>
          <w:i/>
          <w:szCs w:val="24"/>
          <w:lang w:eastAsia="en-US"/>
        </w:rPr>
        <w:t xml:space="preserve"> a mhéadú chun réitigh a rachaidh i ngleic le ganntanas agus truailliú uisce dromchla agus screamhuisce a chur in úsáid go tapa, lena n-áirítear </w:t>
      </w:r>
      <w:proofErr w:type="spellStart"/>
      <w:r w:rsidRPr="00F759A8">
        <w:rPr>
          <w:b/>
          <w:i/>
          <w:szCs w:val="24"/>
          <w:lang w:eastAsia="en-US"/>
        </w:rPr>
        <w:t>digiteáil</w:t>
      </w:r>
      <w:proofErr w:type="spellEnd"/>
      <w:r w:rsidRPr="00F759A8">
        <w:rPr>
          <w:b/>
          <w:i/>
          <w:szCs w:val="24"/>
          <w:lang w:eastAsia="en-US"/>
        </w:rPr>
        <w:t xml:space="preserve">, talmhaíocht bheacht, uisciú </w:t>
      </w:r>
      <w:proofErr w:type="spellStart"/>
      <w:r w:rsidRPr="00F759A8">
        <w:rPr>
          <w:b/>
          <w:i/>
          <w:szCs w:val="24"/>
          <w:lang w:eastAsia="en-US"/>
        </w:rPr>
        <w:t>barrfheabhsaithe</w:t>
      </w:r>
      <w:proofErr w:type="spellEnd"/>
      <w:r w:rsidRPr="00F759A8">
        <w:rPr>
          <w:b/>
          <w:i/>
          <w:szCs w:val="24"/>
          <w:lang w:eastAsia="en-US"/>
        </w:rPr>
        <w:t xml:space="preserve"> agus nuachóiriú uiscithe agus úsáid chiorclach acmhainní, le haghaidh bainistíocht uisce feabhsaithe atá frithsheasmhach in aghaidh na haeráide agus úsáid níos dírithe a bhaint as lotnaidicídí agus leasacháin i gcomhair barr, ionchur talmhaíochta a chruthaíonn níos lú truaillithe agus malairtí ionchuir talmhaíochta níos sábháilte, cineálacha </w:t>
      </w:r>
      <w:proofErr w:type="spellStart"/>
      <w:r w:rsidRPr="00F759A8">
        <w:rPr>
          <w:b/>
          <w:i/>
          <w:szCs w:val="24"/>
          <w:lang w:eastAsia="en-US"/>
        </w:rPr>
        <w:t>barra</w:t>
      </w:r>
      <w:proofErr w:type="spellEnd"/>
      <w:r w:rsidRPr="00F759A8">
        <w:rPr>
          <w:b/>
          <w:i/>
          <w:szCs w:val="24"/>
          <w:lang w:eastAsia="en-US"/>
        </w:rPr>
        <w:t xml:space="preserve"> níos frithsheasmhaí agus níos éifeachtúla i leith cothaitheach agus méadú ar úsáid fuíolluisce chóireáilte le haghaidh uisciú talmhaíochta. Ba cheart dó sin cur le córas bia inbhuanaithe seasmhach de chuid an Aontais a bhaint amach agus truailliú idirleata ó thalmhaíocht agus an gá le </w:t>
      </w:r>
      <w:proofErr w:type="spellStart"/>
      <w:r w:rsidRPr="00F759A8">
        <w:rPr>
          <w:b/>
          <w:i/>
          <w:szCs w:val="24"/>
          <w:lang w:eastAsia="en-US"/>
        </w:rPr>
        <w:t>hastarraingt</w:t>
      </w:r>
      <w:proofErr w:type="spellEnd"/>
      <w:r w:rsidRPr="00F759A8">
        <w:rPr>
          <w:b/>
          <w:i/>
          <w:szCs w:val="24"/>
          <w:lang w:eastAsia="en-US"/>
        </w:rPr>
        <w:t xml:space="preserve"> talmhaíochta á laghdú ag an am céanna. [Leasú 14]</w:t>
      </w:r>
    </w:p>
    <w:p w14:paraId="2DBCA806"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(2)</w:t>
      </w:r>
      <w:r w:rsidRPr="00F759A8">
        <w:rPr>
          <w:szCs w:val="24"/>
          <w:lang w:eastAsia="en-US"/>
        </w:rPr>
        <w:tab/>
        <w:t xml:space="preserve">De bhun Airteagal 191(2), an dara habairt, den Chonradh ar Fheidhmiú an Aontais Eorpaigh (CFAE), tá beartas an Aontais maidir leis an gcomhshaol le bunú ar </w:t>
      </w:r>
      <w:proofErr w:type="spellStart"/>
      <w:r w:rsidRPr="00F759A8">
        <w:rPr>
          <w:szCs w:val="24"/>
          <w:lang w:eastAsia="en-US"/>
        </w:rPr>
        <w:t>phrionsabal</w:t>
      </w:r>
      <w:proofErr w:type="spellEnd"/>
      <w:r w:rsidRPr="00F759A8">
        <w:rPr>
          <w:szCs w:val="24"/>
          <w:lang w:eastAsia="en-US"/>
        </w:rPr>
        <w:t xml:space="preserve"> an </w:t>
      </w:r>
      <w:proofErr w:type="spellStart"/>
      <w:r w:rsidRPr="00F759A8">
        <w:rPr>
          <w:szCs w:val="24"/>
          <w:lang w:eastAsia="en-US"/>
        </w:rPr>
        <w:t>réamhchúraim</w:t>
      </w:r>
      <w:proofErr w:type="spellEnd"/>
      <w:r w:rsidRPr="00F759A8">
        <w:rPr>
          <w:szCs w:val="24"/>
          <w:lang w:eastAsia="en-US"/>
        </w:rPr>
        <w:t xml:space="preserve"> agus ar na prionsabail go bhfuil gníomhaíocht choisctheach le déanamh, go bhfuil damáiste don chomhshaol le cur ina cheart, mar thosaíocht, ag an bhfoinse agus gurb é an truaillitheoir a íocfaidh as.</w:t>
      </w:r>
    </w:p>
    <w:p w14:paraId="3986AF71"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(2a)</w:t>
      </w:r>
      <w:r w:rsidRPr="00F759A8">
        <w:rPr>
          <w:szCs w:val="24"/>
          <w:lang w:eastAsia="en-US"/>
        </w:rPr>
        <w:tab/>
      </w:r>
      <w:r w:rsidRPr="00F759A8">
        <w:rPr>
          <w:b/>
          <w:i/>
          <w:szCs w:val="24"/>
          <w:lang w:eastAsia="en-US"/>
        </w:rPr>
        <w:t>Le linn na n-iarrachtaí chun leibhéal ard cosanta don chomhshaol a bhaint amach agus chun an Plean Gníomhaíochta maidir le Truailliú Nialasach a chur chun feidhme, ba cheart don Aontas éagsúlacht na gcásanna i réigiúin dhifriúla an Aontais, an tionchar ar shlándáil bia, táirgeadh bia agus inacmhainneacht bia, chomh maith le haistí bia sláintiúla inbhuanaithe, a chur san áireamh. [Leasú 15]</w:t>
      </w:r>
    </w:p>
    <w:p w14:paraId="7F0563E7"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(3)</w:t>
      </w:r>
      <w:r w:rsidRPr="00F759A8">
        <w:rPr>
          <w:szCs w:val="24"/>
          <w:lang w:eastAsia="en-US"/>
        </w:rPr>
        <w:tab/>
        <w:t>An Comhaontú Glas don Eoraip</w:t>
      </w:r>
      <w:r w:rsidRPr="00F759A8">
        <w:rPr>
          <w:szCs w:val="24"/>
          <w:vertAlign w:val="superscript"/>
          <w:lang w:eastAsia="en-US"/>
        </w:rPr>
        <w:footnoteReference w:id="10"/>
      </w:r>
      <w:r w:rsidRPr="00F759A8">
        <w:rPr>
          <w:szCs w:val="24"/>
          <w:lang w:eastAsia="en-US"/>
        </w:rPr>
        <w:t xml:space="preserve"> is é sin straitéis an Aontais chun geilleagar ciorclach, glan agus </w:t>
      </w:r>
      <w:proofErr w:type="spellStart"/>
      <w:r w:rsidRPr="00F759A8">
        <w:rPr>
          <w:szCs w:val="24"/>
          <w:lang w:eastAsia="en-US"/>
        </w:rPr>
        <w:t>aeráidneodrach</w:t>
      </w:r>
      <w:proofErr w:type="spellEnd"/>
      <w:r w:rsidRPr="00F759A8">
        <w:rPr>
          <w:szCs w:val="24"/>
          <w:lang w:eastAsia="en-US"/>
        </w:rPr>
        <w:t xml:space="preserve"> a áirithiú, faoi 2050, agus bainistíocht acmhainní á barrfheabhsú agus an truailliú á íoslaghdú. Le Straitéis Ceimiceán an Aontais um an Inbhuanaitheacht</w:t>
      </w:r>
      <w:r w:rsidRPr="00F759A8">
        <w:rPr>
          <w:szCs w:val="24"/>
          <w:vertAlign w:val="superscript"/>
          <w:lang w:eastAsia="en-US"/>
        </w:rPr>
        <w:footnoteReference w:id="11"/>
      </w:r>
      <w:r w:rsidRPr="00F759A8">
        <w:rPr>
          <w:szCs w:val="24"/>
          <w:lang w:eastAsia="en-US"/>
        </w:rPr>
        <w:t xml:space="preserve"> agus leis an bPlean Gníomhaíochta maidir le Truailliú Nialasach</w:t>
      </w:r>
      <w:r w:rsidRPr="00F759A8">
        <w:rPr>
          <w:szCs w:val="24"/>
          <w:vertAlign w:val="superscript"/>
          <w:lang w:eastAsia="en-US"/>
        </w:rPr>
        <w:footnoteReference w:id="12"/>
      </w:r>
      <w:r w:rsidRPr="00F759A8">
        <w:rPr>
          <w:szCs w:val="24"/>
          <w:lang w:eastAsia="en-US"/>
        </w:rPr>
        <w:t xml:space="preserve"> tugtar aghaidh go sonrach ar ghnéithe den Chomhaontú Glas don Eoraip a bhaineann leis an truailliú. Ar na beartais chomhlántacha eile atá ábhartha go háirithe, áirítear Straitéis an Aontais um Plaistigh 2018</w:t>
      </w:r>
      <w:r w:rsidRPr="00F759A8">
        <w:rPr>
          <w:szCs w:val="24"/>
          <w:vertAlign w:val="superscript"/>
          <w:lang w:eastAsia="en-US"/>
        </w:rPr>
        <w:footnoteReference w:id="13"/>
      </w:r>
      <w:r w:rsidRPr="00F759A8">
        <w:rPr>
          <w:szCs w:val="24"/>
          <w:lang w:eastAsia="en-US"/>
        </w:rPr>
        <w:t>, an Straitéis Chógaisíochta don Eoraip 2021</w:t>
      </w:r>
      <w:r w:rsidRPr="00F759A8">
        <w:rPr>
          <w:szCs w:val="24"/>
          <w:vertAlign w:val="superscript"/>
          <w:lang w:eastAsia="en-US"/>
        </w:rPr>
        <w:footnoteReference w:id="14"/>
      </w:r>
      <w:r w:rsidRPr="00F759A8">
        <w:rPr>
          <w:szCs w:val="24"/>
          <w:lang w:eastAsia="en-US"/>
        </w:rPr>
        <w:t>, an Straitéis Bhithéagsúlachta</w:t>
      </w:r>
      <w:r w:rsidRPr="00F759A8">
        <w:rPr>
          <w:szCs w:val="24"/>
          <w:vertAlign w:val="superscript"/>
          <w:lang w:eastAsia="en-US"/>
        </w:rPr>
        <w:footnoteReference w:id="15"/>
      </w:r>
      <w:r w:rsidRPr="00F759A8">
        <w:rPr>
          <w:szCs w:val="24"/>
          <w:lang w:eastAsia="en-US"/>
        </w:rPr>
        <w:t>, an Straitéis ón bhFeirm go dtí an Forc</w:t>
      </w:r>
      <w:r w:rsidRPr="00F759A8">
        <w:rPr>
          <w:szCs w:val="24"/>
          <w:vertAlign w:val="superscript"/>
          <w:lang w:eastAsia="en-US"/>
        </w:rPr>
        <w:footnoteReference w:id="16"/>
      </w:r>
      <w:r w:rsidRPr="00F759A8">
        <w:rPr>
          <w:szCs w:val="24"/>
          <w:lang w:eastAsia="en-US"/>
        </w:rPr>
        <w:t>, Straitéis Ithreach an Aontais Eorpaigh le haghaidh 2030</w:t>
      </w:r>
      <w:r w:rsidRPr="00F759A8">
        <w:rPr>
          <w:szCs w:val="24"/>
          <w:vertAlign w:val="superscript"/>
          <w:lang w:eastAsia="en-US"/>
        </w:rPr>
        <w:footnoteReference w:id="17"/>
      </w:r>
      <w:r w:rsidRPr="00F759A8">
        <w:rPr>
          <w:szCs w:val="24"/>
          <w:lang w:eastAsia="en-US"/>
        </w:rPr>
        <w:t>, Straitéis Dhigiteach an Aontais</w:t>
      </w:r>
      <w:r w:rsidRPr="00F759A8">
        <w:rPr>
          <w:szCs w:val="24"/>
          <w:vertAlign w:val="superscript"/>
          <w:lang w:eastAsia="en-US"/>
        </w:rPr>
        <w:footnoteReference w:id="18"/>
      </w:r>
      <w:r w:rsidRPr="00F759A8">
        <w:rPr>
          <w:szCs w:val="24"/>
          <w:lang w:eastAsia="en-US"/>
        </w:rPr>
        <w:t xml:space="preserve"> agus an Straitéis Eorpach maidir le Sonraí</w:t>
      </w:r>
      <w:r w:rsidRPr="00F759A8">
        <w:rPr>
          <w:szCs w:val="24"/>
          <w:vertAlign w:val="superscript"/>
          <w:lang w:eastAsia="en-US"/>
        </w:rPr>
        <w:footnoteReference w:id="19"/>
      </w:r>
      <w:r w:rsidRPr="00F759A8">
        <w:rPr>
          <w:szCs w:val="24"/>
          <w:lang w:eastAsia="en-US"/>
        </w:rPr>
        <w:t>.</w:t>
      </w:r>
    </w:p>
    <w:p w14:paraId="0CD69DAA"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(3a)</w:t>
      </w:r>
      <w:r w:rsidRPr="00F759A8">
        <w:rPr>
          <w:szCs w:val="24"/>
          <w:lang w:eastAsia="en-US"/>
        </w:rPr>
        <w:tab/>
      </w:r>
      <w:r w:rsidRPr="00F759A8">
        <w:rPr>
          <w:b/>
          <w:i/>
          <w:szCs w:val="24"/>
          <w:lang w:eastAsia="en-US"/>
        </w:rPr>
        <w:t xml:space="preserve">Tagann na cuspóirí a bhaineann le ‘stádas maith </w:t>
      </w:r>
      <w:proofErr w:type="spellStart"/>
      <w:r w:rsidRPr="00F759A8">
        <w:rPr>
          <w:b/>
          <w:i/>
          <w:szCs w:val="24"/>
          <w:lang w:eastAsia="en-US"/>
        </w:rPr>
        <w:t>dobharlach</w:t>
      </w:r>
      <w:proofErr w:type="spellEnd"/>
      <w:r w:rsidRPr="00F759A8">
        <w:rPr>
          <w:b/>
          <w:i/>
          <w:szCs w:val="24"/>
          <w:lang w:eastAsia="en-US"/>
        </w:rPr>
        <w:t>’ agus infhaighteacht uisce a áirithiú salach ar a chéile agus ní minic a dhéantar iarracht iad a bhaint amach ar bhealach réasúnta comhtháiteach. Ba cheart dea-bhainistiú uisce a phríomhshruthú i ngach beartas de chuid an Aontais a bhaineann le hearnálacha a úsáideann uisce. [Leasú 16]</w:t>
      </w:r>
    </w:p>
    <w:p w14:paraId="206B4945"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(3b)</w:t>
      </w:r>
      <w:r w:rsidRPr="00F759A8">
        <w:rPr>
          <w:szCs w:val="24"/>
          <w:lang w:eastAsia="en-US"/>
        </w:rPr>
        <w:tab/>
      </w:r>
      <w:r w:rsidRPr="00F759A8">
        <w:rPr>
          <w:b/>
          <w:i/>
          <w:szCs w:val="24"/>
          <w:lang w:eastAsia="en-US"/>
        </w:rPr>
        <w:t>Leis an Seiceáil Oiriúnachta tugadh faoi deara go raibh comhtháthú níos fearr na gcuspóirí uisce i mbeartas talmhaíochta ag teastáil. Thug CBT nua isteach bearta a rinne próiseas níos inbhuanaithe de bhainistiú uisce. Chun comhleanúnachas níos fearr idir beartas talmhaíochta agus beartas uisce a fháil, ba cheart do na Ballstáit leas iomlán a bhaint as na deiseanna atá ar fáil in CBT nua agus saincheisteanna uisce a chomhtháthú go hiomlán ina bpleananna straitéiseacha, lena n-áirítear úsáid na gCóras um Eolas agus Nuálaíocht Talmhaíochta (AKIS), agus forbairt seirbhísí comhairleoireachta a éascú chun dea-chleachtas a chur chun cinn maidir le bainistiú uisce. [Leasú 17]</w:t>
      </w:r>
    </w:p>
    <w:p w14:paraId="4EE68C9F"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(4)</w:t>
      </w:r>
      <w:r w:rsidRPr="00F759A8">
        <w:rPr>
          <w:szCs w:val="24"/>
          <w:lang w:eastAsia="en-US"/>
        </w:rPr>
        <w:tab/>
        <w:t>Le Treoir 2000/60/CE ó Pharlaimint na hEorpa agus ón gComhairle</w:t>
      </w:r>
      <w:r w:rsidRPr="00F759A8">
        <w:rPr>
          <w:szCs w:val="24"/>
          <w:vertAlign w:val="superscript"/>
          <w:lang w:eastAsia="en-US"/>
        </w:rPr>
        <w:footnoteReference w:id="20"/>
      </w:r>
      <w:r w:rsidRPr="00F759A8">
        <w:rPr>
          <w:szCs w:val="24"/>
          <w:lang w:eastAsia="en-US"/>
        </w:rPr>
        <w:t xml:space="preserve"> leagtar síos creat chun uiscí dromchla intíre, uiscí trasdultacha, uiscí cósta agus screamhuisce a chosaint. Is éard atá i gceist leis an gcreat sin substaintí tosaíochta a shainaithint ina measc siúd lena mbaineann riosca substaintiúil don timpeallacht uisceach, nó tríd an timpeallacht sin, ar leibhéal an Aontais. Le Treoir 2008/105/CE ó Pharlaimint na hEorpa agus ón gComhairle</w:t>
      </w:r>
      <w:r w:rsidRPr="00F759A8">
        <w:rPr>
          <w:szCs w:val="24"/>
          <w:vertAlign w:val="superscript"/>
          <w:lang w:eastAsia="en-US"/>
        </w:rPr>
        <w:footnoteReference w:id="21"/>
      </w:r>
      <w:r w:rsidRPr="00F759A8">
        <w:rPr>
          <w:szCs w:val="24"/>
          <w:lang w:eastAsia="en-US"/>
        </w:rPr>
        <w:t xml:space="preserve"> leagtar síos caighdeáin cáilíochta comhshaoil (EQS) uile-Aontais le haghaidh na 45 shubstaint tosaíochta a liostaítear in Iarscríbhinn X a ghabhann le Treoir 2000/60/CE agus ocht dtruailleán eile a bhí á rialáil ar leibhéal an Aontais cheana féin sular tugadh Iarscríbhinn X isteach le Cinneadh Uimh. 2455/2001/CE ó Pharlaimint na hEorpa agus ón gComhairle</w:t>
      </w:r>
      <w:r w:rsidRPr="00F759A8">
        <w:rPr>
          <w:szCs w:val="24"/>
          <w:vertAlign w:val="superscript"/>
          <w:lang w:eastAsia="en-US"/>
        </w:rPr>
        <w:footnoteReference w:id="22"/>
      </w:r>
      <w:r w:rsidRPr="00F759A8">
        <w:rPr>
          <w:szCs w:val="24"/>
          <w:lang w:eastAsia="en-US"/>
        </w:rPr>
        <w:t>. Le Treoir 2006/118/CE ó Pharlaimint na hEorpa agus ón gComhairle</w:t>
      </w:r>
      <w:r w:rsidRPr="00F759A8">
        <w:rPr>
          <w:szCs w:val="24"/>
          <w:vertAlign w:val="superscript"/>
          <w:lang w:eastAsia="en-US"/>
        </w:rPr>
        <w:footnoteReference w:id="23"/>
      </w:r>
      <w:r w:rsidRPr="00F759A8">
        <w:rPr>
          <w:szCs w:val="24"/>
          <w:lang w:eastAsia="en-US"/>
        </w:rPr>
        <w:t xml:space="preserve"> leagtar caighdeáin cáilíochta uile-Aontais síos le haghaidh </w:t>
      </w:r>
      <w:proofErr w:type="spellStart"/>
      <w:r w:rsidRPr="00F759A8">
        <w:rPr>
          <w:szCs w:val="24"/>
          <w:lang w:eastAsia="en-US"/>
        </w:rPr>
        <w:t>níotráití</w:t>
      </w:r>
      <w:proofErr w:type="spellEnd"/>
      <w:r w:rsidRPr="00F759A8">
        <w:rPr>
          <w:szCs w:val="24"/>
          <w:lang w:eastAsia="en-US"/>
        </w:rPr>
        <w:t xml:space="preserve"> agus substaintí gníomhacha i lotnaidicídí agus critéir maidir le luachanna tairsí náisiúnta a leagan síos le haghaidh truailleáin screamhuisce eile. Leagtar síos freisin leis </w:t>
      </w:r>
      <w:proofErr w:type="spellStart"/>
      <w:r w:rsidRPr="00F759A8">
        <w:rPr>
          <w:szCs w:val="24"/>
          <w:lang w:eastAsia="en-US"/>
        </w:rPr>
        <w:t>íosliosta</w:t>
      </w:r>
      <w:proofErr w:type="spellEnd"/>
      <w:r w:rsidRPr="00F759A8">
        <w:rPr>
          <w:szCs w:val="24"/>
          <w:lang w:eastAsia="en-US"/>
        </w:rPr>
        <w:t xml:space="preserve"> de 12 thruailleán agus a dtáscairí a gceanglaítear ar na Ballstáit</w:t>
      </w:r>
      <w:r w:rsidRPr="00F759A8">
        <w:rPr>
          <w:strike/>
          <w:szCs w:val="24"/>
          <w:lang w:eastAsia="en-US"/>
        </w:rPr>
        <w:t xml:space="preserve"> cuimhneamh ar </w:t>
      </w:r>
      <w:r w:rsidRPr="00F759A8">
        <w:rPr>
          <w:szCs w:val="24"/>
          <w:lang w:eastAsia="en-US"/>
        </w:rPr>
        <w:t>luachanna tairsí náisiúnta den sórt sin a leagan síos lena n‑aghaidh. Leagtar na caighdeáin cáilíochta screamhuisce amach in Iarscríbhinn I a ghabhann le Treoir 2006/118/CE.</w:t>
      </w:r>
      <w:r w:rsidRPr="00F759A8">
        <w:rPr>
          <w:b/>
          <w:i/>
          <w:szCs w:val="24"/>
          <w:lang w:eastAsia="en-US"/>
        </w:rPr>
        <w:t xml:space="preserve"> [Leasú 18]</w:t>
      </w:r>
    </w:p>
    <w:p w14:paraId="7DAD7E35"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(4a)</w:t>
      </w:r>
      <w:r w:rsidRPr="00F759A8">
        <w:rPr>
          <w:szCs w:val="24"/>
          <w:lang w:eastAsia="en-US"/>
        </w:rPr>
        <w:tab/>
      </w:r>
      <w:r w:rsidRPr="00F759A8">
        <w:rPr>
          <w:b/>
          <w:i/>
          <w:szCs w:val="24"/>
          <w:lang w:eastAsia="en-US"/>
        </w:rPr>
        <w:t xml:space="preserve">Ba cheart do na Ballstáit a áirithiú go scoirfear den truailliú trí sceitheadh, astú nó caillteanas substaintí guaiseacha tosaíochta nó go gcuirfear deireadh leis de réir a chéile laistigh d’amlíne iomchuí agus, i gcás ar bith, tráth nach déanaí ná 20 bliain tar éis substaint tosaíochta ar leith a liostú mar shubstaint ghuaiseach i gCuid A d’Iarscríbhinn I a ghabhann le Treoir 2008/105/CE. Ba cheart feidhm a bheith ag an amlíne sin gan dochar do chur i bhfeidhm </w:t>
      </w:r>
      <w:proofErr w:type="spellStart"/>
      <w:r w:rsidRPr="00F759A8">
        <w:rPr>
          <w:b/>
          <w:i/>
          <w:szCs w:val="24"/>
          <w:lang w:eastAsia="en-US"/>
        </w:rPr>
        <w:t>amlínte</w:t>
      </w:r>
      <w:proofErr w:type="spellEnd"/>
      <w:r w:rsidRPr="00F759A8">
        <w:rPr>
          <w:b/>
          <w:i/>
          <w:szCs w:val="24"/>
          <w:lang w:eastAsia="en-US"/>
        </w:rPr>
        <w:t xml:space="preserve"> níos déine in aon reachtaíocht eile is infheidhme de chuid an Aontais. [Leasú 19]</w:t>
      </w:r>
    </w:p>
    <w:p w14:paraId="03CFBE47"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(5)</w:t>
      </w:r>
      <w:r w:rsidRPr="00F759A8">
        <w:rPr>
          <w:szCs w:val="24"/>
          <w:lang w:eastAsia="en-US"/>
        </w:rPr>
        <w:tab/>
        <w:t xml:space="preserve">Meastar substaintí lena liostú in Iarscríbhinn X a ghabhann le Treoir 2000/60/CE nó in Iarscríbhinn I nó in Iarscríbhinn II a ghabhann le Treoir 2006/118/CE bunaithe ar mheasúnú ar an riosca a bhaineann leo do dhaoine agus don timpeallacht uisceach. Is iad príomh‑chomhpháirteanna an mheasúnaithe sin eolas ar </w:t>
      </w:r>
      <w:proofErr w:type="spellStart"/>
      <w:r w:rsidRPr="00F759A8">
        <w:rPr>
          <w:szCs w:val="24"/>
          <w:lang w:eastAsia="en-US"/>
        </w:rPr>
        <w:t>thiúchain</w:t>
      </w:r>
      <w:proofErr w:type="spellEnd"/>
      <w:r w:rsidRPr="00F759A8">
        <w:rPr>
          <w:szCs w:val="24"/>
          <w:lang w:eastAsia="en-US"/>
        </w:rPr>
        <w:t xml:space="preserve"> na substaintí sa chomhshaol, lena n‑áirítear faisnéis a bhailítear ón bhfaireachán a dhéantar ar an liosta faire, agus ar (éicea)</w:t>
      </w:r>
      <w:proofErr w:type="spellStart"/>
      <w:r w:rsidRPr="00F759A8">
        <w:rPr>
          <w:szCs w:val="24"/>
          <w:lang w:eastAsia="en-US"/>
        </w:rPr>
        <w:t>thoscaineolaíocht</w:t>
      </w:r>
      <w:proofErr w:type="spellEnd"/>
      <w:r w:rsidRPr="00F759A8">
        <w:rPr>
          <w:szCs w:val="24"/>
          <w:lang w:eastAsia="en-US"/>
        </w:rPr>
        <w:t xml:space="preserve"> na substaintí, mar aon lena marthanacht, </w:t>
      </w:r>
      <w:proofErr w:type="spellStart"/>
      <w:r w:rsidRPr="00F759A8">
        <w:rPr>
          <w:szCs w:val="24"/>
          <w:lang w:eastAsia="en-US"/>
        </w:rPr>
        <w:t>bithbhailiú</w:t>
      </w:r>
      <w:proofErr w:type="spellEnd"/>
      <w:r w:rsidRPr="00F759A8">
        <w:rPr>
          <w:szCs w:val="24"/>
          <w:lang w:eastAsia="en-US"/>
        </w:rPr>
        <w:t xml:space="preserve">, </w:t>
      </w:r>
      <w:r w:rsidRPr="00F759A8">
        <w:rPr>
          <w:b/>
          <w:i/>
          <w:szCs w:val="24"/>
          <w:lang w:eastAsia="en-US"/>
        </w:rPr>
        <w:t xml:space="preserve">tocsaineacht, soghluaiseacht, </w:t>
      </w:r>
      <w:r w:rsidRPr="00F759A8">
        <w:rPr>
          <w:szCs w:val="24"/>
          <w:lang w:eastAsia="en-US"/>
        </w:rPr>
        <w:t xml:space="preserve">carcanaigineacht, </w:t>
      </w:r>
      <w:r w:rsidRPr="00F759A8">
        <w:rPr>
          <w:strike/>
          <w:szCs w:val="24"/>
          <w:lang w:eastAsia="en-US"/>
        </w:rPr>
        <w:t>só‑</w:t>
      </w:r>
      <w:proofErr w:type="spellStart"/>
      <w:r w:rsidRPr="00F759A8">
        <w:rPr>
          <w:strike/>
          <w:szCs w:val="24"/>
          <w:lang w:eastAsia="en-US"/>
        </w:rPr>
        <w:t>ghineacht</w:t>
      </w:r>
      <w:r w:rsidRPr="00F759A8">
        <w:rPr>
          <w:b/>
          <w:i/>
          <w:szCs w:val="24"/>
          <w:lang w:eastAsia="en-US"/>
        </w:rPr>
        <w:t>só</w:t>
      </w:r>
      <w:proofErr w:type="spellEnd"/>
      <w:r w:rsidRPr="00F759A8">
        <w:rPr>
          <w:b/>
          <w:i/>
          <w:szCs w:val="24"/>
          <w:lang w:eastAsia="en-US"/>
        </w:rPr>
        <w:t>-ghineacht</w:t>
      </w:r>
      <w:r w:rsidRPr="00F759A8">
        <w:rPr>
          <w:szCs w:val="24"/>
          <w:lang w:eastAsia="en-US"/>
        </w:rPr>
        <w:t>, tocsaineacht maidir le síolrú agus poitéinseal suaite inchríneach.</w:t>
      </w:r>
      <w:r w:rsidRPr="00F759A8">
        <w:rPr>
          <w:b/>
          <w:i/>
          <w:szCs w:val="24"/>
          <w:lang w:eastAsia="en-US"/>
        </w:rPr>
        <w:t xml:space="preserve"> [Leasú 20]</w:t>
      </w:r>
    </w:p>
    <w:p w14:paraId="53C3698E"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(6)</w:t>
      </w:r>
      <w:r w:rsidRPr="00F759A8">
        <w:rPr>
          <w:szCs w:val="24"/>
          <w:lang w:eastAsia="en-US"/>
        </w:rPr>
        <w:tab/>
        <w:t xml:space="preserve">Rinne an Coimisiún athbhreithniú ar liosta na substaintí tosaíochta in Iarscríbhinn X a ghabhann le Treoir 2000/60/CE i gcomhréir le hAirteagal 16(4) den Treoir sin agus le hAirteagal 8 de Threoir 2008/105/CE, agus ar an liosta substaintí in Iarscríbhinní I agus II a ghabhann le Treoir 2006/118/CE i gcomhréir le hAirteagal 10 den Treoir sin agus chinn sé, i bhfianaise eolas eolaíoch nua, gurb iomchuí na liostaí sin a leasú trí shubstaintí nua a chur leo, EQS nó caighdeáin cáilíochta screamhuisce a leagan síos le haghaidh na substaintí sin a chuirtear leis na liostaí sin den chéad uair, athbhreithniú a dhéanamh ar EQS le haghaidh substaintí áirithe atá ann cheana i gcomhréir leis an dul chun cinn eolaíoch agus EQS maidir le </w:t>
      </w:r>
      <w:proofErr w:type="spellStart"/>
      <w:r w:rsidRPr="00F759A8">
        <w:rPr>
          <w:szCs w:val="24"/>
          <w:lang w:eastAsia="en-US"/>
        </w:rPr>
        <w:t>bithra</w:t>
      </w:r>
      <w:proofErr w:type="spellEnd"/>
      <w:r w:rsidRPr="00F759A8">
        <w:rPr>
          <w:szCs w:val="24"/>
          <w:lang w:eastAsia="en-US"/>
        </w:rPr>
        <w:t xml:space="preserve"> a leagan síos le haghaidh substaintí áirithe atá ann cheana agus substaintí a cuireadh leis an liosta den chéad uair. </w:t>
      </w:r>
      <w:proofErr w:type="spellStart"/>
      <w:r w:rsidRPr="00F759A8">
        <w:rPr>
          <w:szCs w:val="24"/>
          <w:lang w:eastAsia="en-US"/>
        </w:rPr>
        <w:t>Shainaithin</w:t>
      </w:r>
      <w:proofErr w:type="spellEnd"/>
      <w:r w:rsidRPr="00F759A8">
        <w:rPr>
          <w:szCs w:val="24"/>
          <w:lang w:eastAsia="en-US"/>
        </w:rPr>
        <w:t xml:space="preserve"> an Coimisiún freisin cé na substaintí breise is dócha a </w:t>
      </w:r>
      <w:proofErr w:type="spellStart"/>
      <w:r w:rsidRPr="00F759A8">
        <w:rPr>
          <w:szCs w:val="24"/>
          <w:lang w:eastAsia="en-US"/>
        </w:rPr>
        <w:t>charnfaidh</w:t>
      </w:r>
      <w:proofErr w:type="spellEnd"/>
      <w:r w:rsidRPr="00F759A8">
        <w:rPr>
          <w:szCs w:val="24"/>
          <w:lang w:eastAsia="en-US"/>
        </w:rPr>
        <w:t xml:space="preserve"> i ndríodar nó i </w:t>
      </w:r>
      <w:proofErr w:type="spellStart"/>
      <w:r w:rsidRPr="00F759A8">
        <w:rPr>
          <w:szCs w:val="24"/>
          <w:lang w:eastAsia="en-US"/>
        </w:rPr>
        <w:t>mbithra</w:t>
      </w:r>
      <w:proofErr w:type="spellEnd"/>
      <w:r w:rsidRPr="00F759A8">
        <w:rPr>
          <w:szCs w:val="24"/>
          <w:lang w:eastAsia="en-US"/>
        </w:rPr>
        <w:t xml:space="preserve">, agus shoiléirigh gur cheart faireachán a dhéanamh ar threochtaí na substaintí sin i ndríodar nó i </w:t>
      </w:r>
      <w:proofErr w:type="spellStart"/>
      <w:r w:rsidRPr="00F759A8">
        <w:rPr>
          <w:szCs w:val="24"/>
          <w:lang w:eastAsia="en-US"/>
        </w:rPr>
        <w:t>mbithra</w:t>
      </w:r>
      <w:proofErr w:type="spellEnd"/>
      <w:r w:rsidRPr="00F759A8">
        <w:rPr>
          <w:szCs w:val="24"/>
          <w:lang w:eastAsia="en-US"/>
        </w:rPr>
        <w:t>. Bhí comhairliúchán fairsing le saineolaithe ó sheirbhísí an Choimisiúin, ó na Ballstáit, ó ghrúpaí páirtithe leasmhara agus ón gCoiste Eolaíoch um Rioscaí Sláinte agus Comhshaoil, agus Rioscaí atá ag Teacht chun Cinn (SCHEER) ina thacaíocht leis na hathbhreithnithe ar na liostaí substaintí.</w:t>
      </w:r>
    </w:p>
    <w:p w14:paraId="0AB55C88"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(7)</w:t>
      </w:r>
      <w:r w:rsidRPr="00F759A8">
        <w:rPr>
          <w:szCs w:val="24"/>
          <w:lang w:eastAsia="en-US"/>
        </w:rPr>
        <w:tab/>
        <w:t xml:space="preserve">Tá gá le meascán de bhearta, lena ndéantar rialú ag an bhfoinse agus ag deireadh an phíopa araon, chun déileáil go héifeachtach le formhór na dtruailleán ar feadh a saolré, lena </w:t>
      </w:r>
      <w:r w:rsidRPr="00F759A8">
        <w:rPr>
          <w:strike/>
          <w:szCs w:val="24"/>
          <w:lang w:eastAsia="en-US"/>
        </w:rPr>
        <w:t>n‑</w:t>
      </w:r>
      <w:proofErr w:type="spellStart"/>
      <w:r w:rsidRPr="00F759A8">
        <w:rPr>
          <w:strike/>
          <w:szCs w:val="24"/>
          <w:lang w:eastAsia="en-US"/>
        </w:rPr>
        <w:t>áirítear</w:t>
      </w:r>
      <w:r w:rsidRPr="00F759A8">
        <w:rPr>
          <w:b/>
          <w:i/>
          <w:szCs w:val="24"/>
          <w:lang w:eastAsia="en-US"/>
        </w:rPr>
        <w:t>n</w:t>
      </w:r>
      <w:proofErr w:type="spellEnd"/>
      <w:r w:rsidRPr="00F759A8">
        <w:rPr>
          <w:b/>
          <w:i/>
          <w:szCs w:val="24"/>
          <w:lang w:eastAsia="en-US"/>
        </w:rPr>
        <w:t>-áirítear</w:t>
      </w:r>
      <w:r w:rsidRPr="00F759A8">
        <w:rPr>
          <w:szCs w:val="24"/>
          <w:lang w:eastAsia="en-US"/>
        </w:rPr>
        <w:t xml:space="preserve">, de réir mar is ábhartha, dearadh ceimiceach, údarú nó formheas, rialú astaíochtaí le linn </w:t>
      </w:r>
      <w:proofErr w:type="spellStart"/>
      <w:r w:rsidRPr="00F759A8">
        <w:rPr>
          <w:szCs w:val="24"/>
          <w:lang w:eastAsia="en-US"/>
        </w:rPr>
        <w:t>monaraíochta</w:t>
      </w:r>
      <w:proofErr w:type="spellEnd"/>
      <w:r w:rsidRPr="00F759A8">
        <w:rPr>
          <w:szCs w:val="24"/>
          <w:lang w:eastAsia="en-US"/>
        </w:rPr>
        <w:t xml:space="preserve"> agus úsáide agus próisis eile, agus láimhseáil dramhaíola. Dá bhrí sin, trí chaighdeáin cháilíochta nua nó níos déine i </w:t>
      </w:r>
      <w:proofErr w:type="spellStart"/>
      <w:r w:rsidRPr="00F759A8">
        <w:rPr>
          <w:szCs w:val="24"/>
          <w:lang w:eastAsia="en-US"/>
        </w:rPr>
        <w:t>ndobharlaigh</w:t>
      </w:r>
      <w:proofErr w:type="spellEnd"/>
      <w:r w:rsidRPr="00F759A8">
        <w:rPr>
          <w:szCs w:val="24"/>
          <w:lang w:eastAsia="en-US"/>
        </w:rPr>
        <w:t xml:space="preserve"> a leagan síos, comhlánaítear reachtaíocht eile de chuid an Aontais agus bíonn na caighdeáin ag teacht leis an reachtaíocht sin, reachtaíocht lena dtugtar aghaidh ar fhadhb an truaillithe nó </w:t>
      </w:r>
      <w:r w:rsidRPr="00F759A8">
        <w:rPr>
          <w:strike/>
          <w:szCs w:val="24"/>
          <w:lang w:eastAsia="en-US"/>
        </w:rPr>
        <w:t xml:space="preserve">lena </w:t>
      </w:r>
      <w:proofErr w:type="spellStart"/>
      <w:r w:rsidRPr="00F759A8">
        <w:rPr>
          <w:strike/>
          <w:szCs w:val="24"/>
          <w:lang w:eastAsia="en-US"/>
        </w:rPr>
        <w:t>bhféadfaí</w:t>
      </w:r>
      <w:r w:rsidRPr="00F759A8">
        <w:rPr>
          <w:b/>
          <w:i/>
          <w:szCs w:val="24"/>
          <w:lang w:eastAsia="en-US"/>
        </w:rPr>
        <w:t>ar</w:t>
      </w:r>
      <w:proofErr w:type="spellEnd"/>
      <w:r w:rsidRPr="00F759A8">
        <w:rPr>
          <w:b/>
          <w:i/>
          <w:szCs w:val="24"/>
          <w:lang w:eastAsia="en-US"/>
        </w:rPr>
        <w:t xml:space="preserve"> cheart di</w:t>
      </w:r>
      <w:r w:rsidRPr="00F759A8">
        <w:rPr>
          <w:szCs w:val="24"/>
          <w:lang w:eastAsia="en-US"/>
        </w:rPr>
        <w:t xml:space="preserve"> déanamh amhlaidh ag ceann amháin nó níos mó de na céimeanna sin, lena </w:t>
      </w:r>
      <w:r w:rsidRPr="00F759A8">
        <w:rPr>
          <w:strike/>
          <w:szCs w:val="24"/>
          <w:lang w:eastAsia="en-US"/>
        </w:rPr>
        <w:t>n‑</w:t>
      </w:r>
      <w:proofErr w:type="spellStart"/>
      <w:r w:rsidRPr="00F759A8">
        <w:rPr>
          <w:strike/>
          <w:szCs w:val="24"/>
          <w:lang w:eastAsia="en-US"/>
        </w:rPr>
        <w:t>áirítear</w:t>
      </w:r>
      <w:r w:rsidRPr="00F759A8">
        <w:rPr>
          <w:b/>
          <w:i/>
          <w:szCs w:val="24"/>
          <w:lang w:eastAsia="en-US"/>
        </w:rPr>
        <w:t>n</w:t>
      </w:r>
      <w:proofErr w:type="spellEnd"/>
      <w:r w:rsidRPr="00F759A8">
        <w:rPr>
          <w:b/>
          <w:i/>
          <w:szCs w:val="24"/>
          <w:lang w:eastAsia="en-US"/>
        </w:rPr>
        <w:t>-áirítear</w:t>
      </w:r>
      <w:r w:rsidRPr="00F759A8">
        <w:rPr>
          <w:szCs w:val="24"/>
          <w:lang w:eastAsia="en-US"/>
        </w:rPr>
        <w:t xml:space="preserve"> Rialachán (CE)</w:t>
      </w:r>
      <w:r w:rsidRPr="00F759A8">
        <w:rPr>
          <w:strike/>
          <w:szCs w:val="24"/>
          <w:lang w:eastAsia="en-US"/>
        </w:rPr>
        <w:t xml:space="preserve"> Uimh.</w:t>
      </w:r>
      <w:r w:rsidRPr="00F759A8">
        <w:rPr>
          <w:szCs w:val="24"/>
          <w:lang w:eastAsia="en-US"/>
        </w:rPr>
        <w:t xml:space="preserve"> 1907/2006 ó Pharlaimint na hEorpa agus ón gComhairle</w:t>
      </w:r>
      <w:r w:rsidRPr="00F759A8">
        <w:rPr>
          <w:szCs w:val="24"/>
          <w:vertAlign w:val="superscript"/>
          <w:lang w:eastAsia="en-US"/>
        </w:rPr>
        <w:footnoteReference w:id="24"/>
      </w:r>
      <w:r w:rsidRPr="00F759A8">
        <w:rPr>
          <w:szCs w:val="24"/>
          <w:lang w:eastAsia="en-US"/>
        </w:rPr>
        <w:t>, Rialachán (CE) Uimh. 1107/2009 ó Pharlaimint na hEorpa agus ón gComhairle</w:t>
      </w:r>
      <w:r w:rsidRPr="00F759A8">
        <w:rPr>
          <w:szCs w:val="24"/>
          <w:vertAlign w:val="superscript"/>
          <w:lang w:eastAsia="en-US"/>
        </w:rPr>
        <w:footnoteReference w:id="25"/>
      </w:r>
      <w:r w:rsidRPr="00F759A8">
        <w:rPr>
          <w:szCs w:val="24"/>
          <w:lang w:eastAsia="en-US"/>
        </w:rPr>
        <w:t>, Rialachán (AE) Uimh. 528/2012 ó Pharlaimint na hEorpa agus ón gComhairle</w:t>
      </w:r>
      <w:r w:rsidRPr="00F759A8">
        <w:rPr>
          <w:szCs w:val="24"/>
          <w:vertAlign w:val="superscript"/>
          <w:lang w:eastAsia="en-US"/>
        </w:rPr>
        <w:footnoteReference w:id="26"/>
      </w:r>
      <w:r w:rsidRPr="00F759A8">
        <w:rPr>
          <w:szCs w:val="24"/>
          <w:lang w:eastAsia="en-US"/>
        </w:rPr>
        <w:t>, Rialachán (AE) 2019/6 ó Pharlaimint na hEorpa agus ón gComhairle</w:t>
      </w:r>
      <w:r w:rsidRPr="00F759A8">
        <w:rPr>
          <w:szCs w:val="24"/>
          <w:vertAlign w:val="superscript"/>
          <w:lang w:eastAsia="en-US"/>
        </w:rPr>
        <w:footnoteReference w:id="27"/>
      </w:r>
      <w:r w:rsidRPr="00F759A8">
        <w:rPr>
          <w:szCs w:val="24"/>
          <w:lang w:eastAsia="en-US"/>
        </w:rPr>
        <w:t>, Treoir 2001/83/CE ó Pharlaimint na hEorpa agus ón gComhairle</w:t>
      </w:r>
      <w:r w:rsidRPr="00F759A8">
        <w:rPr>
          <w:szCs w:val="24"/>
          <w:vertAlign w:val="superscript"/>
          <w:lang w:eastAsia="en-US"/>
        </w:rPr>
        <w:footnoteReference w:id="28"/>
      </w:r>
      <w:r w:rsidRPr="00F759A8">
        <w:rPr>
          <w:szCs w:val="24"/>
          <w:lang w:eastAsia="en-US"/>
        </w:rPr>
        <w:t>, Treoir 2009/128/CE ó Pharlaimint na hEorpa agus ón gComhairle</w:t>
      </w:r>
      <w:r w:rsidRPr="00F759A8">
        <w:rPr>
          <w:szCs w:val="24"/>
          <w:vertAlign w:val="superscript"/>
          <w:lang w:eastAsia="en-US"/>
        </w:rPr>
        <w:footnoteReference w:id="29"/>
      </w:r>
      <w:r w:rsidRPr="00F759A8">
        <w:rPr>
          <w:szCs w:val="24"/>
          <w:lang w:eastAsia="en-US"/>
        </w:rPr>
        <w:t>, Treoir 2010/75/AE ó Pharlaimint na hEorpa agus ón gComhairle</w:t>
      </w:r>
      <w:r w:rsidRPr="00F759A8">
        <w:rPr>
          <w:szCs w:val="24"/>
          <w:vertAlign w:val="superscript"/>
          <w:lang w:eastAsia="en-US"/>
        </w:rPr>
        <w:footnoteReference w:id="30"/>
      </w:r>
      <w:r w:rsidRPr="00F759A8">
        <w:rPr>
          <w:szCs w:val="24"/>
          <w:lang w:eastAsia="en-US"/>
        </w:rPr>
        <w:t xml:space="preserve"> agus Treoir 91/271/CEE ón gComhairle</w:t>
      </w:r>
      <w:r w:rsidRPr="00F759A8">
        <w:rPr>
          <w:szCs w:val="24"/>
          <w:vertAlign w:val="superscript"/>
          <w:lang w:eastAsia="en-US"/>
        </w:rPr>
        <w:footnoteReference w:id="31"/>
      </w:r>
      <w:r w:rsidRPr="00F759A8">
        <w:rPr>
          <w:szCs w:val="24"/>
          <w:lang w:eastAsia="en-US"/>
        </w:rPr>
        <w:t>.</w:t>
      </w:r>
      <w:r w:rsidRPr="00F759A8">
        <w:rPr>
          <w:b/>
          <w:i/>
          <w:szCs w:val="24"/>
          <w:lang w:eastAsia="en-US"/>
        </w:rPr>
        <w:t xml:space="preserve"> Chun go bhféadfaidh na Ballstáit na cuspóirí comhshaoil a leagtar síos in Airteagal 4 de Threoir 2000/60/CE a bhaint amach ar an mbealach is fearr agus is </w:t>
      </w:r>
      <w:proofErr w:type="spellStart"/>
      <w:r w:rsidRPr="00F759A8">
        <w:rPr>
          <w:b/>
          <w:i/>
          <w:szCs w:val="24"/>
          <w:lang w:eastAsia="en-US"/>
        </w:rPr>
        <w:t>costéifeachtaí</w:t>
      </w:r>
      <w:proofErr w:type="spellEnd"/>
      <w:r w:rsidRPr="00F759A8">
        <w:rPr>
          <w:b/>
          <w:i/>
          <w:szCs w:val="24"/>
          <w:lang w:eastAsia="en-US"/>
        </w:rPr>
        <w:t xml:space="preserve"> is féidir, ba cheart dóibh a áirithiú, agus a gcláir beart á mbunú acu, go dtabharfar tosaíocht do bhearta rialaithe foinse thar bhearta ceann píopa agus go bhfuil na bearta sin i gcomhréir le reachtaíocht earnálach ábhartha an Aontais maidir le truailliú. Nuair atá baol ann go dteipfidh ar bhearta rialaithe foinse stádas maith na </w:t>
      </w:r>
      <w:proofErr w:type="spellStart"/>
      <w:r w:rsidRPr="00F759A8">
        <w:rPr>
          <w:b/>
          <w:i/>
          <w:szCs w:val="24"/>
          <w:lang w:eastAsia="en-US"/>
        </w:rPr>
        <w:t>ndobharlach</w:t>
      </w:r>
      <w:proofErr w:type="spellEnd"/>
      <w:r w:rsidRPr="00F759A8">
        <w:rPr>
          <w:b/>
          <w:i/>
          <w:szCs w:val="24"/>
          <w:lang w:eastAsia="en-US"/>
        </w:rPr>
        <w:t xml:space="preserve"> a bhaint amach, ba cheart bearta ceann píopa a chur i bhfeidhm. Ba cheart don Choimisiún treoir a fhorbairt maidir leis na cleachtais is fearr le haghaidh beart rialaithe foinse agus comhlántacht beart ceann píopa. [Leasú 21]</w:t>
      </w:r>
    </w:p>
    <w:p w14:paraId="6AAB8F1E"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(7a)</w:t>
      </w:r>
      <w:r w:rsidRPr="00F759A8">
        <w:rPr>
          <w:szCs w:val="24"/>
          <w:lang w:eastAsia="en-US"/>
        </w:rPr>
        <w:tab/>
      </w:r>
      <w:r w:rsidRPr="00F759A8">
        <w:rPr>
          <w:b/>
          <w:i/>
          <w:szCs w:val="24"/>
          <w:lang w:eastAsia="en-US"/>
        </w:rPr>
        <w:t xml:space="preserve">Tá truailliú uisce mar thoradh go príomha ar ghníomhaíochtaí tionsclaíocha agus talmhaíochta, doirteadh séarachais, agus rith chun srutha uirbeach, lena n-áirítear uisce stoirme. Ba cheart don Choimisiún agus do na Ballstáit tosaíocht a thabhairt ina gcuid gníomhaíochtaí do bhearta lena laghdaítear an truailliú ag an bhfoinse, chomh maith lena </w:t>
      </w:r>
      <w:proofErr w:type="spellStart"/>
      <w:r w:rsidRPr="00F759A8">
        <w:rPr>
          <w:b/>
          <w:i/>
          <w:szCs w:val="24"/>
          <w:lang w:eastAsia="en-US"/>
        </w:rPr>
        <w:t>bhforghníomhú</w:t>
      </w:r>
      <w:proofErr w:type="spellEnd"/>
      <w:r w:rsidRPr="00F759A8">
        <w:rPr>
          <w:b/>
          <w:i/>
          <w:szCs w:val="24"/>
          <w:lang w:eastAsia="en-US"/>
        </w:rPr>
        <w:t>. Chun na críche sin, ba cheart comhleanúnachas a áirithiú idir gach píosa reachtaíochta de chuid an Aontais agus reachtaíochta náisiúnta lena dtugtar aghaidh ar astaíochtaí truailleán ag an bhfoinse chun truailliú a laghdú go leibhéil nach meastar a thuilleadh a bheith díobhálach don tsláinte agus d’éiceachórais nádúrtha. [Leasú 22]</w:t>
      </w:r>
    </w:p>
    <w:p w14:paraId="529E5733"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(7b)</w:t>
      </w:r>
      <w:r w:rsidRPr="00F759A8">
        <w:rPr>
          <w:szCs w:val="24"/>
          <w:lang w:eastAsia="en-US"/>
        </w:rPr>
        <w:tab/>
      </w:r>
      <w:r w:rsidRPr="00F759A8">
        <w:rPr>
          <w:b/>
          <w:i/>
          <w:szCs w:val="24"/>
          <w:lang w:eastAsia="en-US"/>
        </w:rPr>
        <w:t xml:space="preserve">Chun a áirithiú go mbeidh an reachtaíocht atá beartaithe chun truailliú uisce dromchla agus screamhuisce a chosc cothrom le dáta i ndáil le luas </w:t>
      </w:r>
      <w:proofErr w:type="spellStart"/>
      <w:r w:rsidRPr="00F759A8">
        <w:rPr>
          <w:b/>
          <w:i/>
          <w:szCs w:val="24"/>
          <w:lang w:eastAsia="en-US"/>
        </w:rPr>
        <w:t>mearathraitheach</w:t>
      </w:r>
      <w:proofErr w:type="spellEnd"/>
      <w:r w:rsidRPr="00F759A8">
        <w:rPr>
          <w:b/>
          <w:i/>
          <w:szCs w:val="24"/>
          <w:lang w:eastAsia="en-US"/>
        </w:rPr>
        <w:t xml:space="preserve"> ceimiceán nua agus ceimiceán atá ag teacht chun cinn, ar ceimiceáin iad a bhfuil sé d’acmhainn acu, mar thruailleáin, a bheith ina gcúis le rioscaí suntasacha do shláinte an duine agus don chomhshaol uisceach, ba cheart sásraí beartais a neartú chun substaintí den sórt sin ar ábhar imní iad atá ag teacht chun cinn a bhrath agus a mheasúnú. Chuige sin, ba cheart cur chuige a cheapadh lena gceadófaí faireachán agus anailís a dhéanamh ar líon breise de shubstaintí nó grúpaí substaintí den sórt sin faoi na liostaí faire le haghaidh uisce dromchla agus screamhuisce. Maidir leis na substaintí nó an ghrúpa substaintí a bheidh le háireamh ar an liosta faire, ba cheart iad a roghnú as measc na substaintí sin lena léirítear leis an bhfaisnéis atá ar fáil go bhféadfadh riosca substaintiúil a bheith ag baint leo ar leibhéal an Aontais don timpeallacht uisceach, nó tríd an timpeallacht uisceach, agus nach leordhóthanach na sonraí faireacháin lena n-aghaidh. Níor cheart teorainn a chur le líon na substaintí nó na ngrúpaí substaintí sin a bhfuil faireachán agus anailís le déanamh orthu faoi na liostaí faire le haghaidh uisce dromchla agus screamhuisce. [Leasú 23]</w:t>
      </w:r>
    </w:p>
    <w:p w14:paraId="1F842F8C"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(8)</w:t>
      </w:r>
      <w:r w:rsidRPr="00F759A8">
        <w:rPr>
          <w:szCs w:val="24"/>
          <w:lang w:eastAsia="en-US"/>
        </w:rPr>
        <w:tab/>
        <w:t xml:space="preserve">Tugtar le fios leis an eolas eolaíoch nua go mbaineann riosca mór le truailleáin éagsúla eile a bhíonn le fáil i </w:t>
      </w:r>
      <w:proofErr w:type="spellStart"/>
      <w:r w:rsidRPr="00F759A8">
        <w:rPr>
          <w:szCs w:val="24"/>
          <w:lang w:eastAsia="en-US"/>
        </w:rPr>
        <w:t>ndobharlaigh</w:t>
      </w:r>
      <w:proofErr w:type="spellEnd"/>
      <w:r w:rsidRPr="00F759A8">
        <w:rPr>
          <w:szCs w:val="24"/>
          <w:lang w:eastAsia="en-US"/>
        </w:rPr>
        <w:t xml:space="preserve">, i dteannta na dtruailleán a </w:t>
      </w:r>
      <w:proofErr w:type="spellStart"/>
      <w:r w:rsidRPr="00F759A8">
        <w:rPr>
          <w:szCs w:val="24"/>
          <w:lang w:eastAsia="en-US"/>
        </w:rPr>
        <w:t>rialáiltear</w:t>
      </w:r>
      <w:proofErr w:type="spellEnd"/>
      <w:r w:rsidRPr="00F759A8">
        <w:rPr>
          <w:szCs w:val="24"/>
          <w:lang w:eastAsia="en-US"/>
        </w:rPr>
        <w:t xml:space="preserve"> cheana </w:t>
      </w:r>
      <w:proofErr w:type="spellStart"/>
      <w:r w:rsidRPr="00F759A8">
        <w:rPr>
          <w:szCs w:val="24"/>
          <w:lang w:eastAsia="en-US"/>
        </w:rPr>
        <w:t>féin.I</w:t>
      </w:r>
      <w:proofErr w:type="spellEnd"/>
      <w:r w:rsidRPr="00F759A8">
        <w:rPr>
          <w:szCs w:val="24"/>
          <w:lang w:eastAsia="en-US"/>
        </w:rPr>
        <w:t xml:space="preserve"> gcás screamhuisce, sainaithníodh fadhb áirithe tríd an bhfaireachán deonach le haghaidh substaintí </w:t>
      </w:r>
      <w:proofErr w:type="spellStart"/>
      <w:r w:rsidRPr="00F759A8">
        <w:rPr>
          <w:szCs w:val="24"/>
          <w:lang w:eastAsia="en-US"/>
        </w:rPr>
        <w:t>sárfhluarailcile</w:t>
      </w:r>
      <w:proofErr w:type="spellEnd"/>
      <w:r w:rsidRPr="00F759A8">
        <w:rPr>
          <w:szCs w:val="24"/>
          <w:lang w:eastAsia="en-US"/>
        </w:rPr>
        <w:t xml:space="preserve"> agus </w:t>
      </w:r>
      <w:proofErr w:type="spellStart"/>
      <w:r w:rsidRPr="00F759A8">
        <w:rPr>
          <w:szCs w:val="24"/>
          <w:lang w:eastAsia="en-US"/>
        </w:rPr>
        <w:t>polafluarailcile</w:t>
      </w:r>
      <w:proofErr w:type="spellEnd"/>
      <w:r w:rsidRPr="00F759A8">
        <w:rPr>
          <w:szCs w:val="24"/>
          <w:lang w:eastAsia="en-US"/>
        </w:rPr>
        <w:t xml:space="preserve"> (PFAS) agus earraí cógaisíochta. Braitheadh PFAS ag breis agus 70 % de na pointí tomhais screamhuisce san Aontas agus is léir go sáraítear tairseacha náisiúnta atá ann cheana ag líon nach beag áiteanna, agus go mbíonn substaintí cógaisíochta le fáil go forleathan freisin. </w:t>
      </w:r>
      <w:r w:rsidRPr="00F759A8">
        <w:rPr>
          <w:b/>
          <w:i/>
          <w:szCs w:val="24"/>
          <w:lang w:eastAsia="en-US"/>
        </w:rPr>
        <w:t xml:space="preserve">Ba cheart dá bhrí sin go gcuirfí fo-thacar PFAS áirithe chomh maith le fo-thacar iomlán PFAS leis an liosta de thruailleáin screamhuisce. </w:t>
      </w:r>
      <w:r w:rsidRPr="00F759A8">
        <w:rPr>
          <w:szCs w:val="24"/>
          <w:lang w:eastAsia="en-US"/>
        </w:rPr>
        <w:t xml:space="preserve">I gcás uiscí dromchla, tá aigéad sulfónach </w:t>
      </w:r>
      <w:proofErr w:type="spellStart"/>
      <w:r w:rsidRPr="00F759A8">
        <w:rPr>
          <w:szCs w:val="24"/>
          <w:lang w:eastAsia="en-US"/>
        </w:rPr>
        <w:t>sárfhluarochtáin</w:t>
      </w:r>
      <w:proofErr w:type="spellEnd"/>
      <w:r w:rsidRPr="00F759A8">
        <w:rPr>
          <w:szCs w:val="24"/>
          <w:lang w:eastAsia="en-US"/>
        </w:rPr>
        <w:t xml:space="preserve"> agus a dhíorthaigh liostaithe cheana féin mar shubstaintí tosaíochta, ach aithnítear anois go mbaineann riosca le PFAS eile freisin. </w:t>
      </w:r>
      <w:r w:rsidRPr="00F759A8">
        <w:rPr>
          <w:b/>
          <w:i/>
          <w:szCs w:val="24"/>
          <w:lang w:eastAsia="en-US"/>
        </w:rPr>
        <w:t xml:space="preserve">Ba cheart dá bhrí sin go gcuirfí fo-thacar PFAS áirithe chomh maith le fo-thacar iomlán PFAS leis an liosta substaintí tosaíochta. Chun cur chuige comhchuibhithe agus cothroime iomaíochta a áirithiú san Aontas, ba cheart an chumhacht chun gníomhartha a ghlacadh i gcomhréir le hAirteagal 290 CFAE a tharmligean chuig an gCoimisiún chun Iarscríbhinn I a ghabhann le Treoir 2006/118/CE a leasú trí chaighdeán cáilíochta a shocrú </w:t>
      </w:r>
      <w:proofErr w:type="spellStart"/>
      <w:r w:rsidRPr="00F759A8">
        <w:rPr>
          <w:b/>
          <w:i/>
          <w:szCs w:val="24"/>
          <w:lang w:eastAsia="en-US"/>
        </w:rPr>
        <w:t>d’Iomlán</w:t>
      </w:r>
      <w:proofErr w:type="spellEnd"/>
      <w:r w:rsidRPr="00F759A8">
        <w:rPr>
          <w:b/>
          <w:i/>
          <w:szCs w:val="24"/>
          <w:lang w:eastAsia="en-US"/>
        </w:rPr>
        <w:t xml:space="preserve"> PFAS. </w:t>
      </w:r>
      <w:r w:rsidRPr="00F759A8">
        <w:rPr>
          <w:szCs w:val="24"/>
          <w:lang w:eastAsia="en-US"/>
        </w:rPr>
        <w:t>Leis an bhfaireachán a dhéantar faoin Liosta faire faoi Airteagal 8b de Threoir 2008/105/CE, deimhníodh</w:t>
      </w:r>
      <w:r w:rsidRPr="00F759A8">
        <w:rPr>
          <w:b/>
          <w:i/>
          <w:szCs w:val="24"/>
          <w:lang w:eastAsia="en-US"/>
        </w:rPr>
        <w:t xml:space="preserve"> freisin</w:t>
      </w:r>
      <w:r w:rsidRPr="00F759A8">
        <w:rPr>
          <w:szCs w:val="24"/>
          <w:lang w:eastAsia="en-US"/>
        </w:rPr>
        <w:t xml:space="preserve"> riosca ó roinnt substaintí cógaisíochta in uiscí dromchla, substaintí ar cheart iad a chur leis an liosta substaintí tosaíochta dá bhrí sin.</w:t>
      </w:r>
      <w:r w:rsidRPr="00F759A8">
        <w:rPr>
          <w:b/>
          <w:i/>
          <w:szCs w:val="24"/>
          <w:lang w:eastAsia="en-US"/>
        </w:rPr>
        <w:t xml:space="preserve"> [Leasú 24]</w:t>
      </w:r>
    </w:p>
    <w:p w14:paraId="2D20D68B"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(8a)</w:t>
      </w:r>
      <w:r w:rsidRPr="00F759A8">
        <w:rPr>
          <w:szCs w:val="24"/>
          <w:lang w:eastAsia="en-US"/>
        </w:rPr>
        <w:tab/>
      </w:r>
      <w:r w:rsidRPr="00F759A8">
        <w:rPr>
          <w:b/>
          <w:i/>
          <w:szCs w:val="24"/>
          <w:lang w:eastAsia="en-US"/>
        </w:rPr>
        <w:t xml:space="preserve">Is í </w:t>
      </w:r>
      <w:proofErr w:type="spellStart"/>
      <w:r w:rsidRPr="00F759A8">
        <w:rPr>
          <w:b/>
          <w:i/>
          <w:szCs w:val="24"/>
          <w:lang w:eastAsia="en-US"/>
        </w:rPr>
        <w:t>gliofosáit</w:t>
      </w:r>
      <w:proofErr w:type="spellEnd"/>
      <w:r w:rsidRPr="00F759A8">
        <w:rPr>
          <w:b/>
          <w:i/>
          <w:szCs w:val="24"/>
          <w:lang w:eastAsia="en-US"/>
        </w:rPr>
        <w:t xml:space="preserve"> an luibhicíd is minice a úsáidtear laistigh den Aontas le haghaidh úsáid talmhaíochta. Mar shubstaint ghníomhach, is cúis mhór imní í maidir leis an tionchar atá aici ar shláinte an duine agus ar </w:t>
      </w:r>
      <w:proofErr w:type="spellStart"/>
      <w:r w:rsidRPr="00F759A8">
        <w:rPr>
          <w:b/>
          <w:i/>
          <w:szCs w:val="24"/>
          <w:lang w:eastAsia="en-US"/>
        </w:rPr>
        <w:t>thocsaineacht</w:t>
      </w:r>
      <w:proofErr w:type="spellEnd"/>
      <w:r w:rsidRPr="00F759A8">
        <w:rPr>
          <w:b/>
          <w:i/>
          <w:szCs w:val="24"/>
          <w:lang w:eastAsia="en-US"/>
        </w:rPr>
        <w:t xml:space="preserve"> uisceach. I mí na Nollag 2022, chinn an Coimisiún síneadh sealadach ar an údarú margaíochta </w:t>
      </w:r>
      <w:proofErr w:type="spellStart"/>
      <w:r w:rsidRPr="00F759A8">
        <w:rPr>
          <w:b/>
          <w:i/>
          <w:szCs w:val="24"/>
          <w:lang w:eastAsia="en-US"/>
        </w:rPr>
        <w:t>gliofosáite</w:t>
      </w:r>
      <w:proofErr w:type="spellEnd"/>
      <w:r w:rsidRPr="00F759A8">
        <w:rPr>
          <w:b/>
          <w:i/>
          <w:szCs w:val="24"/>
          <w:lang w:eastAsia="en-US"/>
        </w:rPr>
        <w:t xml:space="preserve"> a dheonú ar feadh bliain amháin eile, go dtí go ndéanfaidh an tÚdarás Eorpach um Shábháilteacht Bia </w:t>
      </w:r>
      <w:proofErr w:type="spellStart"/>
      <w:r w:rsidRPr="00F759A8">
        <w:rPr>
          <w:b/>
          <w:i/>
          <w:szCs w:val="24"/>
          <w:lang w:eastAsia="en-US"/>
        </w:rPr>
        <w:t>athmheasúnú</w:t>
      </w:r>
      <w:proofErr w:type="spellEnd"/>
      <w:r w:rsidRPr="00F759A8">
        <w:rPr>
          <w:b/>
          <w:i/>
          <w:szCs w:val="24"/>
          <w:lang w:eastAsia="en-US"/>
        </w:rPr>
        <w:t xml:space="preserve"> ar an tsubstaint ghníomhach, a bhfuiltear ag súil leis i mí Iúil 2023. Tugtar le fios i staidéir eolaíocha éagsúla a rinneadh le déanaí</w:t>
      </w:r>
      <w:r w:rsidRPr="00F759A8">
        <w:rPr>
          <w:szCs w:val="24"/>
          <w:vertAlign w:val="superscript"/>
          <w:lang w:eastAsia="en-US"/>
        </w:rPr>
        <w:footnoteReference w:id="32"/>
      </w:r>
      <w:r w:rsidRPr="00F759A8">
        <w:rPr>
          <w:b/>
          <w:i/>
          <w:szCs w:val="24"/>
          <w:lang w:eastAsia="en-US"/>
        </w:rPr>
        <w:t xml:space="preserve"> , áfach, gur cheart caighdeán cáilíochta comhshaoil (EQS) atá níos ísle ná 0,1 </w:t>
      </w:r>
      <w:proofErr w:type="spellStart"/>
      <w:r w:rsidRPr="00F759A8">
        <w:rPr>
          <w:b/>
          <w:i/>
          <w:szCs w:val="24"/>
          <w:lang w:eastAsia="en-US"/>
        </w:rPr>
        <w:t>μg</w:t>
      </w:r>
      <w:proofErr w:type="spellEnd"/>
      <w:r w:rsidRPr="00F759A8">
        <w:rPr>
          <w:b/>
          <w:i/>
          <w:szCs w:val="24"/>
          <w:lang w:eastAsia="en-US"/>
        </w:rPr>
        <w:t xml:space="preserve">/L do gach </w:t>
      </w:r>
      <w:proofErr w:type="spellStart"/>
      <w:r w:rsidRPr="00F759A8">
        <w:rPr>
          <w:b/>
          <w:i/>
          <w:szCs w:val="24"/>
          <w:lang w:eastAsia="en-US"/>
        </w:rPr>
        <w:t>dobharlach</w:t>
      </w:r>
      <w:proofErr w:type="spellEnd"/>
      <w:r w:rsidRPr="00F759A8">
        <w:rPr>
          <w:b/>
          <w:i/>
          <w:szCs w:val="24"/>
          <w:lang w:eastAsia="en-US"/>
        </w:rPr>
        <w:t xml:space="preserve"> dromchla a mheas bunaithe ar </w:t>
      </w:r>
      <w:proofErr w:type="spellStart"/>
      <w:r w:rsidRPr="00F759A8">
        <w:rPr>
          <w:b/>
          <w:i/>
          <w:szCs w:val="24"/>
          <w:lang w:eastAsia="en-US"/>
        </w:rPr>
        <w:t>thocsaineacht</w:t>
      </w:r>
      <w:proofErr w:type="spellEnd"/>
      <w:r w:rsidRPr="00F759A8">
        <w:rPr>
          <w:b/>
          <w:i/>
          <w:szCs w:val="24"/>
          <w:lang w:eastAsia="en-US"/>
        </w:rPr>
        <w:t xml:space="preserve"> uisceach luibhicídí </w:t>
      </w:r>
      <w:proofErr w:type="spellStart"/>
      <w:r w:rsidRPr="00F759A8">
        <w:rPr>
          <w:b/>
          <w:i/>
          <w:szCs w:val="24"/>
          <w:lang w:eastAsia="en-US"/>
        </w:rPr>
        <w:t>gliofosáite</w:t>
      </w:r>
      <w:proofErr w:type="spellEnd"/>
      <w:r w:rsidRPr="00F759A8">
        <w:rPr>
          <w:b/>
          <w:i/>
          <w:szCs w:val="24"/>
          <w:lang w:eastAsia="en-US"/>
        </w:rPr>
        <w:t xml:space="preserve">, AMPA agus luibhicídí </w:t>
      </w:r>
      <w:proofErr w:type="spellStart"/>
      <w:r w:rsidRPr="00F759A8">
        <w:rPr>
          <w:b/>
          <w:i/>
          <w:szCs w:val="24"/>
          <w:lang w:eastAsia="en-US"/>
        </w:rPr>
        <w:t>gliofosáit</w:t>
      </w:r>
      <w:proofErr w:type="spellEnd"/>
      <w:r w:rsidRPr="00F759A8">
        <w:rPr>
          <w:b/>
          <w:i/>
          <w:szCs w:val="24"/>
          <w:lang w:eastAsia="en-US"/>
        </w:rPr>
        <w:t xml:space="preserve">-bhunaithe. I bhfianaise na measúnuithe leanúnacha arna ndéanamh ag </w:t>
      </w:r>
      <w:proofErr w:type="spellStart"/>
      <w:r w:rsidRPr="00F759A8">
        <w:rPr>
          <w:b/>
          <w:i/>
          <w:szCs w:val="24"/>
          <w:lang w:eastAsia="en-US"/>
        </w:rPr>
        <w:t>rialálaithe</w:t>
      </w:r>
      <w:proofErr w:type="spellEnd"/>
      <w:r w:rsidRPr="00F759A8">
        <w:rPr>
          <w:b/>
          <w:i/>
          <w:szCs w:val="24"/>
          <w:lang w:eastAsia="en-US"/>
        </w:rPr>
        <w:t xml:space="preserve"> inniúla an Aontais agus thorthaí eolaíocha na staidéar ábhartha maidir leis an tionchar a bhíonn ag </w:t>
      </w:r>
      <w:proofErr w:type="spellStart"/>
      <w:r w:rsidRPr="00F759A8">
        <w:rPr>
          <w:b/>
          <w:i/>
          <w:szCs w:val="24"/>
          <w:lang w:eastAsia="en-US"/>
        </w:rPr>
        <w:t>gliofosáit</w:t>
      </w:r>
      <w:proofErr w:type="spellEnd"/>
      <w:r w:rsidRPr="00F759A8">
        <w:rPr>
          <w:b/>
          <w:i/>
          <w:szCs w:val="24"/>
          <w:lang w:eastAsia="en-US"/>
        </w:rPr>
        <w:t xml:space="preserve"> ar an mbeatha uisceach, agus chun dea-stádas ceimiceach fhormhór uiscí an Aontais a áirithiú, bunaithe ar </w:t>
      </w:r>
      <w:proofErr w:type="spellStart"/>
      <w:r w:rsidRPr="00F759A8">
        <w:rPr>
          <w:b/>
          <w:i/>
          <w:szCs w:val="24"/>
          <w:lang w:eastAsia="en-US"/>
        </w:rPr>
        <w:t>phrionsabal</w:t>
      </w:r>
      <w:proofErr w:type="spellEnd"/>
      <w:r w:rsidRPr="00F759A8">
        <w:rPr>
          <w:b/>
          <w:i/>
          <w:szCs w:val="24"/>
          <w:lang w:eastAsia="en-US"/>
        </w:rPr>
        <w:t xml:space="preserve"> an </w:t>
      </w:r>
      <w:proofErr w:type="spellStart"/>
      <w:r w:rsidRPr="00F759A8">
        <w:rPr>
          <w:b/>
          <w:i/>
          <w:szCs w:val="24"/>
          <w:lang w:eastAsia="en-US"/>
        </w:rPr>
        <w:t>réamhchúraim</w:t>
      </w:r>
      <w:proofErr w:type="spellEnd"/>
      <w:r w:rsidRPr="00F759A8">
        <w:rPr>
          <w:b/>
          <w:i/>
          <w:szCs w:val="24"/>
          <w:lang w:eastAsia="en-US"/>
        </w:rPr>
        <w:t xml:space="preserve">, ba cheart AA-EQS coiteann aontaithe d’uiscí dromchla intíre agus, go leithleach, d'uiscí dromchla eile, a ghlacadh i ndáil le </w:t>
      </w:r>
      <w:proofErr w:type="spellStart"/>
      <w:r w:rsidRPr="00F759A8">
        <w:rPr>
          <w:b/>
          <w:i/>
          <w:szCs w:val="24"/>
          <w:lang w:eastAsia="en-US"/>
        </w:rPr>
        <w:t>gliofosáit</w:t>
      </w:r>
      <w:proofErr w:type="spellEnd"/>
      <w:r w:rsidRPr="00F759A8">
        <w:rPr>
          <w:b/>
          <w:i/>
          <w:szCs w:val="24"/>
          <w:lang w:eastAsia="en-US"/>
        </w:rPr>
        <w:t>. [Leasú 25]</w:t>
      </w:r>
    </w:p>
    <w:p w14:paraId="5FD34D50" w14:textId="0F2244EA"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(8b)</w:t>
      </w:r>
      <w:r w:rsidRPr="00F759A8">
        <w:rPr>
          <w:szCs w:val="24"/>
          <w:lang w:eastAsia="en-US"/>
        </w:rPr>
        <w:tab/>
      </w:r>
      <w:r w:rsidRPr="00F759A8">
        <w:rPr>
          <w:b/>
          <w:i/>
          <w:szCs w:val="24"/>
          <w:lang w:eastAsia="en-US"/>
        </w:rPr>
        <w:t xml:space="preserve">Is luibhicíd é </w:t>
      </w:r>
      <w:proofErr w:type="spellStart"/>
      <w:r w:rsidRPr="00F759A8">
        <w:rPr>
          <w:b/>
          <w:i/>
          <w:szCs w:val="24"/>
          <w:lang w:eastAsia="en-US"/>
        </w:rPr>
        <w:t>Atraisín</w:t>
      </w:r>
      <w:proofErr w:type="spellEnd"/>
      <w:r w:rsidRPr="00F759A8">
        <w:rPr>
          <w:b/>
          <w:i/>
          <w:szCs w:val="24"/>
          <w:lang w:eastAsia="en-US"/>
        </w:rPr>
        <w:t xml:space="preserve"> a úsáidtear le haghaidh fiailí leathanduilleacha bliantúla agus féara bliantúla i ngránaigh. Níl úsáid </w:t>
      </w:r>
      <w:proofErr w:type="spellStart"/>
      <w:r w:rsidRPr="00F759A8">
        <w:rPr>
          <w:b/>
          <w:i/>
          <w:szCs w:val="24"/>
          <w:lang w:eastAsia="en-US"/>
        </w:rPr>
        <w:t>atraisín</w:t>
      </w:r>
      <w:proofErr w:type="spellEnd"/>
      <w:r w:rsidRPr="00F759A8">
        <w:rPr>
          <w:b/>
          <w:i/>
          <w:szCs w:val="24"/>
          <w:lang w:eastAsia="en-US"/>
        </w:rPr>
        <w:t xml:space="preserve"> i dtáirgí cosanta plandaí údaraithe a thuilleadh laistigh den Aontas de bhun Chinneadh 2004/248/CE ón gCoimisiún</w:t>
      </w:r>
      <w:r w:rsidRPr="00F759A8">
        <w:rPr>
          <w:szCs w:val="24"/>
          <w:vertAlign w:val="superscript"/>
          <w:lang w:eastAsia="en-US"/>
        </w:rPr>
        <w:footnoteReference w:id="33"/>
      </w:r>
      <w:r w:rsidRPr="00F759A8">
        <w:rPr>
          <w:b/>
          <w:i/>
          <w:szCs w:val="24"/>
          <w:lang w:eastAsia="en-US"/>
        </w:rPr>
        <w:t xml:space="preserve">. Tá sé cruthaithe gur suaiteoir inchríneach é </w:t>
      </w:r>
      <w:proofErr w:type="spellStart"/>
      <w:r w:rsidRPr="00F759A8">
        <w:rPr>
          <w:b/>
          <w:i/>
          <w:szCs w:val="24"/>
          <w:lang w:eastAsia="en-US"/>
        </w:rPr>
        <w:t>Atraisín</w:t>
      </w:r>
      <w:proofErr w:type="spellEnd"/>
      <w:r w:rsidRPr="00F759A8">
        <w:rPr>
          <w:b/>
          <w:i/>
          <w:szCs w:val="24"/>
          <w:lang w:eastAsia="en-US"/>
        </w:rPr>
        <w:t xml:space="preserve">, agus fianaise ann go gcuireann sé isteach ar atáirgeadh agus ar fhorbairt, agus go bhféadfadh sé a bheith ina chúis le hailse. Chinn an Ghníomhaireacht Eorpach Chomhshaoil, agus measúnú á dhéanamh aici ar lotnaidicídí i gcoinne tairseacha éifeachta nó cáilíochta idir 2013 agus 2020, gur braitheadh sáruithe lotnaidicídí amháin nó níos mó, sáruithe ar </w:t>
      </w:r>
      <w:proofErr w:type="spellStart"/>
      <w:r w:rsidRPr="00F759A8">
        <w:rPr>
          <w:b/>
          <w:i/>
          <w:szCs w:val="24"/>
          <w:lang w:eastAsia="en-US"/>
        </w:rPr>
        <w:t>atraisín</w:t>
      </w:r>
      <w:proofErr w:type="spellEnd"/>
      <w:r w:rsidRPr="00F759A8">
        <w:rPr>
          <w:b/>
          <w:i/>
          <w:szCs w:val="24"/>
          <w:lang w:eastAsia="en-US"/>
        </w:rPr>
        <w:t xml:space="preserve"> agus a </w:t>
      </w:r>
      <w:proofErr w:type="spellStart"/>
      <w:r w:rsidRPr="00F759A8">
        <w:rPr>
          <w:b/>
          <w:i/>
          <w:szCs w:val="24"/>
          <w:lang w:eastAsia="en-US"/>
        </w:rPr>
        <w:t>meitibilítí</w:t>
      </w:r>
      <w:proofErr w:type="spellEnd"/>
      <w:r w:rsidRPr="00F759A8">
        <w:rPr>
          <w:b/>
          <w:i/>
          <w:szCs w:val="24"/>
          <w:lang w:eastAsia="en-US"/>
        </w:rPr>
        <w:t xml:space="preserve"> go príomha, ag idir 4% agus 11% de </w:t>
      </w:r>
      <w:proofErr w:type="spellStart"/>
      <w:r w:rsidRPr="00F759A8">
        <w:rPr>
          <w:b/>
          <w:i/>
          <w:szCs w:val="24"/>
          <w:lang w:eastAsia="en-US"/>
        </w:rPr>
        <w:t>shuíomhanna</w:t>
      </w:r>
      <w:proofErr w:type="spellEnd"/>
      <w:r w:rsidRPr="00F759A8">
        <w:rPr>
          <w:b/>
          <w:i/>
          <w:szCs w:val="24"/>
          <w:lang w:eastAsia="en-US"/>
        </w:rPr>
        <w:t xml:space="preserve"> monatóireachta screamhuisce. Agus a láithreacht leanúnach in uisce dromchla agus screamhuisce de chuid an Aontais á cur san áireamh agus chun a áirithiú nach sáróidh na luachanna tairsí le haghaidh </w:t>
      </w:r>
      <w:proofErr w:type="spellStart"/>
      <w:r w:rsidRPr="00F759A8">
        <w:rPr>
          <w:b/>
          <w:i/>
          <w:szCs w:val="24"/>
          <w:lang w:eastAsia="en-US"/>
        </w:rPr>
        <w:t>atraisín</w:t>
      </w:r>
      <w:proofErr w:type="spellEnd"/>
      <w:r w:rsidRPr="00F759A8">
        <w:rPr>
          <w:b/>
          <w:i/>
          <w:szCs w:val="24"/>
          <w:lang w:eastAsia="en-US"/>
        </w:rPr>
        <w:t xml:space="preserve"> an EQS maidir le hiomlán na lotnaidicídí agus na </w:t>
      </w:r>
      <w:proofErr w:type="spellStart"/>
      <w:r w:rsidRPr="00F759A8">
        <w:rPr>
          <w:b/>
          <w:i/>
          <w:szCs w:val="24"/>
          <w:lang w:eastAsia="en-US"/>
        </w:rPr>
        <w:t>meitibilítí</w:t>
      </w:r>
      <w:proofErr w:type="spellEnd"/>
      <w:r w:rsidRPr="00F759A8">
        <w:rPr>
          <w:b/>
          <w:i/>
          <w:szCs w:val="24"/>
          <w:lang w:eastAsia="en-US"/>
        </w:rPr>
        <w:t xml:space="preserve">, ba cheart an luach tairsí le haghaidh </w:t>
      </w:r>
      <w:proofErr w:type="spellStart"/>
      <w:r w:rsidRPr="00F759A8">
        <w:rPr>
          <w:b/>
          <w:i/>
          <w:szCs w:val="24"/>
          <w:lang w:eastAsia="en-US"/>
        </w:rPr>
        <w:t>atraisín</w:t>
      </w:r>
      <w:proofErr w:type="spellEnd"/>
      <w:r w:rsidRPr="00F759A8">
        <w:rPr>
          <w:b/>
          <w:i/>
          <w:szCs w:val="24"/>
          <w:lang w:eastAsia="en-US"/>
        </w:rPr>
        <w:t xml:space="preserve"> in Iarscríbhinn I a ghabhann le Treoir 2008/105/CE a choigeartú, i gcomhréir freisin leis an luach tairsí don tsubstaint chéanna atá leagtha síos i dTreoir (AE) 202</w:t>
      </w:r>
      <w:r w:rsidR="002C7755">
        <w:rPr>
          <w:b/>
          <w:i/>
          <w:szCs w:val="24"/>
          <w:lang w:val="lt-LT" w:eastAsia="en-US"/>
        </w:rPr>
        <w:t>0</w:t>
      </w:r>
      <w:r w:rsidRPr="00F759A8">
        <w:rPr>
          <w:b/>
          <w:i/>
          <w:szCs w:val="24"/>
          <w:lang w:eastAsia="en-US"/>
        </w:rPr>
        <w:t>/2184</w:t>
      </w:r>
      <w:r w:rsidRPr="00F759A8">
        <w:rPr>
          <w:szCs w:val="24"/>
          <w:vertAlign w:val="superscript"/>
          <w:lang w:eastAsia="en-US"/>
        </w:rPr>
        <w:footnoteReference w:id="34"/>
      </w:r>
      <w:r w:rsidRPr="00F759A8">
        <w:rPr>
          <w:b/>
          <w:i/>
          <w:szCs w:val="24"/>
          <w:lang w:eastAsia="en-US"/>
        </w:rPr>
        <w:t>. [Leasú 26]</w:t>
      </w:r>
    </w:p>
    <w:p w14:paraId="4849E674" w14:textId="2984D45D"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(8c)</w:t>
      </w:r>
      <w:r w:rsidRPr="00F759A8">
        <w:rPr>
          <w:szCs w:val="24"/>
          <w:lang w:eastAsia="en-US"/>
        </w:rPr>
        <w:tab/>
      </w:r>
      <w:r w:rsidRPr="00F759A8">
        <w:rPr>
          <w:b/>
          <w:i/>
          <w:szCs w:val="24"/>
          <w:lang w:eastAsia="en-US"/>
        </w:rPr>
        <w:t>De réir SCHEER</w:t>
      </w:r>
      <w:r w:rsidRPr="00F759A8">
        <w:rPr>
          <w:szCs w:val="24"/>
          <w:vertAlign w:val="superscript"/>
          <w:lang w:eastAsia="en-US"/>
        </w:rPr>
        <w:footnoteReference w:id="35"/>
      </w:r>
      <w:r w:rsidRPr="00F759A8">
        <w:rPr>
          <w:b/>
          <w:i/>
          <w:szCs w:val="24"/>
          <w:lang w:eastAsia="en-US"/>
        </w:rPr>
        <w:t xml:space="preserve"> agus EMA</w:t>
      </w:r>
      <w:r w:rsidRPr="00F759A8">
        <w:rPr>
          <w:szCs w:val="24"/>
          <w:vertAlign w:val="superscript"/>
          <w:lang w:eastAsia="en-US"/>
        </w:rPr>
        <w:footnoteReference w:id="36"/>
      </w:r>
      <w:r w:rsidRPr="00F759A8">
        <w:rPr>
          <w:b/>
          <w:i/>
          <w:szCs w:val="24"/>
          <w:lang w:eastAsia="en-US"/>
        </w:rPr>
        <w:t xml:space="preserve">, bunaíodh sna 1980idí an caighdeán cáilíochta cineálach 0,1 µg/L agus 0,5 µg/L do screamhuisce, a mholtar do lotnaidicídí aonair agus do shuim na lotnaidicídí go léir faoi seach, mar atá sonraithe i dTreoir 2006/118/CE, bunaithe ar an íogaireacht cheimiceach-anailíseach a bhí ar fáil ag an tráth sin. Ní léir go </w:t>
      </w:r>
      <w:proofErr w:type="spellStart"/>
      <w:r w:rsidRPr="00F759A8">
        <w:rPr>
          <w:b/>
          <w:i/>
          <w:szCs w:val="24"/>
          <w:lang w:eastAsia="en-US"/>
        </w:rPr>
        <w:t>bhruil</w:t>
      </w:r>
      <w:proofErr w:type="spellEnd"/>
      <w:r w:rsidRPr="00F759A8">
        <w:rPr>
          <w:b/>
          <w:i/>
          <w:szCs w:val="24"/>
          <w:lang w:eastAsia="en-US"/>
        </w:rPr>
        <w:t xml:space="preserve"> an luach réamhshocraithe 0,1 </w:t>
      </w:r>
      <w:proofErr w:type="spellStart"/>
      <w:r w:rsidRPr="00F759A8">
        <w:rPr>
          <w:b/>
          <w:i/>
          <w:szCs w:val="24"/>
          <w:lang w:eastAsia="en-US"/>
        </w:rPr>
        <w:t>μg</w:t>
      </w:r>
      <w:proofErr w:type="spellEnd"/>
      <w:r w:rsidRPr="00F759A8">
        <w:rPr>
          <w:b/>
          <w:i/>
          <w:szCs w:val="24"/>
          <w:lang w:eastAsia="en-US"/>
        </w:rPr>
        <w:t xml:space="preserve">/L do lotnaidicídí a bheith go leor cosanta do shláinte an duine agus don éiceachóras screamhuisce, agus uaireanta bíonn sé i bhfad níos airde i gcomparáid le luachanna tairsí do go leor lotnaidicídí agus fungaicídí ar an liosta substaintí tosaíochta in Iarscríbhinn I a ghabhann le Treoir 2008/105/CE. Agus tuairim SCHEER nár cheart go mbeadh aon luachanna tairsí screamhuisce níos airde ná EQS d’uisce dromchla á chur san áireamh freisin, ba cheart don Choimisiún athbhreithniú a dhéanamh ar na luachanna tairsí do lotnaidicídí aonair agus ar shuim na lotnaidicídí uile, lena n-áirítear a gcuid </w:t>
      </w:r>
      <w:proofErr w:type="spellStart"/>
      <w:r w:rsidRPr="00F759A8">
        <w:rPr>
          <w:b/>
          <w:i/>
          <w:szCs w:val="24"/>
          <w:lang w:eastAsia="en-US"/>
        </w:rPr>
        <w:t>meitibilítí</w:t>
      </w:r>
      <w:proofErr w:type="spellEnd"/>
      <w:r w:rsidRPr="00F759A8">
        <w:rPr>
          <w:b/>
          <w:i/>
          <w:szCs w:val="24"/>
          <w:lang w:eastAsia="en-US"/>
        </w:rPr>
        <w:t xml:space="preserve"> ábhartha, in Iarscríbhinn I a ghabhann le Treoir 2006/118/CE trí mhodhanna anailíse nua-aimseartha a chur i bhfeidhm agus iad a chur i gcomparáid maidir leis an eolas tocsaineolaíoch is fearr atá ar fáil. Go dtí go ndéanfar an t-athbhreithniú seo, agus i gcomhréir leis an gcur chuige </w:t>
      </w:r>
      <w:proofErr w:type="spellStart"/>
      <w:r w:rsidRPr="00F759A8">
        <w:rPr>
          <w:b/>
          <w:i/>
          <w:szCs w:val="24"/>
          <w:lang w:eastAsia="en-US"/>
        </w:rPr>
        <w:t>réamhchúraim</w:t>
      </w:r>
      <w:proofErr w:type="spellEnd"/>
      <w:r w:rsidRPr="00F759A8">
        <w:rPr>
          <w:b/>
          <w:i/>
          <w:szCs w:val="24"/>
          <w:lang w:eastAsia="en-US"/>
        </w:rPr>
        <w:t xml:space="preserve"> a chuir soláthraithe uisce óil in iúl sa Mheabhrán Eorpach um Screamhuisce</w:t>
      </w:r>
      <w:r w:rsidRPr="00F759A8">
        <w:rPr>
          <w:szCs w:val="24"/>
          <w:vertAlign w:val="superscript"/>
          <w:lang w:eastAsia="en-US"/>
        </w:rPr>
        <w:footnoteReference w:id="37"/>
      </w:r>
      <w:r w:rsidRPr="00F759A8">
        <w:rPr>
          <w:b/>
          <w:i/>
          <w:szCs w:val="24"/>
          <w:lang w:eastAsia="en-US"/>
        </w:rPr>
        <w:t>, ba cheart luachanna tairsí eatramhacha a bhunú, bunaithe ar an eolas eolaíoch is fearr atá ar fáil. [Leasú 27]</w:t>
      </w:r>
    </w:p>
    <w:p w14:paraId="561ADBA9"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(8d)</w:t>
      </w:r>
      <w:r w:rsidRPr="00F759A8">
        <w:rPr>
          <w:szCs w:val="24"/>
          <w:lang w:eastAsia="en-US"/>
        </w:rPr>
        <w:tab/>
      </w:r>
      <w:r w:rsidRPr="00F759A8">
        <w:rPr>
          <w:b/>
          <w:i/>
          <w:szCs w:val="24"/>
          <w:lang w:eastAsia="en-US"/>
        </w:rPr>
        <w:t xml:space="preserve">Ba cheart </w:t>
      </w:r>
      <w:proofErr w:type="spellStart"/>
      <w:r w:rsidRPr="00F759A8">
        <w:rPr>
          <w:b/>
          <w:i/>
          <w:szCs w:val="24"/>
          <w:lang w:eastAsia="en-US"/>
        </w:rPr>
        <w:t>Bisfeanól</w:t>
      </w:r>
      <w:proofErr w:type="spellEnd"/>
      <w:r w:rsidRPr="00F759A8">
        <w:rPr>
          <w:b/>
          <w:i/>
          <w:szCs w:val="24"/>
          <w:lang w:eastAsia="en-US"/>
        </w:rPr>
        <w:t xml:space="preserve">-A a láimhseáil mar shubstaint ghuaiseach tosaíochta agus ba cheart í a chur leis an liosta in Iarscríbhinn I a ghabhann le Treoir 2008/105/CE. Léirítear i dtuarascálacha eolaíocha go bhfuil poitéinseal suaite inchríneach cruthaithe ag </w:t>
      </w:r>
      <w:proofErr w:type="spellStart"/>
      <w:r w:rsidRPr="00F759A8">
        <w:rPr>
          <w:b/>
          <w:i/>
          <w:szCs w:val="24"/>
          <w:lang w:eastAsia="en-US"/>
        </w:rPr>
        <w:t>bispheanóil</w:t>
      </w:r>
      <w:proofErr w:type="spellEnd"/>
      <w:r w:rsidRPr="00F759A8">
        <w:rPr>
          <w:b/>
          <w:i/>
          <w:szCs w:val="24"/>
          <w:lang w:eastAsia="en-US"/>
        </w:rPr>
        <w:t xml:space="preserve"> seachas </w:t>
      </w:r>
      <w:proofErr w:type="spellStart"/>
      <w:r w:rsidRPr="00F759A8">
        <w:rPr>
          <w:b/>
          <w:i/>
          <w:szCs w:val="24"/>
          <w:lang w:eastAsia="en-US"/>
        </w:rPr>
        <w:t>bisfheanól</w:t>
      </w:r>
      <w:proofErr w:type="spellEnd"/>
      <w:r w:rsidRPr="00F759A8">
        <w:rPr>
          <w:b/>
          <w:i/>
          <w:szCs w:val="24"/>
          <w:lang w:eastAsia="en-US"/>
        </w:rPr>
        <w:t xml:space="preserve">-A freisin agus go bhfuil riosca </w:t>
      </w:r>
      <w:proofErr w:type="spellStart"/>
      <w:r w:rsidRPr="00F759A8">
        <w:rPr>
          <w:b/>
          <w:i/>
          <w:szCs w:val="24"/>
          <w:lang w:eastAsia="en-US"/>
        </w:rPr>
        <w:t>éiceathocsaineolaíoch</w:t>
      </w:r>
      <w:proofErr w:type="spellEnd"/>
      <w:r w:rsidRPr="00F759A8">
        <w:rPr>
          <w:b/>
          <w:i/>
          <w:szCs w:val="24"/>
          <w:lang w:eastAsia="en-US"/>
        </w:rPr>
        <w:t xml:space="preserve"> ag baint le meascáin na </w:t>
      </w:r>
      <w:proofErr w:type="spellStart"/>
      <w:r w:rsidRPr="00F759A8">
        <w:rPr>
          <w:b/>
          <w:i/>
          <w:szCs w:val="24"/>
          <w:lang w:eastAsia="en-US"/>
        </w:rPr>
        <w:t>mbisfeanól</w:t>
      </w:r>
      <w:proofErr w:type="spellEnd"/>
      <w:r w:rsidRPr="00F759A8">
        <w:rPr>
          <w:b/>
          <w:i/>
          <w:szCs w:val="24"/>
          <w:lang w:eastAsia="en-US"/>
        </w:rPr>
        <w:t xml:space="preserve"> sin. Ós rud é go n-ardaíonn na torthaí eolaíocha sin imní maidir le húsáid shábháilte roghanna malartacha ar </w:t>
      </w:r>
      <w:proofErr w:type="spellStart"/>
      <w:r w:rsidRPr="00F759A8">
        <w:rPr>
          <w:b/>
          <w:i/>
          <w:szCs w:val="24"/>
          <w:lang w:eastAsia="en-US"/>
        </w:rPr>
        <w:t>dhéfheinóil</w:t>
      </w:r>
      <w:proofErr w:type="spellEnd"/>
      <w:r w:rsidRPr="00F759A8">
        <w:rPr>
          <w:b/>
          <w:i/>
          <w:szCs w:val="24"/>
          <w:lang w:eastAsia="en-US"/>
        </w:rPr>
        <w:t xml:space="preserve"> a d’fhéadfadh tionchar diúltach a bheith acu ar shláinte an duine agus ar an gcomhshaol, ba cheart don Choimisiún paraiméadar ‘Iomlán </w:t>
      </w:r>
      <w:proofErr w:type="spellStart"/>
      <w:r w:rsidRPr="00F759A8">
        <w:rPr>
          <w:b/>
          <w:i/>
          <w:szCs w:val="24"/>
          <w:lang w:eastAsia="en-US"/>
        </w:rPr>
        <w:t>Bispheanól</w:t>
      </w:r>
      <w:proofErr w:type="spellEnd"/>
      <w:r w:rsidRPr="00F759A8">
        <w:rPr>
          <w:b/>
          <w:i/>
          <w:szCs w:val="24"/>
          <w:lang w:eastAsia="en-US"/>
        </w:rPr>
        <w:t xml:space="preserve">’ agus EQS iomchuí a bhunú le haghaidh iomlán na substaintí </w:t>
      </w:r>
      <w:proofErr w:type="spellStart"/>
      <w:r w:rsidRPr="00F759A8">
        <w:rPr>
          <w:b/>
          <w:i/>
          <w:szCs w:val="24"/>
          <w:lang w:eastAsia="en-US"/>
        </w:rPr>
        <w:t>bispheanól</w:t>
      </w:r>
      <w:proofErr w:type="spellEnd"/>
      <w:r w:rsidRPr="00F759A8">
        <w:rPr>
          <w:b/>
          <w:i/>
          <w:szCs w:val="24"/>
          <w:lang w:eastAsia="en-US"/>
        </w:rPr>
        <w:t>. [Leasú 28]</w:t>
      </w:r>
    </w:p>
    <w:p w14:paraId="5F69D555"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(8e)</w:t>
      </w:r>
      <w:r w:rsidRPr="00F759A8">
        <w:rPr>
          <w:szCs w:val="24"/>
          <w:lang w:eastAsia="en-US"/>
        </w:rPr>
        <w:tab/>
      </w:r>
      <w:r w:rsidRPr="00F759A8">
        <w:rPr>
          <w:b/>
          <w:i/>
          <w:szCs w:val="24"/>
          <w:lang w:eastAsia="en-US"/>
        </w:rPr>
        <w:t>De réir na Gníomhaireachta Leigheasra Eorpaí (EMA)</w:t>
      </w:r>
      <w:r w:rsidRPr="00F759A8">
        <w:rPr>
          <w:szCs w:val="24"/>
          <w:vertAlign w:val="superscript"/>
          <w:lang w:eastAsia="en-US"/>
        </w:rPr>
        <w:footnoteReference w:id="38"/>
      </w:r>
      <w:r w:rsidRPr="00F759A8">
        <w:rPr>
          <w:b/>
          <w:i/>
          <w:szCs w:val="24"/>
          <w:lang w:eastAsia="en-US"/>
        </w:rPr>
        <w:t xml:space="preserve">, tá éagsúlacht bhunúsach ag baint le </w:t>
      </w:r>
      <w:proofErr w:type="spellStart"/>
      <w:r w:rsidRPr="00F759A8">
        <w:rPr>
          <w:b/>
          <w:i/>
          <w:szCs w:val="24"/>
          <w:lang w:eastAsia="en-US"/>
        </w:rPr>
        <w:t>héiceachórais</w:t>
      </w:r>
      <w:proofErr w:type="spellEnd"/>
      <w:r w:rsidRPr="00F759A8">
        <w:rPr>
          <w:b/>
          <w:i/>
          <w:szCs w:val="24"/>
          <w:lang w:eastAsia="en-US"/>
        </w:rPr>
        <w:t xml:space="preserve"> screamhuisce agus mar sin is féidir leo a bheith níos leochailí i leith </w:t>
      </w:r>
      <w:proofErr w:type="spellStart"/>
      <w:r w:rsidRPr="00F759A8">
        <w:rPr>
          <w:b/>
          <w:i/>
          <w:szCs w:val="24"/>
          <w:lang w:eastAsia="en-US"/>
        </w:rPr>
        <w:t>strusóirí</w:t>
      </w:r>
      <w:proofErr w:type="spellEnd"/>
      <w:r w:rsidRPr="00F759A8">
        <w:rPr>
          <w:b/>
          <w:i/>
          <w:szCs w:val="24"/>
          <w:lang w:eastAsia="en-US"/>
        </w:rPr>
        <w:t xml:space="preserve"> ná éiceachórais uisce dromchla mar níl an cumas acu teacht chucu féin tar éis suaití. Dá bhrí sin, ba cheart cur chuige </w:t>
      </w:r>
      <w:proofErr w:type="spellStart"/>
      <w:r w:rsidRPr="00F759A8">
        <w:rPr>
          <w:b/>
          <w:i/>
          <w:szCs w:val="24"/>
          <w:lang w:eastAsia="en-US"/>
        </w:rPr>
        <w:t>réamhchúraim</w:t>
      </w:r>
      <w:proofErr w:type="spellEnd"/>
      <w:r w:rsidRPr="00F759A8">
        <w:rPr>
          <w:b/>
          <w:i/>
          <w:szCs w:val="24"/>
          <w:lang w:eastAsia="en-US"/>
        </w:rPr>
        <w:t xml:space="preserve"> a chur i bhfeidhm agus luachanna tairsí screamhuisce á socrú chun sláinte an duine, éiceachórais screamhuisce agus éiceachórais a bhraitheann ar screamhuisce a chosaint. I gcomhréir le comhairle ón EMA, mar thoradh ar an leochaileacht seo, ba cheart go mbeadh na luachanna tairsí is infheidhme maidir le screamhuisce 10 n-oiread níos ísle de ghnáth ná na luachanna tairsí comhfhreagracha d'uiscí dromchla. Mar sin féin, i gcás inar féidir an riosca iarbhír do na </w:t>
      </w:r>
      <w:proofErr w:type="spellStart"/>
      <w:r w:rsidRPr="00F759A8">
        <w:rPr>
          <w:b/>
          <w:i/>
          <w:szCs w:val="24"/>
          <w:lang w:eastAsia="en-US"/>
        </w:rPr>
        <w:t>héiceachórais</w:t>
      </w:r>
      <w:proofErr w:type="spellEnd"/>
      <w:r w:rsidRPr="00F759A8">
        <w:rPr>
          <w:b/>
          <w:i/>
          <w:szCs w:val="24"/>
          <w:lang w:eastAsia="en-US"/>
        </w:rPr>
        <w:t xml:space="preserve"> screamhuisce a bhunú, d'fhéadfadh sé a bheith iomchuí luachanna tairsí a shocrú do screamhuisce ar leibhéal difriúil. [Leasú 29]</w:t>
      </w:r>
    </w:p>
    <w:p w14:paraId="7A2A1024"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(9)</w:t>
      </w:r>
      <w:r w:rsidRPr="00F759A8">
        <w:rPr>
          <w:szCs w:val="24"/>
          <w:lang w:eastAsia="en-US"/>
        </w:rPr>
        <w:tab/>
        <w:t xml:space="preserve">Le Treoir 2000/60/CE, ceanglaítear ar na Ballstáit </w:t>
      </w:r>
      <w:proofErr w:type="spellStart"/>
      <w:r w:rsidRPr="00F759A8">
        <w:rPr>
          <w:szCs w:val="24"/>
          <w:lang w:eastAsia="en-US"/>
        </w:rPr>
        <w:t>dobharlaigh</w:t>
      </w:r>
      <w:proofErr w:type="spellEnd"/>
      <w:r w:rsidRPr="00F759A8">
        <w:rPr>
          <w:szCs w:val="24"/>
          <w:lang w:eastAsia="en-US"/>
        </w:rPr>
        <w:t xml:space="preserve"> a shainaithint ar </w:t>
      </w:r>
      <w:proofErr w:type="spellStart"/>
      <w:r w:rsidRPr="00F759A8">
        <w:rPr>
          <w:szCs w:val="24"/>
          <w:lang w:eastAsia="en-US"/>
        </w:rPr>
        <w:t>dobharlaigh</w:t>
      </w:r>
      <w:proofErr w:type="spellEnd"/>
      <w:r w:rsidRPr="00F759A8">
        <w:rPr>
          <w:szCs w:val="24"/>
          <w:lang w:eastAsia="en-US"/>
        </w:rPr>
        <w:t xml:space="preserve"> iad a úsáidtear chun uisce a asbhaint atá beartaithe lena thomhailt ag an duine, faireachán a dhéanamh orthu, agus na bearta is gá a dhéanamh chun meath ar a gcáilíocht a sheachaint agus laghdú a dhéanamh ar an leibhéal cóireála íonghlanta is gá chun uisce atá oiriúnach lena thomhailt ag an duine a tháirgeadh. Sa chomhthéacs sin, sainaithníodh </w:t>
      </w:r>
      <w:proofErr w:type="spellStart"/>
      <w:r w:rsidRPr="00F759A8">
        <w:rPr>
          <w:szCs w:val="24"/>
          <w:lang w:eastAsia="en-US"/>
        </w:rPr>
        <w:t>micreaphlaistigh</w:t>
      </w:r>
      <w:proofErr w:type="spellEnd"/>
      <w:r w:rsidRPr="00F759A8">
        <w:rPr>
          <w:szCs w:val="24"/>
          <w:lang w:eastAsia="en-US"/>
        </w:rPr>
        <w:t xml:space="preserve"> mar riosca féideartha do shláinte an duine, ach tá gá le tuilleadh sonraí faireacháin chun a dheimhniú gur gá caighdeán cáilíochta comhshaoil a leagan síos le haghaidh </w:t>
      </w:r>
      <w:proofErr w:type="spellStart"/>
      <w:r w:rsidRPr="00F759A8">
        <w:rPr>
          <w:szCs w:val="24"/>
          <w:lang w:eastAsia="en-US"/>
        </w:rPr>
        <w:t>micreaphlaistigh</w:t>
      </w:r>
      <w:proofErr w:type="spellEnd"/>
      <w:r w:rsidRPr="00F759A8">
        <w:rPr>
          <w:szCs w:val="24"/>
          <w:lang w:eastAsia="en-US"/>
        </w:rPr>
        <w:t xml:space="preserve"> in uiscí dromchla agus screamhuisce. Ba cheart </w:t>
      </w:r>
      <w:proofErr w:type="spellStart"/>
      <w:r w:rsidRPr="00F759A8">
        <w:rPr>
          <w:szCs w:val="24"/>
          <w:lang w:eastAsia="en-US"/>
        </w:rPr>
        <w:t>micreaphlaistigh</w:t>
      </w:r>
      <w:proofErr w:type="spellEnd"/>
      <w:r w:rsidRPr="00F759A8">
        <w:rPr>
          <w:szCs w:val="24"/>
          <w:lang w:eastAsia="en-US"/>
        </w:rPr>
        <w:t xml:space="preserve"> a áireamh dá bhrí sin sna liostaí faire uisce dromchla agus screamhuisce agus ba cheart faireachán a dhéanamh orthu a luaithe a bheidh modhanna faireacháin oiriúnacha sainaitheanta ag an gCoimisiún. Sa chomhthéacs sin, ba cheart na </w:t>
      </w:r>
      <w:proofErr w:type="spellStart"/>
      <w:r w:rsidRPr="00F759A8">
        <w:rPr>
          <w:szCs w:val="24"/>
          <w:lang w:eastAsia="en-US"/>
        </w:rPr>
        <w:t>modheolaíochtaí</w:t>
      </w:r>
      <w:proofErr w:type="spellEnd"/>
      <w:r w:rsidRPr="00F759A8">
        <w:rPr>
          <w:szCs w:val="24"/>
          <w:lang w:eastAsia="en-US"/>
        </w:rPr>
        <w:t xml:space="preserve"> a chur san áireamh chun faireachán agus measúnú a dhéanamh ar na rioscaí ó </w:t>
      </w:r>
      <w:proofErr w:type="spellStart"/>
      <w:r w:rsidRPr="00F759A8">
        <w:rPr>
          <w:szCs w:val="24"/>
          <w:lang w:eastAsia="en-US"/>
        </w:rPr>
        <w:t>mhicreaphlaistigh</w:t>
      </w:r>
      <w:proofErr w:type="spellEnd"/>
      <w:r w:rsidRPr="00F759A8">
        <w:rPr>
          <w:szCs w:val="24"/>
          <w:lang w:eastAsia="en-US"/>
        </w:rPr>
        <w:t xml:space="preserve"> in uisce óil, </w:t>
      </w:r>
      <w:proofErr w:type="spellStart"/>
      <w:r w:rsidRPr="00F759A8">
        <w:rPr>
          <w:szCs w:val="24"/>
          <w:lang w:eastAsia="en-US"/>
        </w:rPr>
        <w:t>modheolaíochtaí</w:t>
      </w:r>
      <w:proofErr w:type="spellEnd"/>
      <w:r w:rsidRPr="00F759A8">
        <w:rPr>
          <w:szCs w:val="24"/>
          <w:lang w:eastAsia="en-US"/>
        </w:rPr>
        <w:t xml:space="preserve"> a forbraíodh faoi Threoir (AE) 2020/2184 ó Pharlaimint na hEorpa agus ón gComhairle</w:t>
      </w:r>
      <w:r w:rsidRPr="00F759A8">
        <w:rPr>
          <w:szCs w:val="24"/>
          <w:vertAlign w:val="superscript"/>
          <w:lang w:eastAsia="en-US"/>
        </w:rPr>
        <w:footnoteReference w:id="39"/>
      </w:r>
      <w:r w:rsidRPr="00F759A8">
        <w:rPr>
          <w:szCs w:val="24"/>
          <w:lang w:eastAsia="en-US"/>
        </w:rPr>
        <w:t>.</w:t>
      </w:r>
    </w:p>
    <w:p w14:paraId="3ABA355B"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(9a)</w:t>
      </w:r>
      <w:r w:rsidRPr="00F759A8">
        <w:rPr>
          <w:szCs w:val="24"/>
          <w:lang w:eastAsia="en-US"/>
        </w:rPr>
        <w:tab/>
      </w:r>
      <w:r w:rsidRPr="00F759A8">
        <w:rPr>
          <w:b/>
          <w:i/>
          <w:szCs w:val="24"/>
          <w:lang w:eastAsia="en-US"/>
        </w:rPr>
        <w:t xml:space="preserve">De bhun dhlí infheidhme an Aontais, tá sé mar oibleagáid ag na Ballstáit uiscí truaillithe agus uiscí atá i mbaol a shainaithint, limistéir leochaileacha ó thaobh níotráite de a shannadh, cláir ghníomhaíochta a fhorbairt agus bearta ábhartha a chur chun feidhme. I ndáil leis sin, tá gá fós ann le comhchuibhiú na mbeart rialaithe agus na gcóras tomhais cáilíochta uisce idir na Ballstáit a fheabhsú, ionas go </w:t>
      </w:r>
      <w:proofErr w:type="spellStart"/>
      <w:r w:rsidRPr="00F759A8">
        <w:rPr>
          <w:b/>
          <w:i/>
          <w:szCs w:val="24"/>
          <w:lang w:eastAsia="en-US"/>
        </w:rPr>
        <w:t>lamháiltear</w:t>
      </w:r>
      <w:proofErr w:type="spellEnd"/>
      <w:r w:rsidRPr="00F759A8">
        <w:rPr>
          <w:b/>
          <w:i/>
          <w:szCs w:val="24"/>
          <w:lang w:eastAsia="en-US"/>
        </w:rPr>
        <w:t xml:space="preserve"> do chaighdeáin chomhchuibhithe ar fud an Aontais a </w:t>
      </w:r>
      <w:proofErr w:type="spellStart"/>
      <w:r w:rsidRPr="00F759A8">
        <w:rPr>
          <w:b/>
          <w:i/>
          <w:szCs w:val="24"/>
          <w:lang w:eastAsia="en-US"/>
        </w:rPr>
        <w:t>chumasaíonn</w:t>
      </w:r>
      <w:proofErr w:type="spellEnd"/>
      <w:r w:rsidRPr="00F759A8">
        <w:rPr>
          <w:b/>
          <w:i/>
          <w:szCs w:val="24"/>
          <w:lang w:eastAsia="en-US"/>
        </w:rPr>
        <w:t xml:space="preserve"> </w:t>
      </w:r>
      <w:proofErr w:type="spellStart"/>
      <w:r w:rsidRPr="00F759A8">
        <w:rPr>
          <w:b/>
          <w:i/>
          <w:szCs w:val="24"/>
          <w:lang w:eastAsia="en-US"/>
        </w:rPr>
        <w:t>inchomparáideacht</w:t>
      </w:r>
      <w:proofErr w:type="spellEnd"/>
      <w:r w:rsidRPr="00F759A8">
        <w:rPr>
          <w:b/>
          <w:i/>
          <w:szCs w:val="24"/>
          <w:lang w:eastAsia="en-US"/>
        </w:rPr>
        <w:t xml:space="preserve"> idir na Ballstáit, rud a sheachnaíonn, dá bhrí sin, fadhbanna iomaíochta san earnáil talmhaíochta Eorpach, ar fadhbanna iad a chuireann isteach ar an margadh inmheánach. [Leasú 30]</w:t>
      </w:r>
    </w:p>
    <w:p w14:paraId="149DBCB4"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(10)</w:t>
      </w:r>
      <w:r w:rsidRPr="00F759A8">
        <w:rPr>
          <w:szCs w:val="24"/>
          <w:lang w:eastAsia="en-US"/>
        </w:rPr>
        <w:tab/>
      </w:r>
      <w:r w:rsidRPr="00F759A8">
        <w:rPr>
          <w:b/>
          <w:i/>
          <w:szCs w:val="24"/>
          <w:lang w:eastAsia="en-US"/>
        </w:rPr>
        <w:t xml:space="preserve">Meastar in 2019, go raibh idir 900 000 agus 1,7 milliún bás ar fud an domhain inchurtha i leith ionfhabhtuithe </w:t>
      </w:r>
      <w:proofErr w:type="spellStart"/>
      <w:r w:rsidRPr="00F759A8">
        <w:rPr>
          <w:b/>
          <w:i/>
          <w:szCs w:val="24"/>
          <w:lang w:eastAsia="en-US"/>
        </w:rPr>
        <w:t>frithsheasmhachta</w:t>
      </w:r>
      <w:proofErr w:type="spellEnd"/>
      <w:r w:rsidRPr="00F759A8">
        <w:rPr>
          <w:b/>
          <w:i/>
          <w:szCs w:val="24"/>
          <w:lang w:eastAsia="en-US"/>
        </w:rPr>
        <w:t xml:space="preserve"> in aghaidh ábhair </w:t>
      </w:r>
      <w:proofErr w:type="spellStart"/>
      <w:r w:rsidRPr="00F759A8">
        <w:rPr>
          <w:b/>
          <w:i/>
          <w:szCs w:val="24"/>
          <w:lang w:eastAsia="en-US"/>
        </w:rPr>
        <w:t>fhrithmhiocróbaigh</w:t>
      </w:r>
      <w:proofErr w:type="spellEnd"/>
      <w:r w:rsidRPr="00F759A8">
        <w:rPr>
          <w:b/>
          <w:i/>
          <w:szCs w:val="24"/>
          <w:lang w:eastAsia="en-US"/>
        </w:rPr>
        <w:t xml:space="preserve"> (AMR)</w:t>
      </w:r>
      <w:r w:rsidRPr="00F759A8">
        <w:rPr>
          <w:szCs w:val="24"/>
          <w:vertAlign w:val="superscript"/>
          <w:lang w:eastAsia="en-US"/>
        </w:rPr>
        <w:footnoteReference w:id="40"/>
      </w:r>
      <w:r w:rsidRPr="00F759A8">
        <w:rPr>
          <w:b/>
          <w:i/>
          <w:szCs w:val="24"/>
          <w:lang w:eastAsia="en-US"/>
        </w:rPr>
        <w:t xml:space="preserve">. Ag an am céanna, </w:t>
      </w:r>
      <w:r w:rsidRPr="00F759A8">
        <w:rPr>
          <w:szCs w:val="24"/>
          <w:lang w:eastAsia="en-US"/>
        </w:rPr>
        <w:t xml:space="preserve">cuireadh imní in iúl faoin riosca a bhaineann le forbairt na </w:t>
      </w:r>
      <w:proofErr w:type="spellStart"/>
      <w:r w:rsidRPr="00F759A8">
        <w:rPr>
          <w:szCs w:val="24"/>
          <w:lang w:eastAsia="en-US"/>
        </w:rPr>
        <w:t>frithsheasmheastachta</w:t>
      </w:r>
      <w:proofErr w:type="spellEnd"/>
      <w:r w:rsidRPr="00F759A8">
        <w:rPr>
          <w:szCs w:val="24"/>
          <w:lang w:eastAsia="en-US"/>
        </w:rPr>
        <w:t xml:space="preserve"> </w:t>
      </w:r>
      <w:proofErr w:type="spellStart"/>
      <w:r w:rsidRPr="00F759A8">
        <w:rPr>
          <w:szCs w:val="24"/>
          <w:lang w:eastAsia="en-US"/>
        </w:rPr>
        <w:t>frithmhiocróbaí</w:t>
      </w:r>
      <w:proofErr w:type="spellEnd"/>
      <w:r w:rsidRPr="00F759A8">
        <w:rPr>
          <w:szCs w:val="24"/>
          <w:lang w:eastAsia="en-US"/>
        </w:rPr>
        <w:t xml:space="preserve"> de dheasca </w:t>
      </w:r>
      <w:proofErr w:type="spellStart"/>
      <w:r w:rsidRPr="00F759A8">
        <w:rPr>
          <w:szCs w:val="24"/>
          <w:lang w:eastAsia="en-US"/>
        </w:rPr>
        <w:t>microrgánaigh</w:t>
      </w:r>
      <w:proofErr w:type="spellEnd"/>
      <w:r w:rsidRPr="00F759A8">
        <w:rPr>
          <w:szCs w:val="24"/>
          <w:lang w:eastAsia="en-US"/>
        </w:rPr>
        <w:t xml:space="preserve"> </w:t>
      </w:r>
      <w:proofErr w:type="spellStart"/>
      <w:r w:rsidRPr="00F759A8">
        <w:rPr>
          <w:szCs w:val="24"/>
          <w:lang w:eastAsia="en-US"/>
        </w:rPr>
        <w:t>frithsheasmheastachta</w:t>
      </w:r>
      <w:proofErr w:type="spellEnd"/>
      <w:r w:rsidRPr="00F759A8">
        <w:rPr>
          <w:szCs w:val="24"/>
          <w:lang w:eastAsia="en-US"/>
        </w:rPr>
        <w:t xml:space="preserve"> </w:t>
      </w:r>
      <w:proofErr w:type="spellStart"/>
      <w:r w:rsidRPr="00F759A8">
        <w:rPr>
          <w:szCs w:val="24"/>
          <w:lang w:eastAsia="en-US"/>
        </w:rPr>
        <w:t>frithmhiocróbaí</w:t>
      </w:r>
      <w:proofErr w:type="spellEnd"/>
      <w:r w:rsidRPr="00F759A8">
        <w:rPr>
          <w:szCs w:val="24"/>
          <w:lang w:eastAsia="en-US"/>
        </w:rPr>
        <w:t xml:space="preserve"> agus géinte </w:t>
      </w:r>
      <w:proofErr w:type="spellStart"/>
      <w:r w:rsidRPr="00F759A8">
        <w:rPr>
          <w:szCs w:val="24"/>
          <w:lang w:eastAsia="en-US"/>
        </w:rPr>
        <w:t>frithsheasmheastachta</w:t>
      </w:r>
      <w:proofErr w:type="spellEnd"/>
      <w:r w:rsidRPr="00F759A8">
        <w:rPr>
          <w:szCs w:val="24"/>
          <w:lang w:eastAsia="en-US"/>
        </w:rPr>
        <w:t xml:space="preserve"> </w:t>
      </w:r>
      <w:proofErr w:type="spellStart"/>
      <w:r w:rsidRPr="00F759A8">
        <w:rPr>
          <w:szCs w:val="24"/>
          <w:lang w:eastAsia="en-US"/>
        </w:rPr>
        <w:t>frithmhiocróbaí</w:t>
      </w:r>
      <w:proofErr w:type="spellEnd"/>
      <w:r w:rsidRPr="00F759A8">
        <w:rPr>
          <w:szCs w:val="24"/>
          <w:lang w:eastAsia="en-US"/>
        </w:rPr>
        <w:t xml:space="preserve"> a bheith i láthair sa timpeallacht uisceach, ach is beag faireachán atá déanta go dtí seo. Ba cheart géinte </w:t>
      </w:r>
      <w:proofErr w:type="spellStart"/>
      <w:r w:rsidRPr="00F759A8">
        <w:rPr>
          <w:szCs w:val="24"/>
          <w:lang w:eastAsia="en-US"/>
        </w:rPr>
        <w:t>frithsheasmheastachta</w:t>
      </w:r>
      <w:proofErr w:type="spellEnd"/>
      <w:r w:rsidRPr="00F759A8">
        <w:rPr>
          <w:szCs w:val="24"/>
          <w:lang w:eastAsia="en-US"/>
        </w:rPr>
        <w:t xml:space="preserve"> </w:t>
      </w:r>
      <w:proofErr w:type="spellStart"/>
      <w:r w:rsidRPr="00F759A8">
        <w:rPr>
          <w:szCs w:val="24"/>
          <w:lang w:eastAsia="en-US"/>
        </w:rPr>
        <w:t>frithmhiocróbaí</w:t>
      </w:r>
      <w:proofErr w:type="spellEnd"/>
      <w:r w:rsidRPr="00F759A8">
        <w:rPr>
          <w:szCs w:val="24"/>
          <w:lang w:eastAsia="en-US"/>
        </w:rPr>
        <w:t xml:space="preserve"> ábhartha a áireamh freisin sna liostaí faire uisce dromchla agus screamhuisce agus ba cheart faireachán a dhéanamh orthu a luaithe a bheidh modhanna faireacháin oiriúnacha forbartha. Tá sé sin i gcomhréir leis an bPlean Gníomhaíochta Eorpach ‘Aon Sláinte Amháin’ i gcoinne Frithsheasmhacht in aghaidh Ábhair </w:t>
      </w:r>
      <w:proofErr w:type="spellStart"/>
      <w:r w:rsidRPr="00F759A8">
        <w:rPr>
          <w:szCs w:val="24"/>
          <w:lang w:eastAsia="en-US"/>
        </w:rPr>
        <w:t>Fhrithmhiocróbacha</w:t>
      </w:r>
      <w:proofErr w:type="spellEnd"/>
      <w:r w:rsidRPr="00F759A8">
        <w:rPr>
          <w:szCs w:val="24"/>
          <w:lang w:eastAsia="en-US"/>
        </w:rPr>
        <w:t>, a ghlac an Coimisiún i mí an Mheithimh 2017, agus leis an Straitéis Chógaisíochta don Eoraip, lena dtugtar aghaidh ar an ábhar imní sin freisin.</w:t>
      </w:r>
      <w:r w:rsidRPr="00F759A8">
        <w:rPr>
          <w:b/>
          <w:i/>
          <w:szCs w:val="24"/>
          <w:lang w:eastAsia="en-US"/>
        </w:rPr>
        <w:t xml:space="preserve"> [Leasú 31]</w:t>
      </w:r>
    </w:p>
    <w:p w14:paraId="025CF44D" w14:textId="418840F5"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(10a)</w:t>
      </w:r>
      <w:r w:rsidRPr="00F759A8">
        <w:rPr>
          <w:szCs w:val="24"/>
          <w:lang w:eastAsia="en-US"/>
        </w:rPr>
        <w:tab/>
      </w:r>
      <w:r w:rsidRPr="00F759A8">
        <w:rPr>
          <w:b/>
          <w:i/>
          <w:szCs w:val="24"/>
          <w:lang w:eastAsia="en-US"/>
        </w:rPr>
        <w:t>Déanann Cinneadh Cur Chun Feidhme (AE) 2020/1729 ón gCoimisiún lena n-</w:t>
      </w:r>
      <w:proofErr w:type="spellStart"/>
      <w:r w:rsidRPr="00F759A8">
        <w:rPr>
          <w:b/>
          <w:i/>
          <w:szCs w:val="24"/>
          <w:lang w:eastAsia="en-US"/>
        </w:rPr>
        <w:t>aisghairtear</w:t>
      </w:r>
      <w:proofErr w:type="spellEnd"/>
      <w:r w:rsidRPr="00F759A8">
        <w:rPr>
          <w:b/>
          <w:i/>
          <w:szCs w:val="24"/>
          <w:lang w:eastAsia="en-US"/>
        </w:rPr>
        <w:t xml:space="preserve"> Cinneadh Cur Chun Feidhme 2013/652/AE an creat a leagan síos chun sonraí inchomparáide iontaofa maidir le frithsheasmhacht </w:t>
      </w:r>
      <w:proofErr w:type="spellStart"/>
      <w:r w:rsidRPr="00F759A8">
        <w:rPr>
          <w:b/>
          <w:i/>
          <w:szCs w:val="24"/>
          <w:lang w:eastAsia="en-US"/>
        </w:rPr>
        <w:t>fhrithmhiocróbach</w:t>
      </w:r>
      <w:proofErr w:type="spellEnd"/>
      <w:r w:rsidRPr="00F759A8">
        <w:rPr>
          <w:b/>
          <w:i/>
          <w:szCs w:val="24"/>
          <w:lang w:eastAsia="en-US"/>
        </w:rPr>
        <w:t xml:space="preserve"> san Aontas Eorpach a fháil, lena n-áirítear trí fhaireachán a dhéanamh ar </w:t>
      </w:r>
      <w:proofErr w:type="spellStart"/>
      <w:r w:rsidRPr="00F759A8">
        <w:rPr>
          <w:b/>
          <w:i/>
          <w:szCs w:val="24"/>
          <w:lang w:eastAsia="en-US"/>
        </w:rPr>
        <w:t>fhuíolluisce</w:t>
      </w:r>
      <w:proofErr w:type="spellEnd"/>
      <w:r w:rsidRPr="00F759A8">
        <w:rPr>
          <w:b/>
          <w:i/>
          <w:szCs w:val="24"/>
          <w:lang w:eastAsia="en-US"/>
        </w:rPr>
        <w:t xml:space="preserve"> ó sheamlais mar iomprán féideartha do </w:t>
      </w:r>
      <w:proofErr w:type="spellStart"/>
      <w:r w:rsidRPr="00F759A8">
        <w:rPr>
          <w:b/>
          <w:i/>
          <w:szCs w:val="24"/>
          <w:lang w:eastAsia="en-US"/>
        </w:rPr>
        <w:t>bhaictéir</w:t>
      </w:r>
      <w:proofErr w:type="spellEnd"/>
      <w:r w:rsidRPr="00F759A8">
        <w:rPr>
          <w:b/>
          <w:i/>
          <w:szCs w:val="24"/>
          <w:lang w:eastAsia="en-US"/>
        </w:rPr>
        <w:t xml:space="preserve"> atá frithsheasmhach in aghaidh antaibheathach, agus dá bhrí sin, mar mhodh féideartha éillithe don chomhshaol. Aimsíodh baictéir atá frithsheasmhach in aghaidh antaibheathach in uisce a sceitheadh ó sheamlais. [Leasú 32]</w:t>
      </w:r>
    </w:p>
    <w:p w14:paraId="4314D636"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(10b)</w:t>
      </w:r>
      <w:r w:rsidRPr="00F759A8">
        <w:rPr>
          <w:szCs w:val="24"/>
          <w:lang w:eastAsia="en-US"/>
        </w:rPr>
        <w:tab/>
      </w:r>
      <w:r w:rsidRPr="00F759A8">
        <w:rPr>
          <w:b/>
          <w:i/>
          <w:szCs w:val="24"/>
          <w:lang w:eastAsia="en-US"/>
        </w:rPr>
        <w:t xml:space="preserve">Léiríodh imní faoin riosca a bhaineann le </w:t>
      </w:r>
      <w:proofErr w:type="spellStart"/>
      <w:r w:rsidRPr="00F759A8">
        <w:rPr>
          <w:b/>
          <w:i/>
          <w:szCs w:val="24"/>
          <w:lang w:eastAsia="en-US"/>
        </w:rPr>
        <w:t>sulfáití</w:t>
      </w:r>
      <w:proofErr w:type="spellEnd"/>
      <w:r w:rsidRPr="00F759A8">
        <w:rPr>
          <w:b/>
          <w:i/>
          <w:szCs w:val="24"/>
          <w:lang w:eastAsia="en-US"/>
        </w:rPr>
        <w:t xml:space="preserve"> agus </w:t>
      </w:r>
      <w:proofErr w:type="spellStart"/>
      <w:r w:rsidRPr="00F759A8">
        <w:rPr>
          <w:b/>
          <w:i/>
          <w:szCs w:val="24"/>
          <w:lang w:eastAsia="en-US"/>
        </w:rPr>
        <w:t>xantáití</w:t>
      </w:r>
      <w:proofErr w:type="spellEnd"/>
      <w:r w:rsidRPr="00F759A8">
        <w:rPr>
          <w:b/>
          <w:i/>
          <w:szCs w:val="24"/>
          <w:lang w:eastAsia="en-US"/>
        </w:rPr>
        <w:t xml:space="preserve"> sa chomhshaol uisceach. Ní hamháin go gcuireann </w:t>
      </w:r>
      <w:proofErr w:type="spellStart"/>
      <w:r w:rsidRPr="00F759A8">
        <w:rPr>
          <w:b/>
          <w:i/>
          <w:szCs w:val="24"/>
          <w:lang w:eastAsia="en-US"/>
        </w:rPr>
        <w:t>sulfáití</w:t>
      </w:r>
      <w:proofErr w:type="spellEnd"/>
      <w:r w:rsidRPr="00F759A8">
        <w:rPr>
          <w:b/>
          <w:i/>
          <w:szCs w:val="24"/>
          <w:lang w:eastAsia="en-US"/>
        </w:rPr>
        <w:t xml:space="preserve"> isteach ar cháilíocht an uisce óil, bíonn tionchar acu freisin ar thimthriallta ábhar carbóin, nítrigine agus fosfair. I measc nithe eile, méadaítear leis seo na hualaí cothaitheach i </w:t>
      </w:r>
      <w:proofErr w:type="spellStart"/>
      <w:r w:rsidRPr="00F759A8">
        <w:rPr>
          <w:b/>
          <w:i/>
          <w:szCs w:val="24"/>
          <w:lang w:eastAsia="en-US"/>
        </w:rPr>
        <w:t>ndobharlaigh</w:t>
      </w:r>
      <w:proofErr w:type="spellEnd"/>
      <w:r w:rsidRPr="00F759A8">
        <w:rPr>
          <w:b/>
          <w:i/>
          <w:szCs w:val="24"/>
          <w:lang w:eastAsia="en-US"/>
        </w:rPr>
        <w:t xml:space="preserve"> agus mar sin fás plandaí agus algaí agus méadaítear leis an soláthar bia d’orgánaigh uisceacha agus laghdaítear ocsaigin san uisce dá bharr. Is féidir le </w:t>
      </w:r>
      <w:proofErr w:type="spellStart"/>
      <w:r w:rsidRPr="00F759A8">
        <w:rPr>
          <w:b/>
          <w:i/>
          <w:szCs w:val="24"/>
          <w:lang w:eastAsia="en-US"/>
        </w:rPr>
        <w:t>sulfáití</w:t>
      </w:r>
      <w:proofErr w:type="spellEnd"/>
      <w:r w:rsidRPr="00F759A8">
        <w:rPr>
          <w:b/>
          <w:i/>
          <w:szCs w:val="24"/>
          <w:lang w:eastAsia="en-US"/>
        </w:rPr>
        <w:t xml:space="preserve"> agus a gcuid táirgí díghrádaithe, go háirithe suilfíd, faoi choinníollacha áirithe, éifeacht tocsaineach a bheith acu ar an saol uisceach. Léiríonn torthaí tástála caighdeánacha go bhfuil roinnt </w:t>
      </w:r>
      <w:proofErr w:type="spellStart"/>
      <w:r w:rsidRPr="00F759A8">
        <w:rPr>
          <w:b/>
          <w:i/>
          <w:szCs w:val="24"/>
          <w:lang w:eastAsia="en-US"/>
        </w:rPr>
        <w:t>xantáití</w:t>
      </w:r>
      <w:proofErr w:type="spellEnd"/>
      <w:r w:rsidRPr="00F759A8">
        <w:rPr>
          <w:b/>
          <w:i/>
          <w:szCs w:val="24"/>
          <w:lang w:eastAsia="en-US"/>
        </w:rPr>
        <w:t xml:space="preserve"> agus a dtáirgí díghrádaithe tocsaineach d'inveirteabraigh uisceacha agus do speicis éisc agus go bhféadfadh siad </w:t>
      </w:r>
      <w:proofErr w:type="spellStart"/>
      <w:r w:rsidRPr="00F759A8">
        <w:rPr>
          <w:b/>
          <w:i/>
          <w:szCs w:val="24"/>
          <w:lang w:eastAsia="en-US"/>
        </w:rPr>
        <w:t>bithcharnú</w:t>
      </w:r>
      <w:proofErr w:type="spellEnd"/>
      <w:r w:rsidRPr="00F759A8">
        <w:rPr>
          <w:b/>
          <w:i/>
          <w:szCs w:val="24"/>
          <w:lang w:eastAsia="en-US"/>
        </w:rPr>
        <w:t xml:space="preserve">. Tá </w:t>
      </w:r>
      <w:proofErr w:type="spellStart"/>
      <w:r w:rsidRPr="00F759A8">
        <w:rPr>
          <w:b/>
          <w:i/>
          <w:szCs w:val="24"/>
          <w:lang w:eastAsia="en-US"/>
        </w:rPr>
        <w:t>sulfáití</w:t>
      </w:r>
      <w:proofErr w:type="spellEnd"/>
      <w:r w:rsidRPr="00F759A8">
        <w:rPr>
          <w:b/>
          <w:i/>
          <w:szCs w:val="24"/>
          <w:lang w:eastAsia="en-US"/>
        </w:rPr>
        <w:t xml:space="preserve"> liostaithe cheana féin mar thruailleán do screamhuisce, ach níor leor an faireachán a rinneadh. Mar sin ba cheart </w:t>
      </w:r>
      <w:proofErr w:type="spellStart"/>
      <w:r w:rsidRPr="00F759A8">
        <w:rPr>
          <w:b/>
          <w:i/>
          <w:szCs w:val="24"/>
          <w:lang w:eastAsia="en-US"/>
        </w:rPr>
        <w:t>sulfáití</w:t>
      </w:r>
      <w:proofErr w:type="spellEnd"/>
      <w:r w:rsidRPr="00F759A8">
        <w:rPr>
          <w:b/>
          <w:i/>
          <w:szCs w:val="24"/>
          <w:lang w:eastAsia="en-US"/>
        </w:rPr>
        <w:t xml:space="preserve"> a áireamh ar na liostaí faire uisce dromchla agus screamhuisce. Ba cheart </w:t>
      </w:r>
      <w:proofErr w:type="spellStart"/>
      <w:r w:rsidRPr="00F759A8">
        <w:rPr>
          <w:b/>
          <w:i/>
          <w:szCs w:val="24"/>
          <w:lang w:eastAsia="en-US"/>
        </w:rPr>
        <w:t>xantáití</w:t>
      </w:r>
      <w:proofErr w:type="spellEnd"/>
      <w:r w:rsidRPr="00F759A8">
        <w:rPr>
          <w:b/>
          <w:i/>
          <w:szCs w:val="24"/>
          <w:lang w:eastAsia="en-US"/>
        </w:rPr>
        <w:t xml:space="preserve"> a áireamh ar na liostaí faire uisce dromchla agus screamhuisce. [Leasú 33]</w:t>
      </w:r>
    </w:p>
    <w:p w14:paraId="116A9DDB"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(10c)</w:t>
      </w:r>
      <w:r w:rsidRPr="00F759A8">
        <w:rPr>
          <w:szCs w:val="24"/>
          <w:lang w:eastAsia="en-US"/>
        </w:rPr>
        <w:tab/>
      </w:r>
      <w:r w:rsidRPr="00F759A8">
        <w:rPr>
          <w:b/>
          <w:i/>
          <w:szCs w:val="24"/>
          <w:lang w:eastAsia="en-US"/>
        </w:rPr>
        <w:t xml:space="preserve">Is bagairtí follasacha iad substaintí amhail </w:t>
      </w:r>
      <w:proofErr w:type="spellStart"/>
      <w:r w:rsidRPr="00F759A8">
        <w:rPr>
          <w:b/>
          <w:i/>
          <w:szCs w:val="24"/>
          <w:lang w:eastAsia="en-US"/>
        </w:rPr>
        <w:t>micreaphlaistigh</w:t>
      </w:r>
      <w:proofErr w:type="spellEnd"/>
      <w:r w:rsidRPr="00F759A8">
        <w:rPr>
          <w:b/>
          <w:i/>
          <w:szCs w:val="24"/>
          <w:lang w:eastAsia="en-US"/>
        </w:rPr>
        <w:t xml:space="preserve"> ar an tsláinte phoiblí agus ar an gcomhshaol, ach is bagairtí iad ar ghníomhaíochtaí bunúsacha freisin ar nós fhorbairt na talmhaíochta. Maidir le bheith i láthair substaintí den </w:t>
      </w:r>
      <w:proofErr w:type="spellStart"/>
      <w:r w:rsidRPr="00F759A8">
        <w:rPr>
          <w:b/>
          <w:i/>
          <w:szCs w:val="24"/>
          <w:lang w:eastAsia="en-US"/>
        </w:rPr>
        <w:t>sort</w:t>
      </w:r>
      <w:proofErr w:type="spellEnd"/>
      <w:r w:rsidRPr="00F759A8">
        <w:rPr>
          <w:b/>
          <w:i/>
          <w:szCs w:val="24"/>
          <w:lang w:eastAsia="en-US"/>
        </w:rPr>
        <w:t xml:space="preserve"> sin agus cáithníní eile a bheith i láthair, is féidir impleachtaí a bheith acu ní hamháin ar an uisce a fhaigheann beostoc agus bairr, ach ar thorthúlacht na hithreach freisin, rud a chuireann, dá bhrí sin, folláine agus dea-fhorbairt na mbarr atá ann cheana agus na mbarr a bheidh ann amach anseo i mbaol</w:t>
      </w:r>
      <w:r w:rsidRPr="00F759A8">
        <w:rPr>
          <w:szCs w:val="24"/>
          <w:vertAlign w:val="superscript"/>
          <w:lang w:eastAsia="en-US"/>
        </w:rPr>
        <w:footnoteReference w:id="41"/>
      </w:r>
      <w:r w:rsidRPr="00F759A8">
        <w:rPr>
          <w:b/>
          <w:i/>
          <w:szCs w:val="24"/>
          <w:lang w:eastAsia="en-US"/>
        </w:rPr>
        <w:t>. [Leasú 34]</w:t>
      </w:r>
    </w:p>
    <w:p w14:paraId="42368292"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(11)</w:t>
      </w:r>
      <w:r w:rsidRPr="00F759A8">
        <w:rPr>
          <w:szCs w:val="24"/>
          <w:lang w:eastAsia="en-US"/>
        </w:rPr>
        <w:tab/>
      </w:r>
      <w:r w:rsidRPr="00F759A8">
        <w:rPr>
          <w:b/>
          <w:i/>
          <w:szCs w:val="24"/>
          <w:lang w:eastAsia="en-US"/>
        </w:rPr>
        <w:t xml:space="preserve">Go ginearálta, ní féidir leis na modhanna faireacháin reatha agus traidisiúnta maidir le stádas ceimiceach </w:t>
      </w:r>
      <w:proofErr w:type="spellStart"/>
      <w:r w:rsidRPr="00F759A8">
        <w:rPr>
          <w:b/>
          <w:i/>
          <w:szCs w:val="24"/>
          <w:lang w:eastAsia="en-US"/>
        </w:rPr>
        <w:t>dobharlach</w:t>
      </w:r>
      <w:proofErr w:type="spellEnd"/>
      <w:r w:rsidRPr="00F759A8">
        <w:rPr>
          <w:b/>
          <w:i/>
          <w:szCs w:val="24"/>
          <w:lang w:eastAsia="en-US"/>
        </w:rPr>
        <w:t xml:space="preserve"> an tionchar a bhíonn ag meascáin chasta ceimiceán ar cháilíocht an uisce a chinneadh. </w:t>
      </w:r>
      <w:r w:rsidRPr="00F759A8">
        <w:rPr>
          <w:szCs w:val="24"/>
          <w:lang w:eastAsia="en-US"/>
        </w:rPr>
        <w:t xml:space="preserve">I bhfianaise feasacht a bheith ag dul i méid ar ábharthacht na meascán agus dá bhrí sin an ar ábharthacht an </w:t>
      </w:r>
      <w:proofErr w:type="spellStart"/>
      <w:r w:rsidRPr="00F759A8">
        <w:rPr>
          <w:szCs w:val="24"/>
          <w:lang w:eastAsia="en-US"/>
        </w:rPr>
        <w:t>fhaireacháin</w:t>
      </w:r>
      <w:proofErr w:type="spellEnd"/>
      <w:r w:rsidRPr="00F759A8">
        <w:rPr>
          <w:szCs w:val="24"/>
          <w:lang w:eastAsia="en-US"/>
        </w:rPr>
        <w:t xml:space="preserve"> </w:t>
      </w:r>
      <w:proofErr w:type="spellStart"/>
      <w:r w:rsidRPr="00F759A8">
        <w:rPr>
          <w:szCs w:val="24"/>
          <w:lang w:eastAsia="en-US"/>
        </w:rPr>
        <w:t>éifeachtbhunaithe</w:t>
      </w:r>
      <w:proofErr w:type="spellEnd"/>
      <w:r w:rsidRPr="00F759A8">
        <w:rPr>
          <w:szCs w:val="24"/>
          <w:lang w:eastAsia="en-US"/>
        </w:rPr>
        <w:t xml:space="preserve"> chun stádas ceimiceach a chinneadh, agus i bhfianaise gurb ann cheana féin do mhodhanna faireacháin </w:t>
      </w:r>
      <w:proofErr w:type="spellStart"/>
      <w:r w:rsidRPr="00F759A8">
        <w:rPr>
          <w:szCs w:val="24"/>
          <w:lang w:eastAsia="en-US"/>
        </w:rPr>
        <w:t>éifeachtbhunaithe</w:t>
      </w:r>
      <w:proofErr w:type="spellEnd"/>
      <w:r w:rsidRPr="00F759A8">
        <w:rPr>
          <w:szCs w:val="24"/>
          <w:lang w:eastAsia="en-US"/>
        </w:rPr>
        <w:t xml:space="preserve"> atá sách láidir le haghaidh substaintí </w:t>
      </w:r>
      <w:proofErr w:type="spellStart"/>
      <w:r w:rsidRPr="00F759A8">
        <w:rPr>
          <w:szCs w:val="24"/>
          <w:lang w:eastAsia="en-US"/>
        </w:rPr>
        <w:t>éastraigineacha</w:t>
      </w:r>
      <w:proofErr w:type="spellEnd"/>
      <w:r w:rsidRPr="00F759A8">
        <w:rPr>
          <w:szCs w:val="24"/>
          <w:lang w:eastAsia="en-US"/>
        </w:rPr>
        <w:t xml:space="preserve">, ba cheart do na Ballstáit na modhanna sin a chur i bhfeidhm chun measúnú a dhéanamh ar éifeachtaí carnacha na substaintí </w:t>
      </w:r>
      <w:proofErr w:type="spellStart"/>
      <w:r w:rsidRPr="00F759A8">
        <w:rPr>
          <w:szCs w:val="24"/>
          <w:lang w:eastAsia="en-US"/>
        </w:rPr>
        <w:t>éastraigineacha</w:t>
      </w:r>
      <w:proofErr w:type="spellEnd"/>
      <w:r w:rsidRPr="00F759A8">
        <w:rPr>
          <w:szCs w:val="24"/>
          <w:lang w:eastAsia="en-US"/>
        </w:rPr>
        <w:t xml:space="preserve"> in uiscí dromchla ar feadh tréimhse 2 bhliain ar a laghad. Fágfaidh sé sin go mbeifear in ann comparáid a dhéanamh idir na torthaí </w:t>
      </w:r>
      <w:proofErr w:type="spellStart"/>
      <w:r w:rsidRPr="00F759A8">
        <w:rPr>
          <w:szCs w:val="24"/>
          <w:lang w:eastAsia="en-US"/>
        </w:rPr>
        <w:t>éifeachtbhunaithe</w:t>
      </w:r>
      <w:proofErr w:type="spellEnd"/>
      <w:r w:rsidRPr="00F759A8">
        <w:rPr>
          <w:szCs w:val="24"/>
          <w:lang w:eastAsia="en-US"/>
        </w:rPr>
        <w:t xml:space="preserve">, agus na torthaí a gheofar agus na modhanna traidisiúnta á </w:t>
      </w:r>
      <w:r w:rsidRPr="00F759A8">
        <w:rPr>
          <w:strike/>
          <w:szCs w:val="24"/>
          <w:lang w:eastAsia="en-US"/>
        </w:rPr>
        <w:t>n‑</w:t>
      </w:r>
      <w:proofErr w:type="spellStart"/>
      <w:r w:rsidRPr="00F759A8">
        <w:rPr>
          <w:strike/>
          <w:szCs w:val="24"/>
          <w:lang w:eastAsia="en-US"/>
        </w:rPr>
        <w:t>úsáid</w:t>
      </w:r>
      <w:r w:rsidRPr="00F759A8">
        <w:rPr>
          <w:b/>
          <w:i/>
          <w:szCs w:val="24"/>
          <w:lang w:eastAsia="en-US"/>
        </w:rPr>
        <w:t>n</w:t>
      </w:r>
      <w:proofErr w:type="spellEnd"/>
      <w:r w:rsidRPr="00F759A8">
        <w:rPr>
          <w:b/>
          <w:i/>
          <w:szCs w:val="24"/>
          <w:lang w:eastAsia="en-US"/>
        </w:rPr>
        <w:t>-úsáid</w:t>
      </w:r>
      <w:r w:rsidRPr="00F759A8">
        <w:rPr>
          <w:szCs w:val="24"/>
          <w:lang w:eastAsia="en-US"/>
        </w:rPr>
        <w:t xml:space="preserve">, chun faireachán a dhéanamh ar na trí shubstaint </w:t>
      </w:r>
      <w:proofErr w:type="spellStart"/>
      <w:r w:rsidRPr="00F759A8">
        <w:rPr>
          <w:szCs w:val="24"/>
          <w:lang w:eastAsia="en-US"/>
        </w:rPr>
        <w:t>éastraigineacha</w:t>
      </w:r>
      <w:proofErr w:type="spellEnd"/>
      <w:r w:rsidRPr="00F759A8">
        <w:rPr>
          <w:szCs w:val="24"/>
          <w:lang w:eastAsia="en-US"/>
        </w:rPr>
        <w:t xml:space="preserve"> a liostaítear in Iarscríbhinn I a ghabhann le Treoir 2008/105/CE. </w:t>
      </w:r>
      <w:proofErr w:type="spellStart"/>
      <w:r w:rsidRPr="00F759A8">
        <w:rPr>
          <w:strike/>
          <w:szCs w:val="24"/>
          <w:lang w:eastAsia="en-US"/>
        </w:rPr>
        <w:t>Úsáidfear</w:t>
      </w:r>
      <w:r w:rsidRPr="00F759A8">
        <w:rPr>
          <w:b/>
          <w:i/>
          <w:szCs w:val="24"/>
          <w:lang w:eastAsia="en-US"/>
        </w:rPr>
        <w:t>Ba</w:t>
      </w:r>
      <w:proofErr w:type="spellEnd"/>
      <w:r w:rsidRPr="00F759A8">
        <w:rPr>
          <w:b/>
          <w:i/>
          <w:szCs w:val="24"/>
          <w:lang w:eastAsia="en-US"/>
        </w:rPr>
        <w:t xml:space="preserve"> cheart</w:t>
      </w:r>
      <w:r w:rsidRPr="00F759A8">
        <w:rPr>
          <w:szCs w:val="24"/>
          <w:lang w:eastAsia="en-US"/>
        </w:rPr>
        <w:t xml:space="preserve"> an chomparáid sin </w:t>
      </w:r>
      <w:r w:rsidRPr="00F759A8">
        <w:rPr>
          <w:strike/>
          <w:szCs w:val="24"/>
          <w:lang w:eastAsia="en-US"/>
        </w:rPr>
        <w:t>chun measúnú a dhéanamh ar</w:t>
      </w:r>
      <w:r w:rsidRPr="00F759A8">
        <w:rPr>
          <w:b/>
          <w:i/>
          <w:szCs w:val="24"/>
          <w:lang w:eastAsia="en-US"/>
        </w:rPr>
        <w:t xml:space="preserve">a chur san áireamh i dtuarascáil mheastóireachta arna foilsiú ag an gCoimisiún ina measfadh sé cé acu an seachadann nó nach </w:t>
      </w:r>
      <w:proofErr w:type="spellStart"/>
      <w:r w:rsidRPr="00F759A8">
        <w:rPr>
          <w:b/>
          <w:i/>
          <w:szCs w:val="24"/>
          <w:lang w:eastAsia="en-US"/>
        </w:rPr>
        <w:t>sheacadann</w:t>
      </w:r>
      <w:proofErr w:type="spellEnd"/>
      <w:r w:rsidRPr="00F759A8">
        <w:rPr>
          <w:b/>
          <w:i/>
          <w:szCs w:val="24"/>
          <w:lang w:eastAsia="en-US"/>
        </w:rPr>
        <w:t xml:space="preserve"> modhanna faireacháin bunaithe ar éifeacht sonraí beachta agus stóinsithe agus</w:t>
      </w:r>
      <w:r w:rsidRPr="00F759A8">
        <w:rPr>
          <w:szCs w:val="24"/>
          <w:lang w:eastAsia="en-US"/>
        </w:rPr>
        <w:t xml:space="preserve"> cé acu a fhéadfar nó nach bhféadfar </w:t>
      </w:r>
      <w:r w:rsidRPr="00F759A8">
        <w:rPr>
          <w:strike/>
          <w:szCs w:val="24"/>
          <w:lang w:eastAsia="en-US"/>
        </w:rPr>
        <w:t xml:space="preserve">modhanna faireacháin </w:t>
      </w:r>
      <w:proofErr w:type="spellStart"/>
      <w:r w:rsidRPr="00F759A8">
        <w:rPr>
          <w:strike/>
          <w:szCs w:val="24"/>
          <w:lang w:eastAsia="en-US"/>
        </w:rPr>
        <w:t>éifeachtbhunaithe</w:t>
      </w:r>
      <w:r w:rsidRPr="00F759A8">
        <w:rPr>
          <w:b/>
          <w:i/>
          <w:szCs w:val="24"/>
          <w:lang w:eastAsia="en-US"/>
        </w:rPr>
        <w:t>iad</w:t>
      </w:r>
      <w:proofErr w:type="spellEnd"/>
      <w:r w:rsidRPr="00F759A8">
        <w:rPr>
          <w:szCs w:val="24"/>
          <w:lang w:eastAsia="en-US"/>
        </w:rPr>
        <w:t xml:space="preserve"> a úsáid mar mhodhanna scagtha iontaofa. Bheadh sé de bhuntáiste leis na modhanna scagtha sin a úsáid go mbeifí in ann éifeachtaí na substaintí </w:t>
      </w:r>
      <w:proofErr w:type="spellStart"/>
      <w:r w:rsidRPr="00F759A8">
        <w:rPr>
          <w:szCs w:val="24"/>
          <w:lang w:eastAsia="en-US"/>
        </w:rPr>
        <w:t>éastraigineacha</w:t>
      </w:r>
      <w:proofErr w:type="spellEnd"/>
      <w:r w:rsidRPr="00F759A8">
        <w:rPr>
          <w:szCs w:val="24"/>
          <w:lang w:eastAsia="en-US"/>
        </w:rPr>
        <w:t xml:space="preserve"> uile ag a bhfuil éifeachtaí comhchosúla a chumhdach, seachas iad sin amháin a liostaítear in Iarscríbhinn I a ghabhann le Treoir 2008/105/CE. Ba cheart </w:t>
      </w:r>
      <w:r w:rsidRPr="00F759A8">
        <w:rPr>
          <w:b/>
          <w:i/>
          <w:szCs w:val="24"/>
          <w:lang w:eastAsia="en-US"/>
        </w:rPr>
        <w:t xml:space="preserve">go dtabharfaí de chumhacht don Choimisiún gníomhartha tarmligthe a ghlacadh chun Treoir 2008/105/CE a fhorlíonadh chun rialacha </w:t>
      </w:r>
      <w:proofErr w:type="spellStart"/>
      <w:r w:rsidRPr="00F759A8">
        <w:rPr>
          <w:b/>
          <w:i/>
          <w:szCs w:val="24"/>
          <w:lang w:eastAsia="en-US"/>
        </w:rPr>
        <w:t>mionsonracha</w:t>
      </w:r>
      <w:proofErr w:type="spellEnd"/>
      <w:r w:rsidRPr="00F759A8">
        <w:rPr>
          <w:b/>
          <w:i/>
          <w:szCs w:val="24"/>
          <w:lang w:eastAsia="en-US"/>
        </w:rPr>
        <w:t xml:space="preserve"> a leagan amach do na Ballstáit chun úsáid a bhaint as modhanna </w:t>
      </w:r>
      <w:proofErr w:type="spellStart"/>
      <w:r w:rsidRPr="00F759A8">
        <w:rPr>
          <w:b/>
          <w:i/>
          <w:szCs w:val="24"/>
          <w:lang w:eastAsia="en-US"/>
        </w:rPr>
        <w:t>éifeachtbhunaithe</w:t>
      </w:r>
      <w:proofErr w:type="spellEnd"/>
      <w:r w:rsidRPr="00F759A8">
        <w:rPr>
          <w:b/>
          <w:i/>
          <w:szCs w:val="24"/>
          <w:lang w:eastAsia="en-US"/>
        </w:rPr>
        <w:t xml:space="preserve"> chun faireachán a dhéanamh chun a mheas an bhfuil substaintí eile i </w:t>
      </w:r>
      <w:proofErr w:type="spellStart"/>
      <w:r w:rsidRPr="00F759A8">
        <w:rPr>
          <w:b/>
          <w:i/>
          <w:szCs w:val="24"/>
          <w:lang w:eastAsia="en-US"/>
        </w:rPr>
        <w:t>ndobharlaigh</w:t>
      </w:r>
      <w:proofErr w:type="spellEnd"/>
      <w:r w:rsidRPr="00F759A8">
        <w:rPr>
          <w:b/>
          <w:i/>
          <w:szCs w:val="24"/>
          <w:lang w:eastAsia="en-US"/>
        </w:rPr>
        <w:t xml:space="preserve"> freisin, in oirchill go bhféadfaí </w:t>
      </w:r>
      <w:proofErr w:type="spellStart"/>
      <w:r w:rsidRPr="00F759A8">
        <w:rPr>
          <w:b/>
          <w:i/>
          <w:szCs w:val="24"/>
          <w:lang w:eastAsia="en-US"/>
        </w:rPr>
        <w:t>truicearuachanna</w:t>
      </w:r>
      <w:proofErr w:type="spellEnd"/>
      <w:r w:rsidRPr="00F759A8">
        <w:rPr>
          <w:b/>
          <w:i/>
          <w:szCs w:val="24"/>
          <w:lang w:eastAsia="en-US"/>
        </w:rPr>
        <w:t xml:space="preserve"> </w:t>
      </w:r>
      <w:proofErr w:type="spellStart"/>
      <w:r w:rsidRPr="00F759A8">
        <w:rPr>
          <w:b/>
          <w:i/>
          <w:szCs w:val="24"/>
          <w:lang w:eastAsia="en-US"/>
        </w:rPr>
        <w:t>éifeachtbhunaithe</w:t>
      </w:r>
      <w:proofErr w:type="spellEnd"/>
      <w:r w:rsidRPr="00F759A8">
        <w:rPr>
          <w:b/>
          <w:i/>
          <w:szCs w:val="24"/>
          <w:lang w:eastAsia="en-US"/>
        </w:rPr>
        <w:t xml:space="preserve"> a shocrú amach anseo. Ba cheart </w:t>
      </w:r>
      <w:r w:rsidRPr="00F759A8">
        <w:rPr>
          <w:szCs w:val="24"/>
          <w:lang w:eastAsia="en-US"/>
        </w:rPr>
        <w:t xml:space="preserve">an sainmhíniú ar EQS i dTreoir 2000/60/CE a mhodhnú chun a áirithiú go bhféadfar a chumhdach leis, amach anseo, luachanna truicir a d’fhéadfaí a leagan síos chun measúnú a dhéanamh ar thorthaí faireacháin </w:t>
      </w:r>
      <w:proofErr w:type="spellStart"/>
      <w:r w:rsidRPr="00F759A8">
        <w:rPr>
          <w:szCs w:val="24"/>
          <w:lang w:eastAsia="en-US"/>
        </w:rPr>
        <w:t>éifeachtbhunaithe</w:t>
      </w:r>
      <w:proofErr w:type="spellEnd"/>
      <w:r w:rsidRPr="00F759A8">
        <w:rPr>
          <w:szCs w:val="24"/>
          <w:lang w:eastAsia="en-US"/>
        </w:rPr>
        <w:t>.</w:t>
      </w:r>
      <w:r w:rsidRPr="00F759A8">
        <w:rPr>
          <w:b/>
          <w:i/>
          <w:szCs w:val="24"/>
          <w:lang w:eastAsia="en-US"/>
        </w:rPr>
        <w:t xml:space="preserve"> [Leasú 35]</w:t>
      </w:r>
    </w:p>
    <w:p w14:paraId="403BF4BB"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(11a)</w:t>
      </w:r>
      <w:r w:rsidRPr="00F759A8">
        <w:rPr>
          <w:szCs w:val="24"/>
          <w:lang w:eastAsia="en-US"/>
        </w:rPr>
        <w:tab/>
      </w:r>
      <w:r w:rsidRPr="00F759A8">
        <w:rPr>
          <w:b/>
          <w:i/>
          <w:szCs w:val="24"/>
          <w:lang w:eastAsia="en-US"/>
        </w:rPr>
        <w:t xml:space="preserve">Ba cheart luachanna tairsí níos déine a bhunú i gcás ina bhféadfadh sé, mar thoradh ar chaighdeáin cháilíochta screamhuisce, nach mbainfí amach cuspóirí comhshaoil Threoir 2000/60/CE maidir le </w:t>
      </w:r>
      <w:proofErr w:type="spellStart"/>
      <w:r w:rsidRPr="00F759A8">
        <w:rPr>
          <w:b/>
          <w:i/>
          <w:szCs w:val="24"/>
          <w:lang w:eastAsia="en-US"/>
        </w:rPr>
        <w:t>dobharlaigh</w:t>
      </w:r>
      <w:proofErr w:type="spellEnd"/>
      <w:r w:rsidRPr="00F759A8">
        <w:rPr>
          <w:b/>
          <w:i/>
          <w:szCs w:val="24"/>
          <w:lang w:eastAsia="en-US"/>
        </w:rPr>
        <w:t xml:space="preserve"> ghaolmhara, mar a cheanglaítear faoi Threoir 2006/118/CE. Ba cheart an ceanglas sin faoi Threoir 2006/118/CE a leathnú tuilleadh chun cosaint níos fearr a thabhairt do láithreáin leochaileacha ar thruailliú. [Leasú 36]</w:t>
      </w:r>
    </w:p>
    <w:p w14:paraId="57286DAB"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(12)</w:t>
      </w:r>
      <w:r w:rsidRPr="00F759A8">
        <w:rPr>
          <w:szCs w:val="24"/>
          <w:lang w:eastAsia="en-US"/>
        </w:rPr>
        <w:tab/>
        <w:t xml:space="preserve">Leis an meastóireacht a rinneadh ar reachtaíocht uisce an </w:t>
      </w:r>
      <w:proofErr w:type="spellStart"/>
      <w:r w:rsidRPr="00F759A8">
        <w:rPr>
          <w:strike/>
          <w:szCs w:val="24"/>
          <w:lang w:eastAsia="en-US"/>
        </w:rPr>
        <w:t>Aontais</w:t>
      </w:r>
      <w:r w:rsidRPr="00F759A8">
        <w:rPr>
          <w:b/>
          <w:i/>
          <w:szCs w:val="24"/>
          <w:lang w:eastAsia="en-US"/>
        </w:rPr>
        <w:t>Aontais</w:t>
      </w:r>
      <w:proofErr w:type="spellEnd"/>
      <w:r w:rsidRPr="00F759A8">
        <w:rPr>
          <w:rFonts w:ascii="Tahoma" w:hAnsi="Tahoma" w:cs="Tahoma"/>
          <w:b/>
          <w:i/>
          <w:szCs w:val="24"/>
          <w:lang w:eastAsia="en-US"/>
        </w:rPr>
        <w:t>﻿</w:t>
      </w:r>
      <w:r w:rsidRPr="00F759A8">
        <w:rPr>
          <w:szCs w:val="24"/>
          <w:vertAlign w:val="superscript"/>
          <w:lang w:eastAsia="en-US"/>
        </w:rPr>
        <w:footnoteReference w:id="42"/>
      </w:r>
      <w:r w:rsidRPr="00F759A8">
        <w:rPr>
          <w:szCs w:val="24"/>
          <w:lang w:eastAsia="en-US"/>
        </w:rPr>
        <w:t xml:space="preserve"> (an ‘mheastóireacht’) thángthas ar an gconclúid go bhféadfaí dlús a chur leis an bpróiseas chun truailleáin a shainaithint agus a liostú ar truailleáin iad lena ndéantar difear d’uisce dromchla agus screamhuisce agus caighdeáin cháilíochta a leagan síos nó a athbhreithniú lena </w:t>
      </w:r>
      <w:r w:rsidRPr="00F759A8">
        <w:rPr>
          <w:strike/>
          <w:szCs w:val="24"/>
          <w:lang w:eastAsia="en-US"/>
        </w:rPr>
        <w:t>n‑</w:t>
      </w:r>
      <w:proofErr w:type="spellStart"/>
      <w:r w:rsidRPr="00F759A8">
        <w:rPr>
          <w:strike/>
          <w:szCs w:val="24"/>
          <w:lang w:eastAsia="en-US"/>
        </w:rPr>
        <w:t>aghaidh</w:t>
      </w:r>
      <w:r w:rsidRPr="00F759A8">
        <w:rPr>
          <w:b/>
          <w:i/>
          <w:szCs w:val="24"/>
          <w:lang w:eastAsia="en-US"/>
        </w:rPr>
        <w:t>n</w:t>
      </w:r>
      <w:proofErr w:type="spellEnd"/>
      <w:r w:rsidRPr="00F759A8">
        <w:rPr>
          <w:b/>
          <w:i/>
          <w:szCs w:val="24"/>
          <w:lang w:eastAsia="en-US"/>
        </w:rPr>
        <w:t>-aghaidh</w:t>
      </w:r>
      <w:r w:rsidRPr="00F759A8">
        <w:rPr>
          <w:szCs w:val="24"/>
          <w:lang w:eastAsia="en-US"/>
        </w:rPr>
        <w:t xml:space="preserve"> i bhfianaise eolas eolaíoch nua. Dá </w:t>
      </w:r>
      <w:r w:rsidRPr="00F759A8">
        <w:rPr>
          <w:strike/>
          <w:szCs w:val="24"/>
          <w:lang w:eastAsia="en-US"/>
        </w:rPr>
        <w:t xml:space="preserve">mbeadh na cúraimí sin le déanamh ag an </w:t>
      </w:r>
      <w:proofErr w:type="spellStart"/>
      <w:r w:rsidRPr="00F759A8">
        <w:rPr>
          <w:strike/>
          <w:szCs w:val="24"/>
          <w:lang w:eastAsia="en-US"/>
        </w:rPr>
        <w:t>gCoimisiún</w:t>
      </w:r>
      <w:r w:rsidRPr="00F759A8">
        <w:rPr>
          <w:b/>
          <w:i/>
          <w:szCs w:val="24"/>
          <w:lang w:eastAsia="en-US"/>
        </w:rPr>
        <w:t>bhrí</w:t>
      </w:r>
      <w:proofErr w:type="spellEnd"/>
      <w:r w:rsidRPr="00F759A8">
        <w:rPr>
          <w:b/>
          <w:i/>
          <w:szCs w:val="24"/>
          <w:lang w:eastAsia="en-US"/>
        </w:rPr>
        <w:t xml:space="preserve"> sin</w:t>
      </w:r>
      <w:r w:rsidRPr="00F759A8">
        <w:rPr>
          <w:szCs w:val="24"/>
          <w:lang w:eastAsia="en-US"/>
        </w:rPr>
        <w:t>,</w:t>
      </w:r>
      <w:r w:rsidRPr="00F759A8">
        <w:rPr>
          <w:strike/>
          <w:szCs w:val="24"/>
          <w:lang w:eastAsia="en-US"/>
        </w:rPr>
        <w:t xml:space="preserve"> seachas</w:t>
      </w:r>
      <w:r w:rsidRPr="00F759A8">
        <w:rPr>
          <w:szCs w:val="24"/>
          <w:lang w:eastAsia="en-US"/>
        </w:rPr>
        <w:t xml:space="preserve"> faoi chuimsiú </w:t>
      </w:r>
      <w:r w:rsidRPr="00F759A8">
        <w:rPr>
          <w:strike/>
          <w:szCs w:val="24"/>
          <w:lang w:eastAsia="en-US"/>
        </w:rPr>
        <w:t xml:space="preserve">na </w:t>
      </w:r>
      <w:proofErr w:type="spellStart"/>
      <w:r w:rsidRPr="00F759A8">
        <w:rPr>
          <w:strike/>
          <w:szCs w:val="24"/>
          <w:lang w:eastAsia="en-US"/>
        </w:rPr>
        <w:t>ngnáthnósanna</w:t>
      </w:r>
      <w:proofErr w:type="spellEnd"/>
      <w:r w:rsidRPr="00F759A8">
        <w:rPr>
          <w:strike/>
          <w:szCs w:val="24"/>
          <w:lang w:eastAsia="en-US"/>
        </w:rPr>
        <w:t xml:space="preserve"> imeachta reachtacha dá bhforáiltear faoi láthair in Airteagail 16 agus 17 de Threoir 2000/60/</w:t>
      </w:r>
      <w:proofErr w:type="spellStart"/>
      <w:r w:rsidRPr="00F759A8">
        <w:rPr>
          <w:strike/>
          <w:szCs w:val="24"/>
          <w:lang w:eastAsia="en-US"/>
        </w:rPr>
        <w:t>CE</w:t>
      </w:r>
      <w:r w:rsidRPr="00F759A8">
        <w:rPr>
          <w:b/>
          <w:i/>
          <w:szCs w:val="24"/>
          <w:lang w:eastAsia="en-US"/>
        </w:rPr>
        <w:t>aon</w:t>
      </w:r>
      <w:proofErr w:type="spellEnd"/>
      <w:r w:rsidRPr="00F759A8">
        <w:rPr>
          <w:b/>
          <w:i/>
          <w:szCs w:val="24"/>
          <w:lang w:eastAsia="en-US"/>
        </w:rPr>
        <w:t xml:space="preserve"> athbhreithnithe a dhéanfar amach anseo ar Iarscríbhinn I a ghabhann le Treoir 2008/105/CE maidir leis an liosta substaintí tosaíochta agus an EQS comhfhreagrach atá leagtha amach i gCuid A den Iarscríbhinn sin</w:t>
      </w:r>
      <w:r w:rsidRPr="00F759A8">
        <w:rPr>
          <w:szCs w:val="24"/>
          <w:lang w:eastAsia="en-US"/>
        </w:rPr>
        <w:t xml:space="preserve"> agus in </w:t>
      </w:r>
      <w:r w:rsidRPr="00F759A8">
        <w:rPr>
          <w:strike/>
          <w:szCs w:val="24"/>
          <w:lang w:eastAsia="en-US"/>
        </w:rPr>
        <w:t xml:space="preserve">Airteagal 10 de </w:t>
      </w:r>
      <w:proofErr w:type="spellStart"/>
      <w:r w:rsidRPr="00F759A8">
        <w:rPr>
          <w:strike/>
          <w:szCs w:val="24"/>
          <w:lang w:eastAsia="en-US"/>
        </w:rPr>
        <w:t>Threoir</w:t>
      </w:r>
      <w:r w:rsidRPr="00F759A8">
        <w:rPr>
          <w:b/>
          <w:i/>
          <w:szCs w:val="24"/>
          <w:lang w:eastAsia="en-US"/>
        </w:rPr>
        <w:t>Iarscríbhinn</w:t>
      </w:r>
      <w:proofErr w:type="spellEnd"/>
      <w:r w:rsidRPr="00F759A8">
        <w:rPr>
          <w:b/>
          <w:i/>
          <w:szCs w:val="24"/>
          <w:lang w:eastAsia="en-US"/>
        </w:rPr>
        <w:t xml:space="preserve"> I a ghabhann le Treoir</w:t>
      </w:r>
      <w:r w:rsidRPr="00F759A8">
        <w:rPr>
          <w:szCs w:val="24"/>
          <w:lang w:eastAsia="en-US"/>
        </w:rPr>
        <w:t xml:space="preserve"> 2006/118/CE, </w:t>
      </w:r>
      <w:r w:rsidRPr="00F759A8">
        <w:rPr>
          <w:strike/>
          <w:szCs w:val="24"/>
          <w:lang w:eastAsia="en-US"/>
        </w:rPr>
        <w:t>d’</w:t>
      </w:r>
      <w:proofErr w:type="spellStart"/>
      <w:r w:rsidRPr="00F759A8">
        <w:rPr>
          <w:strike/>
          <w:szCs w:val="24"/>
          <w:lang w:eastAsia="en-US"/>
        </w:rPr>
        <w:t>fhéadfaí</w:t>
      </w:r>
      <w:r w:rsidRPr="00F759A8">
        <w:rPr>
          <w:b/>
          <w:i/>
          <w:szCs w:val="24"/>
          <w:lang w:eastAsia="en-US"/>
        </w:rPr>
        <w:t>ba</w:t>
      </w:r>
      <w:proofErr w:type="spellEnd"/>
      <w:r w:rsidRPr="00F759A8">
        <w:rPr>
          <w:b/>
          <w:i/>
          <w:szCs w:val="24"/>
          <w:lang w:eastAsia="en-US"/>
        </w:rPr>
        <w:t xml:space="preserve"> cheart</w:t>
      </w:r>
      <w:r w:rsidRPr="00F759A8">
        <w:rPr>
          <w:szCs w:val="24"/>
          <w:lang w:eastAsia="en-US"/>
        </w:rPr>
        <w:t xml:space="preserve"> feabhas a chur ar fheidhmiú na sásraí liosta faire uisce dromchla agus screamhuisce, go háirithe i dtéarmaí liostú, faireachán agus measúnú torthaí a uainiú agus a </w:t>
      </w:r>
      <w:proofErr w:type="spellStart"/>
      <w:r w:rsidRPr="00F759A8">
        <w:rPr>
          <w:szCs w:val="24"/>
          <w:lang w:eastAsia="en-US"/>
        </w:rPr>
        <w:t>sheicheamhú</w:t>
      </w:r>
      <w:proofErr w:type="spellEnd"/>
      <w:r w:rsidRPr="00F759A8">
        <w:rPr>
          <w:szCs w:val="24"/>
          <w:lang w:eastAsia="en-US"/>
        </w:rPr>
        <w:t xml:space="preserve">, </w:t>
      </w:r>
      <w:r w:rsidRPr="00F759A8">
        <w:rPr>
          <w:strike/>
          <w:szCs w:val="24"/>
          <w:lang w:eastAsia="en-US"/>
        </w:rPr>
        <w:t>d’</w:t>
      </w:r>
      <w:proofErr w:type="spellStart"/>
      <w:r w:rsidRPr="00F759A8">
        <w:rPr>
          <w:strike/>
          <w:szCs w:val="24"/>
          <w:lang w:eastAsia="en-US"/>
        </w:rPr>
        <w:t>fhéadfaí</w:t>
      </w:r>
      <w:r w:rsidRPr="00F759A8">
        <w:rPr>
          <w:b/>
          <w:i/>
          <w:szCs w:val="24"/>
          <w:lang w:eastAsia="en-US"/>
        </w:rPr>
        <w:t>ba</w:t>
      </w:r>
      <w:proofErr w:type="spellEnd"/>
      <w:r w:rsidRPr="00F759A8">
        <w:rPr>
          <w:b/>
          <w:i/>
          <w:szCs w:val="24"/>
          <w:lang w:eastAsia="en-US"/>
        </w:rPr>
        <w:t xml:space="preserve"> cheart</w:t>
      </w:r>
      <w:r w:rsidRPr="00F759A8">
        <w:rPr>
          <w:szCs w:val="24"/>
          <w:lang w:eastAsia="en-US"/>
        </w:rPr>
        <w:t xml:space="preserve"> na naisc idir an sásra liosta faire agus na hathbhreithnithe ar na liostaí truailleán a láidriú, agus </w:t>
      </w:r>
      <w:r w:rsidRPr="00F759A8">
        <w:rPr>
          <w:strike/>
          <w:szCs w:val="24"/>
          <w:lang w:eastAsia="en-US"/>
        </w:rPr>
        <w:t xml:space="preserve">trí bhíthin athruithe </w:t>
      </w:r>
      <w:proofErr w:type="spellStart"/>
      <w:r w:rsidRPr="00F759A8">
        <w:rPr>
          <w:strike/>
          <w:szCs w:val="24"/>
          <w:lang w:eastAsia="en-US"/>
        </w:rPr>
        <w:t>ar</w:t>
      </w:r>
      <w:r w:rsidRPr="00F759A8">
        <w:rPr>
          <w:b/>
          <w:i/>
          <w:szCs w:val="24"/>
          <w:lang w:eastAsia="en-US"/>
        </w:rPr>
        <w:t>ba</w:t>
      </w:r>
      <w:proofErr w:type="spellEnd"/>
      <w:r w:rsidRPr="00F759A8">
        <w:rPr>
          <w:b/>
          <w:i/>
          <w:szCs w:val="24"/>
          <w:lang w:eastAsia="en-US"/>
        </w:rPr>
        <w:t xml:space="preserve"> cheart an tréimhse athbhreithnithe do</w:t>
      </w:r>
      <w:r w:rsidRPr="00F759A8">
        <w:rPr>
          <w:szCs w:val="24"/>
          <w:lang w:eastAsia="en-US"/>
        </w:rPr>
        <w:t xml:space="preserve"> na liostaí truailleán</w:t>
      </w:r>
      <w:r w:rsidRPr="00F759A8">
        <w:rPr>
          <w:strike/>
          <w:szCs w:val="24"/>
          <w:lang w:eastAsia="en-US"/>
        </w:rPr>
        <w:t>, d’fhéadfaí</w:t>
      </w:r>
      <w:r w:rsidRPr="00F759A8">
        <w:rPr>
          <w:b/>
          <w:i/>
          <w:szCs w:val="24"/>
          <w:lang w:eastAsia="en-US"/>
        </w:rPr>
        <w:t xml:space="preserve"> a choigeartú chun</w:t>
      </w:r>
      <w:r w:rsidRPr="00F759A8">
        <w:rPr>
          <w:szCs w:val="24"/>
          <w:lang w:eastAsia="en-US"/>
        </w:rPr>
        <w:t xml:space="preserve"> an dul chun cinn eolaíoch a chur san áireamh </w:t>
      </w:r>
      <w:r w:rsidRPr="00F759A8">
        <w:rPr>
          <w:b/>
          <w:i/>
          <w:szCs w:val="24"/>
          <w:lang w:eastAsia="en-US"/>
        </w:rPr>
        <w:t xml:space="preserve">ar bhealach </w:t>
      </w:r>
      <w:r w:rsidRPr="00F759A8">
        <w:rPr>
          <w:szCs w:val="24"/>
          <w:lang w:eastAsia="en-US"/>
        </w:rPr>
        <w:t>níos gasta</w:t>
      </w:r>
      <w:r w:rsidRPr="00F759A8">
        <w:rPr>
          <w:strike/>
          <w:szCs w:val="24"/>
          <w:lang w:eastAsia="en-US"/>
        </w:rPr>
        <w:t>. Dá bhrí sin, agus i bhfianaise gur gá na liostaí truailleán agus EQS a ghabhann leo a leasú go pras i bhfianaise eolas eolaíoch agus teicniúil nua, ba cheart an chumhacht chun gníomhartha a ghlacadh i gcomhréir le hAirteagal 290 CFAE a tharmligean chuig an gCoimisiún chun Iarscríbhinn I a ghabhann le Treoir 2008/105/CE a leasú a mhéid a bhaineann le liosta na substaintí tosaíochta agus le EQS comhfhreagrach a leagtar amach i gCuid A den Iarscríbhinn sin agus chun Iarscríbhinn I a ghabhann le Treoir 2006/118/CE a leasú a mhéid a bhaineann leis an liosta truailleán screamhuisce agus leis na caighdeáin cáilíochta screamhuisce a leagtar amach san Iarscríbhinn sin</w:t>
      </w:r>
      <w:r w:rsidRPr="00F759A8">
        <w:rPr>
          <w:szCs w:val="24"/>
          <w:lang w:eastAsia="en-US"/>
        </w:rPr>
        <w:t xml:space="preserve">. Sa chomhthéacs seo, ba cheart don Choimisiún torthaí an </w:t>
      </w:r>
      <w:proofErr w:type="spellStart"/>
      <w:r w:rsidRPr="00F759A8">
        <w:rPr>
          <w:szCs w:val="24"/>
          <w:lang w:eastAsia="en-US"/>
        </w:rPr>
        <w:t>fhaireacháin</w:t>
      </w:r>
      <w:proofErr w:type="spellEnd"/>
      <w:r w:rsidRPr="00F759A8">
        <w:rPr>
          <w:szCs w:val="24"/>
          <w:lang w:eastAsia="en-US"/>
        </w:rPr>
        <w:t xml:space="preserve"> ar shubstaintí atá ar na liostaí faire uisce dromchla agus screamhuisce a chur san áireamh. Mar iarmhairt air sin, ba cheart </w:t>
      </w:r>
      <w:proofErr w:type="spellStart"/>
      <w:r w:rsidRPr="00F759A8">
        <w:rPr>
          <w:strike/>
          <w:szCs w:val="24"/>
          <w:lang w:eastAsia="en-US"/>
        </w:rPr>
        <w:t>Airteagail</w:t>
      </w:r>
      <w:r w:rsidRPr="00F759A8">
        <w:rPr>
          <w:b/>
          <w:i/>
          <w:szCs w:val="24"/>
          <w:lang w:eastAsia="en-US"/>
        </w:rPr>
        <w:t>Airteagal</w:t>
      </w:r>
      <w:proofErr w:type="spellEnd"/>
      <w:r w:rsidRPr="00F759A8">
        <w:rPr>
          <w:szCs w:val="24"/>
          <w:lang w:eastAsia="en-US"/>
        </w:rPr>
        <w:t xml:space="preserve"> 16 agus</w:t>
      </w:r>
      <w:r w:rsidRPr="00F759A8">
        <w:rPr>
          <w:b/>
          <w:i/>
          <w:szCs w:val="24"/>
          <w:lang w:eastAsia="en-US"/>
        </w:rPr>
        <w:t xml:space="preserve"> Airteagal</w:t>
      </w:r>
      <w:r w:rsidRPr="00F759A8">
        <w:rPr>
          <w:szCs w:val="24"/>
          <w:lang w:eastAsia="en-US"/>
        </w:rPr>
        <w:t xml:space="preserve"> 17 de Threoir 2000/60/CE agus Iarscríbhinn X a ghabhann leis an Treoir sin, mar aon le hAirteagal 10 de Threoir 2006/118/CE, a scriosadh</w:t>
      </w:r>
      <w:r w:rsidRPr="00F759A8">
        <w:rPr>
          <w:b/>
          <w:i/>
          <w:szCs w:val="24"/>
          <w:lang w:eastAsia="en-US"/>
        </w:rPr>
        <w:t>, agus cothabháil á déanamh ar an oibleagáid atá ann bearta a dhéanamh a bhfuil sé mar aidhm leo deireadh a chur le sceitheadh, astaíochtaí agus caillteanas substaintí guaiseacha tosaíochta nó deireadh a chur leo de réir a chéile</w:t>
      </w:r>
      <w:r w:rsidRPr="00F759A8">
        <w:rPr>
          <w:szCs w:val="24"/>
          <w:lang w:eastAsia="en-US"/>
        </w:rPr>
        <w:t>.</w:t>
      </w:r>
      <w:r w:rsidRPr="00F759A8">
        <w:rPr>
          <w:b/>
          <w:i/>
          <w:szCs w:val="24"/>
          <w:lang w:eastAsia="en-US"/>
        </w:rPr>
        <w:t xml:space="preserve"> [Leasú 37]</w:t>
      </w:r>
    </w:p>
    <w:p w14:paraId="45041AC1"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(12a)</w:t>
      </w:r>
      <w:r w:rsidRPr="00F759A8">
        <w:rPr>
          <w:szCs w:val="24"/>
          <w:lang w:eastAsia="en-US"/>
        </w:rPr>
        <w:tab/>
      </w:r>
      <w:r w:rsidRPr="00F759A8">
        <w:rPr>
          <w:b/>
          <w:i/>
          <w:szCs w:val="24"/>
          <w:lang w:eastAsia="en-US"/>
        </w:rPr>
        <w:t xml:space="preserve">Ar an iomlán, léirítear i dtorthaí na seiceála Oiriúnachta go bhfuil na Treoracha oiriúnach don fheidhm go forleathan, le deis i gcomhair feabhais, lena n-áirítear dlús a chur le cur chun feidhme beacht na gcuspóirí a bhaineann leo, rud a d’fhéadfaí a bhaint amach le tuilleadh cistithe ón Aontas. Léirítear sa mheasúnú go raibh na Treoracha ina gcúis le leibhéal níos airde cosanta </w:t>
      </w:r>
      <w:proofErr w:type="spellStart"/>
      <w:r w:rsidRPr="00F759A8">
        <w:rPr>
          <w:b/>
          <w:i/>
          <w:szCs w:val="24"/>
          <w:lang w:eastAsia="en-US"/>
        </w:rPr>
        <w:t>dobharlach</w:t>
      </w:r>
      <w:proofErr w:type="spellEnd"/>
      <w:r w:rsidRPr="00F759A8">
        <w:rPr>
          <w:b/>
          <w:i/>
          <w:szCs w:val="24"/>
          <w:lang w:eastAsia="en-US"/>
        </w:rPr>
        <w:t xml:space="preserve"> agus bainistíochta riosca i gcás tuilte go ginearálta go dtí seo. [Leasú 38]</w:t>
      </w:r>
    </w:p>
    <w:p w14:paraId="49832B97"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(13)</w:t>
      </w:r>
      <w:r w:rsidRPr="00F759A8">
        <w:rPr>
          <w:szCs w:val="24"/>
          <w:lang w:eastAsia="en-US"/>
        </w:rPr>
        <w:tab/>
        <w:t xml:space="preserve">Leis an meastóireacht, thángthas ar an gconclúid freisin go bhfuil an iomarca éagsúlachta idir na Ballstáit a mhéid a bhaineann leis na caighdeáin cháilíochta agus na luachanna tairsí a leagtar síos ar an leibhéal náisiúnta le haghaidh truailleáin a bhaineann go sonrach le </w:t>
      </w:r>
      <w:proofErr w:type="spellStart"/>
      <w:r w:rsidRPr="00F759A8">
        <w:rPr>
          <w:szCs w:val="24"/>
          <w:lang w:eastAsia="en-US"/>
        </w:rPr>
        <w:t>habhantracha</w:t>
      </w:r>
      <w:proofErr w:type="spellEnd"/>
      <w:r w:rsidRPr="00F759A8">
        <w:rPr>
          <w:szCs w:val="24"/>
          <w:lang w:eastAsia="en-US"/>
        </w:rPr>
        <w:t xml:space="preserve"> agus truailleáin screamhuisce faoi seach. Go dtí seo, truailleáin a bhaineann go sonrach le </w:t>
      </w:r>
      <w:proofErr w:type="spellStart"/>
      <w:r w:rsidRPr="00F759A8">
        <w:rPr>
          <w:szCs w:val="24"/>
          <w:lang w:eastAsia="en-US"/>
        </w:rPr>
        <w:t>habhantracha</w:t>
      </w:r>
      <w:proofErr w:type="spellEnd"/>
      <w:r w:rsidRPr="00F759A8">
        <w:rPr>
          <w:szCs w:val="24"/>
          <w:lang w:eastAsia="en-US"/>
        </w:rPr>
        <w:t xml:space="preserve"> agus nach sainaithnítear mar shubstaintí tosaíochta faoi Threoir 2000/60/CE, bhí siad faoi réir EQS náisiúnta agus </w:t>
      </w:r>
      <w:proofErr w:type="spellStart"/>
      <w:r w:rsidRPr="00F759A8">
        <w:rPr>
          <w:szCs w:val="24"/>
          <w:lang w:eastAsia="en-US"/>
        </w:rPr>
        <w:t>comhaireadh</w:t>
      </w:r>
      <w:proofErr w:type="spellEnd"/>
      <w:r w:rsidRPr="00F759A8">
        <w:rPr>
          <w:szCs w:val="24"/>
          <w:lang w:eastAsia="en-US"/>
        </w:rPr>
        <w:t xml:space="preserve"> iad mar eilimintí cáilíochta </w:t>
      </w:r>
      <w:proofErr w:type="spellStart"/>
      <w:r w:rsidRPr="00F759A8">
        <w:rPr>
          <w:szCs w:val="24"/>
          <w:lang w:eastAsia="en-US"/>
        </w:rPr>
        <w:t>fisiciceimicí</w:t>
      </w:r>
      <w:proofErr w:type="spellEnd"/>
      <w:r w:rsidRPr="00F759A8">
        <w:rPr>
          <w:szCs w:val="24"/>
          <w:lang w:eastAsia="en-US"/>
        </w:rPr>
        <w:t xml:space="preserve"> a thacaíonn leis an measúnú ar stádas éiceolaíoch in uiscí dromchla. I gcás </w:t>
      </w:r>
      <w:proofErr w:type="spellStart"/>
      <w:r w:rsidRPr="00F759A8">
        <w:rPr>
          <w:szCs w:val="24"/>
          <w:lang w:eastAsia="en-US"/>
        </w:rPr>
        <w:t>screamhuiscí</w:t>
      </w:r>
      <w:proofErr w:type="spellEnd"/>
      <w:r w:rsidRPr="00F759A8">
        <w:rPr>
          <w:szCs w:val="24"/>
          <w:lang w:eastAsia="en-US"/>
        </w:rPr>
        <w:t xml:space="preserve">, bhí na Ballstáit in ann a luachanna tairsí féin a leagan síos freisin, fiú le haghaidh substaintí sintéiseacha de dhéantús an duine. D’eascair torthaí fo‑optamacha as an tsolúbthacht sin i dtéarmaí </w:t>
      </w:r>
      <w:proofErr w:type="spellStart"/>
      <w:r w:rsidRPr="00F759A8">
        <w:rPr>
          <w:szCs w:val="24"/>
          <w:lang w:eastAsia="en-US"/>
        </w:rPr>
        <w:t>inchomparáideacht</w:t>
      </w:r>
      <w:proofErr w:type="spellEnd"/>
      <w:r w:rsidRPr="00F759A8">
        <w:rPr>
          <w:szCs w:val="24"/>
          <w:lang w:eastAsia="en-US"/>
        </w:rPr>
        <w:t xml:space="preserve"> stádas na </w:t>
      </w:r>
      <w:proofErr w:type="spellStart"/>
      <w:r w:rsidRPr="00F759A8">
        <w:rPr>
          <w:szCs w:val="24"/>
          <w:lang w:eastAsia="en-US"/>
        </w:rPr>
        <w:t>ndobharlach</w:t>
      </w:r>
      <w:proofErr w:type="spellEnd"/>
      <w:r w:rsidRPr="00F759A8">
        <w:rPr>
          <w:szCs w:val="24"/>
          <w:lang w:eastAsia="en-US"/>
        </w:rPr>
        <w:t xml:space="preserve"> idir na Ballstáit, agus i dtéarmaí cosanta comhshaoil. Dá bhrí sin, is gá foráil a dhéanamh maidir le nós imeachta lena gceadaítear comhaontú ar leibhéal an Aontais maidir le EQS agus luachanna tairsí atá le cur i bhfeidhm le haghaidh na substaintí sin más rud é go sainaithnítear iad mar shubstaintí ar ábhar imní náisiúnta iad agus chun </w:t>
      </w:r>
      <w:proofErr w:type="spellStart"/>
      <w:r w:rsidRPr="00F759A8">
        <w:rPr>
          <w:szCs w:val="24"/>
          <w:lang w:eastAsia="en-US"/>
        </w:rPr>
        <w:t>stórtha</w:t>
      </w:r>
      <w:proofErr w:type="spellEnd"/>
      <w:r w:rsidRPr="00F759A8">
        <w:rPr>
          <w:szCs w:val="24"/>
          <w:lang w:eastAsia="en-US"/>
        </w:rPr>
        <w:t xml:space="preserve"> a bhunú de EQS is infheidhme agus de luachanna tairsí.</w:t>
      </w:r>
    </w:p>
    <w:p w14:paraId="482C12A7"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(13a)</w:t>
      </w:r>
      <w:r w:rsidRPr="00F759A8">
        <w:rPr>
          <w:szCs w:val="24"/>
          <w:lang w:eastAsia="en-US"/>
        </w:rPr>
        <w:tab/>
      </w:r>
      <w:r w:rsidRPr="00F759A8">
        <w:rPr>
          <w:b/>
          <w:i/>
          <w:szCs w:val="24"/>
          <w:lang w:eastAsia="en-US"/>
        </w:rPr>
        <w:t>Ba cheart aon chinneadh maidir le roghnaithe, athbhreithniú substaintí agus leagan síos EQS a bheith bunaithe ar mheasúnú riosca agus cur chuige comhréireach, trédhearcach agus atá bunaithe ar eolaíocht a leanúint, agus moltaí ó Pharlaimint na hEorpa, na Ballstáit agus páirtithe leasmhara ábhartha, a chur san áireamh. [Leasú 39]</w:t>
      </w:r>
    </w:p>
    <w:p w14:paraId="5DD45F7E"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(13b)</w:t>
      </w:r>
      <w:r w:rsidRPr="00F759A8">
        <w:rPr>
          <w:szCs w:val="24"/>
          <w:lang w:eastAsia="en-US"/>
        </w:rPr>
        <w:tab/>
      </w:r>
      <w:r w:rsidRPr="00F759A8">
        <w:rPr>
          <w:b/>
          <w:i/>
          <w:szCs w:val="24"/>
          <w:lang w:eastAsia="en-US"/>
        </w:rPr>
        <w:t xml:space="preserve">Cé gur socraíodh le Treoir 2000/60/CE na rialacha is gá chun dul chun cinn a dhéanamh i ndáil le cainníocht agus cáilíocht uisce, léiríodh sa tástáil Oiriúnachta gur féidir an dul chun cinn mall atá déanta maidir le cuspóirí na Treorach seo a bhaint amach, a chur i leith, i measc nithe eile, easpa acmhainní airgeadais leordhóthanacha chomh maith le castacht rialaitheach agus éiceolaíoch, lena n-áirítear agaí moille féideartha maidir le freagairt an screamhuisce do na bearta agus maidir le </w:t>
      </w:r>
      <w:proofErr w:type="spellStart"/>
      <w:r w:rsidRPr="00F759A8">
        <w:rPr>
          <w:b/>
          <w:i/>
          <w:szCs w:val="24"/>
          <w:lang w:eastAsia="en-US"/>
        </w:rPr>
        <w:t>hamlínte</w:t>
      </w:r>
      <w:proofErr w:type="spellEnd"/>
      <w:r w:rsidRPr="00F759A8">
        <w:rPr>
          <w:b/>
          <w:i/>
          <w:szCs w:val="24"/>
          <w:lang w:eastAsia="en-US"/>
        </w:rPr>
        <w:t xml:space="preserve"> tuairiscithe. Cuireann bearta a fheabhsaíonn stádas </w:t>
      </w:r>
      <w:proofErr w:type="spellStart"/>
      <w:r w:rsidRPr="00F759A8">
        <w:rPr>
          <w:b/>
          <w:i/>
          <w:szCs w:val="24"/>
          <w:lang w:eastAsia="en-US"/>
        </w:rPr>
        <w:t>dobharlach</w:t>
      </w:r>
      <w:proofErr w:type="spellEnd"/>
      <w:r w:rsidRPr="00F759A8">
        <w:rPr>
          <w:b/>
          <w:i/>
          <w:szCs w:val="24"/>
          <w:lang w:eastAsia="en-US"/>
        </w:rPr>
        <w:t xml:space="preserve"> trí athchóiriú aibhneacha agus trí sheirbhísí éiceachórais buntáistí airgeadais ar fáil atá níos mó ná na costais agus d’fhéadfaidís caiteachas neamhriachtanach a laghdú do na Ballstáit. Thairis sin, léirítear sa mheasúnú easpa cur chun feidhme, raon feidhme </w:t>
      </w:r>
      <w:proofErr w:type="spellStart"/>
      <w:r w:rsidRPr="00F759A8">
        <w:rPr>
          <w:b/>
          <w:i/>
          <w:szCs w:val="24"/>
          <w:lang w:eastAsia="en-US"/>
        </w:rPr>
        <w:t>neamhleordhóthanach</w:t>
      </w:r>
      <w:proofErr w:type="spellEnd"/>
      <w:r w:rsidRPr="00F759A8">
        <w:rPr>
          <w:b/>
          <w:i/>
          <w:szCs w:val="24"/>
          <w:lang w:eastAsia="en-US"/>
        </w:rPr>
        <w:t xml:space="preserve">, agus bearta athchóirithe </w:t>
      </w:r>
      <w:proofErr w:type="spellStart"/>
      <w:r w:rsidRPr="00F759A8">
        <w:rPr>
          <w:b/>
          <w:i/>
          <w:szCs w:val="24"/>
          <w:lang w:eastAsia="en-US"/>
        </w:rPr>
        <w:t>neamhleordhóthanacha</w:t>
      </w:r>
      <w:proofErr w:type="spellEnd"/>
      <w:r w:rsidRPr="00F759A8">
        <w:rPr>
          <w:b/>
          <w:i/>
          <w:szCs w:val="24"/>
          <w:lang w:eastAsia="en-US"/>
        </w:rPr>
        <w:t xml:space="preserve"> nó </w:t>
      </w:r>
      <w:proofErr w:type="spellStart"/>
      <w:r w:rsidRPr="00F759A8">
        <w:rPr>
          <w:b/>
          <w:i/>
          <w:szCs w:val="24"/>
          <w:lang w:eastAsia="en-US"/>
        </w:rPr>
        <w:t>neamhimleora</w:t>
      </w:r>
      <w:proofErr w:type="spellEnd"/>
      <w:r w:rsidRPr="00F759A8">
        <w:rPr>
          <w:b/>
          <w:i/>
          <w:szCs w:val="24"/>
          <w:lang w:eastAsia="en-US"/>
        </w:rPr>
        <w:t xml:space="preserve"> lena n-áirithítear nascacht hidreolaíoch agus éiceolaíoch</w:t>
      </w:r>
      <w:r w:rsidRPr="00F759A8">
        <w:rPr>
          <w:szCs w:val="24"/>
          <w:vertAlign w:val="superscript"/>
          <w:lang w:eastAsia="en-US"/>
        </w:rPr>
        <w:footnoteReference w:id="43"/>
      </w:r>
      <w:r w:rsidRPr="00F759A8">
        <w:rPr>
          <w:b/>
          <w:i/>
          <w:szCs w:val="24"/>
          <w:lang w:eastAsia="en-US"/>
        </w:rPr>
        <w:t>. [Leasú 40]</w:t>
      </w:r>
    </w:p>
    <w:p w14:paraId="376041E9"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(14)</w:t>
      </w:r>
      <w:r w:rsidRPr="00F759A8">
        <w:rPr>
          <w:szCs w:val="24"/>
          <w:lang w:eastAsia="en-US"/>
        </w:rPr>
        <w:tab/>
        <w:t xml:space="preserve">Thairis sin, le truailleáin a bhaineann go sonrach le </w:t>
      </w:r>
      <w:proofErr w:type="spellStart"/>
      <w:r w:rsidRPr="00F759A8">
        <w:rPr>
          <w:szCs w:val="24"/>
          <w:lang w:eastAsia="en-US"/>
        </w:rPr>
        <w:t>habhantracha</w:t>
      </w:r>
      <w:proofErr w:type="spellEnd"/>
      <w:r w:rsidRPr="00F759A8">
        <w:rPr>
          <w:szCs w:val="24"/>
          <w:lang w:eastAsia="en-US"/>
        </w:rPr>
        <w:t xml:space="preserve"> a chomhtháthú sa sainmhíniú ar stádas ceimiceach in uiscí dromchla, áirithítear cur chuige níos comhordaithe, níos </w:t>
      </w:r>
      <w:proofErr w:type="spellStart"/>
      <w:r w:rsidRPr="00F759A8">
        <w:rPr>
          <w:szCs w:val="24"/>
          <w:lang w:eastAsia="en-US"/>
        </w:rPr>
        <w:t>comhleanúnaí</w:t>
      </w:r>
      <w:proofErr w:type="spellEnd"/>
      <w:r w:rsidRPr="00F759A8">
        <w:rPr>
          <w:szCs w:val="24"/>
          <w:lang w:eastAsia="en-US"/>
        </w:rPr>
        <w:t xml:space="preserve"> agus níos </w:t>
      </w:r>
      <w:proofErr w:type="spellStart"/>
      <w:r w:rsidRPr="00F759A8">
        <w:rPr>
          <w:szCs w:val="24"/>
          <w:lang w:eastAsia="en-US"/>
        </w:rPr>
        <w:t>trédhearcaí</w:t>
      </w:r>
      <w:proofErr w:type="spellEnd"/>
      <w:r w:rsidRPr="00F759A8">
        <w:rPr>
          <w:szCs w:val="24"/>
          <w:lang w:eastAsia="en-US"/>
        </w:rPr>
        <w:t xml:space="preserve"> i dtéarmaí faireachán agus measúnú a dhéanamh ar stádas ceimiceach </w:t>
      </w:r>
      <w:proofErr w:type="spellStart"/>
      <w:r w:rsidRPr="00F759A8">
        <w:rPr>
          <w:szCs w:val="24"/>
          <w:lang w:eastAsia="en-US"/>
        </w:rPr>
        <w:t>dobharlach</w:t>
      </w:r>
      <w:proofErr w:type="spellEnd"/>
      <w:r w:rsidRPr="00F759A8">
        <w:rPr>
          <w:szCs w:val="24"/>
          <w:lang w:eastAsia="en-US"/>
        </w:rPr>
        <w:t xml:space="preserve"> dromchla agus ar fhaisnéis ghaolmhar don phobal. Éascaítear cur chuige níos spriocdhírithe leis freisin i leith bearta a shainaithint agus a chur chun feidhme chun aghaidh a thabhairt ar gach fadhb ‘a bhaineann le ceimiceáin’ ar bhealach níos </w:t>
      </w:r>
      <w:proofErr w:type="spellStart"/>
      <w:r w:rsidRPr="00F759A8">
        <w:rPr>
          <w:szCs w:val="24"/>
          <w:lang w:eastAsia="en-US"/>
        </w:rPr>
        <w:t>iomlánaíche</w:t>
      </w:r>
      <w:proofErr w:type="spellEnd"/>
      <w:r w:rsidRPr="00F759A8">
        <w:rPr>
          <w:szCs w:val="24"/>
          <w:lang w:eastAsia="en-US"/>
        </w:rPr>
        <w:t xml:space="preserve">, níos éifeachtaí agus níos éifeachtúla. Dá bhrí sin, ba cheart na sainmhínithe ar ‘stádas éiceolaíoch’ agus ‘stádas ceimiceach’ a mhodhnú agus raon feidhme ‘stádais cheimicigh’ a leathnú chun go gcumhdófar na truailleáin a bhaineann go sonrach le </w:t>
      </w:r>
      <w:proofErr w:type="spellStart"/>
      <w:r w:rsidRPr="00F759A8">
        <w:rPr>
          <w:szCs w:val="24"/>
          <w:lang w:eastAsia="en-US"/>
        </w:rPr>
        <w:t>habhantracha</w:t>
      </w:r>
      <w:proofErr w:type="spellEnd"/>
      <w:r w:rsidRPr="00F759A8">
        <w:rPr>
          <w:szCs w:val="24"/>
          <w:lang w:eastAsia="en-US"/>
        </w:rPr>
        <w:t xml:space="preserve"> freisin, a bhí ina chuid roimhe seo den sainmhíniú ar ‘stádas éiceolaíoch’ faoi Iarscríbhinn V a ghabhann le Treoir 2000/60/CE. Dá thoradh sin, ba cheart coincheap EQS le haghaidh truailleáin a bhaineann go sonrach le </w:t>
      </w:r>
      <w:proofErr w:type="spellStart"/>
      <w:r w:rsidRPr="00F759A8">
        <w:rPr>
          <w:szCs w:val="24"/>
          <w:lang w:eastAsia="en-US"/>
        </w:rPr>
        <w:t>habhantracha</w:t>
      </w:r>
      <w:proofErr w:type="spellEnd"/>
      <w:r w:rsidRPr="00F759A8">
        <w:rPr>
          <w:szCs w:val="24"/>
          <w:lang w:eastAsia="en-US"/>
        </w:rPr>
        <w:t xml:space="preserve"> agus nósanna imeachta gaolmhara a áireamh i dTreoir 2008/105/CE.</w:t>
      </w:r>
    </w:p>
    <w:p w14:paraId="02CD5905"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(15)</w:t>
      </w:r>
      <w:r w:rsidRPr="00F759A8">
        <w:rPr>
          <w:szCs w:val="24"/>
          <w:lang w:eastAsia="en-US"/>
        </w:rPr>
        <w:tab/>
        <w:t xml:space="preserve">Chun cur chuige comhchuibhithe agus cothroime iomaíochta a áirithiú san Aontas, ba cheart an chumhacht chun gníomhartha a ghlacadh i gcomhréir le hAirteagal 290 CFAE a tharmligean chuig an gCoimisiún chun Cuid B d’Iarscríbhinn II a ghabhann le Treoir 2006/118/CE a leasú tríd an liosta truailleán a oiriúnú, truailleáin nach mór do na Ballstáit </w:t>
      </w:r>
      <w:r w:rsidRPr="00F759A8">
        <w:rPr>
          <w:strike/>
          <w:szCs w:val="24"/>
          <w:lang w:eastAsia="en-US"/>
        </w:rPr>
        <w:t xml:space="preserve">cuimhneamh ar </w:t>
      </w:r>
      <w:r w:rsidRPr="00F759A8">
        <w:rPr>
          <w:szCs w:val="24"/>
          <w:lang w:eastAsia="en-US"/>
        </w:rPr>
        <w:t xml:space="preserve">luachanna tairsí náisiúnta a leagan síos lena </w:t>
      </w:r>
      <w:r w:rsidRPr="00F759A8">
        <w:rPr>
          <w:strike/>
          <w:szCs w:val="24"/>
          <w:lang w:eastAsia="en-US"/>
        </w:rPr>
        <w:t>n‑</w:t>
      </w:r>
      <w:proofErr w:type="spellStart"/>
      <w:r w:rsidRPr="00F759A8">
        <w:rPr>
          <w:strike/>
          <w:szCs w:val="24"/>
          <w:lang w:eastAsia="en-US"/>
        </w:rPr>
        <w:t>aghaidh</w:t>
      </w:r>
      <w:r w:rsidRPr="00F759A8">
        <w:rPr>
          <w:b/>
          <w:i/>
          <w:szCs w:val="24"/>
          <w:lang w:eastAsia="en-US"/>
        </w:rPr>
        <w:t>n</w:t>
      </w:r>
      <w:proofErr w:type="spellEnd"/>
      <w:r w:rsidRPr="00F759A8">
        <w:rPr>
          <w:b/>
          <w:i/>
          <w:szCs w:val="24"/>
          <w:lang w:eastAsia="en-US"/>
        </w:rPr>
        <w:t>-aghaidh</w:t>
      </w:r>
      <w:r w:rsidRPr="00F759A8">
        <w:rPr>
          <w:szCs w:val="24"/>
          <w:lang w:eastAsia="en-US"/>
        </w:rPr>
        <w:t>.</w:t>
      </w:r>
      <w:r w:rsidRPr="00F759A8">
        <w:rPr>
          <w:b/>
          <w:i/>
          <w:szCs w:val="24"/>
          <w:lang w:eastAsia="en-US"/>
        </w:rPr>
        <w:t xml:space="preserve"> [Leasú 41]</w:t>
      </w:r>
    </w:p>
    <w:p w14:paraId="1ADCD256"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(16)</w:t>
      </w:r>
      <w:r w:rsidRPr="00F759A8">
        <w:rPr>
          <w:szCs w:val="24"/>
          <w:lang w:eastAsia="en-US"/>
        </w:rPr>
        <w:tab/>
        <w:t xml:space="preserve">I bhfianaise gur gá oiriúnú go gasta don eolas eolaíoch agus teicniúil agus cur chuige comhchuibhithe agus cothroime iomaíochta a áirithiú san Aontas i leith truailleáin a bhaineann go sonrach le </w:t>
      </w:r>
      <w:proofErr w:type="spellStart"/>
      <w:r w:rsidRPr="00F759A8">
        <w:rPr>
          <w:szCs w:val="24"/>
          <w:lang w:eastAsia="en-US"/>
        </w:rPr>
        <w:t>habhantracha</w:t>
      </w:r>
      <w:proofErr w:type="spellEnd"/>
      <w:r w:rsidRPr="00F759A8">
        <w:rPr>
          <w:szCs w:val="24"/>
          <w:lang w:eastAsia="en-US"/>
        </w:rPr>
        <w:t xml:space="preserve">, ba cheart an chumhacht chun gníomhartha a ghlacadh i gcomhréir le hAirteagal 290 CFAE a tharmligean chuig an gCoimisiún chun Iarscríbhinn II a ghabhann le Treoir 2008/105/CE a leasú maidir le liosta na gcatagóirí truailleán a leagtar amach i gCuid A den Iarscríbhinn sin agus chun Cuid C d’Iarscríbhinn II a oiriúnú a mhéid a bhaineann le EQS comhchuibhithe le haghaidh truailleáin a bhaineann go sonrach le </w:t>
      </w:r>
      <w:proofErr w:type="spellStart"/>
      <w:r w:rsidRPr="00F759A8">
        <w:rPr>
          <w:szCs w:val="24"/>
          <w:lang w:eastAsia="en-US"/>
        </w:rPr>
        <w:t>habhantracha</w:t>
      </w:r>
      <w:proofErr w:type="spellEnd"/>
      <w:r w:rsidRPr="00F759A8">
        <w:rPr>
          <w:szCs w:val="24"/>
          <w:lang w:eastAsia="en-US"/>
        </w:rPr>
        <w:t xml:space="preserve"> nó le haghaidh grúpaí díobh. Ba cheart do na Ballstáit na </w:t>
      </w:r>
      <w:proofErr w:type="spellStart"/>
      <w:r w:rsidRPr="00F759A8">
        <w:rPr>
          <w:szCs w:val="24"/>
          <w:lang w:eastAsia="en-US"/>
        </w:rPr>
        <w:t>EQSanna</w:t>
      </w:r>
      <w:proofErr w:type="spellEnd"/>
      <w:r w:rsidRPr="00F759A8">
        <w:rPr>
          <w:szCs w:val="24"/>
          <w:lang w:eastAsia="en-US"/>
        </w:rPr>
        <w:t xml:space="preserve"> comhchuibhithe sin a chur i bhfeidhm agus measúnú á dhéanamh acu ar stádas na </w:t>
      </w:r>
      <w:proofErr w:type="spellStart"/>
      <w:r w:rsidRPr="00F759A8">
        <w:rPr>
          <w:szCs w:val="24"/>
          <w:lang w:eastAsia="en-US"/>
        </w:rPr>
        <w:t>ndobharlach</w:t>
      </w:r>
      <w:proofErr w:type="spellEnd"/>
      <w:r w:rsidRPr="00F759A8">
        <w:rPr>
          <w:szCs w:val="24"/>
          <w:lang w:eastAsia="en-US"/>
        </w:rPr>
        <w:t xml:space="preserve"> dromchla dá gcuid i gcás ina sainaithnítear riosca ó na truailleáin sin.</w:t>
      </w:r>
    </w:p>
    <w:p w14:paraId="247DE598"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(17)</w:t>
      </w:r>
      <w:r w:rsidRPr="00F759A8">
        <w:rPr>
          <w:szCs w:val="24"/>
          <w:lang w:eastAsia="en-US"/>
        </w:rPr>
        <w:tab/>
        <w:t xml:space="preserve">Leis an athbhreithniú ar liosta na substaintí tosaíochta i gCuid A d’Iarscríbhinn I a ghabhann le Treoir 2008/105/CE, thángthas ar an gconclúid nach ábhar imní ar fud an Aontais a thuilleadh iad substaintí tosaíochta éagsúla agus dá bhrí sin nár cheart iad a áireamh a thuilleadh i gCuid A d’Iarscríbhinn I a ghabhann leis an Treoir sin. Ba cheart na substaintí sin a mheas mar thruailleáin a bhaineann go sonrach le </w:t>
      </w:r>
      <w:proofErr w:type="spellStart"/>
      <w:r w:rsidRPr="00F759A8">
        <w:rPr>
          <w:szCs w:val="24"/>
          <w:lang w:eastAsia="en-US"/>
        </w:rPr>
        <w:t>habhantracha</w:t>
      </w:r>
      <w:proofErr w:type="spellEnd"/>
      <w:r w:rsidRPr="00F759A8">
        <w:rPr>
          <w:szCs w:val="24"/>
          <w:lang w:eastAsia="en-US"/>
        </w:rPr>
        <w:t xml:space="preserve"> dá bhrí sin agus iad a áireamh i gCuid C d’Iarscríbhinn II a ghabhann le Treoir 2008/105/CE in éineacht le EQS comhfhreagrach. I bhfianaise nach meastar gur ábhar imní ar fud an Aontais a thuilleadh iad na truailleáin sin, ní gá EQS a chur i bhfeidhm ach amháin i gcás ina bhféadfadh na truailleáin sin a bheith ina n‑ábhar imní áitiúil nó réigiúnach nó náisiúnta fós.</w:t>
      </w:r>
    </w:p>
    <w:p w14:paraId="0CDDB31E"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(18)</w:t>
      </w:r>
      <w:r w:rsidRPr="00F759A8">
        <w:rPr>
          <w:szCs w:val="24"/>
          <w:lang w:eastAsia="en-US"/>
        </w:rPr>
        <w:tab/>
        <w:t xml:space="preserve">Chun cothroime iomaíochta a áirithiú agus chun go mbeifear in ann stádas </w:t>
      </w:r>
      <w:proofErr w:type="spellStart"/>
      <w:r w:rsidRPr="00F759A8">
        <w:rPr>
          <w:szCs w:val="24"/>
          <w:lang w:eastAsia="en-US"/>
        </w:rPr>
        <w:t>dobharlach</w:t>
      </w:r>
      <w:proofErr w:type="spellEnd"/>
      <w:r w:rsidRPr="00F759A8">
        <w:rPr>
          <w:szCs w:val="24"/>
          <w:lang w:eastAsia="en-US"/>
        </w:rPr>
        <w:t xml:space="preserve"> a chur i gcomparáid idir na Ballstáit, is gá luachanna tairsí náisiúnta a chomhchuibhiú le haghaidh roinnt truailleáin screamhuisce. Dá bhrí sin, ba cheart stór de luachanna tairsí comhchuibhithe le haghaidh truailleáin screamhuisce ar ábhar imní áitiúil nó réigiúnach nó náisiúnta iad a thabhairt isteach mar Chuid D nua in Iarscríbhinn II a ghabhann le Treoir 2006/118/CE. Ní gá na tairseacha comhchuibhithe a leagtar amach sa stór sin a chur i bhfeidhm ach amháin sna Ballstáit sin ina ndéanann na truailleáin atá faoi réir na dtairseacha sin difear don stádas screamhuisce. I gcás shuim an dá thruailleán shintéiseacha, </w:t>
      </w:r>
      <w:proofErr w:type="spellStart"/>
      <w:r w:rsidRPr="00F759A8">
        <w:rPr>
          <w:szCs w:val="24"/>
          <w:lang w:eastAsia="en-US"/>
        </w:rPr>
        <w:t>tríchlóireitiléin</w:t>
      </w:r>
      <w:proofErr w:type="spellEnd"/>
      <w:r w:rsidRPr="00F759A8">
        <w:rPr>
          <w:szCs w:val="24"/>
          <w:lang w:eastAsia="en-US"/>
        </w:rPr>
        <w:t xml:space="preserve"> agus </w:t>
      </w:r>
      <w:proofErr w:type="spellStart"/>
      <w:r w:rsidRPr="00F759A8">
        <w:rPr>
          <w:szCs w:val="24"/>
          <w:lang w:eastAsia="en-US"/>
        </w:rPr>
        <w:t>teitreaclóireitiléin</w:t>
      </w:r>
      <w:proofErr w:type="spellEnd"/>
      <w:r w:rsidRPr="00F759A8">
        <w:rPr>
          <w:szCs w:val="24"/>
          <w:lang w:eastAsia="en-US"/>
        </w:rPr>
        <w:t>, is gá na luachanna tairsí náisiúnta a chomhchuibhiú ós rud é nach gcuireann na Ballstáit uile ina bhfuil na truailleáin ábhartha luach tairsí i bhfeidhm le haghaidh shuim na dtruailleán sin agus nach ionann na luachanna tairsí náisiúnta uile a leagtar síos. Ba cheart an luach tairsí comhchuibhithe a bheith comhsheasmhach leis an luach paraiméadrach a leagtar síos i gcás shuim na dtruailleán sin san uisce óil faoi Threoir (AE) 2020/2184.</w:t>
      </w:r>
    </w:p>
    <w:p w14:paraId="302D3089"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(19)</w:t>
      </w:r>
      <w:r w:rsidRPr="00F759A8">
        <w:rPr>
          <w:szCs w:val="24"/>
          <w:lang w:eastAsia="en-US"/>
        </w:rPr>
        <w:tab/>
        <w:t>Chun cur chuige comhchuibhithe agus cothroime iomaíochta a áirithiú san Aontas, ba cheart an chumhacht le gníomhartha a ghlacadh i gcomhréir le hAirteagal 290 CFAE a tharmligean chuig an gCoimisiún chun Cuid D d’Iarscríbhinn II a ghabhann le Treoir 2006/118/CE a leasú chun stór na luachanna tairsí comhchuibhithe a oiriúnú, a mhéid a bhaineann leis na truailleáin a áirítear agus leis na luachanna tairsí comhchuibhithe, don dul chun cinn eolaíoch agus teicniúil.</w:t>
      </w:r>
    </w:p>
    <w:p w14:paraId="50ABB8CE"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(20)</w:t>
      </w:r>
      <w:r w:rsidRPr="00F759A8">
        <w:rPr>
          <w:szCs w:val="24"/>
          <w:lang w:eastAsia="en-US"/>
        </w:rPr>
        <w:tab/>
        <w:t>Ba cheart forálacha uile Threoir 2006/118/CE a bhaineann leis an measúnú ar stádas ceimiceach screamhuisce a oiriúnú don tríú catagóir de luachanna tairsí comhchuibhithe a thugtar isteach i gCuid D d’Iarscríbhinn II a ghabhann leis an Treoir sin, i dteannta na gcaighdeán cáilíochta a leagtar amach in Iarscríbhinn I a ghabhann leis an Treoir sin agus do na luachanna tairsí náisiúnta a leagtar amach i gcomhréir leis an modheolaíocht a leagtar amach i gCuid A d’Iarscríbhinn II a ghabhann leis an Treoir sin.</w:t>
      </w:r>
    </w:p>
    <w:p w14:paraId="66DDAA26"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(20a)</w:t>
      </w:r>
      <w:r w:rsidRPr="00F759A8">
        <w:rPr>
          <w:szCs w:val="24"/>
          <w:lang w:eastAsia="en-US"/>
        </w:rPr>
        <w:tab/>
      </w:r>
      <w:r w:rsidRPr="00F759A8">
        <w:rPr>
          <w:b/>
          <w:i/>
          <w:szCs w:val="24"/>
          <w:lang w:eastAsia="en-US"/>
        </w:rPr>
        <w:t xml:space="preserve">Chun foráil a dhéanamh do chaighdeáin chosanta leordhóthanacha do limistéir ardluacha éiceolaíochta, leochaileachta nó truaillithe, amhail uaimheanna agus limistéir </w:t>
      </w:r>
      <w:proofErr w:type="spellStart"/>
      <w:r w:rsidRPr="00F759A8">
        <w:rPr>
          <w:b/>
          <w:i/>
          <w:szCs w:val="24"/>
          <w:lang w:eastAsia="en-US"/>
        </w:rPr>
        <w:t>charstacha</w:t>
      </w:r>
      <w:proofErr w:type="spellEnd"/>
      <w:r w:rsidRPr="00F759A8">
        <w:rPr>
          <w:b/>
          <w:i/>
          <w:szCs w:val="24"/>
          <w:lang w:eastAsia="en-US"/>
        </w:rPr>
        <w:t>, ina bhfuil éiceachórais atá i measc iad siúd is leochailí i leith éillithe agus atá ina soláthairtí uisce óil tábhachtacha, chomh maith le haghaidh iar-láithreáin thionsclaíocha agus limistéir eile a bhfuil éilliú stairiúil aitheanta orthu, ba cheart don Choimisiún measúnú ar stádas ceimiceach na limistéar sin a fhoilsiú agus, i gcás inarb iomchuí, togra reachtach a thíolacadh chun athbhreithniú a dhéanamh ar Theoir 2006/118/CE. [Leasú 42]</w:t>
      </w:r>
    </w:p>
    <w:p w14:paraId="60D5628C" w14:textId="48A8793A"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(21)</w:t>
      </w:r>
      <w:r w:rsidRPr="00F759A8">
        <w:rPr>
          <w:szCs w:val="24"/>
          <w:lang w:eastAsia="en-US"/>
        </w:rPr>
        <w:tab/>
        <w:t xml:space="preserve">Chun an chinnteoireacht éifeachtach agus chomhleanúnach a áirithiú agus </w:t>
      </w:r>
      <w:proofErr w:type="spellStart"/>
      <w:r w:rsidRPr="00F759A8">
        <w:rPr>
          <w:szCs w:val="24"/>
          <w:lang w:eastAsia="en-US"/>
        </w:rPr>
        <w:t>sineirgí</w:t>
      </w:r>
      <w:proofErr w:type="spellEnd"/>
      <w:r w:rsidRPr="00F759A8">
        <w:rPr>
          <w:szCs w:val="24"/>
          <w:lang w:eastAsia="en-US"/>
        </w:rPr>
        <w:t xml:space="preserve"> a fhorbairt leis an obair a dhéantar faoi chuimsiú reachtaíocht eile an Aontais maidir le ceimiceáin, ba cheart ról a bheidh buan agus teorannaithe go soiléir a thabhairt don Ghníomhaireacht Eorpach Ceimiceán (‘ECHA’) maidir le tosaíocht a thabhairt do shubstaintí a bheidh le háireamh ar na liostaí faire agus ar na liostaí substaintí in Iarscríbhinní I agus II a ghabhann le Treoir 2008/105/CE agus in Iarscríbhinní I agus II a ghabhann le Treoir 2006/118/CE, agus maidir le caighdeáin cháilíochta iomchuí a dhíorthú a bheidh bunaithe ar an eolaíocht. An Coiste um Measúnú Riosca (RAC) agus an Coiste um Anailís Shocheacnamaíoch (SEAC) de chuid ECHA, ba cheart dóibh cur i gcrích cúraimí áirithe a thugtar do ECHA a éascú trí thuairimí a thabhairt. Ba cheart do ECHA comhordú níos fearr a áirithiú freisin idir píosaí éagsúla den dlí comhshaoil trí </w:t>
      </w:r>
      <w:proofErr w:type="spellStart"/>
      <w:r w:rsidRPr="00F759A8">
        <w:rPr>
          <w:szCs w:val="24"/>
          <w:lang w:eastAsia="en-US"/>
        </w:rPr>
        <w:t>thrédhearcacht</w:t>
      </w:r>
      <w:proofErr w:type="spellEnd"/>
      <w:r w:rsidRPr="00F759A8">
        <w:rPr>
          <w:szCs w:val="24"/>
          <w:lang w:eastAsia="en-US"/>
        </w:rPr>
        <w:t xml:space="preserve"> mhéadaithe a mhéid a bhaineann le truailleáin atá ar liosta faire nó trí EQS nó tairseacha náisiúnta nó uile-Aontais a fhorbairt, trí thuarascálacha eolaíocha ábhartha a chur ar fáil go </w:t>
      </w:r>
      <w:proofErr w:type="spellStart"/>
      <w:r w:rsidRPr="00F759A8">
        <w:rPr>
          <w:strike/>
          <w:szCs w:val="24"/>
          <w:lang w:eastAsia="en-US"/>
        </w:rPr>
        <w:t>poiblí</w:t>
      </w:r>
      <w:r w:rsidRPr="00F759A8">
        <w:rPr>
          <w:b/>
          <w:i/>
          <w:szCs w:val="24"/>
          <w:lang w:eastAsia="en-US"/>
        </w:rPr>
        <w:t>poiblí</w:t>
      </w:r>
      <w:proofErr w:type="spellEnd"/>
      <w:r w:rsidRPr="00F759A8">
        <w:rPr>
          <w:b/>
          <w:i/>
          <w:szCs w:val="24"/>
          <w:lang w:eastAsia="en-US"/>
        </w:rPr>
        <w:t>.</w:t>
      </w:r>
      <w:r w:rsidR="00A47081" w:rsidRPr="00A47081">
        <w:rPr>
          <w:b/>
          <w:i/>
          <w:szCs w:val="24"/>
          <w:lang w:eastAsia="en-US"/>
        </w:rPr>
        <w:t xml:space="preserve"> </w:t>
      </w:r>
      <w:r w:rsidRPr="00F759A8">
        <w:rPr>
          <w:b/>
          <w:i/>
          <w:szCs w:val="24"/>
          <w:lang w:eastAsia="en-US"/>
        </w:rPr>
        <w:t>Maidir le luachanna tairsí do shubstaintí cógaisíochta a mheasúnú, ba cheart don ECHA comhoibriú leis an nGníomhaireacht Leigheasra Eorpach ('EMA')</w:t>
      </w:r>
      <w:r w:rsidRPr="00F759A8">
        <w:rPr>
          <w:szCs w:val="24"/>
          <w:lang w:eastAsia="en-US"/>
        </w:rPr>
        <w:t>.</w:t>
      </w:r>
      <w:r w:rsidRPr="00F759A8">
        <w:rPr>
          <w:b/>
          <w:i/>
          <w:szCs w:val="24"/>
          <w:lang w:eastAsia="en-US"/>
        </w:rPr>
        <w:t xml:space="preserve"> [Leasú 43] </w:t>
      </w:r>
    </w:p>
    <w:p w14:paraId="75328087"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(22)</w:t>
      </w:r>
      <w:r w:rsidRPr="00F759A8">
        <w:rPr>
          <w:szCs w:val="24"/>
          <w:lang w:eastAsia="en-US"/>
        </w:rPr>
        <w:tab/>
        <w:t xml:space="preserve">Thángthas ar an gconclúid leis an meastóireacht gur gá tuairisciú leictreonach a dhéanamh níos minice agus </w:t>
      </w:r>
      <w:proofErr w:type="spellStart"/>
      <w:r w:rsidRPr="00F759A8">
        <w:rPr>
          <w:szCs w:val="24"/>
          <w:lang w:eastAsia="en-US"/>
        </w:rPr>
        <w:t>agus</w:t>
      </w:r>
      <w:proofErr w:type="spellEnd"/>
      <w:r w:rsidRPr="00F759A8">
        <w:rPr>
          <w:szCs w:val="24"/>
          <w:lang w:eastAsia="en-US"/>
        </w:rPr>
        <w:t xml:space="preserve"> ar bhealach níos cuíchóirithe chun cur chun feidhme agus forfheidhmiú níos fearr i leith reachtaíocht uisce an Aontais a chothú. I bhfianaise an róil atá ag an nGníomhaireacht Eorpach Comhshaoil (EEA) chun faireachán a dhéanamh níos tráthrialta freisin ar staid an truaillithe mar a thuairiscítear sa Phlean Gníomhaíochta maidir le Truailliú Nialasach, ba cheart don Ghníomhaireacht tuairisciú níos minice agus níos cuíchóirithe den sórt sin a dhéanfaidh na Ballstáit a éascú. Tá sé tábhachtach go gcuirfear faisnéis chomhshaoil faoi stádas uisce dromchla agus screamhuisce an Aontais ar fáil don phobal agus don Choimisiún go tráthúil. Ba cheart é a chur de cheangal ar na Ballstáit dá bhrí sin na sonraí faireacháin a bhailítear faoi chuimsiú Threoir 2000/60/CE a chur ar fáil don Choimisiún agus do EEA, agus úsáid á baint as na sásraí um thuairisciú uathoibrithe agus um sheachadadh sonraí uathoibrithe trí </w:t>
      </w:r>
      <w:proofErr w:type="spellStart"/>
      <w:r w:rsidRPr="00F759A8">
        <w:rPr>
          <w:szCs w:val="24"/>
          <w:lang w:eastAsia="en-US"/>
        </w:rPr>
        <w:t>Chomhéadan</w:t>
      </w:r>
      <w:proofErr w:type="spellEnd"/>
      <w:r w:rsidRPr="00F759A8">
        <w:rPr>
          <w:szCs w:val="24"/>
          <w:lang w:eastAsia="en-US"/>
        </w:rPr>
        <w:t xml:space="preserve"> Ríomhchláraithe Feidhmchlár nó sásraí coibhéiseacha a úsáid. Tá coinne leis go mbeidh an t‑ualach riaracháin teoranta sa mhéid go gceanglaítear ar na Ballstáit cheana féin téamaí sonraí spásúla a chur ar fáil go poiblí laistigh de raon feidhme Threoir 2007/2/CE ó Pharlaimint na hEorpa agus ón gComhairle</w:t>
      </w:r>
      <w:r w:rsidRPr="00F759A8">
        <w:rPr>
          <w:szCs w:val="24"/>
          <w:vertAlign w:val="superscript"/>
          <w:lang w:eastAsia="en-US"/>
        </w:rPr>
        <w:footnoteReference w:id="44"/>
      </w:r>
      <w:r w:rsidRPr="00F759A8">
        <w:rPr>
          <w:szCs w:val="24"/>
          <w:lang w:eastAsia="en-US"/>
        </w:rPr>
        <w:t xml:space="preserve"> agus faoi Threoir (AE) 2019/1024 ó Pharlaimint na hEorpa agus ón gComhairle chomh maith</w:t>
      </w:r>
      <w:r w:rsidRPr="00F759A8">
        <w:rPr>
          <w:szCs w:val="24"/>
          <w:vertAlign w:val="superscript"/>
          <w:lang w:eastAsia="en-US"/>
        </w:rPr>
        <w:footnoteReference w:id="45"/>
      </w:r>
      <w:r w:rsidRPr="00F759A8">
        <w:rPr>
          <w:szCs w:val="24"/>
          <w:lang w:eastAsia="en-US"/>
        </w:rPr>
        <w:t>. Áirítear ar na téamaí sonraí spásúla sin suíomh agus oibriú saoráidí faireacháin chomhshaoil, tomhais ghaolmhara astaíochtaí agus staid na meán comhshaoil.</w:t>
      </w:r>
    </w:p>
    <w:p w14:paraId="2D79BBEC" w14:textId="77777777" w:rsidR="003E2861" w:rsidRPr="00F759A8" w:rsidRDefault="003E2861" w:rsidP="003E2861">
      <w:pPr>
        <w:spacing w:before="120" w:after="120" w:line="360" w:lineRule="auto"/>
        <w:ind w:left="850" w:hanging="850"/>
        <w:rPr>
          <w:szCs w:val="24"/>
          <w:lang w:eastAsia="en-US"/>
        </w:rPr>
      </w:pPr>
      <w:r w:rsidRPr="00F759A8">
        <w:rPr>
          <w:strike/>
          <w:szCs w:val="24"/>
          <w:lang w:eastAsia="en-US"/>
        </w:rPr>
        <w:br w:type="page"/>
        <w:t>(23)</w:t>
      </w:r>
      <w:r w:rsidRPr="00F759A8">
        <w:rPr>
          <w:szCs w:val="24"/>
          <w:lang w:eastAsia="en-US"/>
        </w:rPr>
        <w:tab/>
      </w:r>
      <w:r w:rsidRPr="00F759A8">
        <w:rPr>
          <w:strike/>
          <w:szCs w:val="24"/>
          <w:lang w:eastAsia="en-US"/>
        </w:rPr>
        <w:t>Le sreabha sonraí a thuairiscítear do EEA faoi reachtaíocht uisce an Aontais agus, go háirithe na fardail astaíochtaí a cheanglaítear le Treoir 2008/105/CE a chomhtháthú ar bhealach níos fearr, leis na sreabha sonraí a thuairiscítear don Tairseach um Astaíochtaí Tionsclaíocha faoi Threoir 2010/75/AE agus faoi Rialachán (CE) Uimh. 166/2006 ó Pharlaimint na hEorpa agus ón gComhairle</w:t>
      </w:r>
      <w:r w:rsidRPr="00F759A8">
        <w:rPr>
          <w:szCs w:val="24"/>
          <w:vertAlign w:val="superscript"/>
          <w:lang w:eastAsia="en-US"/>
        </w:rPr>
        <w:footnoteReference w:id="46"/>
      </w:r>
      <w:r w:rsidRPr="00F759A8">
        <w:rPr>
          <w:strike/>
          <w:szCs w:val="24"/>
          <w:lang w:eastAsia="en-US"/>
        </w:rPr>
        <w:t xml:space="preserve">, fágfar go mbeidh an tuairisciú fardail i gcomhréir le hAirteagal 5 de Threoir 2008/105/CE níos simplí agus níos éifeachtúla. An tráth céanna, laghdófar leis an t‑ualach riaracháin agus an buaic‑ualach oibre in ullmhúcháin na bpleananna bainistíochta abhantraí. In éineacht le díothú an tuairiscithe </w:t>
      </w:r>
      <w:proofErr w:type="spellStart"/>
      <w:r w:rsidRPr="00F759A8">
        <w:rPr>
          <w:strike/>
          <w:szCs w:val="24"/>
          <w:lang w:eastAsia="en-US"/>
        </w:rPr>
        <w:t>eatramhaigh</w:t>
      </w:r>
      <w:proofErr w:type="spellEnd"/>
      <w:r w:rsidRPr="00F759A8">
        <w:rPr>
          <w:strike/>
          <w:szCs w:val="24"/>
          <w:lang w:eastAsia="en-US"/>
        </w:rPr>
        <w:t xml:space="preserve"> ar dhul chun cinn na gclár beart, rud nach raibh éifeachtach, leis an tuairisciú simplithe sin, cuirfear ar a gcumas do na Ballstáit iarracht níos mó a dhéanamh i dtaobh an tuairiscithe astaíochtaí nach gcumhdaítear leis an reachtaíocht maidir le hastaíochtaí tionsclaíocha ach a chumhdaítear leis an tuairisciú astaíochtaí faoi Airteagal 5 de Threoir 2008/105/CE. </w:t>
      </w:r>
      <w:r w:rsidRPr="00BF1A85">
        <w:rPr>
          <w:rFonts w:ascii="Times New Roman Bold" w:hAnsi="Times New Roman Bold"/>
          <w:b/>
          <w:szCs w:val="24"/>
          <w:lang w:eastAsia="en-US"/>
        </w:rPr>
        <w:t>[Leasú 44]</w:t>
      </w:r>
    </w:p>
    <w:p w14:paraId="322B1065"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(24)</w:t>
      </w:r>
      <w:r w:rsidRPr="00F759A8">
        <w:rPr>
          <w:szCs w:val="24"/>
          <w:lang w:eastAsia="en-US"/>
        </w:rPr>
        <w:tab/>
        <w:t xml:space="preserve">Le Conradh Liospóin, tugadh idirdhealú isteach idir cumhachtaí arna dtarmligean chuig an gCoimisiún chun gníomhartha </w:t>
      </w:r>
      <w:proofErr w:type="spellStart"/>
      <w:r w:rsidRPr="00F759A8">
        <w:rPr>
          <w:szCs w:val="24"/>
          <w:lang w:eastAsia="en-US"/>
        </w:rPr>
        <w:t>neamhreachtacha</w:t>
      </w:r>
      <w:proofErr w:type="spellEnd"/>
      <w:r w:rsidRPr="00F759A8">
        <w:rPr>
          <w:szCs w:val="24"/>
          <w:lang w:eastAsia="en-US"/>
        </w:rPr>
        <w:t xml:space="preserve"> a bhfuil feidhm ghinearálta leo a ghlacadh chun eilimintí neamhriachtanacha áirithe i ngníomh reachtach (gníomhartha tarmligthe) a fhorlíonadh nó a leasú, agus na cumhachtaí a thugtar don Choimisiún gníomhartha a ghlacadh chun coinníollacha aonfhoirmeacha a áirithiú maidir le gníomhartha de chuid an Aontais atá ceangailteach ó thaobh dlí de (gníomhartha cur chun feidhme) a chur chun feidhme. Ba cheart Treoir 2000/60/CE agus Treoir 2006/118/CE a ailíniú leis an gcreat dlíthiúil a thugtar isteach le Conradh Liospóin.</w:t>
      </w:r>
    </w:p>
    <w:p w14:paraId="3920CD5B"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(25)</w:t>
      </w:r>
      <w:r w:rsidRPr="00F759A8">
        <w:rPr>
          <w:szCs w:val="24"/>
          <w:lang w:eastAsia="en-US"/>
        </w:rPr>
        <w:tab/>
        <w:t xml:space="preserve">Na </w:t>
      </w:r>
      <w:proofErr w:type="spellStart"/>
      <w:r w:rsidRPr="00F759A8">
        <w:rPr>
          <w:szCs w:val="24"/>
          <w:lang w:eastAsia="en-US"/>
        </w:rPr>
        <w:t>cumhachtuithe</w:t>
      </w:r>
      <w:proofErr w:type="spellEnd"/>
      <w:r w:rsidRPr="00F759A8">
        <w:rPr>
          <w:szCs w:val="24"/>
          <w:lang w:eastAsia="en-US"/>
        </w:rPr>
        <w:t xml:space="preserve"> in Airteagal 20(1), an chéad fhomhír, de Threoir 2000/60/CE agus i bpointe 1.4.1(</w:t>
      </w:r>
      <w:proofErr w:type="spellStart"/>
      <w:r w:rsidRPr="00F759A8">
        <w:rPr>
          <w:szCs w:val="24"/>
          <w:lang w:eastAsia="en-US"/>
        </w:rPr>
        <w:t>ix</w:t>
      </w:r>
      <w:proofErr w:type="spellEnd"/>
      <w:r w:rsidRPr="00F759A8">
        <w:rPr>
          <w:szCs w:val="24"/>
          <w:lang w:eastAsia="en-US"/>
        </w:rPr>
        <w:t xml:space="preserve">) d’Iarscríbhinn V a ghabhann leis an Treoir sin lena ndéantar foráil maidir leis an nós imeachta rialúcháin lena ngabhann grinnscrúdú a úsáid, comhlíontar leis na </w:t>
      </w:r>
      <w:proofErr w:type="spellStart"/>
      <w:r w:rsidRPr="00F759A8">
        <w:rPr>
          <w:szCs w:val="24"/>
          <w:lang w:eastAsia="en-US"/>
        </w:rPr>
        <w:t>cumhachtuithe</w:t>
      </w:r>
      <w:proofErr w:type="spellEnd"/>
      <w:r w:rsidRPr="00F759A8">
        <w:rPr>
          <w:szCs w:val="24"/>
          <w:lang w:eastAsia="en-US"/>
        </w:rPr>
        <w:t xml:space="preserve"> sin na critéir in Airteagal 290(1) CFAE, ós rud é go mbaineann siad le hoiriúnuithe ar na </w:t>
      </w:r>
      <w:proofErr w:type="spellStart"/>
      <w:r w:rsidRPr="00F759A8">
        <w:rPr>
          <w:szCs w:val="24"/>
          <w:lang w:eastAsia="en-US"/>
        </w:rPr>
        <w:t>hIarscríbhinní</w:t>
      </w:r>
      <w:proofErr w:type="spellEnd"/>
      <w:r w:rsidRPr="00F759A8">
        <w:rPr>
          <w:szCs w:val="24"/>
          <w:lang w:eastAsia="en-US"/>
        </w:rPr>
        <w:t xml:space="preserve"> a ghabhann leis an Treoir sin agus le glacadh na rialacha lena bhforlíontar an Treoir. Ba cheart iad a thiontú ina </w:t>
      </w:r>
      <w:proofErr w:type="spellStart"/>
      <w:r w:rsidRPr="00F759A8">
        <w:rPr>
          <w:szCs w:val="24"/>
          <w:lang w:eastAsia="en-US"/>
        </w:rPr>
        <w:t>gcumhachtuithe</w:t>
      </w:r>
      <w:proofErr w:type="spellEnd"/>
      <w:r w:rsidRPr="00F759A8">
        <w:rPr>
          <w:szCs w:val="24"/>
          <w:lang w:eastAsia="en-US"/>
        </w:rPr>
        <w:t xml:space="preserve"> dá bhrí sin le haghaidh an Choimisiúin chun gníomhartha tarmligthe a ghlacadh.</w:t>
      </w:r>
    </w:p>
    <w:p w14:paraId="3A72EDA8"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(26)</w:t>
      </w:r>
      <w:r w:rsidRPr="00F759A8">
        <w:rPr>
          <w:szCs w:val="24"/>
          <w:lang w:eastAsia="en-US"/>
        </w:rPr>
        <w:tab/>
        <w:t xml:space="preserve">An cumhachtú in Airteagal 8 de Threoir 2006/118/CE lena ndéantar foráil maidir leis an nós imeachta rialúcháin lena ngabhann grinnscrúdú a úsáid, comhlíontar leis an </w:t>
      </w:r>
      <w:proofErr w:type="spellStart"/>
      <w:r w:rsidRPr="00F759A8">
        <w:rPr>
          <w:szCs w:val="24"/>
          <w:lang w:eastAsia="en-US"/>
        </w:rPr>
        <w:t>gcumhachtú</w:t>
      </w:r>
      <w:proofErr w:type="spellEnd"/>
      <w:r w:rsidRPr="00F759A8">
        <w:rPr>
          <w:szCs w:val="24"/>
          <w:lang w:eastAsia="en-US"/>
        </w:rPr>
        <w:t xml:space="preserve"> sin na critéir in Airteagal 290(1) CFAE, ós rud é go mbaineann sé le hoiriúnuithe ar na </w:t>
      </w:r>
      <w:proofErr w:type="spellStart"/>
      <w:r w:rsidRPr="00F759A8">
        <w:rPr>
          <w:szCs w:val="24"/>
          <w:lang w:eastAsia="en-US"/>
        </w:rPr>
        <w:t>hIarscríbhinní</w:t>
      </w:r>
      <w:proofErr w:type="spellEnd"/>
      <w:r w:rsidRPr="00F759A8">
        <w:rPr>
          <w:szCs w:val="24"/>
          <w:lang w:eastAsia="en-US"/>
        </w:rPr>
        <w:t xml:space="preserve"> a ghabhann leis an Treoir sin. Ba cheart é a thiontú ina </w:t>
      </w:r>
      <w:proofErr w:type="spellStart"/>
      <w:r w:rsidRPr="00F759A8">
        <w:rPr>
          <w:szCs w:val="24"/>
          <w:lang w:eastAsia="en-US"/>
        </w:rPr>
        <w:t>chumhachtú</w:t>
      </w:r>
      <w:proofErr w:type="spellEnd"/>
      <w:r w:rsidRPr="00F759A8">
        <w:rPr>
          <w:szCs w:val="24"/>
          <w:lang w:eastAsia="en-US"/>
        </w:rPr>
        <w:t xml:space="preserve"> dá bhrí sin don Choimisiún chun gníomhartha tarmligthe a ghlacadh.</w:t>
      </w:r>
    </w:p>
    <w:p w14:paraId="66141873"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(27)</w:t>
      </w:r>
      <w:r w:rsidRPr="00F759A8">
        <w:rPr>
          <w:szCs w:val="24"/>
          <w:lang w:eastAsia="en-US"/>
        </w:rPr>
        <w:tab/>
        <w:t xml:space="preserve">Tá sé tábhachtach, go háirithe, go rachadh an Coimisiún i mbun comhairliúcháin iomchuí agus gníomhartha tarmligthe á n‑ullmhú, le linn a chuid oibre ullmhúcháin, lena n‑áirítear ar leibhéal na saineolaithe, agus go ndéanfaí na comhairliúcháin sin i gcomhréir leis na prionsabail a leagtar síos sa Chomhaontú Idirinstitiúideach maidir le </w:t>
      </w:r>
      <w:proofErr w:type="spellStart"/>
      <w:r w:rsidRPr="00F759A8">
        <w:rPr>
          <w:szCs w:val="24"/>
          <w:lang w:eastAsia="en-US"/>
        </w:rPr>
        <w:t>Reachtóireacht</w:t>
      </w:r>
      <w:proofErr w:type="spellEnd"/>
      <w:r w:rsidRPr="00F759A8">
        <w:rPr>
          <w:szCs w:val="24"/>
          <w:lang w:eastAsia="en-US"/>
        </w:rPr>
        <w:t xml:space="preserve"> Níos Fearr an 13 Aibreán 2016. Go sonrach, chun rannpháirtíocht chomhionann in ullmhú na ngníomhartha tarmligthe a áirithiú, faigheann Parlaimint na hEorpa agus an Chomhairle na doiciméid uile ag an am céanna leis na saineolaithe sna Ballstáit, agus bíonn rochtain chórasach ag na saineolaithe ar chruinnithe ghrúpaí saineolaithe an Choimisiúin a bhíonn ag déileáil le hullmhú na ngníomhartha tarmligthe.</w:t>
      </w:r>
    </w:p>
    <w:p w14:paraId="2BFAEC7D"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(28)</w:t>
      </w:r>
      <w:r w:rsidRPr="00F759A8">
        <w:rPr>
          <w:szCs w:val="24"/>
          <w:lang w:eastAsia="en-US"/>
        </w:rPr>
        <w:tab/>
        <w:t xml:space="preserve">An cumhachtú in Airteagal 8(3) de Threoir 2000/60/CE lena ndéantar foráil maidir leis an nós imeachta rialúcháin lena ngabhann grinnscrúdú a úsáid, comhlíontar leis an </w:t>
      </w:r>
      <w:proofErr w:type="spellStart"/>
      <w:r w:rsidRPr="00F759A8">
        <w:rPr>
          <w:szCs w:val="24"/>
          <w:lang w:eastAsia="en-US"/>
        </w:rPr>
        <w:t>gcumhachtú</w:t>
      </w:r>
      <w:proofErr w:type="spellEnd"/>
      <w:r w:rsidRPr="00F759A8">
        <w:rPr>
          <w:szCs w:val="24"/>
          <w:lang w:eastAsia="en-US"/>
        </w:rPr>
        <w:t xml:space="preserve"> sin na critéir in Airteagal 290(2) CFAE, ós rud é go mbaineann sé le glacadh na sonraíochtaí teicniúla agus na modhanna caighdeánaithe chun anailís agus faireachán a dhéanamh ar stádas uisce agus gurb é is aidhm dó dá bhrí sin coinníollacha aonfhoirmeacha a áirithiú maidir le cur chun feidhme comhchuibhithe na Treorach sin. Ba cheart é a thiontú ina </w:t>
      </w:r>
      <w:proofErr w:type="spellStart"/>
      <w:r w:rsidRPr="00F759A8">
        <w:rPr>
          <w:szCs w:val="24"/>
          <w:lang w:eastAsia="en-US"/>
        </w:rPr>
        <w:t>chumhachtú</w:t>
      </w:r>
      <w:proofErr w:type="spellEnd"/>
      <w:r w:rsidRPr="00F759A8">
        <w:rPr>
          <w:szCs w:val="24"/>
          <w:lang w:eastAsia="en-US"/>
        </w:rPr>
        <w:t xml:space="preserve"> dá bhrí sin don Choimisiún chun gníomhartha cur chun feidhme a ghlacadh.  Chun </w:t>
      </w:r>
      <w:proofErr w:type="spellStart"/>
      <w:r w:rsidRPr="00F759A8">
        <w:rPr>
          <w:szCs w:val="24"/>
          <w:lang w:eastAsia="en-US"/>
        </w:rPr>
        <w:t>inchomparáideacht</w:t>
      </w:r>
      <w:proofErr w:type="spellEnd"/>
      <w:r w:rsidRPr="00F759A8">
        <w:rPr>
          <w:szCs w:val="24"/>
          <w:lang w:eastAsia="en-US"/>
        </w:rPr>
        <w:t xml:space="preserve"> na sonraí a áirithiú, ba cheart síneadh a chur leis an </w:t>
      </w:r>
      <w:proofErr w:type="spellStart"/>
      <w:r w:rsidRPr="00F759A8">
        <w:rPr>
          <w:szCs w:val="24"/>
          <w:lang w:eastAsia="en-US"/>
        </w:rPr>
        <w:t>gcumhachtú</w:t>
      </w:r>
      <w:proofErr w:type="spellEnd"/>
      <w:r w:rsidRPr="00F759A8">
        <w:rPr>
          <w:szCs w:val="24"/>
          <w:lang w:eastAsia="en-US"/>
        </w:rPr>
        <w:t xml:space="preserve"> freisin chun leagan síos </w:t>
      </w:r>
      <w:proofErr w:type="spellStart"/>
      <w:r w:rsidRPr="00F759A8">
        <w:rPr>
          <w:szCs w:val="24"/>
          <w:lang w:eastAsia="en-US"/>
        </w:rPr>
        <w:t>formáidí</w:t>
      </w:r>
      <w:proofErr w:type="spellEnd"/>
      <w:r w:rsidRPr="00F759A8">
        <w:rPr>
          <w:szCs w:val="24"/>
          <w:lang w:eastAsia="en-US"/>
        </w:rPr>
        <w:t xml:space="preserve"> a áireamh, ar </w:t>
      </w:r>
      <w:proofErr w:type="spellStart"/>
      <w:r w:rsidRPr="00F759A8">
        <w:rPr>
          <w:szCs w:val="24"/>
          <w:lang w:eastAsia="en-US"/>
        </w:rPr>
        <w:t>formáidí</w:t>
      </w:r>
      <w:proofErr w:type="spellEnd"/>
      <w:r w:rsidRPr="00F759A8">
        <w:rPr>
          <w:szCs w:val="24"/>
          <w:lang w:eastAsia="en-US"/>
        </w:rPr>
        <w:t xml:space="preserve"> iad a úsáidfear chun sonraí faireacháin agus stádais a thuairisciú i gcomhréir le hAirteagal 8(4). Na cumhachtaí a thugtar don Choimisiún, ba cheart iad a fheidhmiú i gcomhréir le Rialachán (AE) Uimh. 182/2011 ó Pharlaimint na hEorpa agus ón gComhairle</w:t>
      </w:r>
      <w:r w:rsidRPr="00F759A8">
        <w:rPr>
          <w:szCs w:val="24"/>
          <w:vertAlign w:val="superscript"/>
          <w:lang w:eastAsia="en-US"/>
        </w:rPr>
        <w:footnoteReference w:id="47"/>
      </w:r>
      <w:r w:rsidRPr="00F759A8">
        <w:rPr>
          <w:szCs w:val="24"/>
          <w:lang w:eastAsia="en-US"/>
        </w:rPr>
        <w:t>.</w:t>
      </w:r>
    </w:p>
    <w:p w14:paraId="544F42C9"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(29)</w:t>
      </w:r>
      <w:r w:rsidRPr="00F759A8">
        <w:rPr>
          <w:szCs w:val="24"/>
          <w:lang w:eastAsia="en-US"/>
        </w:rPr>
        <w:tab/>
        <w:t xml:space="preserve">Chun coinníollacha aonfhoirmeacha a áirithiú maidir le Treoir 2000/60/CE a chur chun feidhme, ba cheart cumhachtaí cur chun feidhme a thabhairt don Choimisiún chun </w:t>
      </w:r>
      <w:proofErr w:type="spellStart"/>
      <w:r w:rsidRPr="00F759A8">
        <w:rPr>
          <w:szCs w:val="24"/>
          <w:lang w:eastAsia="en-US"/>
        </w:rPr>
        <w:t>formáidí</w:t>
      </w:r>
      <w:proofErr w:type="spellEnd"/>
      <w:r w:rsidRPr="00F759A8">
        <w:rPr>
          <w:szCs w:val="24"/>
          <w:lang w:eastAsia="en-US"/>
        </w:rPr>
        <w:t xml:space="preserve"> teicniúla a ghlacadh chun sonraí faireacháin agus stádais uisce a thuairisciú i gcomhréir le hAirteagal 8(3) de Threoir 2000/60/CE. Ba cheart na cumhachtaí sin a fheidhmiú i gcomhréir le Rialachán (AE) Uimh. 182/2011.</w:t>
      </w:r>
    </w:p>
    <w:p w14:paraId="7FC20EE1"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(30)</w:t>
      </w:r>
      <w:r w:rsidRPr="00F759A8">
        <w:rPr>
          <w:szCs w:val="24"/>
          <w:lang w:eastAsia="en-US"/>
        </w:rPr>
        <w:tab/>
        <w:t xml:space="preserve">Chun coinníollacha aonfhoirmeacha a áirithiú maidir le Treoir 2008/105/CE a chur chun feidhme, ba cheart cumhachtaí cur chun feidhme a thabhairt don Choimisiún chun </w:t>
      </w:r>
      <w:proofErr w:type="spellStart"/>
      <w:r w:rsidRPr="00F759A8">
        <w:rPr>
          <w:szCs w:val="24"/>
          <w:lang w:eastAsia="en-US"/>
        </w:rPr>
        <w:t>formáidí</w:t>
      </w:r>
      <w:proofErr w:type="spellEnd"/>
      <w:r w:rsidRPr="00F759A8">
        <w:rPr>
          <w:szCs w:val="24"/>
          <w:lang w:eastAsia="en-US"/>
        </w:rPr>
        <w:t xml:space="preserve"> caighdeánaithe a ghlacadh maidir le hastaíochtaí poncfhoinse a thuairisciú do EEA nach gcumhdaítear le Rialachán (AE) .../... ó Pharlaimint na hEorpa agus ón gComhairle</w:t>
      </w:r>
      <w:r w:rsidRPr="00F759A8">
        <w:rPr>
          <w:szCs w:val="24"/>
          <w:vertAlign w:val="superscript"/>
          <w:lang w:eastAsia="en-US"/>
        </w:rPr>
        <w:footnoteReference w:id="48"/>
      </w:r>
      <w:r w:rsidRPr="00F759A8">
        <w:rPr>
          <w:szCs w:val="24"/>
          <w:lang w:eastAsia="en-US"/>
        </w:rPr>
        <w:t>. Ba cheart na cumhachtaí sin a fheidhmiú i gcomhréir le Rialachán (AE) Uimh. 182/2011.</w:t>
      </w:r>
    </w:p>
    <w:p w14:paraId="52C1C33A"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(31)</w:t>
      </w:r>
      <w:r w:rsidRPr="00F759A8">
        <w:rPr>
          <w:szCs w:val="24"/>
          <w:lang w:eastAsia="en-US"/>
        </w:rPr>
        <w:tab/>
        <w:t>Is gá dul chun cinn eolaíoch agus teicniúil</w:t>
      </w:r>
      <w:r w:rsidRPr="00F759A8">
        <w:rPr>
          <w:b/>
          <w:i/>
          <w:szCs w:val="24"/>
          <w:lang w:eastAsia="en-US"/>
        </w:rPr>
        <w:t xml:space="preserve"> chomh maith leis na modhanna is fearr atá ar fáil</w:t>
      </w:r>
      <w:r w:rsidRPr="00F759A8">
        <w:rPr>
          <w:szCs w:val="24"/>
          <w:lang w:eastAsia="en-US"/>
        </w:rPr>
        <w:t xml:space="preserve"> i réimse an </w:t>
      </w:r>
      <w:proofErr w:type="spellStart"/>
      <w:r w:rsidRPr="00F759A8">
        <w:rPr>
          <w:szCs w:val="24"/>
          <w:lang w:eastAsia="en-US"/>
        </w:rPr>
        <w:t>fhaireacháin</w:t>
      </w:r>
      <w:proofErr w:type="spellEnd"/>
      <w:r w:rsidRPr="00F759A8">
        <w:rPr>
          <w:szCs w:val="24"/>
          <w:lang w:eastAsia="en-US"/>
        </w:rPr>
        <w:t xml:space="preserve"> ar stádas na </w:t>
      </w:r>
      <w:proofErr w:type="spellStart"/>
      <w:r w:rsidRPr="00F759A8">
        <w:rPr>
          <w:szCs w:val="24"/>
          <w:lang w:eastAsia="en-US"/>
        </w:rPr>
        <w:t>ndobharlach</w:t>
      </w:r>
      <w:proofErr w:type="spellEnd"/>
      <w:r w:rsidRPr="00F759A8">
        <w:rPr>
          <w:szCs w:val="24"/>
          <w:lang w:eastAsia="en-US"/>
        </w:rPr>
        <w:t xml:space="preserve"> a chur san áireamh i gcomhréir leis na ceanglais faireacháin a leagtar amach in Iarscríbhinn V a ghabhann le Treoir 2000/60/CE. Dá bhrí sin, ba cheart a cheadú do na Ballstáit sonraí agus seirbhísí a úsáid ó </w:t>
      </w:r>
      <w:proofErr w:type="spellStart"/>
      <w:r w:rsidRPr="00F759A8">
        <w:rPr>
          <w:szCs w:val="24"/>
          <w:lang w:eastAsia="en-US"/>
        </w:rPr>
        <w:t>theicneolaíochtaí</w:t>
      </w:r>
      <w:proofErr w:type="spellEnd"/>
      <w:r w:rsidRPr="00F759A8">
        <w:rPr>
          <w:szCs w:val="24"/>
          <w:lang w:eastAsia="en-US"/>
        </w:rPr>
        <w:t xml:space="preserve"> cianbhraiteachta, faire na cruinne (seirbhísí </w:t>
      </w:r>
      <w:proofErr w:type="spellStart"/>
      <w:r w:rsidRPr="00F759A8">
        <w:rPr>
          <w:szCs w:val="24"/>
          <w:lang w:eastAsia="en-US"/>
        </w:rPr>
        <w:t>Copernicus</w:t>
      </w:r>
      <w:proofErr w:type="spellEnd"/>
      <w:r w:rsidRPr="00F759A8">
        <w:rPr>
          <w:szCs w:val="24"/>
          <w:lang w:eastAsia="en-US"/>
        </w:rPr>
        <w:t xml:space="preserve">), </w:t>
      </w:r>
      <w:proofErr w:type="spellStart"/>
      <w:r w:rsidRPr="00F759A8">
        <w:rPr>
          <w:szCs w:val="24"/>
          <w:lang w:eastAsia="en-US"/>
        </w:rPr>
        <w:t>braiteoirí</w:t>
      </w:r>
      <w:proofErr w:type="spellEnd"/>
      <w:r w:rsidRPr="00F759A8">
        <w:rPr>
          <w:szCs w:val="24"/>
          <w:lang w:eastAsia="en-US"/>
        </w:rPr>
        <w:t xml:space="preserve"> agus feistí </w:t>
      </w:r>
      <w:r w:rsidRPr="00F759A8">
        <w:rPr>
          <w:strike/>
          <w:szCs w:val="24"/>
          <w:lang w:eastAsia="en-US"/>
        </w:rPr>
        <w:t>in‑</w:t>
      </w:r>
      <w:proofErr w:type="spellStart"/>
      <w:r w:rsidRPr="00F759A8">
        <w:rPr>
          <w:strike/>
          <w:szCs w:val="24"/>
          <w:lang w:eastAsia="en-US"/>
        </w:rPr>
        <w:t>situ</w:t>
      </w:r>
      <w:r w:rsidRPr="00F759A8">
        <w:rPr>
          <w:b/>
          <w:i/>
          <w:szCs w:val="24"/>
          <w:lang w:eastAsia="en-US"/>
        </w:rPr>
        <w:t>in</w:t>
      </w:r>
      <w:proofErr w:type="spellEnd"/>
      <w:r w:rsidRPr="00F759A8">
        <w:rPr>
          <w:b/>
          <w:i/>
          <w:szCs w:val="24"/>
          <w:lang w:eastAsia="en-US"/>
        </w:rPr>
        <w:t>-</w:t>
      </w:r>
      <w:proofErr w:type="spellStart"/>
      <w:r w:rsidRPr="00F759A8">
        <w:rPr>
          <w:b/>
          <w:i/>
          <w:szCs w:val="24"/>
          <w:lang w:eastAsia="en-US"/>
        </w:rPr>
        <w:t>situ</w:t>
      </w:r>
      <w:proofErr w:type="spellEnd"/>
      <w:r w:rsidRPr="00F759A8">
        <w:rPr>
          <w:szCs w:val="24"/>
          <w:lang w:eastAsia="en-US"/>
        </w:rPr>
        <w:t xml:space="preserve">, nó sonraí eolaíochta saoránach, lena ndéantar na deiseanna a thagann leis an intleacht shaorga, anailís agus próiseáil ardleibhéil sonraí a </w:t>
      </w:r>
      <w:proofErr w:type="spellStart"/>
      <w:r w:rsidRPr="00F759A8">
        <w:rPr>
          <w:szCs w:val="24"/>
          <w:lang w:eastAsia="en-US"/>
        </w:rPr>
        <w:t>ghiaráil</w:t>
      </w:r>
      <w:proofErr w:type="spellEnd"/>
      <w:r w:rsidRPr="00F759A8">
        <w:rPr>
          <w:szCs w:val="24"/>
          <w:lang w:eastAsia="en-US"/>
        </w:rPr>
        <w:t>.</w:t>
      </w:r>
      <w:r w:rsidRPr="00F759A8">
        <w:rPr>
          <w:b/>
          <w:i/>
          <w:szCs w:val="24"/>
          <w:lang w:eastAsia="en-US"/>
        </w:rPr>
        <w:t xml:space="preserve"> [Leasú 45]</w:t>
      </w:r>
    </w:p>
    <w:p w14:paraId="6E6B5AB7"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(31a)</w:t>
      </w:r>
      <w:r w:rsidRPr="00F759A8">
        <w:rPr>
          <w:szCs w:val="24"/>
          <w:lang w:eastAsia="en-US"/>
        </w:rPr>
        <w:tab/>
      </w:r>
      <w:r w:rsidRPr="00F759A8">
        <w:rPr>
          <w:b/>
          <w:i/>
          <w:szCs w:val="24"/>
          <w:lang w:eastAsia="en-US"/>
        </w:rPr>
        <w:t xml:space="preserve">D’fhéadfadh gníomhaíochtaí tionsclaíocha a bhaineann leis an aistriú fuinnimh tionchar diúltach ar cháilíocht an uisce a mhéadú. Chun a leithéid de thionchair sa todhchaí a mhaolú, amhail athruithe ar phatrúin sreafa nádúrtha agus ar theocht, agus truailliú uisce, ní mór measúnú a dhéanamh ar raon iomlán na bhfachtóirí féideartha chomh maith le bearta a ghlacadh chun dea-cháilíocht uisce a bhaint amach agus a chothabháil. Dá bhrí sin, ba cheart do na Ballstáit meastóireacht rialta a dhéanamh ar an tionchar ar cháilíocht uisce na ngníomhaíochtaí tionsclaíocha a bhaineann leis an aistriú fuinnimh agus an Coimisiún a chur ar an eolas faoi </w:t>
      </w:r>
      <w:proofErr w:type="spellStart"/>
      <w:r w:rsidRPr="00F759A8">
        <w:rPr>
          <w:b/>
          <w:i/>
          <w:szCs w:val="24"/>
          <w:lang w:eastAsia="en-US"/>
        </w:rPr>
        <w:t>bhagairtí</w:t>
      </w:r>
      <w:proofErr w:type="spellEnd"/>
      <w:r w:rsidRPr="00F759A8">
        <w:rPr>
          <w:b/>
          <w:i/>
          <w:szCs w:val="24"/>
          <w:lang w:eastAsia="en-US"/>
        </w:rPr>
        <w:t xml:space="preserve"> nua-aitheanta d’fhonn an liosta faire a nuashonrú dá réir. Ba cheart go mbeadh an mheastóireacht inrochtana go héasca don phobal agus ba cheart go gceadófaí don nuashonrú tarlú lasmuigh de na timthriallta </w:t>
      </w:r>
      <w:proofErr w:type="spellStart"/>
      <w:r w:rsidRPr="00F759A8">
        <w:rPr>
          <w:b/>
          <w:i/>
          <w:szCs w:val="24"/>
          <w:lang w:eastAsia="en-US"/>
        </w:rPr>
        <w:t>uasdátaithe</w:t>
      </w:r>
      <w:proofErr w:type="spellEnd"/>
      <w:r w:rsidRPr="00F759A8">
        <w:rPr>
          <w:b/>
          <w:i/>
          <w:szCs w:val="24"/>
          <w:lang w:eastAsia="en-US"/>
        </w:rPr>
        <w:t xml:space="preserve"> ginearálta, chun feabhsú leanúnach ar mheasúnú ar cháilíocht an uisce a áirithiú. [Leasú 46]</w:t>
      </w:r>
    </w:p>
    <w:p w14:paraId="278405BC"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(31b)</w:t>
      </w:r>
      <w:r w:rsidRPr="00F759A8">
        <w:rPr>
          <w:szCs w:val="24"/>
          <w:lang w:eastAsia="en-US"/>
        </w:rPr>
        <w:tab/>
      </w:r>
      <w:r w:rsidRPr="00F759A8">
        <w:rPr>
          <w:b/>
          <w:i/>
          <w:szCs w:val="24"/>
          <w:lang w:eastAsia="en-US"/>
        </w:rPr>
        <w:t>Ina theachtaireacht an 11 Nollaig 2019 maidir leis an gComhaontú Glas don Eoraip agus ina theachtaireacht an 14 Deireadh Fómhair 2020 maidir le feabhas a chur ar rochtain ar cheartas i gcúrsaí comhshaoil, gheall an Coimisiún gníomhaíocht a dhéanamh chun rochtain ar cheartas os comhair cúirteanna náisiúnta i ngach Ballstát a fheabhsú do shaoránaigh agus d’eagraíochtaí comhshaoil neamhrialtasacha a bhfuil ábhair shonracha imní acu faoi chomhoiriúnacht gníomhartha riaracháin a bhfuil tionchar acu ar an gcomhshaol le dlí an chomhshaoil. Sa teachtaireacht dheireanach sin, dearbhaíonn an Coimisiún gur ‘beart tacaíochta tábhachtach í rochtain ar cheartas in ábhair chomhshaoil, trí Chúirt Bhreithiúnais an Aontais Eorpaigh (CBAE) agus trí chúirteanna náisiúnta mar chúirteanna an Aontais, chun cuidiú le haistriú an Chomhaontaithe Ghlais don Eoraip a bhaint amach agus chun an ról is féidir leis an tsochaí shibhialta a imirt mar foras faire sa spás daonlathach a neartú’. Ba cheart na gealltanais sin a chur chun feidhme freisin faoi Threoir 2000/60 CE. [Leasú 47]</w:t>
      </w:r>
    </w:p>
    <w:p w14:paraId="0EDCBC77" w14:textId="7DACD335"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(31c)</w:t>
      </w:r>
      <w:r w:rsidRPr="00F759A8">
        <w:rPr>
          <w:szCs w:val="24"/>
          <w:lang w:eastAsia="en-US"/>
        </w:rPr>
        <w:tab/>
      </w:r>
      <w:r w:rsidRPr="00F759A8">
        <w:rPr>
          <w:b/>
          <w:i/>
          <w:szCs w:val="24"/>
          <w:lang w:eastAsia="en-US"/>
        </w:rPr>
        <w:t xml:space="preserve">Mar a </w:t>
      </w:r>
      <w:proofErr w:type="spellStart"/>
      <w:r w:rsidRPr="00F759A8">
        <w:rPr>
          <w:b/>
          <w:i/>
          <w:szCs w:val="24"/>
          <w:lang w:eastAsia="en-US"/>
        </w:rPr>
        <w:t>dheimhnítear</w:t>
      </w:r>
      <w:proofErr w:type="spellEnd"/>
      <w:r w:rsidRPr="00F759A8">
        <w:rPr>
          <w:b/>
          <w:i/>
          <w:szCs w:val="24"/>
          <w:lang w:eastAsia="en-US"/>
        </w:rPr>
        <w:t xml:space="preserve"> le cásdlí CBAE</w:t>
      </w:r>
      <w:r w:rsidRPr="00F759A8">
        <w:rPr>
          <w:szCs w:val="24"/>
          <w:vertAlign w:val="superscript"/>
          <w:lang w:eastAsia="en-US"/>
        </w:rPr>
        <w:footnoteReference w:id="49"/>
      </w:r>
      <w:r w:rsidRPr="00F759A8">
        <w:rPr>
          <w:b/>
          <w:i/>
          <w:szCs w:val="24"/>
          <w:lang w:eastAsia="en-US"/>
        </w:rPr>
        <w:t>, ba cheart seasamh dlíthiúil a thabhairt d’eagraíochtaí comhshaoil neamhrialtasacha agus do dhaoine aonair lena mbaineann go díreach chun agóid a dhéanamh i gcoinne cinnidh, arna ghlacadh ag údarás poiblí, ar cinneadh é atá ag sárú na gcuspóirí comhshaoil dá dtagraítear in Airteagal 4 de Threoir 2000/60</w:t>
      </w:r>
      <w:r w:rsidR="002C7755">
        <w:rPr>
          <w:b/>
          <w:i/>
          <w:szCs w:val="24"/>
          <w:lang w:val="lt-LT" w:eastAsia="en-US"/>
        </w:rPr>
        <w:t>/</w:t>
      </w:r>
      <w:r w:rsidRPr="00F759A8">
        <w:rPr>
          <w:b/>
          <w:i/>
          <w:szCs w:val="24"/>
          <w:lang w:eastAsia="en-US"/>
        </w:rPr>
        <w:t>CE. Chun rochtain ar cheartas a fheabhsú sna hábhair lena mbaineann os comhair cúirteanna náisiúnta san Aontas agus chun go mbeidh na heagraíochtaí neamhrialtasacha comhshaoil agus na daoine aonair lena mbaineann go díreach in ann brath ar dhlíthe náisiúnta agus agóid á déanamh acu i gcoinne cinntí a sháraíonn Treoir 2000/60 CE, ba cheart forálacha a bhunú i dTreoir 2000/60 CE chun rochtain ar cheartas a áirithiú. [Leasú 48]</w:t>
      </w:r>
    </w:p>
    <w:p w14:paraId="4536D96D"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(32)</w:t>
      </w:r>
      <w:r w:rsidRPr="00F759A8">
        <w:rPr>
          <w:szCs w:val="24"/>
          <w:lang w:eastAsia="en-US"/>
        </w:rPr>
        <w:tab/>
        <w:t xml:space="preserve">I bhfianaise na méaduithe ar imeachtaí aimsire nach féidir a thuar, go háirithe tuilte </w:t>
      </w:r>
      <w:proofErr w:type="spellStart"/>
      <w:r w:rsidRPr="00F759A8">
        <w:rPr>
          <w:szCs w:val="24"/>
          <w:lang w:eastAsia="en-US"/>
        </w:rPr>
        <w:t>foircneacha</w:t>
      </w:r>
      <w:proofErr w:type="spellEnd"/>
      <w:r w:rsidRPr="00F759A8">
        <w:rPr>
          <w:szCs w:val="24"/>
          <w:lang w:eastAsia="en-US"/>
        </w:rPr>
        <w:t xml:space="preserve"> agus tréimhsí triomaigh fada, agus ar theagmhais truaillithe móra as a </w:t>
      </w:r>
      <w:r w:rsidRPr="00F759A8">
        <w:rPr>
          <w:strike/>
          <w:szCs w:val="24"/>
          <w:lang w:eastAsia="en-US"/>
        </w:rPr>
        <w:t>n‑</w:t>
      </w:r>
      <w:proofErr w:type="spellStart"/>
      <w:r w:rsidRPr="00F759A8">
        <w:rPr>
          <w:strike/>
          <w:szCs w:val="24"/>
          <w:lang w:eastAsia="en-US"/>
        </w:rPr>
        <w:t>eascraíonn</w:t>
      </w:r>
      <w:r w:rsidRPr="00F759A8">
        <w:rPr>
          <w:b/>
          <w:i/>
          <w:szCs w:val="24"/>
          <w:lang w:eastAsia="en-US"/>
        </w:rPr>
        <w:t>n</w:t>
      </w:r>
      <w:proofErr w:type="spellEnd"/>
      <w:r w:rsidRPr="00F759A8">
        <w:rPr>
          <w:b/>
          <w:i/>
          <w:szCs w:val="24"/>
          <w:lang w:eastAsia="en-US"/>
        </w:rPr>
        <w:t>-eascraíonn</w:t>
      </w:r>
      <w:r w:rsidRPr="00F759A8">
        <w:rPr>
          <w:szCs w:val="24"/>
          <w:lang w:eastAsia="en-US"/>
        </w:rPr>
        <w:t xml:space="preserve"> truailliú trasteorann</w:t>
      </w:r>
      <w:r w:rsidRPr="00F759A8">
        <w:rPr>
          <w:strike/>
          <w:szCs w:val="24"/>
          <w:lang w:eastAsia="en-US"/>
        </w:rPr>
        <w:t xml:space="preserve"> de thimpiste</w:t>
      </w:r>
      <w:r w:rsidRPr="00F759A8">
        <w:rPr>
          <w:szCs w:val="24"/>
          <w:lang w:eastAsia="en-US"/>
        </w:rPr>
        <w:t xml:space="preserve"> nó ina gcuirtear an truailliú sin in olcas, ba cheart é a chur de cheangal ar na Ballstáit a áirithiú go soláthrófar faisnéis láithreach maidir le teagmhais den sórt sin do Bhallstáit eile dá bhféadfaí difear a dhéanamh agus dul i gcomhar go héifeachtach le Ballstáit dá bhféadfaí difear a dhéanamh chun éifeachtaí na </w:t>
      </w:r>
      <w:proofErr w:type="spellStart"/>
      <w:r w:rsidRPr="00F759A8">
        <w:rPr>
          <w:szCs w:val="24"/>
          <w:lang w:eastAsia="en-US"/>
        </w:rPr>
        <w:t>himeachta</w:t>
      </w:r>
      <w:proofErr w:type="spellEnd"/>
      <w:r w:rsidRPr="00F759A8">
        <w:rPr>
          <w:szCs w:val="24"/>
          <w:lang w:eastAsia="en-US"/>
        </w:rPr>
        <w:t xml:space="preserve"> nó an teagmhais a mhaolú. Is gá freisin an comhar idir na Ballstáit a threisiú agus nósanna imeachta maidir le comhar trasteorann a </w:t>
      </w:r>
      <w:proofErr w:type="spellStart"/>
      <w:r w:rsidRPr="00F759A8">
        <w:rPr>
          <w:szCs w:val="24"/>
          <w:lang w:eastAsia="en-US"/>
        </w:rPr>
        <w:t>chuíchóiriú</w:t>
      </w:r>
      <w:proofErr w:type="spellEnd"/>
      <w:r w:rsidRPr="00F759A8">
        <w:rPr>
          <w:szCs w:val="24"/>
          <w:lang w:eastAsia="en-US"/>
        </w:rPr>
        <w:t xml:space="preserve"> i gcás fadhbanna níos struchtúraí, i.e. fadhbanna trasteorann níos fadtéarmaí nach de dheasca timpiste iad agus nach féidir a réiteach ar leibhéal na mBallstát, i gcomhréir le hAirteagal 12 de Threoir 2000/60/CE. I gcás ina bhfuil gá le cúnamh Eorpach, féadfaidh údaráis inniúla iarrataí ar chúnamh a sheoladh chuig Lárionad Comhordúcháin Práinnfhreagartha an Choimisiúin, a </w:t>
      </w:r>
      <w:proofErr w:type="spellStart"/>
      <w:r w:rsidRPr="00F759A8">
        <w:rPr>
          <w:szCs w:val="24"/>
          <w:lang w:eastAsia="en-US"/>
        </w:rPr>
        <w:t>chomhordóidh</w:t>
      </w:r>
      <w:proofErr w:type="spellEnd"/>
      <w:r w:rsidRPr="00F759A8">
        <w:rPr>
          <w:szCs w:val="24"/>
          <w:lang w:eastAsia="en-US"/>
        </w:rPr>
        <w:t xml:space="preserve"> tairiscintí cúnaimh féideartha agus úsáid na dtairiscintí sin trí </w:t>
      </w:r>
      <w:proofErr w:type="spellStart"/>
      <w:r w:rsidRPr="00F759A8">
        <w:rPr>
          <w:szCs w:val="24"/>
          <w:lang w:eastAsia="en-US"/>
        </w:rPr>
        <w:t>Shásra</w:t>
      </w:r>
      <w:proofErr w:type="spellEnd"/>
      <w:r w:rsidRPr="00F759A8">
        <w:rPr>
          <w:szCs w:val="24"/>
          <w:lang w:eastAsia="en-US"/>
        </w:rPr>
        <w:t xml:space="preserve"> Aontais um Chosaint Shibhialta, i gcomhréir le hAirteagal 15 de Chinneadh </w:t>
      </w:r>
      <w:r w:rsidRPr="00F759A8">
        <w:rPr>
          <w:strike/>
          <w:szCs w:val="24"/>
          <w:lang w:eastAsia="en-US"/>
        </w:rPr>
        <w:t>1313/2013</w:t>
      </w:r>
      <w:r w:rsidRPr="00F759A8">
        <w:rPr>
          <w:b/>
          <w:i/>
          <w:szCs w:val="24"/>
          <w:lang w:eastAsia="en-US"/>
        </w:rPr>
        <w:t>1313/2013/AE</w:t>
      </w:r>
      <w:r w:rsidRPr="00F759A8">
        <w:rPr>
          <w:szCs w:val="24"/>
          <w:lang w:eastAsia="en-US"/>
        </w:rPr>
        <w:t xml:space="preserve"> ó Pharlaimint na hEorpa agus ón gComhairle</w:t>
      </w:r>
      <w:r w:rsidRPr="00F759A8">
        <w:rPr>
          <w:szCs w:val="24"/>
          <w:vertAlign w:val="superscript"/>
          <w:lang w:eastAsia="en-US"/>
        </w:rPr>
        <w:footnoteReference w:id="50"/>
      </w:r>
      <w:r w:rsidRPr="00F759A8">
        <w:rPr>
          <w:szCs w:val="24"/>
          <w:lang w:eastAsia="en-US"/>
        </w:rPr>
        <w:t>.</w:t>
      </w:r>
      <w:r w:rsidRPr="00F759A8">
        <w:rPr>
          <w:b/>
          <w:i/>
          <w:szCs w:val="24"/>
          <w:lang w:eastAsia="en-US"/>
        </w:rPr>
        <w:t xml:space="preserve"> Ós rud é gur féidir le ceantair abhantraí síneadh thar chríoch an Aontais freisin, </w:t>
      </w:r>
      <w:proofErr w:type="spellStart"/>
      <w:r w:rsidRPr="00F759A8">
        <w:rPr>
          <w:b/>
          <w:i/>
          <w:szCs w:val="24"/>
          <w:lang w:eastAsia="en-US"/>
        </w:rPr>
        <w:t>rannchuideofaí</w:t>
      </w:r>
      <w:proofErr w:type="spellEnd"/>
      <w:r w:rsidRPr="00F759A8">
        <w:rPr>
          <w:b/>
          <w:i/>
          <w:szCs w:val="24"/>
          <w:lang w:eastAsia="en-US"/>
        </w:rPr>
        <w:t xml:space="preserve"> freisin leis na cuspóirí mar a leagtar amach i dTreoir 2000/60/CE do na ceantair shonracha abhantraí sin, dá dtagraítear in Airteagal 3(5) de Threoir 2000/60/CE, na forálacha ábhartha maidir le cosaint uisce faoi Threoir 2000/60/CE a chur chun feidhme go héifeachtach chomh maith le comhordú iomchuí leis na Stáit ábhartha nach Ballstáit iad. Ina theannta sin, ba cheart </w:t>
      </w:r>
      <w:proofErr w:type="spellStart"/>
      <w:r w:rsidRPr="00F759A8">
        <w:rPr>
          <w:b/>
          <w:i/>
          <w:szCs w:val="24"/>
          <w:lang w:eastAsia="en-US"/>
        </w:rPr>
        <w:t>coinbhleachtaí</w:t>
      </w:r>
      <w:proofErr w:type="spellEnd"/>
      <w:r w:rsidRPr="00F759A8">
        <w:rPr>
          <w:b/>
          <w:i/>
          <w:szCs w:val="24"/>
          <w:lang w:eastAsia="en-US"/>
        </w:rPr>
        <w:t xml:space="preserve"> armtha a tharlaíonn i </w:t>
      </w:r>
      <w:proofErr w:type="spellStart"/>
      <w:r w:rsidRPr="00F759A8">
        <w:rPr>
          <w:b/>
          <w:i/>
          <w:szCs w:val="24"/>
          <w:lang w:eastAsia="en-US"/>
        </w:rPr>
        <w:t>ndlúthghaireacht</w:t>
      </w:r>
      <w:proofErr w:type="spellEnd"/>
      <w:r w:rsidRPr="00F759A8">
        <w:rPr>
          <w:b/>
          <w:i/>
          <w:szCs w:val="24"/>
          <w:lang w:eastAsia="en-US"/>
        </w:rPr>
        <w:t xml:space="preserve"> gheografach don Aontas a mheas freisin mar imeachtaí eisceachtúla mar gheall ar a dtionchar fairsing trasteorann ar an gcomhshaol, lena n-áirítear truailliú aeir, ithreach agus uisce. Ós rud é go bhféadfadh na </w:t>
      </w:r>
      <w:proofErr w:type="spellStart"/>
      <w:r w:rsidRPr="00F759A8">
        <w:rPr>
          <w:b/>
          <w:i/>
          <w:szCs w:val="24"/>
          <w:lang w:eastAsia="en-US"/>
        </w:rPr>
        <w:t>habhantracha</w:t>
      </w:r>
      <w:proofErr w:type="spellEnd"/>
      <w:r w:rsidRPr="00F759A8">
        <w:rPr>
          <w:b/>
          <w:i/>
          <w:szCs w:val="24"/>
          <w:lang w:eastAsia="en-US"/>
        </w:rPr>
        <w:t xml:space="preserve"> a mbeadh tionchar ag </w:t>
      </w:r>
      <w:proofErr w:type="spellStart"/>
      <w:r w:rsidRPr="00F759A8">
        <w:rPr>
          <w:b/>
          <w:i/>
          <w:szCs w:val="24"/>
          <w:lang w:eastAsia="en-US"/>
        </w:rPr>
        <w:t>coinbhleachtaí</w:t>
      </w:r>
      <w:proofErr w:type="spellEnd"/>
      <w:r w:rsidRPr="00F759A8">
        <w:rPr>
          <w:b/>
          <w:i/>
          <w:szCs w:val="24"/>
          <w:lang w:eastAsia="en-US"/>
        </w:rPr>
        <w:t xml:space="preserve"> den sórt sin orthu a shíneadh isteach laistigh de theorainneacha an Aontais, ba cheart don Choimisiún agus do na Ballstáit a n-iarrachtaí a mhéadú chun comhordú iomchuí a bhunú leis na stáit ábhartha nach Ballstáit iad dá dtagraítear in Airteagal 3(5) de Threoir 2000/60/CE. [Leasú 49]</w:t>
      </w:r>
    </w:p>
    <w:p w14:paraId="64400D47"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(32a)</w:t>
      </w:r>
      <w:r w:rsidRPr="00F759A8">
        <w:rPr>
          <w:szCs w:val="24"/>
          <w:lang w:eastAsia="en-US"/>
        </w:rPr>
        <w:tab/>
      </w:r>
      <w:r w:rsidRPr="00F759A8">
        <w:rPr>
          <w:b/>
          <w:i/>
          <w:szCs w:val="24"/>
          <w:lang w:eastAsia="en-US"/>
        </w:rPr>
        <w:t>I dtuarascáil ó Chúirt Iniúchóirí na hEorpa an 19 Bealtaine 2021 dar teideal '</w:t>
      </w:r>
      <w:proofErr w:type="spellStart"/>
      <w:r w:rsidRPr="00F759A8">
        <w:rPr>
          <w:b/>
          <w:i/>
          <w:szCs w:val="24"/>
          <w:lang w:eastAsia="en-US"/>
        </w:rPr>
        <w:t>The</w:t>
      </w:r>
      <w:proofErr w:type="spellEnd"/>
      <w:r w:rsidRPr="00F759A8">
        <w:rPr>
          <w:b/>
          <w:i/>
          <w:szCs w:val="24"/>
          <w:lang w:eastAsia="en-US"/>
        </w:rPr>
        <w:t xml:space="preserve"> </w:t>
      </w:r>
      <w:proofErr w:type="spellStart"/>
      <w:r w:rsidRPr="00F759A8">
        <w:rPr>
          <w:b/>
          <w:i/>
          <w:szCs w:val="24"/>
          <w:lang w:eastAsia="en-US"/>
        </w:rPr>
        <w:t>Polluter</w:t>
      </w:r>
      <w:proofErr w:type="spellEnd"/>
      <w:r w:rsidRPr="00F759A8">
        <w:rPr>
          <w:b/>
          <w:i/>
          <w:szCs w:val="24"/>
          <w:lang w:eastAsia="en-US"/>
        </w:rPr>
        <w:t xml:space="preserve"> </w:t>
      </w:r>
      <w:proofErr w:type="spellStart"/>
      <w:r w:rsidRPr="00F759A8">
        <w:rPr>
          <w:b/>
          <w:i/>
          <w:szCs w:val="24"/>
          <w:lang w:eastAsia="en-US"/>
        </w:rPr>
        <w:t>Pays</w:t>
      </w:r>
      <w:proofErr w:type="spellEnd"/>
      <w:r w:rsidRPr="00F759A8">
        <w:rPr>
          <w:b/>
          <w:i/>
          <w:szCs w:val="24"/>
          <w:lang w:eastAsia="en-US"/>
        </w:rPr>
        <w:t xml:space="preserve"> </w:t>
      </w:r>
      <w:proofErr w:type="spellStart"/>
      <w:r w:rsidRPr="00F759A8">
        <w:rPr>
          <w:b/>
          <w:i/>
          <w:szCs w:val="24"/>
          <w:lang w:eastAsia="en-US"/>
        </w:rPr>
        <w:t>Principle</w:t>
      </w:r>
      <w:proofErr w:type="spellEnd"/>
      <w:r w:rsidRPr="00F759A8">
        <w:rPr>
          <w:b/>
          <w:i/>
          <w:szCs w:val="24"/>
          <w:lang w:eastAsia="en-US"/>
        </w:rPr>
        <w:t xml:space="preserve">: </w:t>
      </w:r>
      <w:proofErr w:type="spellStart"/>
      <w:r w:rsidRPr="00F759A8">
        <w:rPr>
          <w:b/>
          <w:i/>
          <w:szCs w:val="24"/>
          <w:lang w:eastAsia="en-US"/>
        </w:rPr>
        <w:t>Inconsistent</w:t>
      </w:r>
      <w:proofErr w:type="spellEnd"/>
      <w:r w:rsidRPr="00F759A8">
        <w:rPr>
          <w:b/>
          <w:i/>
          <w:szCs w:val="24"/>
          <w:lang w:eastAsia="en-US"/>
        </w:rPr>
        <w:t xml:space="preserve"> </w:t>
      </w:r>
      <w:proofErr w:type="spellStart"/>
      <w:r w:rsidRPr="00F759A8">
        <w:rPr>
          <w:b/>
          <w:i/>
          <w:szCs w:val="24"/>
          <w:lang w:eastAsia="en-US"/>
        </w:rPr>
        <w:t>application</w:t>
      </w:r>
      <w:proofErr w:type="spellEnd"/>
      <w:r w:rsidRPr="00F759A8">
        <w:rPr>
          <w:b/>
          <w:i/>
          <w:szCs w:val="24"/>
          <w:lang w:eastAsia="en-US"/>
        </w:rPr>
        <w:t xml:space="preserve"> </w:t>
      </w:r>
      <w:proofErr w:type="spellStart"/>
      <w:r w:rsidRPr="00F759A8">
        <w:rPr>
          <w:b/>
          <w:i/>
          <w:szCs w:val="24"/>
          <w:lang w:eastAsia="en-US"/>
        </w:rPr>
        <w:t>across</w:t>
      </w:r>
      <w:proofErr w:type="spellEnd"/>
      <w:r w:rsidRPr="00F759A8">
        <w:rPr>
          <w:b/>
          <w:i/>
          <w:szCs w:val="24"/>
          <w:lang w:eastAsia="en-US"/>
        </w:rPr>
        <w:t xml:space="preserve"> EU </w:t>
      </w:r>
      <w:proofErr w:type="spellStart"/>
      <w:r w:rsidRPr="00F759A8">
        <w:rPr>
          <w:b/>
          <w:i/>
          <w:szCs w:val="24"/>
          <w:lang w:eastAsia="en-US"/>
        </w:rPr>
        <w:t>environmental</w:t>
      </w:r>
      <w:proofErr w:type="spellEnd"/>
      <w:r w:rsidRPr="00F759A8">
        <w:rPr>
          <w:b/>
          <w:i/>
          <w:szCs w:val="24"/>
          <w:lang w:eastAsia="en-US"/>
        </w:rPr>
        <w:t xml:space="preserve"> </w:t>
      </w:r>
      <w:proofErr w:type="spellStart"/>
      <w:r w:rsidRPr="00F759A8">
        <w:rPr>
          <w:b/>
          <w:i/>
          <w:szCs w:val="24"/>
          <w:lang w:eastAsia="en-US"/>
        </w:rPr>
        <w:t>policies</w:t>
      </w:r>
      <w:proofErr w:type="spellEnd"/>
      <w:r w:rsidRPr="00F759A8">
        <w:rPr>
          <w:b/>
          <w:i/>
          <w:szCs w:val="24"/>
          <w:lang w:eastAsia="en-US"/>
        </w:rPr>
        <w:t xml:space="preserve"> </w:t>
      </w:r>
      <w:proofErr w:type="spellStart"/>
      <w:r w:rsidRPr="00F759A8">
        <w:rPr>
          <w:b/>
          <w:i/>
          <w:szCs w:val="24"/>
          <w:lang w:eastAsia="en-US"/>
        </w:rPr>
        <w:t>and</w:t>
      </w:r>
      <w:proofErr w:type="spellEnd"/>
      <w:r w:rsidRPr="00F759A8">
        <w:rPr>
          <w:b/>
          <w:i/>
          <w:szCs w:val="24"/>
          <w:lang w:eastAsia="en-US"/>
        </w:rPr>
        <w:t xml:space="preserve"> </w:t>
      </w:r>
      <w:proofErr w:type="spellStart"/>
      <w:r w:rsidRPr="00F759A8">
        <w:rPr>
          <w:b/>
          <w:i/>
          <w:szCs w:val="24"/>
          <w:lang w:eastAsia="en-US"/>
        </w:rPr>
        <w:t>actions</w:t>
      </w:r>
      <w:proofErr w:type="spellEnd"/>
      <w:r w:rsidRPr="00F759A8">
        <w:rPr>
          <w:b/>
          <w:i/>
          <w:szCs w:val="24"/>
          <w:lang w:eastAsia="en-US"/>
        </w:rPr>
        <w:t xml:space="preserve">’ [An Prionsabal gurb é Udar an Truaillithe a Íocfaidh as: Cur i bhfeidhm neamhréireach i mbeartais agus gníomhaíochtaí comhshaoil an Aontais Eorpaigh] tugann sí dá haire go gcaitheann na Ballstáit thart ar EUR 100 billiún in aghaidh na bliana ar sholáthar uisce agus ar </w:t>
      </w:r>
      <w:proofErr w:type="spellStart"/>
      <w:r w:rsidRPr="00F759A8">
        <w:rPr>
          <w:b/>
          <w:i/>
          <w:szCs w:val="24"/>
          <w:lang w:eastAsia="en-US"/>
        </w:rPr>
        <w:t>shláintíocht</w:t>
      </w:r>
      <w:proofErr w:type="spellEnd"/>
      <w:r w:rsidRPr="00F759A8">
        <w:rPr>
          <w:b/>
          <w:i/>
          <w:szCs w:val="24"/>
          <w:lang w:eastAsia="en-US"/>
        </w:rPr>
        <w:t xml:space="preserve"> cheana féin agus go meastar go mbeidh méaduithe ar an gcaiteachas sin os cionn 25 % chun cuspóirí reachtaíocht an Aontais maidir le cóireáil fuíolluisce agus uisce óil a bhaint amach, agus nach bhfuil infheistíochtaí san áireamh a theastaíonn chun an bonneagar atá ann cheana a athnuachan nó chun cuspóirí na Treorach </w:t>
      </w:r>
      <w:proofErr w:type="spellStart"/>
      <w:r w:rsidRPr="00F759A8">
        <w:rPr>
          <w:b/>
          <w:i/>
          <w:szCs w:val="24"/>
          <w:lang w:eastAsia="en-US"/>
        </w:rPr>
        <w:t>Réime</w:t>
      </w:r>
      <w:proofErr w:type="spellEnd"/>
      <w:r w:rsidRPr="00F759A8">
        <w:rPr>
          <w:b/>
          <w:i/>
          <w:szCs w:val="24"/>
          <w:lang w:eastAsia="en-US"/>
        </w:rPr>
        <w:t xml:space="preserve"> Uisce agus na Treorach maidir le Tuilte a bhaint amach. Ina theannta sin, san Aontas, íocann úsáideoirí ar an meán thart ar 70 % den chostas a bhaineann le seirbhísí uisce a sholáthar, trí tharaifí uisce, agus maoinítear an 30 % eile le hairgead poiblí, cé go bhfuil difríochtaí suntasacha idir na réigiúin agus na Ballstáit. Is gnách go </w:t>
      </w:r>
      <w:proofErr w:type="spellStart"/>
      <w:r w:rsidRPr="00F759A8">
        <w:rPr>
          <w:b/>
          <w:i/>
          <w:szCs w:val="24"/>
          <w:lang w:eastAsia="en-US"/>
        </w:rPr>
        <w:t>sheasann</w:t>
      </w:r>
      <w:proofErr w:type="spellEnd"/>
      <w:r w:rsidRPr="00F759A8">
        <w:rPr>
          <w:b/>
          <w:i/>
          <w:szCs w:val="24"/>
          <w:lang w:eastAsia="en-US"/>
        </w:rPr>
        <w:t xml:space="preserve"> teaghlaigh an Aontais an chuid is mó de na costais don soláthar uisce agus do na seirbhísí sláintíochta cé nach n-ídíonn siad ach 10 % den uisce agus cé gurb iad na hearnálacha eacnamaíocha is mó a chuireann an brú is mó ar acmhainní fionnuisce in-athnuaite is lú a dhéanann ranníocaíochtaí chun na costais sin a sheasamh. [Leasú 50]</w:t>
      </w:r>
    </w:p>
    <w:p w14:paraId="084A3F1A"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(32b)</w:t>
      </w:r>
      <w:r w:rsidRPr="00F759A8">
        <w:rPr>
          <w:szCs w:val="24"/>
          <w:lang w:eastAsia="en-US"/>
        </w:rPr>
        <w:tab/>
      </w:r>
      <w:r w:rsidRPr="00F759A8">
        <w:rPr>
          <w:b/>
          <w:i/>
          <w:szCs w:val="24"/>
          <w:lang w:eastAsia="en-US"/>
        </w:rPr>
        <w:t xml:space="preserve">Is trí bhuiséid na mBallstát amháin a mhaoinítear na costais a bhaineann le cláir faireacháin chun stádas uisce dromchla agus screamhuisce a chinneadh. Ós rud é go bhfuil líon na gceimiceán a bhraitear sa timpeallacht uisceach ag </w:t>
      </w:r>
      <w:proofErr w:type="spellStart"/>
      <w:r w:rsidRPr="00F759A8">
        <w:rPr>
          <w:b/>
          <w:i/>
          <w:szCs w:val="24"/>
          <w:lang w:eastAsia="en-US"/>
        </w:rPr>
        <w:t>síorathrú</w:t>
      </w:r>
      <w:proofErr w:type="spellEnd"/>
      <w:r w:rsidRPr="00F759A8">
        <w:rPr>
          <w:b/>
          <w:i/>
          <w:szCs w:val="24"/>
          <w:lang w:eastAsia="en-US"/>
        </w:rPr>
        <w:t xml:space="preserve">, go bhfuil méadú ag teacht ar líon na dtruailleán atá ag teacht chun cinn agus atá le feiceáil le déanaí sa timpeallacht uisceach, go bhfuil gá le feabhsú leanúnach ar mhodhanna </w:t>
      </w:r>
      <w:proofErr w:type="spellStart"/>
      <w:r w:rsidRPr="00F759A8">
        <w:rPr>
          <w:b/>
          <w:i/>
          <w:szCs w:val="24"/>
          <w:lang w:eastAsia="en-US"/>
        </w:rPr>
        <w:t>anailíseacha</w:t>
      </w:r>
      <w:proofErr w:type="spellEnd"/>
      <w:r w:rsidRPr="00F759A8">
        <w:rPr>
          <w:b/>
          <w:i/>
          <w:szCs w:val="24"/>
          <w:lang w:eastAsia="en-US"/>
        </w:rPr>
        <w:t xml:space="preserve"> ceimiceacha chun na truailleáin sin atá ag teacht chun cinn agus truailleáin nua a bhrath agus chun measúnú ceart a dhéanamh ar a dtionchar éiceolaíoch, agus gur gá modhanna nua faireacháin a fhorbairt freisin chun measúnú níos fearr a dhéanamh ar éifeachtaí meascán ceimiceach, meastar go dtiocfaidh méadú breise ar na costais faireacháin sin. Chun na costais sin a chumhdach, agus i gcomhréir leis an bprionsabal gurb é údar an truaillithe a íocfaidh as agus a chuirtear in iúl in Airteagal 191(2) den Chonradh ar Fheidhmiú an Aontais Eorpaigh (CFAE), tá sé fíor-riachtanach go nglacfaidh táirgeoirí a chuireann ar mhargadh an Aontais táirgí ina bhfuil substaintí a bhfuil tionchar cruthaithe nó féideartha diúltach acu ar shláinte an duine agus ar an timpeallacht uisceach freagracht airgeadais as na bearta is gá chun substaintí a rialú a ghintear i gcomhthéacs a ngníomhaíochtaí tráchtála agus a fhaightear in uisce dromchla agus screamhuisce. Is </w:t>
      </w:r>
      <w:proofErr w:type="spellStart"/>
      <w:r w:rsidRPr="00F759A8">
        <w:rPr>
          <w:b/>
          <w:i/>
          <w:szCs w:val="24"/>
          <w:lang w:eastAsia="en-US"/>
        </w:rPr>
        <w:t>docha</w:t>
      </w:r>
      <w:proofErr w:type="spellEnd"/>
      <w:r w:rsidRPr="00F759A8">
        <w:rPr>
          <w:b/>
          <w:i/>
          <w:szCs w:val="24"/>
          <w:lang w:eastAsia="en-US"/>
        </w:rPr>
        <w:t xml:space="preserve"> gurb é córas freagrachta leathnaithe táirgeora an bealach is oiriúnaí chun é sin a bhaint amach, toisc go gcuirfeadh sé teorainn leis an ualach airgeadais ar an gcáiníocóir, agus ag an am céanna go gcuirfeadh sé dreasacht ar fáil chun táirgí níos glaise a fhorbairt. Ba cheart don Choimisiún, dá bhrí sin, measúnú tionchair a ullmhú lena scrúdófar córas freagrachta leathnaithe táirgeora a bheith curtha san áireamh i dTreoir 2006/118/CE agus i dTreoir 2008/105/CE ar córas é a bheadh infheidhme maidir le substaintí tosaíochta a shainmhínítear faoi Threoir 2006/118/CE agus faoi Threoir 2008/105/CE, chomh maith le truailleáin atá ag teacht chun cinn agus truailleáin nua, mar a shainmhínítear sna liostaí faire faoi Threoir 2006/118/CE agus faoi Threoir 2008/105/CE. Ba cheart togra reachtach chun Treoir 2006/118/CE agus Treoir 2008/105/CE a athbhreithniú a bheith ag gabháil leis an measúnú tionchair, i gcás inarb iomchuí. [Leasú 51]</w:t>
      </w:r>
    </w:p>
    <w:p w14:paraId="236387E9"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(32c)</w:t>
      </w:r>
      <w:r w:rsidRPr="00F759A8">
        <w:rPr>
          <w:szCs w:val="24"/>
          <w:lang w:eastAsia="en-US"/>
        </w:rPr>
        <w:tab/>
      </w:r>
      <w:r w:rsidRPr="00F759A8">
        <w:rPr>
          <w:b/>
          <w:i/>
          <w:szCs w:val="24"/>
          <w:lang w:eastAsia="en-US"/>
        </w:rPr>
        <w:t xml:space="preserve">Tá costais mhéadaithe i gceist le faireachán a dhéanamh ar líon méadaithe substaintí nó grúpa substaintí agus tá gá freisin le cumas riaracháin neartaithe sna Ballstáit, go háirithe iad siúd a bhfuil acmhainní </w:t>
      </w:r>
      <w:proofErr w:type="spellStart"/>
      <w:r w:rsidRPr="00F759A8">
        <w:rPr>
          <w:b/>
          <w:i/>
          <w:szCs w:val="24"/>
          <w:lang w:eastAsia="en-US"/>
        </w:rPr>
        <w:t>tearca</w:t>
      </w:r>
      <w:proofErr w:type="spellEnd"/>
      <w:r w:rsidRPr="00F759A8">
        <w:rPr>
          <w:b/>
          <w:i/>
          <w:szCs w:val="24"/>
          <w:lang w:eastAsia="en-US"/>
        </w:rPr>
        <w:t xml:space="preserve"> acu. I bhfianaise an mhéid thuas, ba cheart don Choimisiún saoráid faireacháin chomhpháirteach Eorpach a bhunú chun na ceanglais faireacháin a bhainistiú nuair a iarrann na Ballstáit amhlaidh, chun a n-ualaí airgeadais agus riaracháin a éascú. Ba cheart don Choimisiún modhanna oibriúcháin na saoráide faireacháin a shainiú. Ba cheart go n-úsáidfí saoráid den sórt sin go deonach agus gan dochar do na socruithe atá i bhfeidhm cheana féin ag na Ballstáit. [Leasú 52]</w:t>
      </w:r>
    </w:p>
    <w:p w14:paraId="3C61C9B7"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(32d)</w:t>
      </w:r>
      <w:r w:rsidRPr="00F759A8">
        <w:rPr>
          <w:szCs w:val="24"/>
          <w:lang w:eastAsia="en-US"/>
        </w:rPr>
        <w:tab/>
      </w:r>
      <w:r w:rsidRPr="00F759A8">
        <w:rPr>
          <w:b/>
          <w:i/>
          <w:szCs w:val="24"/>
          <w:lang w:eastAsia="en-US"/>
        </w:rPr>
        <w:t xml:space="preserve">Léiríonn fianaise go bhfuil gá le hinfheistíocht san earnáil uisce agus tá maoiniú ón Aontas ríthábhachtach do roinnt Ballstát chun na </w:t>
      </w:r>
      <w:proofErr w:type="spellStart"/>
      <w:r w:rsidRPr="00F759A8">
        <w:rPr>
          <w:b/>
          <w:i/>
          <w:szCs w:val="24"/>
          <w:lang w:eastAsia="en-US"/>
        </w:rPr>
        <w:t>hoibleagáidí</w:t>
      </w:r>
      <w:proofErr w:type="spellEnd"/>
      <w:r w:rsidRPr="00F759A8">
        <w:rPr>
          <w:b/>
          <w:i/>
          <w:szCs w:val="24"/>
          <w:lang w:eastAsia="en-US"/>
        </w:rPr>
        <w:t xml:space="preserve"> dlíthiúla a leagtar síos i dTreoir 2000/60/CE, i dTreoir 2008/105/CE agus i dTreoir 2006/118/CE a chomhlíonadh. Ní mór do na Ballstáit go léir a gcaiteachas a mhéadú 20 % ar a laghad chun caighdeáin uisce de chuid an Aontais a bhaint amach agus tá bearna maoinithe chomhiomlánaithe EUR 289 billiún suas go dtí 2030</w:t>
      </w:r>
      <w:r w:rsidRPr="00F759A8">
        <w:rPr>
          <w:szCs w:val="24"/>
          <w:vertAlign w:val="superscript"/>
          <w:lang w:eastAsia="en-US"/>
        </w:rPr>
        <w:footnoteReference w:id="51"/>
      </w:r>
      <w:r w:rsidRPr="00F759A8">
        <w:rPr>
          <w:b/>
          <w:i/>
          <w:szCs w:val="24"/>
          <w:lang w:eastAsia="en-US"/>
        </w:rPr>
        <w:t xml:space="preserve">. Is gá a áirithiú, dá bhrí sin, go gcuirtear acmhainní leordhóthanacha airgeadais agus daonna ar fáil chun faireachán agus cigireachtaí a dhéanamh ar </w:t>
      </w:r>
      <w:proofErr w:type="spellStart"/>
      <w:r w:rsidRPr="00F759A8">
        <w:rPr>
          <w:b/>
          <w:i/>
          <w:szCs w:val="24"/>
          <w:lang w:eastAsia="en-US"/>
        </w:rPr>
        <w:t>dhobharlaigh</w:t>
      </w:r>
      <w:proofErr w:type="spellEnd"/>
      <w:r w:rsidRPr="00F759A8">
        <w:rPr>
          <w:b/>
          <w:i/>
          <w:szCs w:val="24"/>
          <w:lang w:eastAsia="en-US"/>
        </w:rPr>
        <w:t xml:space="preserve"> sna Ballstáit uile, lena n-áirítear trí chistí struchtúracha ábhartha agus trí chláir ábhartha de chuid an Aontais, chomh maith le trí ranníocaíochtaí ón earnáil phríobháideach, lena n-áirítear faoin sásra um fhreagracht leathnaithe táirgeoirí, a luaithe a chuirtear i bhfeidhm é. [Leasú 53]</w:t>
      </w:r>
    </w:p>
    <w:p w14:paraId="0E8443AE"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(33)</w:t>
      </w:r>
      <w:r w:rsidRPr="00F759A8">
        <w:rPr>
          <w:szCs w:val="24"/>
          <w:lang w:eastAsia="en-US"/>
        </w:rPr>
        <w:tab/>
        <w:t>Dá bhrí sin ba cheart Treoracha 2000/60/AE, 2006/118/CE agus 2008/105/CE a leasú dá réir sin.</w:t>
      </w:r>
    </w:p>
    <w:p w14:paraId="032527A8"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(34)</w:t>
      </w:r>
      <w:r w:rsidRPr="00F759A8">
        <w:rPr>
          <w:szCs w:val="24"/>
          <w:lang w:eastAsia="en-US"/>
        </w:rPr>
        <w:tab/>
        <w:t xml:space="preserve">Ós rud é nach féidir leis na Ballstáit cuspóirí na Treorach seo a ghnóthú go leordhóthanach ina n‑aonar, is é sin ardleibhéal cosanta comhshaoil agus feabhas ar cháilíocht comhshaoil </w:t>
      </w:r>
      <w:proofErr w:type="spellStart"/>
      <w:r w:rsidRPr="00F759A8">
        <w:rPr>
          <w:szCs w:val="24"/>
          <w:lang w:eastAsia="en-US"/>
        </w:rPr>
        <w:t>fhionnuiscí</w:t>
      </w:r>
      <w:proofErr w:type="spellEnd"/>
      <w:r w:rsidRPr="00F759A8">
        <w:rPr>
          <w:szCs w:val="24"/>
          <w:lang w:eastAsia="en-US"/>
        </w:rPr>
        <w:t xml:space="preserve"> na hEorpa a áirithiú, ach gur fearr is féidir iad a ghnóthú ar leibhéal an Aontais i ngeall ar thréithe trasteorann an truaillithe uisce, féadfaidh an tAontas bearta a ghlacadh, i gcomhréir le prionsabal na coimhdeachta mar a leagtar amach in Airteagal 5 den Chonradh ar an Aontas Eorpach. I gcomhréir le prionsabal na comhréireachta a leagtar amach san Airteagal sin, ní théann an Treoir seo thar a bhfuil riachtanach chun na cuspóirí sin a ghnóthú,</w:t>
      </w:r>
    </w:p>
    <w:p w14:paraId="436F0969"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(34a)</w:t>
      </w:r>
      <w:r w:rsidRPr="00F759A8">
        <w:rPr>
          <w:szCs w:val="24"/>
          <w:lang w:eastAsia="en-US"/>
        </w:rPr>
        <w:tab/>
      </w:r>
      <w:r w:rsidRPr="00F759A8">
        <w:rPr>
          <w:b/>
          <w:i/>
          <w:szCs w:val="24"/>
          <w:lang w:eastAsia="en-US"/>
        </w:rPr>
        <w:t xml:space="preserve">Ba cheart do na Ballstáit </w:t>
      </w:r>
      <w:proofErr w:type="spellStart"/>
      <w:r w:rsidRPr="00F759A8">
        <w:rPr>
          <w:b/>
          <w:i/>
          <w:szCs w:val="24"/>
          <w:lang w:eastAsia="en-US"/>
        </w:rPr>
        <w:t>sineirgí</w:t>
      </w:r>
      <w:proofErr w:type="spellEnd"/>
      <w:r w:rsidRPr="00F759A8">
        <w:rPr>
          <w:b/>
          <w:i/>
          <w:szCs w:val="24"/>
          <w:lang w:eastAsia="en-US"/>
        </w:rPr>
        <w:t xml:space="preserve"> a spreagadh idir ceanglais na dtreoracha ábhartha maidir le bailiú sonraí agus cur in úsáid uirlisí digiteacha, amhail teicneolaíochtaí cianbhraiteachta agus faire na cruinne (seirbhísí </w:t>
      </w:r>
      <w:proofErr w:type="spellStart"/>
      <w:r w:rsidRPr="00F759A8">
        <w:rPr>
          <w:b/>
          <w:i/>
          <w:szCs w:val="24"/>
          <w:lang w:eastAsia="en-US"/>
        </w:rPr>
        <w:t>Copernicus</w:t>
      </w:r>
      <w:proofErr w:type="spellEnd"/>
      <w:r w:rsidRPr="00F759A8">
        <w:rPr>
          <w:b/>
          <w:i/>
          <w:szCs w:val="24"/>
          <w:lang w:eastAsia="en-US"/>
        </w:rPr>
        <w:t>), araon. [Leasú 54]</w:t>
      </w:r>
    </w:p>
    <w:p w14:paraId="15C8CF86"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(34b)</w:t>
      </w:r>
      <w:r w:rsidRPr="00F759A8">
        <w:rPr>
          <w:szCs w:val="24"/>
          <w:lang w:eastAsia="en-US"/>
        </w:rPr>
        <w:tab/>
      </w:r>
      <w:r w:rsidRPr="00F759A8">
        <w:rPr>
          <w:b/>
          <w:i/>
          <w:szCs w:val="24"/>
          <w:lang w:eastAsia="en-US"/>
        </w:rPr>
        <w:t>Ba cheart do na húdaráis inniúla tacaíocht a thabhairt don oiliúint, do chláir forbartha scileanna agus d’infheistíocht i gcaipiteal daonna chun tacú le cur chun feidhme éifeachtach na dteicneolaíochtaí agus na réiteach nuálach is fearr faoi chuimsiú na dtreoracha. Ba cheart go mbeifí in ann rochtain a dhéanamh ar fhaisnéis sna teangacha náisiúnta éagsúla chun inrochtaineacht na sonraí ábhartha a threisiú ar fud na hEorpa do na gníomhaithe áitiúla ábhartha agus do na saoránaigh. [Leasú 55]</w:t>
      </w:r>
    </w:p>
    <w:p w14:paraId="53CE1202" w14:textId="77777777" w:rsidR="003E2861" w:rsidRPr="00F759A8" w:rsidRDefault="003E2861" w:rsidP="003E2861">
      <w:pPr>
        <w:keepNext/>
        <w:widowControl/>
        <w:spacing w:before="120" w:after="120" w:line="360" w:lineRule="auto"/>
        <w:rPr>
          <w:szCs w:val="24"/>
          <w:lang w:eastAsia="en-US"/>
        </w:rPr>
      </w:pPr>
      <w:r w:rsidRPr="00F759A8">
        <w:rPr>
          <w:szCs w:val="24"/>
          <w:lang w:eastAsia="en-US"/>
        </w:rPr>
        <w:t>TAR ÉIS AN TREOIR SEO A GHLACADH:</w:t>
      </w:r>
    </w:p>
    <w:p w14:paraId="2395B7C3" w14:textId="77777777" w:rsidR="003E2861" w:rsidRPr="00F759A8" w:rsidRDefault="003E2861" w:rsidP="003E2861">
      <w:pPr>
        <w:spacing w:before="120" w:after="120" w:line="360" w:lineRule="auto"/>
        <w:jc w:val="center"/>
        <w:rPr>
          <w:szCs w:val="24"/>
          <w:lang w:eastAsia="en-US"/>
        </w:rPr>
      </w:pPr>
      <w:r w:rsidRPr="00F759A8">
        <w:rPr>
          <w:szCs w:val="24"/>
          <w:lang w:eastAsia="en-US"/>
        </w:rPr>
        <w:br w:type="page"/>
        <w:t>Airteagal 1</w:t>
      </w:r>
      <w:r w:rsidRPr="00F759A8">
        <w:rPr>
          <w:szCs w:val="24"/>
          <w:lang w:eastAsia="en-US"/>
        </w:rPr>
        <w:br/>
        <w:t>Leasuithe ar Threoir 2000/60/CE</w:t>
      </w:r>
    </w:p>
    <w:p w14:paraId="41B76FEF" w14:textId="77777777" w:rsidR="003E2861" w:rsidRPr="00F759A8" w:rsidRDefault="003E2861" w:rsidP="003E2861">
      <w:pPr>
        <w:spacing w:before="120" w:after="120" w:line="360" w:lineRule="auto"/>
        <w:rPr>
          <w:szCs w:val="24"/>
          <w:lang w:eastAsia="en-US"/>
        </w:rPr>
      </w:pPr>
      <w:r w:rsidRPr="00F759A8">
        <w:rPr>
          <w:szCs w:val="24"/>
          <w:lang w:eastAsia="en-US"/>
        </w:rPr>
        <w:t>Leasaítear Treoir 2000/60/CE é mar a leanas:</w:t>
      </w:r>
    </w:p>
    <w:p w14:paraId="354DF13A"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w:t>
      </w:r>
      <w:r w:rsidRPr="00F759A8">
        <w:rPr>
          <w:szCs w:val="24"/>
          <w:lang w:eastAsia="en-US"/>
        </w:rPr>
        <w:tab/>
        <w:t>in Airteagal 1</w:t>
      </w:r>
      <w:r w:rsidRPr="00F759A8">
        <w:rPr>
          <w:b/>
          <w:i/>
          <w:szCs w:val="24"/>
          <w:lang w:eastAsia="en-US"/>
        </w:rPr>
        <w:t>, pointe (e)</w:t>
      </w:r>
      <w:r w:rsidRPr="00F759A8">
        <w:rPr>
          <w:szCs w:val="24"/>
          <w:lang w:eastAsia="en-US"/>
        </w:rPr>
        <w:t>, cuirtear an méid seo a leanas in ionad an cheathrú fleasc:</w:t>
      </w:r>
      <w:r w:rsidRPr="00F759A8">
        <w:rPr>
          <w:b/>
          <w:i/>
          <w:szCs w:val="24"/>
          <w:lang w:eastAsia="en-US"/>
        </w:rPr>
        <w:t xml:space="preserve"> [Leasú 56]</w:t>
      </w:r>
    </w:p>
    <w:p w14:paraId="0A2C09E7"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 cuspóirí na gcomhaontuithe idirnáisiúnta ábhartha a ghnóthú, lena n‑áirítear na cuspóirí sin a bhfuil sé d’aidhm acu truailliú na </w:t>
      </w:r>
      <w:proofErr w:type="spellStart"/>
      <w:r w:rsidRPr="00F759A8">
        <w:rPr>
          <w:szCs w:val="24"/>
          <w:lang w:eastAsia="en-US"/>
        </w:rPr>
        <w:t>muirthimpeallachta</w:t>
      </w:r>
      <w:proofErr w:type="spellEnd"/>
      <w:r w:rsidRPr="00F759A8">
        <w:rPr>
          <w:szCs w:val="24"/>
          <w:lang w:eastAsia="en-US"/>
        </w:rPr>
        <w:t xml:space="preserve"> a chosc agus deireadh a chur leis, trí ghníomhaíocht an Aontais chun scor den sceitheadh, d’astaíochtaí agus de chaillteanais substaintí guaiseacha tosaíochta nó deireadh a chur leo de réir a chéile, agus é ina aidhm dheiridh tiúchain sa </w:t>
      </w:r>
      <w:proofErr w:type="spellStart"/>
      <w:r w:rsidRPr="00F759A8">
        <w:rPr>
          <w:szCs w:val="24"/>
          <w:lang w:eastAsia="en-US"/>
        </w:rPr>
        <w:t>mhuirthimpeallacht</w:t>
      </w:r>
      <w:proofErr w:type="spellEnd"/>
      <w:r w:rsidRPr="00F759A8">
        <w:rPr>
          <w:szCs w:val="24"/>
          <w:lang w:eastAsia="en-US"/>
        </w:rPr>
        <w:t xml:space="preserve"> a ghnóthú a bheidh gar do luachanna cúlra i gcás substaintí arb ann dóibh go nádúrtha agus gar do nialas i gcás substaintí sintéiseacha de dhéantús an duine.;’</w:t>
      </w:r>
    </w:p>
    <w:p w14:paraId="56848F80" w14:textId="45B622B9"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r>
      <w:r w:rsidR="00A47081">
        <w:rPr>
          <w:szCs w:val="24"/>
          <w:lang w:eastAsia="en-US"/>
        </w:rPr>
        <w:t>(2)</w:t>
      </w:r>
      <w:r w:rsidR="00A47081">
        <w:rPr>
          <w:szCs w:val="24"/>
          <w:lang w:eastAsia="en-US"/>
        </w:rPr>
        <w:tab/>
        <w:t>l</w:t>
      </w:r>
      <w:r w:rsidRPr="00F759A8">
        <w:rPr>
          <w:szCs w:val="24"/>
          <w:lang w:eastAsia="en-US"/>
        </w:rPr>
        <w:t>easaítear Airteagal 2 mar a leanas:</w:t>
      </w:r>
    </w:p>
    <w:p w14:paraId="3681FE43"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(a)</w:t>
      </w:r>
      <w:r w:rsidRPr="00F759A8">
        <w:rPr>
          <w:szCs w:val="24"/>
          <w:lang w:eastAsia="en-US"/>
        </w:rPr>
        <w:tab/>
        <w:t>cuirtear an méid seo a leanas in ionad phointe (24):</w:t>
      </w:r>
    </w:p>
    <w:p w14:paraId="3404253C"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“(24)</w:t>
      </w:r>
      <w:r w:rsidRPr="00F759A8">
        <w:rPr>
          <w:szCs w:val="24"/>
          <w:lang w:eastAsia="en-US"/>
        </w:rPr>
        <w:tab/>
        <w:t xml:space="preserve">Ciallaíonn ‘Stádas ceimiceach maith san uisce dromchla’ an stádas ceimiceach is gá chun na cuspóirí comhshaoil le haghaidh uiscí dromchla a chomhlíonadh, ar cuspóirí iad a leagtar amach in Airteagal 4(1), pointe (a), den Treoir seo, is é sin, an stádas ceimiceach arna ghnóthú ag </w:t>
      </w:r>
      <w:proofErr w:type="spellStart"/>
      <w:r w:rsidRPr="00F759A8">
        <w:rPr>
          <w:szCs w:val="24"/>
          <w:lang w:eastAsia="en-US"/>
        </w:rPr>
        <w:t>dobharlach</w:t>
      </w:r>
      <w:proofErr w:type="spellEnd"/>
      <w:r w:rsidRPr="00F759A8">
        <w:rPr>
          <w:szCs w:val="24"/>
          <w:lang w:eastAsia="en-US"/>
        </w:rPr>
        <w:t xml:space="preserve"> dromchla nach sáraíonn tiúchain truailleán iontu na caighdeáin cáilíochta comhshaoil le haghaidh substaintí tosaíochta a liostaítear i gCuid A d’Iarscríbhinn I a ghabhann le Treoir 2008/105/CE ó Pharlaimint na hEorpa agus ón gComhairle* agus na caighdeáin cáilíochta comhshaoil le haghaidh truailleáin a bhaineann go sonrach le </w:t>
      </w:r>
      <w:proofErr w:type="spellStart"/>
      <w:r w:rsidRPr="00F759A8">
        <w:rPr>
          <w:szCs w:val="24"/>
          <w:lang w:eastAsia="en-US"/>
        </w:rPr>
        <w:t>habhantracha</w:t>
      </w:r>
      <w:proofErr w:type="spellEnd"/>
      <w:r w:rsidRPr="00F759A8">
        <w:rPr>
          <w:szCs w:val="24"/>
          <w:lang w:eastAsia="en-US"/>
        </w:rPr>
        <w:t xml:space="preserve"> agus a leagtar síos i gcomhréir le hAirteagal 8(2), pointe (c), agus Airteagal 8d(1) den Treoir sin.”</w:t>
      </w:r>
    </w:p>
    <w:p w14:paraId="1E1540EC"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(b)</w:t>
      </w:r>
      <w:r w:rsidRPr="00F759A8">
        <w:rPr>
          <w:szCs w:val="24"/>
          <w:lang w:eastAsia="en-US"/>
        </w:rPr>
        <w:tab/>
        <w:t>cuirtear an méid seo a leanas in ionad phointe (30):</w:t>
      </w:r>
    </w:p>
    <w:p w14:paraId="30685435"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‘(30)</w:t>
      </w:r>
      <w:r w:rsidRPr="00F759A8">
        <w:rPr>
          <w:szCs w:val="24"/>
          <w:lang w:eastAsia="en-US"/>
        </w:rPr>
        <w:tab/>
        <w:t>Ciallaíonn ‘substaintí tosaíochta’ substaintí a liostaítear i gCuid A d’Iarscríbhinn I a ghabhann le Treoir 2008/105/CE, is é sin, substaintí lena mbaineann riosca substaintiúil don timpeallacht uisceach nó tríd an timpeallacht sin i gcion ard de na Ballstáit.;’</w:t>
      </w:r>
    </w:p>
    <w:p w14:paraId="2D73511E"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(c)</w:t>
      </w:r>
      <w:r w:rsidRPr="00F759A8">
        <w:rPr>
          <w:szCs w:val="24"/>
          <w:lang w:eastAsia="en-US"/>
        </w:rPr>
        <w:tab/>
        <w:t>cuirtear pointí (30a) agus (30b) seo a leanas isteach:</w:t>
      </w:r>
    </w:p>
    <w:p w14:paraId="3BFBB9E6"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‘(30a)</w:t>
      </w:r>
      <w:r w:rsidRPr="00F759A8">
        <w:rPr>
          <w:szCs w:val="24"/>
          <w:lang w:eastAsia="en-US"/>
        </w:rPr>
        <w:tab/>
        <w:t>Ciallaíonn ‘substaintí guaiseacha tosaíochta’ substaintí tosaíochta a dhéantar a mharcáil mar ‘ghuaiseach’ ar an mbonn go n‑aithnítear i dtuarascálacha eolaíocha</w:t>
      </w:r>
      <w:r w:rsidRPr="00F759A8">
        <w:rPr>
          <w:strike/>
          <w:szCs w:val="24"/>
          <w:lang w:eastAsia="en-US"/>
        </w:rPr>
        <w:t xml:space="preserve"> iad</w:t>
      </w:r>
      <w:r w:rsidRPr="00F759A8">
        <w:rPr>
          <w:szCs w:val="24"/>
          <w:lang w:eastAsia="en-US"/>
        </w:rPr>
        <w:t>, i reachtaíocht ábhartha an Aontais nó i gcomhaontuithe idirnáisiúnta ábhartha</w:t>
      </w:r>
      <w:r w:rsidRPr="00F759A8">
        <w:rPr>
          <w:b/>
          <w:i/>
          <w:szCs w:val="24"/>
          <w:lang w:eastAsia="en-US"/>
        </w:rPr>
        <w:t xml:space="preserve"> iad</w:t>
      </w:r>
      <w:r w:rsidRPr="00F759A8">
        <w:rPr>
          <w:szCs w:val="24"/>
          <w:lang w:eastAsia="en-US"/>
        </w:rPr>
        <w:t xml:space="preserve">, mar shubstaintí </w:t>
      </w:r>
      <w:r w:rsidRPr="00F759A8">
        <w:rPr>
          <w:strike/>
          <w:szCs w:val="24"/>
          <w:lang w:eastAsia="en-US"/>
        </w:rPr>
        <w:t xml:space="preserve">tocsaineacha, marthanacha, </w:t>
      </w:r>
      <w:proofErr w:type="spellStart"/>
      <w:r w:rsidRPr="00F759A8">
        <w:rPr>
          <w:strike/>
          <w:szCs w:val="24"/>
          <w:lang w:eastAsia="en-US"/>
        </w:rPr>
        <w:t>is</w:t>
      </w:r>
      <w:r w:rsidRPr="00F759A8">
        <w:rPr>
          <w:b/>
          <w:i/>
          <w:szCs w:val="24"/>
          <w:lang w:eastAsia="en-US"/>
        </w:rPr>
        <w:t>atá</w:t>
      </w:r>
      <w:proofErr w:type="spellEnd"/>
      <w:r w:rsidRPr="00F759A8">
        <w:rPr>
          <w:b/>
          <w:i/>
          <w:szCs w:val="24"/>
          <w:lang w:eastAsia="en-US"/>
        </w:rPr>
        <w:t xml:space="preserve"> tocsaineach, marthanach agus ar</w:t>
      </w:r>
      <w:r w:rsidRPr="00F759A8">
        <w:rPr>
          <w:szCs w:val="24"/>
          <w:lang w:eastAsia="en-US"/>
        </w:rPr>
        <w:t xml:space="preserve"> dócha </w:t>
      </w:r>
      <w:r w:rsidRPr="00F759A8">
        <w:rPr>
          <w:strike/>
          <w:szCs w:val="24"/>
          <w:lang w:eastAsia="en-US"/>
        </w:rPr>
        <w:t xml:space="preserve">a </w:t>
      </w:r>
      <w:proofErr w:type="spellStart"/>
      <w:r w:rsidRPr="00F759A8">
        <w:rPr>
          <w:strike/>
          <w:szCs w:val="24"/>
          <w:lang w:eastAsia="en-US"/>
        </w:rPr>
        <w:t>bhithcharnfar</w:t>
      </w:r>
      <w:r w:rsidRPr="00F759A8">
        <w:rPr>
          <w:b/>
          <w:i/>
          <w:szCs w:val="24"/>
          <w:lang w:eastAsia="en-US"/>
        </w:rPr>
        <w:t>go</w:t>
      </w:r>
      <w:proofErr w:type="spellEnd"/>
      <w:r w:rsidRPr="00F759A8">
        <w:rPr>
          <w:b/>
          <w:i/>
          <w:szCs w:val="24"/>
          <w:lang w:eastAsia="en-US"/>
        </w:rPr>
        <w:t xml:space="preserve"> </w:t>
      </w:r>
      <w:proofErr w:type="spellStart"/>
      <w:r w:rsidRPr="00F759A8">
        <w:rPr>
          <w:b/>
          <w:i/>
          <w:szCs w:val="24"/>
          <w:lang w:eastAsia="en-US"/>
        </w:rPr>
        <w:t>mbithbhaileofar</w:t>
      </w:r>
      <w:proofErr w:type="spellEnd"/>
      <w:r w:rsidRPr="00F759A8">
        <w:rPr>
          <w:b/>
          <w:i/>
          <w:szCs w:val="24"/>
          <w:lang w:eastAsia="en-US"/>
        </w:rPr>
        <w:t xml:space="preserve"> iad (PBT) nó an-mharthanach agus an-</w:t>
      </w:r>
      <w:proofErr w:type="spellStart"/>
      <w:r w:rsidRPr="00F759A8">
        <w:rPr>
          <w:b/>
          <w:i/>
          <w:szCs w:val="24"/>
          <w:lang w:eastAsia="en-US"/>
        </w:rPr>
        <w:t>inbhithbhailithe</w:t>
      </w:r>
      <w:proofErr w:type="spellEnd"/>
      <w:r w:rsidRPr="00F759A8">
        <w:rPr>
          <w:b/>
          <w:i/>
          <w:szCs w:val="24"/>
          <w:lang w:eastAsia="en-US"/>
        </w:rPr>
        <w:t xml:space="preserve"> (</w:t>
      </w:r>
      <w:proofErr w:type="spellStart"/>
      <w:r w:rsidRPr="00F759A8">
        <w:rPr>
          <w:b/>
          <w:i/>
          <w:szCs w:val="24"/>
          <w:lang w:eastAsia="en-US"/>
        </w:rPr>
        <w:t>vPvB</w:t>
      </w:r>
      <w:proofErr w:type="spellEnd"/>
      <w:r w:rsidRPr="00F759A8">
        <w:rPr>
          <w:b/>
          <w:i/>
          <w:szCs w:val="24"/>
          <w:lang w:eastAsia="en-US"/>
        </w:rPr>
        <w:t>), nó marthanach, móibíleach agus tocsaineach (PMT) nó an-mharthanach agus an-mhóibíleach (</w:t>
      </w:r>
      <w:proofErr w:type="spellStart"/>
      <w:r w:rsidRPr="00F759A8">
        <w:rPr>
          <w:b/>
          <w:i/>
          <w:szCs w:val="24"/>
          <w:lang w:eastAsia="en-US"/>
        </w:rPr>
        <w:t>vPvM</w:t>
      </w:r>
      <w:proofErr w:type="spellEnd"/>
      <w:r w:rsidRPr="00F759A8">
        <w:rPr>
          <w:b/>
          <w:i/>
          <w:szCs w:val="24"/>
          <w:lang w:eastAsia="en-US"/>
        </w:rPr>
        <w:t>)</w:t>
      </w:r>
      <w:r w:rsidRPr="00F759A8">
        <w:rPr>
          <w:szCs w:val="24"/>
          <w:lang w:eastAsia="en-US"/>
        </w:rPr>
        <w:t xml:space="preserve"> nó as a n‑eascraíonn leibhéal imní coibhéiseach, i gcás inarb ábhartha an imní sin don timpeallacht uisceach</w:t>
      </w:r>
      <w:r w:rsidRPr="00F759A8">
        <w:rPr>
          <w:b/>
          <w:i/>
          <w:szCs w:val="24"/>
          <w:lang w:eastAsia="en-US"/>
        </w:rPr>
        <w:t>, agus ar gá bearta a ghlacadh ina leith i gcomhréir le hAirteagal 4, (1), pointe (a), pointe (</w:t>
      </w:r>
      <w:proofErr w:type="spellStart"/>
      <w:r w:rsidRPr="00F759A8">
        <w:rPr>
          <w:b/>
          <w:i/>
          <w:szCs w:val="24"/>
          <w:lang w:eastAsia="en-US"/>
        </w:rPr>
        <w:t>iv</w:t>
      </w:r>
      <w:proofErr w:type="spellEnd"/>
      <w:r w:rsidRPr="00F759A8">
        <w:rPr>
          <w:b/>
          <w:i/>
          <w:szCs w:val="24"/>
          <w:lang w:eastAsia="en-US"/>
        </w:rPr>
        <w:t>)</w:t>
      </w:r>
      <w:r w:rsidRPr="00F759A8">
        <w:rPr>
          <w:szCs w:val="24"/>
          <w:lang w:eastAsia="en-US"/>
        </w:rPr>
        <w:t>.</w:t>
      </w:r>
      <w:r w:rsidRPr="00F759A8">
        <w:rPr>
          <w:b/>
          <w:i/>
          <w:szCs w:val="24"/>
          <w:lang w:eastAsia="en-US"/>
        </w:rPr>
        <w:t xml:space="preserve"> [Leasú 57]</w:t>
      </w:r>
    </w:p>
    <w:p w14:paraId="431789C4"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(30b)</w:t>
      </w:r>
      <w:r w:rsidRPr="00F759A8">
        <w:rPr>
          <w:szCs w:val="24"/>
          <w:lang w:eastAsia="en-US"/>
        </w:rPr>
        <w:tab/>
        <w:t xml:space="preserve">Ciallaíonn ‘truailleáin a bhaineann go sonrach le </w:t>
      </w:r>
      <w:proofErr w:type="spellStart"/>
      <w:r w:rsidRPr="00F759A8">
        <w:rPr>
          <w:szCs w:val="24"/>
          <w:lang w:eastAsia="en-US"/>
        </w:rPr>
        <w:t>habhantracha</w:t>
      </w:r>
      <w:proofErr w:type="spellEnd"/>
      <w:r w:rsidRPr="00F759A8">
        <w:rPr>
          <w:szCs w:val="24"/>
          <w:lang w:eastAsia="en-US"/>
        </w:rPr>
        <w:t xml:space="preserve">’ truailleáin nach sainaithnítear nó nach sainaithnítear a thuilleadh mar shubstaintí tosaíochta ach a shainaithníonn na Ballstáit, ar bhonn an mheasúnaithe ar bhrúnna agus ar thionchair ar </w:t>
      </w:r>
      <w:proofErr w:type="spellStart"/>
      <w:r w:rsidRPr="00F759A8">
        <w:rPr>
          <w:szCs w:val="24"/>
          <w:lang w:eastAsia="en-US"/>
        </w:rPr>
        <w:t>dhobharlaigh</w:t>
      </w:r>
      <w:proofErr w:type="spellEnd"/>
      <w:r w:rsidRPr="00F759A8">
        <w:rPr>
          <w:szCs w:val="24"/>
          <w:lang w:eastAsia="en-US"/>
        </w:rPr>
        <w:t xml:space="preserve"> dhromchla arna ndéanamh i gcomhréir le </w:t>
      </w:r>
      <w:proofErr w:type="spellStart"/>
      <w:r w:rsidRPr="00F759A8">
        <w:rPr>
          <w:szCs w:val="24"/>
          <w:lang w:eastAsia="en-US"/>
        </w:rPr>
        <w:t>hIarscríbhinn</w:t>
      </w:r>
      <w:proofErr w:type="spellEnd"/>
      <w:r w:rsidRPr="00F759A8">
        <w:rPr>
          <w:szCs w:val="24"/>
          <w:lang w:eastAsia="en-US"/>
        </w:rPr>
        <w:t xml:space="preserve"> II a ghabhann leis an Treoir seo, mar shubstaintí lena mbaineann riosca </w:t>
      </w:r>
      <w:proofErr w:type="spellStart"/>
      <w:r w:rsidRPr="00F759A8">
        <w:rPr>
          <w:szCs w:val="24"/>
          <w:lang w:eastAsia="en-US"/>
        </w:rPr>
        <w:t>substaintiúildon</w:t>
      </w:r>
      <w:proofErr w:type="spellEnd"/>
      <w:r w:rsidRPr="00F759A8">
        <w:rPr>
          <w:szCs w:val="24"/>
          <w:lang w:eastAsia="en-US"/>
        </w:rPr>
        <w:t xml:space="preserve"> timpeallacht uisceach nó tríd an timpeallacht sin laistigh dá gcríoch.;’</w:t>
      </w:r>
    </w:p>
    <w:p w14:paraId="790CFC8A"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(d)</w:t>
      </w:r>
      <w:r w:rsidRPr="00F759A8">
        <w:rPr>
          <w:szCs w:val="24"/>
          <w:lang w:eastAsia="en-US"/>
        </w:rPr>
        <w:tab/>
        <w:t>cuirtear an méid seo a leanas in ionad phointe (35):</w:t>
      </w:r>
    </w:p>
    <w:p w14:paraId="02414042"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‘(35)</w:t>
      </w:r>
      <w:r w:rsidRPr="00F759A8">
        <w:rPr>
          <w:szCs w:val="24"/>
          <w:lang w:eastAsia="en-US"/>
        </w:rPr>
        <w:tab/>
        <w:t xml:space="preserve">Ciallaíonn ‘caighdeán cáilíochta comhshaoil’ tiúchan truailleáin áirithe nó grúpa truailleán áirithe in uisce, dríodar nó </w:t>
      </w:r>
      <w:proofErr w:type="spellStart"/>
      <w:r w:rsidRPr="00F759A8">
        <w:rPr>
          <w:szCs w:val="24"/>
          <w:lang w:eastAsia="en-US"/>
        </w:rPr>
        <w:t>bithra</w:t>
      </w:r>
      <w:proofErr w:type="spellEnd"/>
      <w:r w:rsidRPr="00F759A8">
        <w:rPr>
          <w:szCs w:val="24"/>
          <w:lang w:eastAsia="en-US"/>
        </w:rPr>
        <w:t xml:space="preserve"> nach bhfuil le sárú chun sláinte an duine agus an comhshaol a chosaint nó </w:t>
      </w:r>
      <w:r w:rsidRPr="00F759A8">
        <w:rPr>
          <w:strike/>
          <w:szCs w:val="24"/>
          <w:lang w:eastAsia="en-US"/>
        </w:rPr>
        <w:t xml:space="preserve">luach </w:t>
      </w:r>
      <w:proofErr w:type="spellStart"/>
      <w:r w:rsidRPr="00F759A8">
        <w:rPr>
          <w:strike/>
          <w:szCs w:val="24"/>
          <w:lang w:eastAsia="en-US"/>
        </w:rPr>
        <w:t>truicir</w:t>
      </w:r>
      <w:r w:rsidRPr="00F759A8">
        <w:rPr>
          <w:b/>
          <w:i/>
          <w:szCs w:val="24"/>
          <w:lang w:eastAsia="en-US"/>
        </w:rPr>
        <w:t>spreag</w:t>
      </w:r>
      <w:proofErr w:type="spellEnd"/>
      <w:r w:rsidRPr="00F759A8">
        <w:rPr>
          <w:b/>
          <w:i/>
          <w:szCs w:val="24"/>
          <w:lang w:eastAsia="en-US"/>
        </w:rPr>
        <w:t>-luach</w:t>
      </w:r>
      <w:r w:rsidRPr="00F759A8">
        <w:rPr>
          <w:szCs w:val="24"/>
          <w:lang w:eastAsia="en-US"/>
        </w:rPr>
        <w:t xml:space="preserve"> maidir leis an éifeacht dhíobhálach ar shláinte an duine nó ar an gcomhshaol ón truailleán sin nó ón ngrúpa truailleán sin, tiúchan arna thomhas agus modh </w:t>
      </w:r>
      <w:proofErr w:type="spellStart"/>
      <w:r w:rsidRPr="00F759A8">
        <w:rPr>
          <w:szCs w:val="24"/>
          <w:lang w:eastAsia="en-US"/>
        </w:rPr>
        <w:t>éifeachtbhunaithe</w:t>
      </w:r>
      <w:proofErr w:type="spellEnd"/>
      <w:r w:rsidRPr="00F759A8">
        <w:rPr>
          <w:szCs w:val="24"/>
          <w:lang w:eastAsia="en-US"/>
        </w:rPr>
        <w:t xml:space="preserve"> iomchuí </w:t>
      </w:r>
      <w:r w:rsidRPr="00F759A8">
        <w:rPr>
          <w:b/>
          <w:i/>
          <w:szCs w:val="24"/>
          <w:lang w:eastAsia="en-US"/>
        </w:rPr>
        <w:t xml:space="preserve">atá suite go </w:t>
      </w:r>
      <w:proofErr w:type="spellStart"/>
      <w:r w:rsidRPr="00F759A8">
        <w:rPr>
          <w:b/>
          <w:i/>
          <w:szCs w:val="24"/>
          <w:lang w:eastAsia="en-US"/>
        </w:rPr>
        <w:t>heolaíochtúil</w:t>
      </w:r>
      <w:proofErr w:type="spellEnd"/>
      <w:r w:rsidRPr="00F759A8">
        <w:rPr>
          <w:b/>
          <w:i/>
          <w:szCs w:val="24"/>
          <w:lang w:eastAsia="en-US"/>
        </w:rPr>
        <w:t xml:space="preserve"> </w:t>
      </w:r>
      <w:r w:rsidRPr="00F759A8">
        <w:rPr>
          <w:szCs w:val="24"/>
          <w:lang w:eastAsia="en-US"/>
        </w:rPr>
        <w:t>á úsáid.’;</w:t>
      </w:r>
      <w:r w:rsidRPr="00F759A8">
        <w:rPr>
          <w:b/>
          <w:i/>
          <w:szCs w:val="24"/>
          <w:lang w:eastAsia="en-US"/>
        </w:rPr>
        <w:t xml:space="preserve"> [Leasú 58]</w:t>
      </w:r>
    </w:p>
    <w:p w14:paraId="1C4ADCDA" w14:textId="77777777" w:rsidR="003E2861" w:rsidRPr="00F759A8" w:rsidRDefault="003E2861" w:rsidP="003E2861">
      <w:pPr>
        <w:spacing w:before="120" w:after="120" w:line="360" w:lineRule="auto"/>
        <w:ind w:left="1982"/>
        <w:rPr>
          <w:szCs w:val="24"/>
          <w:lang w:eastAsia="en-US"/>
        </w:rPr>
      </w:pPr>
      <w:r w:rsidRPr="00F759A8">
        <w:rPr>
          <w:szCs w:val="24"/>
          <w:lang w:eastAsia="en-US"/>
        </w:rPr>
        <w:t>* Treoir 2008/105/CE ó Pharlaimint na hEorpa agus ón gComhairle maidir le cosc agus rialú ar thruailliú uisce dromchla, lena leasaítear agus lena n‑</w:t>
      </w:r>
      <w:proofErr w:type="spellStart"/>
      <w:r w:rsidRPr="00F759A8">
        <w:rPr>
          <w:szCs w:val="24"/>
          <w:lang w:eastAsia="en-US"/>
        </w:rPr>
        <w:t>aisghairtear</w:t>
      </w:r>
      <w:proofErr w:type="spellEnd"/>
      <w:r w:rsidRPr="00F759A8">
        <w:rPr>
          <w:szCs w:val="24"/>
          <w:lang w:eastAsia="en-US"/>
        </w:rPr>
        <w:t xml:space="preserve"> ina dhiaidh sin na Treoracha 82/176/CEE, 83/513/CEE, 84/156/CEE, 84/491/CEE, 86/280/CEE ón gComhairle agus lena leasaítear Treoir 2000/60/CE ó Pharlaimint na hEorpa agus ón gComhairle (IO L 348, 24.12.2008, lch. 84).;’</w:t>
      </w:r>
    </w:p>
    <w:p w14:paraId="7F074580"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w:t>
      </w:r>
      <w:proofErr w:type="spellStart"/>
      <w:r w:rsidRPr="00F759A8">
        <w:rPr>
          <w:b/>
          <w:i/>
          <w:szCs w:val="24"/>
          <w:lang w:eastAsia="en-US"/>
        </w:rPr>
        <w:t>da</w:t>
      </w:r>
      <w:proofErr w:type="spellEnd"/>
      <w:r w:rsidRPr="00F759A8">
        <w:rPr>
          <w:b/>
          <w:i/>
          <w:szCs w:val="24"/>
          <w:lang w:eastAsia="en-US"/>
        </w:rPr>
        <w:t>)</w:t>
      </w:r>
      <w:r w:rsidRPr="00F759A8">
        <w:rPr>
          <w:szCs w:val="24"/>
          <w:lang w:eastAsia="en-US"/>
        </w:rPr>
        <w:tab/>
      </w:r>
      <w:r w:rsidRPr="00F759A8">
        <w:rPr>
          <w:b/>
          <w:i/>
          <w:szCs w:val="24"/>
          <w:lang w:eastAsia="en-US"/>
        </w:rPr>
        <w:t>cuirtear an méid seo a leanas in ionad phointe (37):</w:t>
      </w:r>
    </w:p>
    <w:p w14:paraId="55023A15"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w:t>
      </w:r>
      <w:r w:rsidRPr="00F759A8">
        <w:rPr>
          <w:b/>
          <w:i/>
          <w:szCs w:val="24"/>
          <w:lang w:eastAsia="en-US"/>
        </w:rPr>
        <w:t>(1)</w:t>
      </w:r>
      <w:r w:rsidRPr="00F759A8">
        <w:rPr>
          <w:szCs w:val="24"/>
          <w:lang w:eastAsia="en-US"/>
        </w:rPr>
        <w:tab/>
      </w:r>
      <w:r w:rsidRPr="00F759A8">
        <w:rPr>
          <w:b/>
          <w:i/>
          <w:szCs w:val="24"/>
          <w:lang w:eastAsia="en-US"/>
        </w:rPr>
        <w:t>tá an bhrí chéanna le ‘uisce atá beartaithe lena thomhailt ag an duine’ atá leis faoi Threoir (AE) 2020/2184. [Leasú 59]</w:t>
      </w:r>
      <w:r w:rsidRPr="00F759A8">
        <w:rPr>
          <w:szCs w:val="24"/>
          <w:lang w:eastAsia="en-US"/>
        </w:rPr>
        <w:t>”</w:t>
      </w:r>
    </w:p>
    <w:p w14:paraId="517B17C3"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br w:type="page"/>
        <w:t>(</w:t>
      </w:r>
      <w:proofErr w:type="spellStart"/>
      <w:r w:rsidRPr="00F759A8">
        <w:rPr>
          <w:b/>
          <w:i/>
          <w:szCs w:val="24"/>
          <w:lang w:eastAsia="en-US"/>
        </w:rPr>
        <w:t>db</w:t>
      </w:r>
      <w:proofErr w:type="spellEnd"/>
      <w:r w:rsidRPr="00F759A8">
        <w:rPr>
          <w:b/>
          <w:i/>
          <w:szCs w:val="24"/>
          <w:lang w:eastAsia="en-US"/>
        </w:rPr>
        <w:t>)</w:t>
      </w:r>
      <w:r w:rsidRPr="00F759A8">
        <w:rPr>
          <w:szCs w:val="24"/>
          <w:lang w:eastAsia="en-US"/>
        </w:rPr>
        <w:tab/>
      </w:r>
      <w:r w:rsidRPr="00F759A8">
        <w:rPr>
          <w:b/>
          <w:i/>
          <w:szCs w:val="24"/>
          <w:lang w:eastAsia="en-US"/>
        </w:rPr>
        <w:t xml:space="preserve">cuirtear an méid seo a leanas in ionad na chéad fhomhíre </w:t>
      </w:r>
      <w:proofErr w:type="spellStart"/>
      <w:r w:rsidRPr="00F759A8">
        <w:rPr>
          <w:b/>
          <w:i/>
          <w:szCs w:val="24"/>
          <w:lang w:eastAsia="en-US"/>
        </w:rPr>
        <w:t>d’Airteagal</w:t>
      </w:r>
      <w:proofErr w:type="spellEnd"/>
      <w:r w:rsidRPr="00F759A8">
        <w:rPr>
          <w:b/>
          <w:i/>
          <w:szCs w:val="24"/>
          <w:lang w:eastAsia="en-US"/>
        </w:rPr>
        <w:t xml:space="preserve"> 2, pointe (40):</w:t>
      </w:r>
    </w:p>
    <w:p w14:paraId="7A4B6F66"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w:t>
      </w:r>
      <w:r w:rsidRPr="00F759A8">
        <w:rPr>
          <w:b/>
          <w:i/>
          <w:szCs w:val="24"/>
          <w:lang w:eastAsia="en-US"/>
        </w:rPr>
        <w:t>(1)</w:t>
      </w:r>
      <w:r w:rsidRPr="00F759A8">
        <w:rPr>
          <w:szCs w:val="24"/>
          <w:lang w:eastAsia="en-US"/>
        </w:rPr>
        <w:tab/>
      </w:r>
      <w:r w:rsidRPr="00F759A8">
        <w:rPr>
          <w:b/>
          <w:i/>
          <w:szCs w:val="24"/>
          <w:lang w:eastAsia="en-US"/>
        </w:rPr>
        <w:t xml:space="preserve">Ciallaíonn ‘luachanna teorann astaíochta’ an mhais, arna shloinneadh i dtéarmaí paraiméadair shonracha áirithe, tiúchan agus/nó leibhéal astaíochta, nach féidir a shárú le linn aon tréimhse ama amháin nó níos mó. Féadfar luachanna teorann astaíochtaí a leagan síos freisin do ghrúpaí áirithe substaintí, do fhinte áirithe substaintí nó do chatagóirí áirithe substaintí, go háirithe dóibh siúd a </w:t>
      </w:r>
      <w:proofErr w:type="spellStart"/>
      <w:r w:rsidRPr="00F759A8">
        <w:rPr>
          <w:b/>
          <w:i/>
          <w:szCs w:val="24"/>
          <w:lang w:eastAsia="en-US"/>
        </w:rPr>
        <w:t>shainaithnítear</w:t>
      </w:r>
      <w:proofErr w:type="spellEnd"/>
      <w:r w:rsidRPr="00F759A8">
        <w:rPr>
          <w:b/>
          <w:i/>
          <w:szCs w:val="24"/>
          <w:lang w:eastAsia="en-US"/>
        </w:rPr>
        <w:t xml:space="preserve"> in Iarscríbhinn I a ghabhann le Treoir 2008/105/CE. [Leasú 60]</w:t>
      </w:r>
      <w:r w:rsidRPr="00F759A8">
        <w:rPr>
          <w:szCs w:val="24"/>
          <w:lang w:eastAsia="en-US"/>
        </w:rPr>
        <w:t>”</w:t>
      </w:r>
    </w:p>
    <w:p w14:paraId="3AFD9AE9"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(3)</w:t>
      </w:r>
      <w:r w:rsidRPr="00F759A8">
        <w:rPr>
          <w:szCs w:val="24"/>
          <w:lang w:eastAsia="en-US"/>
        </w:rPr>
        <w:tab/>
        <w:t>in Airteagal 3, cuirtear isteach an mhír 4a seo a leanas:</w:t>
      </w:r>
    </w:p>
    <w:p w14:paraId="2E2CA40D"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‘4a.</w:t>
      </w:r>
      <w:r w:rsidRPr="00F759A8">
        <w:rPr>
          <w:szCs w:val="24"/>
          <w:lang w:eastAsia="en-US"/>
        </w:rPr>
        <w:tab/>
        <w:t xml:space="preserve">I gcás imthosca eisceachtúla de thionscnamh nádúrtha nó force </w:t>
      </w:r>
      <w:proofErr w:type="spellStart"/>
      <w:r w:rsidRPr="00F759A8">
        <w:rPr>
          <w:szCs w:val="24"/>
          <w:lang w:eastAsia="en-US"/>
        </w:rPr>
        <w:t>majeure</w:t>
      </w:r>
      <w:proofErr w:type="spellEnd"/>
      <w:r w:rsidRPr="00F759A8">
        <w:rPr>
          <w:szCs w:val="24"/>
          <w:lang w:eastAsia="en-US"/>
        </w:rPr>
        <w:t xml:space="preserve">, go háirithe tuilte </w:t>
      </w:r>
      <w:proofErr w:type="spellStart"/>
      <w:r w:rsidRPr="00F759A8">
        <w:rPr>
          <w:szCs w:val="24"/>
          <w:lang w:eastAsia="en-US"/>
        </w:rPr>
        <w:t>foircneacha</w:t>
      </w:r>
      <w:proofErr w:type="spellEnd"/>
      <w:r w:rsidRPr="00F759A8">
        <w:rPr>
          <w:szCs w:val="24"/>
          <w:lang w:eastAsia="en-US"/>
        </w:rPr>
        <w:t xml:space="preserve">, tréimhsí triomaigh fada, nó teagmhais truaillithe mhóra, lena bhféadfaí difear a dhéanamh do </w:t>
      </w:r>
      <w:proofErr w:type="spellStart"/>
      <w:r w:rsidRPr="00F759A8">
        <w:rPr>
          <w:szCs w:val="24"/>
          <w:lang w:eastAsia="en-US"/>
        </w:rPr>
        <w:t>dhobharlaigh</w:t>
      </w:r>
      <w:proofErr w:type="spellEnd"/>
      <w:r w:rsidRPr="00F759A8">
        <w:rPr>
          <w:szCs w:val="24"/>
          <w:lang w:eastAsia="en-US"/>
        </w:rPr>
        <w:t xml:space="preserve"> síos an abhainn atá lonnaithe i mBallstáit eile, áiritheoidh na Ballstáit go gcuirfear na húdaráis inniúla le haghaidh </w:t>
      </w:r>
      <w:proofErr w:type="spellStart"/>
      <w:r w:rsidRPr="00F759A8">
        <w:rPr>
          <w:szCs w:val="24"/>
          <w:lang w:eastAsia="en-US"/>
        </w:rPr>
        <w:t>dobharlaigh</w:t>
      </w:r>
      <w:proofErr w:type="spellEnd"/>
      <w:r w:rsidRPr="00F759A8">
        <w:rPr>
          <w:szCs w:val="24"/>
          <w:lang w:eastAsia="en-US"/>
        </w:rPr>
        <w:t xml:space="preserve"> síos an abhainn sna Ballstáit sin, mar aon leis an gCoimisiún, ar an eolas láithreach agus go gcuirfear an comhar is gá ar bun chun na cúiseanna a imscrúdú agus chun aghaidh a thabhairt ar iarmhairtí na n‑imthosca eisceachtúla nó na dteagmhas.;</w:t>
      </w:r>
    </w:p>
    <w:p w14:paraId="019E6489" w14:textId="77777777" w:rsidR="003E2861" w:rsidRPr="00F759A8" w:rsidRDefault="003E2861" w:rsidP="003E2861">
      <w:pPr>
        <w:spacing w:before="120" w:after="120" w:line="360" w:lineRule="auto"/>
        <w:ind w:left="1416"/>
        <w:rPr>
          <w:szCs w:val="24"/>
          <w:lang w:eastAsia="en-US"/>
        </w:rPr>
      </w:pPr>
      <w:r w:rsidRPr="00F759A8">
        <w:rPr>
          <w:b/>
          <w:i/>
          <w:szCs w:val="24"/>
          <w:lang w:eastAsia="en-US"/>
        </w:rPr>
        <w:br w:type="page"/>
        <w:t xml:space="preserve">Déanfaidh na Ballstáit </w:t>
      </w:r>
      <w:proofErr w:type="spellStart"/>
      <w:r w:rsidRPr="00F759A8">
        <w:rPr>
          <w:b/>
          <w:i/>
          <w:szCs w:val="24"/>
          <w:lang w:eastAsia="en-US"/>
        </w:rPr>
        <w:t>Ballstáit</w:t>
      </w:r>
      <w:proofErr w:type="spellEnd"/>
      <w:r w:rsidRPr="00F759A8">
        <w:rPr>
          <w:b/>
          <w:i/>
          <w:szCs w:val="24"/>
          <w:lang w:eastAsia="en-US"/>
        </w:rPr>
        <w:t xml:space="preserve"> eile, dá bhféadfaí dochar a dhéanamh mar gheall ar an teagmhas truaillithe ábhartha, a chur ar an eolas faoi.</w:t>
      </w:r>
    </w:p>
    <w:p w14:paraId="34839F22" w14:textId="77777777" w:rsidR="003E2861" w:rsidRPr="00F759A8" w:rsidRDefault="003E2861" w:rsidP="003E2861">
      <w:pPr>
        <w:spacing w:before="120" w:after="120" w:line="360" w:lineRule="auto"/>
        <w:ind w:left="1416"/>
        <w:rPr>
          <w:szCs w:val="24"/>
          <w:lang w:eastAsia="en-US"/>
        </w:rPr>
      </w:pPr>
      <w:r w:rsidRPr="00F759A8">
        <w:rPr>
          <w:b/>
          <w:i/>
          <w:szCs w:val="24"/>
          <w:lang w:eastAsia="en-US"/>
        </w:rPr>
        <w:t xml:space="preserve">Chun comhar agus malartú faisnéise a fheabhsú a thuilleadh sa cheantair abhantraí idirnáisiúnta, ba cheart go mbeadh socruithe i bhfeidhm ag gach ceantar abhantraí idirnáisiúnta maidir le cumarsáid éigeandála agus </w:t>
      </w:r>
      <w:proofErr w:type="spellStart"/>
      <w:r w:rsidRPr="00F759A8">
        <w:rPr>
          <w:b/>
          <w:i/>
          <w:szCs w:val="24"/>
          <w:lang w:eastAsia="en-US"/>
        </w:rPr>
        <w:t>práinnfhreagairt</w:t>
      </w:r>
      <w:proofErr w:type="spellEnd"/>
      <w:r w:rsidRPr="00F759A8">
        <w:rPr>
          <w:b/>
          <w:i/>
          <w:szCs w:val="24"/>
          <w:lang w:eastAsia="en-US"/>
        </w:rPr>
        <w:t>. [Leasú 61]</w:t>
      </w:r>
      <w:r w:rsidRPr="00F759A8">
        <w:rPr>
          <w:szCs w:val="24"/>
          <w:lang w:eastAsia="en-US"/>
        </w:rPr>
        <w:t>’</w:t>
      </w:r>
    </w:p>
    <w:p w14:paraId="387C9A25"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(4)</w:t>
      </w:r>
      <w:r w:rsidRPr="00F759A8">
        <w:rPr>
          <w:szCs w:val="24"/>
          <w:lang w:eastAsia="en-US"/>
        </w:rPr>
        <w:tab/>
        <w:t>Leasaítear Airteagal 4(1) mar a leanas:</w:t>
      </w:r>
    </w:p>
    <w:p w14:paraId="1F3244AA"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(a)</w:t>
      </w:r>
      <w:r w:rsidRPr="00F759A8">
        <w:rPr>
          <w:szCs w:val="24"/>
          <w:lang w:eastAsia="en-US"/>
        </w:rPr>
        <w:tab/>
        <w:t>i bpointe (a), cuirtear an méid seo a leanas in ionad phointe (</w:t>
      </w:r>
      <w:proofErr w:type="spellStart"/>
      <w:r w:rsidRPr="00F759A8">
        <w:rPr>
          <w:szCs w:val="24"/>
          <w:lang w:eastAsia="en-US"/>
        </w:rPr>
        <w:t>iv</w:t>
      </w:r>
      <w:proofErr w:type="spellEnd"/>
      <w:r w:rsidRPr="00F759A8">
        <w:rPr>
          <w:szCs w:val="24"/>
          <w:lang w:eastAsia="en-US"/>
        </w:rPr>
        <w:t>):</w:t>
      </w:r>
    </w:p>
    <w:p w14:paraId="6680E700"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w:t>
      </w:r>
      <w:proofErr w:type="spellStart"/>
      <w:r w:rsidRPr="00F759A8">
        <w:rPr>
          <w:szCs w:val="24"/>
          <w:lang w:eastAsia="en-US"/>
        </w:rPr>
        <w:t>iv</w:t>
      </w:r>
      <w:proofErr w:type="spellEnd"/>
      <w:r w:rsidRPr="00F759A8">
        <w:rPr>
          <w:szCs w:val="24"/>
          <w:lang w:eastAsia="en-US"/>
        </w:rPr>
        <w:t>)</w:t>
      </w:r>
      <w:r w:rsidRPr="00F759A8">
        <w:rPr>
          <w:szCs w:val="24"/>
          <w:lang w:eastAsia="en-US"/>
        </w:rPr>
        <w:tab/>
      </w:r>
      <w:proofErr w:type="spellStart"/>
      <w:r w:rsidRPr="00F759A8">
        <w:rPr>
          <w:strike/>
          <w:szCs w:val="24"/>
          <w:lang w:eastAsia="en-US"/>
        </w:rPr>
        <w:t>cuirfidh</w:t>
      </w:r>
      <w:r w:rsidRPr="00F759A8">
        <w:rPr>
          <w:b/>
          <w:i/>
          <w:szCs w:val="24"/>
          <w:lang w:eastAsia="en-US"/>
        </w:rPr>
        <w:t>cuirfiidh</w:t>
      </w:r>
      <w:proofErr w:type="spellEnd"/>
      <w:r w:rsidRPr="00F759A8">
        <w:rPr>
          <w:szCs w:val="24"/>
          <w:lang w:eastAsia="en-US"/>
        </w:rPr>
        <w:t xml:space="preserve"> na Ballstáit na bearta is gá chun feidhme chun laghdú a dhéanamh de réir a chéile ar an truailliú</w:t>
      </w:r>
      <w:r w:rsidRPr="00F759A8">
        <w:rPr>
          <w:b/>
          <w:i/>
          <w:szCs w:val="24"/>
          <w:lang w:eastAsia="en-US"/>
        </w:rPr>
        <w:t>, an sceitheadh, na hastaíochtaí agus na caillteanais</w:t>
      </w:r>
      <w:r w:rsidRPr="00F759A8">
        <w:rPr>
          <w:szCs w:val="24"/>
          <w:lang w:eastAsia="en-US"/>
        </w:rPr>
        <w:t xml:space="preserve"> ó shubstaintí tosaíochta agus ó thruailleáin a bhaineann go sonrach le </w:t>
      </w:r>
      <w:proofErr w:type="spellStart"/>
      <w:r w:rsidRPr="00F759A8">
        <w:rPr>
          <w:szCs w:val="24"/>
          <w:lang w:eastAsia="en-US"/>
        </w:rPr>
        <w:t>habhantracha</w:t>
      </w:r>
      <w:proofErr w:type="spellEnd"/>
      <w:r w:rsidRPr="00F759A8">
        <w:rPr>
          <w:szCs w:val="24"/>
          <w:lang w:eastAsia="en-US"/>
        </w:rPr>
        <w:t>, agus chun scor d’astaíochtaí, den sceitheadh</w:t>
      </w:r>
      <w:r w:rsidRPr="00F759A8">
        <w:rPr>
          <w:strike/>
          <w:szCs w:val="24"/>
          <w:lang w:eastAsia="en-US"/>
        </w:rPr>
        <w:t>,</w:t>
      </w:r>
      <w:r w:rsidRPr="00F759A8">
        <w:rPr>
          <w:szCs w:val="24"/>
          <w:lang w:eastAsia="en-US"/>
        </w:rPr>
        <w:t xml:space="preserve"> agus de chaillteanais substaintí guaiseacha tosaíochta nó deireadh a chur leo de réir a chéile</w:t>
      </w:r>
      <w:r w:rsidRPr="00F759A8">
        <w:rPr>
          <w:b/>
          <w:i/>
          <w:szCs w:val="24"/>
          <w:lang w:eastAsia="en-US"/>
        </w:rPr>
        <w:t xml:space="preserve"> laistigh d’amlíne iomchuí agus, i gcás ar bith, tráth nach déanaí ná 20 bliain tar éis substaint tosaíochta ar leith a liostú mar shubstaint ghuaiseach i gCuid A d’Iarscríbhinn I a ghabhann le Treoir 2008/105/CE</w:t>
      </w:r>
      <w:r w:rsidRPr="00F759A8">
        <w:rPr>
          <w:szCs w:val="24"/>
          <w:lang w:eastAsia="en-US"/>
        </w:rPr>
        <w:t>.</w:t>
      </w:r>
      <w:r w:rsidRPr="00F759A8">
        <w:rPr>
          <w:b/>
          <w:i/>
          <w:szCs w:val="24"/>
          <w:lang w:eastAsia="en-US"/>
        </w:rPr>
        <w:t xml:space="preserve"> Ba cheart feidhm a bheith ag an amlíne sin gan dochar do chur i bhfeidhm </w:t>
      </w:r>
      <w:proofErr w:type="spellStart"/>
      <w:r w:rsidRPr="00F759A8">
        <w:rPr>
          <w:b/>
          <w:i/>
          <w:szCs w:val="24"/>
          <w:lang w:eastAsia="en-US"/>
        </w:rPr>
        <w:t>amlínte</w:t>
      </w:r>
      <w:proofErr w:type="spellEnd"/>
      <w:r w:rsidRPr="00F759A8">
        <w:rPr>
          <w:b/>
          <w:i/>
          <w:szCs w:val="24"/>
          <w:lang w:eastAsia="en-US"/>
        </w:rPr>
        <w:t xml:space="preserve"> níos déine in aon reachtaíocht eile is infheidhme de chuid an Aontais</w:t>
      </w:r>
      <w:r w:rsidRPr="00F759A8">
        <w:rPr>
          <w:szCs w:val="24"/>
          <w:lang w:eastAsia="en-US"/>
        </w:rPr>
        <w:t>;</w:t>
      </w:r>
      <w:r w:rsidRPr="00F759A8">
        <w:rPr>
          <w:b/>
          <w:i/>
          <w:szCs w:val="24"/>
          <w:lang w:eastAsia="en-US"/>
        </w:rPr>
        <w:t xml:space="preserve"> [Leasú 62]</w:t>
      </w:r>
      <w:r w:rsidRPr="00F759A8">
        <w:rPr>
          <w:szCs w:val="24"/>
          <w:lang w:eastAsia="en-US"/>
        </w:rPr>
        <w:t>’</w:t>
      </w:r>
    </w:p>
    <w:p w14:paraId="7A2AE282"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(b)</w:t>
      </w:r>
      <w:r w:rsidRPr="00F759A8">
        <w:rPr>
          <w:szCs w:val="24"/>
          <w:lang w:eastAsia="en-US"/>
        </w:rPr>
        <w:tab/>
        <w:t>i bpointe (b)(</w:t>
      </w:r>
      <w:proofErr w:type="spellStart"/>
      <w:r w:rsidRPr="00F759A8">
        <w:rPr>
          <w:szCs w:val="24"/>
          <w:lang w:eastAsia="en-US"/>
        </w:rPr>
        <w:t>iii</w:t>
      </w:r>
      <w:proofErr w:type="spellEnd"/>
      <w:r w:rsidRPr="00F759A8">
        <w:rPr>
          <w:szCs w:val="24"/>
          <w:lang w:eastAsia="en-US"/>
        </w:rPr>
        <w:t>), cuirtear an méid seo a leanas in ionad an dara fomhír:</w:t>
      </w:r>
    </w:p>
    <w:p w14:paraId="5A408A90"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‘Cuirfear bearta chun feidhme chun aisiompú </w:t>
      </w:r>
      <w:proofErr w:type="spellStart"/>
      <w:r w:rsidRPr="00F759A8">
        <w:rPr>
          <w:szCs w:val="24"/>
          <w:lang w:eastAsia="en-US"/>
        </w:rPr>
        <w:t>treochta</w:t>
      </w:r>
      <w:proofErr w:type="spellEnd"/>
      <w:r w:rsidRPr="00F759A8">
        <w:rPr>
          <w:szCs w:val="24"/>
          <w:lang w:eastAsia="en-US"/>
        </w:rPr>
        <w:t xml:space="preserve"> a ghnóthú i gcomhréir le hAirteagal 5 de Threoir 2006/118/CE agus le </w:t>
      </w:r>
      <w:proofErr w:type="spellStart"/>
      <w:r w:rsidRPr="00F759A8">
        <w:rPr>
          <w:szCs w:val="24"/>
          <w:lang w:eastAsia="en-US"/>
        </w:rPr>
        <w:t>hIarscríbhinn</w:t>
      </w:r>
      <w:proofErr w:type="spellEnd"/>
      <w:r w:rsidRPr="00F759A8">
        <w:rPr>
          <w:szCs w:val="24"/>
          <w:lang w:eastAsia="en-US"/>
        </w:rPr>
        <w:t xml:space="preserve"> IV a ghabhann leis an Treoir sin, faoi réir míreanna 6 agus 7 den Airteagal seo a chur i bhfeidhm agus gan dochar do mhír 8 den Airteagal seo.;’</w:t>
      </w:r>
    </w:p>
    <w:p w14:paraId="7910A188"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(ba)</w:t>
      </w:r>
      <w:r w:rsidRPr="00F759A8">
        <w:rPr>
          <w:szCs w:val="24"/>
          <w:lang w:eastAsia="en-US"/>
        </w:rPr>
        <w:tab/>
      </w:r>
      <w:r w:rsidRPr="00F759A8">
        <w:rPr>
          <w:b/>
          <w:i/>
          <w:szCs w:val="24"/>
          <w:lang w:eastAsia="en-US"/>
        </w:rPr>
        <w:t>cuirtear an fhomhír 1a seo a leanas le pointe (c):</w:t>
      </w:r>
    </w:p>
    <w:p w14:paraId="0E11DBD7" w14:textId="77777777" w:rsidR="003E2861" w:rsidRPr="00F759A8" w:rsidRDefault="003E2861" w:rsidP="003E2861">
      <w:pPr>
        <w:spacing w:before="120" w:after="120" w:line="360" w:lineRule="auto"/>
        <w:ind w:left="1416"/>
        <w:rPr>
          <w:szCs w:val="24"/>
          <w:lang w:eastAsia="en-US"/>
        </w:rPr>
      </w:pPr>
      <w:r w:rsidRPr="00F759A8">
        <w:rPr>
          <w:szCs w:val="24"/>
          <w:lang w:eastAsia="en-US"/>
        </w:rPr>
        <w:t>“</w:t>
      </w:r>
      <w:r w:rsidRPr="00F759A8">
        <w:rPr>
          <w:b/>
          <w:i/>
          <w:szCs w:val="24"/>
          <w:lang w:eastAsia="en-US"/>
        </w:rPr>
        <w:t>Socróidh na Ballstáit caighdeáin nó luachanna tairsí níos déine más gá chun na limistéir atá liostaithe in Iarscríbhinn IV a ghabhann leis an Treoir seo a chosaint go leordhóthanach, lena n-áirítear limistéir chaomhantais speisialta faoi Threoir 92/43/CEE ón gComhairle. Na cláir agus na bearta is gá i ndáil leis na luachanna tairsí sin, beidh feidhm acu freisin maidir le gníomhaíochtaí a thagann faoi raon feidhme Threoir 91/676/CEE. [Leasú 63]</w:t>
      </w:r>
      <w:r w:rsidRPr="00F759A8">
        <w:rPr>
          <w:szCs w:val="24"/>
          <w:lang w:eastAsia="en-US"/>
        </w:rPr>
        <w:t>”</w:t>
      </w:r>
    </w:p>
    <w:p w14:paraId="5E2B7D47"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(5)</w:t>
      </w:r>
      <w:r w:rsidRPr="00F759A8">
        <w:rPr>
          <w:szCs w:val="24"/>
          <w:lang w:eastAsia="en-US"/>
        </w:rPr>
        <w:tab/>
        <w:t>in Airteagal 7, cuirtear an méid seo a leanas in ionad mhír 2:</w:t>
      </w:r>
    </w:p>
    <w:p w14:paraId="4571F32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 xml:space="preserve">I gcás gach </w:t>
      </w:r>
      <w:proofErr w:type="spellStart"/>
      <w:r w:rsidRPr="00F759A8">
        <w:rPr>
          <w:szCs w:val="24"/>
          <w:lang w:eastAsia="en-US"/>
        </w:rPr>
        <w:t>dobharlaigh</w:t>
      </w:r>
      <w:proofErr w:type="spellEnd"/>
      <w:r w:rsidRPr="00F759A8">
        <w:rPr>
          <w:szCs w:val="24"/>
          <w:lang w:eastAsia="en-US"/>
        </w:rPr>
        <w:t xml:space="preserve"> a </w:t>
      </w:r>
      <w:proofErr w:type="spellStart"/>
      <w:r w:rsidRPr="00F759A8">
        <w:rPr>
          <w:szCs w:val="24"/>
          <w:lang w:eastAsia="en-US"/>
        </w:rPr>
        <w:t>shainaithnítear</w:t>
      </w:r>
      <w:proofErr w:type="spellEnd"/>
      <w:r w:rsidRPr="00F759A8">
        <w:rPr>
          <w:szCs w:val="24"/>
          <w:lang w:eastAsia="en-US"/>
        </w:rPr>
        <w:t xml:space="preserve"> faoi mhír 1, i dteannta cuspóirí Airteagal 4 a chomhlíonadh i gcomhréir le ceanglais na Treorach seo maidir le </w:t>
      </w:r>
      <w:proofErr w:type="spellStart"/>
      <w:r w:rsidRPr="00F759A8">
        <w:rPr>
          <w:szCs w:val="24"/>
          <w:lang w:eastAsia="en-US"/>
        </w:rPr>
        <w:t>dobharlaigh</w:t>
      </w:r>
      <w:proofErr w:type="spellEnd"/>
      <w:r w:rsidRPr="00F759A8">
        <w:rPr>
          <w:szCs w:val="24"/>
          <w:lang w:eastAsia="en-US"/>
        </w:rPr>
        <w:t xml:space="preserve"> dhromchla lena n‑áirítear na caighdeáin cháilíochta a leagtar síos ar leibhéal an Aontais, áiritheoidh na Ballstáit i gcomhréir le reachtaíocht an Aontais, go gcomhlíonfaidh an t‑uisce atá faoi réir an chórais cóireála uisce a chuirtear i bhfeidhm, ceanglais Threoir (AE) 2020/2184 ó Pharlaimint na hEorpa agus ón gComhairle*.</w:t>
      </w:r>
    </w:p>
    <w:p w14:paraId="3F89B0ED" w14:textId="77777777" w:rsidR="003E2861" w:rsidRPr="00F759A8" w:rsidRDefault="003E2861" w:rsidP="003E2861">
      <w:pPr>
        <w:spacing w:before="120" w:after="120" w:line="360" w:lineRule="auto"/>
        <w:ind w:left="1416"/>
        <w:rPr>
          <w:szCs w:val="24"/>
          <w:lang w:eastAsia="en-US"/>
        </w:rPr>
      </w:pPr>
      <w:r w:rsidRPr="00F759A8">
        <w:rPr>
          <w:szCs w:val="24"/>
          <w:lang w:eastAsia="en-US"/>
        </w:rPr>
        <w:t>* Treoir (AE) 2020/2184 ó Pharlaimint na hEorpa agus ón gComhairle an 16 Nollaig 2020 maidir le cáilíocht an uisce atá beartaithe lena thomhailt ag an duine (IO L 435, 23.12.2020, lch. 1);’</w:t>
      </w:r>
    </w:p>
    <w:p w14:paraId="20554FD0"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(6)</w:t>
      </w:r>
      <w:r w:rsidRPr="00F759A8">
        <w:rPr>
          <w:szCs w:val="24"/>
          <w:lang w:eastAsia="en-US"/>
        </w:rPr>
        <w:tab/>
        <w:t>Leasaítear Airteagal 8 mar seo a leanas:</w:t>
      </w:r>
    </w:p>
    <w:p w14:paraId="03E39EA1"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(a)</w:t>
      </w:r>
      <w:r w:rsidRPr="00F759A8">
        <w:rPr>
          <w:szCs w:val="24"/>
          <w:lang w:eastAsia="en-US"/>
        </w:rPr>
        <w:tab/>
        <w:t>cuirtear an méid seo a leanas in ionad mhír 3:</w:t>
      </w:r>
    </w:p>
    <w:p w14:paraId="4E494594"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‘3.</w:t>
      </w:r>
      <w:r w:rsidRPr="00F759A8">
        <w:rPr>
          <w:szCs w:val="24"/>
          <w:lang w:eastAsia="en-US"/>
        </w:rPr>
        <w:tab/>
        <w:t xml:space="preserve">Tugtar de chumhacht don Choimisiún gníomhartha </w:t>
      </w:r>
      <w:r w:rsidRPr="00F759A8">
        <w:rPr>
          <w:strike/>
          <w:szCs w:val="24"/>
          <w:lang w:eastAsia="en-US"/>
        </w:rPr>
        <w:t xml:space="preserve">cur chun </w:t>
      </w:r>
      <w:proofErr w:type="spellStart"/>
      <w:r w:rsidRPr="00F759A8">
        <w:rPr>
          <w:strike/>
          <w:szCs w:val="24"/>
          <w:lang w:eastAsia="en-US"/>
        </w:rPr>
        <w:t>feidhme</w:t>
      </w:r>
      <w:r w:rsidRPr="00F759A8">
        <w:rPr>
          <w:b/>
          <w:i/>
          <w:szCs w:val="24"/>
          <w:lang w:eastAsia="en-US"/>
        </w:rPr>
        <w:t>tarmligthe</w:t>
      </w:r>
      <w:proofErr w:type="spellEnd"/>
      <w:r w:rsidRPr="00F759A8">
        <w:rPr>
          <w:szCs w:val="24"/>
          <w:lang w:eastAsia="en-US"/>
        </w:rPr>
        <w:t xml:space="preserve"> a ghlacadh </w:t>
      </w:r>
      <w:r w:rsidRPr="00F759A8">
        <w:rPr>
          <w:strike/>
          <w:szCs w:val="24"/>
          <w:lang w:eastAsia="en-US"/>
        </w:rPr>
        <w:t xml:space="preserve">chun </w:t>
      </w:r>
      <w:proofErr w:type="spellStart"/>
      <w:r w:rsidRPr="00F759A8">
        <w:rPr>
          <w:strike/>
          <w:szCs w:val="24"/>
          <w:lang w:eastAsia="en-US"/>
        </w:rPr>
        <w:t>sonraíochtaí</w:t>
      </w:r>
      <w:r w:rsidRPr="00F759A8">
        <w:rPr>
          <w:b/>
          <w:i/>
          <w:szCs w:val="24"/>
          <w:lang w:eastAsia="en-US"/>
        </w:rPr>
        <w:t>i</w:t>
      </w:r>
      <w:proofErr w:type="spellEnd"/>
      <w:r w:rsidRPr="00F759A8">
        <w:rPr>
          <w:b/>
          <w:i/>
          <w:szCs w:val="24"/>
          <w:lang w:eastAsia="en-US"/>
        </w:rPr>
        <w:t xml:space="preserve"> gcomhréir le hAirteagal 20a lena bhforlíontar an Treoir seo trí </w:t>
      </w:r>
      <w:proofErr w:type="spellStart"/>
      <w:r w:rsidRPr="00F759A8">
        <w:rPr>
          <w:b/>
          <w:i/>
          <w:szCs w:val="24"/>
          <w:lang w:eastAsia="en-US"/>
        </w:rPr>
        <w:t>shonraíochtaí</w:t>
      </w:r>
      <w:proofErr w:type="spellEnd"/>
      <w:r w:rsidRPr="00F759A8">
        <w:rPr>
          <w:szCs w:val="24"/>
          <w:lang w:eastAsia="en-US"/>
        </w:rPr>
        <w:t xml:space="preserve"> teicniúla agus modhanna caighdeánaithe a leagan amach chun anailís agus faireachán a dhéanamh ar </w:t>
      </w:r>
      <w:r w:rsidRPr="00F759A8">
        <w:rPr>
          <w:strike/>
          <w:szCs w:val="24"/>
          <w:lang w:eastAsia="en-US"/>
        </w:rPr>
        <w:t xml:space="preserve">an </w:t>
      </w:r>
      <w:r w:rsidRPr="00F759A8">
        <w:rPr>
          <w:szCs w:val="24"/>
          <w:lang w:eastAsia="en-US"/>
        </w:rPr>
        <w:t xml:space="preserve">stádas uisce </w:t>
      </w:r>
      <w:r w:rsidRPr="00F759A8">
        <w:rPr>
          <w:strike/>
          <w:szCs w:val="24"/>
          <w:lang w:eastAsia="en-US"/>
        </w:rPr>
        <w:t xml:space="preserve">i gcomhréir le </w:t>
      </w:r>
      <w:proofErr w:type="spellStart"/>
      <w:r w:rsidRPr="00F759A8">
        <w:rPr>
          <w:strike/>
          <w:szCs w:val="24"/>
          <w:lang w:eastAsia="en-US"/>
        </w:rPr>
        <w:t>hIarscríbhinn</w:t>
      </w:r>
      <w:proofErr w:type="spellEnd"/>
      <w:r w:rsidRPr="00F759A8">
        <w:rPr>
          <w:strike/>
          <w:szCs w:val="24"/>
          <w:lang w:eastAsia="en-US"/>
        </w:rPr>
        <w:t xml:space="preserve"> V </w:t>
      </w:r>
      <w:proofErr w:type="spellStart"/>
      <w:r w:rsidRPr="00F759A8">
        <w:rPr>
          <w:strike/>
          <w:szCs w:val="24"/>
          <w:lang w:eastAsia="en-US"/>
        </w:rPr>
        <w:t>agus</w:t>
      </w:r>
      <w:r w:rsidRPr="00F759A8">
        <w:rPr>
          <w:b/>
          <w:i/>
          <w:szCs w:val="24"/>
          <w:lang w:eastAsia="en-US"/>
        </w:rPr>
        <w:t>a</w:t>
      </w:r>
      <w:proofErr w:type="spellEnd"/>
      <w:r w:rsidRPr="00F759A8">
        <w:rPr>
          <w:b/>
          <w:i/>
          <w:szCs w:val="24"/>
          <w:lang w:eastAsia="en-US"/>
        </w:rPr>
        <w:t xml:space="preserve"> leagtar amach in Iarscríbhinn V. Tugtar de chumhacht don Choimisiún gníomhartha cur chun feidhme a ghlacadh</w:t>
      </w:r>
      <w:r w:rsidRPr="00F759A8">
        <w:rPr>
          <w:szCs w:val="24"/>
          <w:lang w:eastAsia="en-US"/>
        </w:rPr>
        <w:t xml:space="preserve"> chun </w:t>
      </w:r>
      <w:proofErr w:type="spellStart"/>
      <w:r w:rsidRPr="00F759A8">
        <w:rPr>
          <w:szCs w:val="24"/>
          <w:lang w:eastAsia="en-US"/>
        </w:rPr>
        <w:t>formáidí</w:t>
      </w:r>
      <w:proofErr w:type="spellEnd"/>
      <w:r w:rsidRPr="00F759A8">
        <w:rPr>
          <w:szCs w:val="24"/>
          <w:lang w:eastAsia="en-US"/>
        </w:rPr>
        <w:t xml:space="preserve"> a leagan síos chun sonraí faireacháin agus stádais a thuairisciú i gcomhréir le mír 4. Déanfar na gníomhartha cur chun feidhme sin a ghlacadh i gcomhréir leis an nós imeachta scrúdúcháin dá dtagraítear in Airteagal 21(2).;</w:t>
      </w:r>
      <w:r w:rsidRPr="00F759A8">
        <w:rPr>
          <w:b/>
          <w:i/>
          <w:szCs w:val="24"/>
          <w:lang w:eastAsia="en-US"/>
        </w:rPr>
        <w:t xml:space="preserve"> [Leasú 64]</w:t>
      </w:r>
      <w:r w:rsidRPr="00F759A8">
        <w:rPr>
          <w:szCs w:val="24"/>
          <w:lang w:eastAsia="en-US"/>
        </w:rPr>
        <w:t>’</w:t>
      </w:r>
    </w:p>
    <w:p w14:paraId="6BFF165B"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br w:type="page"/>
        <w:t>(</w:t>
      </w:r>
      <w:proofErr w:type="spellStart"/>
      <w:r w:rsidRPr="00F759A8">
        <w:rPr>
          <w:b/>
          <w:i/>
          <w:szCs w:val="24"/>
          <w:lang w:eastAsia="en-US"/>
        </w:rPr>
        <w:t>aa</w:t>
      </w:r>
      <w:proofErr w:type="spellEnd"/>
      <w:r w:rsidRPr="00F759A8">
        <w:rPr>
          <w:b/>
          <w:i/>
          <w:szCs w:val="24"/>
          <w:lang w:eastAsia="en-US"/>
        </w:rPr>
        <w:t>)</w:t>
      </w:r>
      <w:r w:rsidRPr="00F759A8">
        <w:rPr>
          <w:szCs w:val="24"/>
          <w:lang w:eastAsia="en-US"/>
        </w:rPr>
        <w:tab/>
      </w:r>
      <w:r w:rsidRPr="00F759A8">
        <w:rPr>
          <w:b/>
          <w:i/>
          <w:szCs w:val="24"/>
          <w:lang w:eastAsia="en-US"/>
        </w:rPr>
        <w:t>Cuirtear an mhír seo a leanas isteach:</w:t>
      </w:r>
    </w:p>
    <w:p w14:paraId="340987DC"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w:t>
      </w:r>
      <w:r w:rsidRPr="00F759A8">
        <w:rPr>
          <w:b/>
          <w:i/>
          <w:szCs w:val="24"/>
          <w:lang w:eastAsia="en-US"/>
        </w:rPr>
        <w:t>1.</w:t>
      </w:r>
      <w:r w:rsidRPr="00F759A8">
        <w:rPr>
          <w:szCs w:val="24"/>
          <w:lang w:eastAsia="en-US"/>
        </w:rPr>
        <w:tab/>
      </w:r>
      <w:r w:rsidRPr="00F759A8">
        <w:rPr>
          <w:b/>
          <w:i/>
          <w:szCs w:val="24"/>
          <w:lang w:eastAsia="en-US"/>
        </w:rPr>
        <w:t>Faoin … [dhá bhliain tar éis theacht i bhfeidhm na Treorach seo], foilseoidh an Coimisiún measúnú cuimsitheach ar chur i bhfeidhm féideartha na gcóras faireacháin ar thruailliú leanúnach, beacht agus fíor-ama (ar líne) tomhais cháilíocht an uisce, lena n-áirítear gnéithe indéantachta eacnamaíocha agus teicniúla de chórais den sórt sin atá ábhartha do na Ballstáit, chomh maith le húsáid caighdeán comhchuibhithe.</w:t>
      </w:r>
    </w:p>
    <w:p w14:paraId="6CADE4DA" w14:textId="77777777" w:rsidR="003E2861" w:rsidRPr="00F759A8" w:rsidRDefault="003E2861" w:rsidP="003E2861">
      <w:pPr>
        <w:spacing w:before="120" w:after="120" w:line="360" w:lineRule="auto"/>
        <w:ind w:left="1982"/>
        <w:rPr>
          <w:szCs w:val="24"/>
          <w:lang w:eastAsia="en-US"/>
        </w:rPr>
      </w:pPr>
      <w:r w:rsidRPr="00F759A8">
        <w:rPr>
          <w:b/>
          <w:i/>
          <w:szCs w:val="24"/>
          <w:lang w:eastAsia="en-US"/>
        </w:rPr>
        <w:t>Déanfaidh an Coimisiún, más iomchuí, gníomh cur chun feidhme a ghlacadh, i gcomhréir leis an nós imeachta scrúdúcháin dá dtagraítear in Airteagal 21(2), chun caighdeáin chomhchuibhithe maidir le faireachán uisce ar líne a leagan amach. [Leasú 65]</w:t>
      </w:r>
      <w:r w:rsidRPr="00F759A8">
        <w:rPr>
          <w:szCs w:val="24"/>
          <w:lang w:eastAsia="en-US"/>
        </w:rPr>
        <w:t>”</w:t>
      </w:r>
    </w:p>
    <w:p w14:paraId="6631688B"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(b)</w:t>
      </w:r>
      <w:r w:rsidRPr="00F759A8">
        <w:rPr>
          <w:szCs w:val="24"/>
          <w:lang w:eastAsia="en-US"/>
        </w:rPr>
        <w:tab/>
        <w:t>cuirtear an mhír 4 agus an mhír 5 seo a leanas leis:</w:t>
      </w:r>
    </w:p>
    <w:p w14:paraId="10848553"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‘4.</w:t>
      </w:r>
      <w:r w:rsidRPr="00F759A8">
        <w:rPr>
          <w:szCs w:val="24"/>
          <w:lang w:eastAsia="en-US"/>
        </w:rPr>
        <w:tab/>
        <w:t>Maidir leis na sonraí faireacháin aonair atá ar fáil agus a bhailítear i gcomhréir le pointe 1.3.4</w:t>
      </w:r>
      <w:r w:rsidRPr="00F759A8">
        <w:rPr>
          <w:b/>
          <w:i/>
          <w:szCs w:val="24"/>
          <w:lang w:eastAsia="en-US"/>
        </w:rPr>
        <w:t xml:space="preserve"> agus pointe 2.4.3</w:t>
      </w:r>
      <w:r w:rsidRPr="00F759A8">
        <w:rPr>
          <w:szCs w:val="24"/>
          <w:lang w:eastAsia="en-US"/>
        </w:rPr>
        <w:t xml:space="preserve"> d’Iarscríbhinn V agus maidir leis an stádas a eascróidh as sin i gcomhréir le </w:t>
      </w:r>
      <w:proofErr w:type="spellStart"/>
      <w:r w:rsidRPr="00F759A8">
        <w:rPr>
          <w:szCs w:val="24"/>
          <w:lang w:eastAsia="en-US"/>
        </w:rPr>
        <w:t>hIarscríbhinn</w:t>
      </w:r>
      <w:proofErr w:type="spellEnd"/>
      <w:r w:rsidRPr="00F759A8">
        <w:rPr>
          <w:szCs w:val="24"/>
          <w:lang w:eastAsia="en-US"/>
        </w:rPr>
        <w:t xml:space="preserve"> V, áiritheoidh na Ballstáit go gcuirfear ar fáil don </w:t>
      </w:r>
      <w:r w:rsidRPr="00F759A8">
        <w:rPr>
          <w:strike/>
          <w:szCs w:val="24"/>
          <w:lang w:eastAsia="en-US"/>
        </w:rPr>
        <w:t xml:space="preserve">phobal agus don </w:t>
      </w:r>
      <w:r w:rsidRPr="00F759A8">
        <w:rPr>
          <w:szCs w:val="24"/>
          <w:lang w:eastAsia="en-US"/>
        </w:rPr>
        <w:t>Ghníomhaireacht Eorpach Chomhshaoil (EEA) iad</w:t>
      </w:r>
      <w:r w:rsidRPr="00F759A8">
        <w:rPr>
          <w:b/>
          <w:i/>
          <w:szCs w:val="24"/>
          <w:lang w:eastAsia="en-US"/>
        </w:rPr>
        <w:t xml:space="preserve"> agus, gan mhoill mhíchuí agus ar bhealach </w:t>
      </w:r>
      <w:proofErr w:type="spellStart"/>
      <w:r w:rsidRPr="00F759A8">
        <w:rPr>
          <w:b/>
          <w:i/>
          <w:szCs w:val="24"/>
          <w:lang w:eastAsia="en-US"/>
        </w:rPr>
        <w:t>sorochtana</w:t>
      </w:r>
      <w:proofErr w:type="spellEnd"/>
      <w:r w:rsidRPr="00F759A8">
        <w:rPr>
          <w:b/>
          <w:i/>
          <w:szCs w:val="24"/>
          <w:lang w:eastAsia="en-US"/>
        </w:rPr>
        <w:t xml:space="preserve"> don phobal</w:t>
      </w:r>
      <w:r w:rsidRPr="00F759A8">
        <w:rPr>
          <w:szCs w:val="24"/>
          <w:lang w:eastAsia="en-US"/>
        </w:rPr>
        <w:t xml:space="preserve"> go leictreonach ar a laghad uair sa bhliain i bhformáid </w:t>
      </w:r>
      <w:r w:rsidRPr="00F759A8">
        <w:rPr>
          <w:strike/>
          <w:szCs w:val="24"/>
          <w:lang w:eastAsia="en-US"/>
        </w:rPr>
        <w:t>mheaisín‑</w:t>
      </w:r>
      <w:proofErr w:type="spellStart"/>
      <w:r w:rsidRPr="00F759A8">
        <w:rPr>
          <w:strike/>
          <w:szCs w:val="24"/>
          <w:lang w:eastAsia="en-US"/>
        </w:rPr>
        <w:t>inléite</w:t>
      </w:r>
      <w:r w:rsidRPr="00F759A8">
        <w:rPr>
          <w:b/>
          <w:i/>
          <w:szCs w:val="24"/>
          <w:lang w:eastAsia="en-US"/>
        </w:rPr>
        <w:t>mheaisín</w:t>
      </w:r>
      <w:proofErr w:type="spellEnd"/>
      <w:r w:rsidRPr="00F759A8">
        <w:rPr>
          <w:b/>
          <w:i/>
          <w:szCs w:val="24"/>
          <w:lang w:eastAsia="en-US"/>
        </w:rPr>
        <w:t>-inléite</w:t>
      </w:r>
      <w:r w:rsidRPr="00F759A8">
        <w:rPr>
          <w:szCs w:val="24"/>
          <w:lang w:eastAsia="en-US"/>
        </w:rPr>
        <w:t xml:space="preserve"> i gcomhréir le Treoir 2003/4/CE ó Pharlaimint na hEorpa agus ón gComhairle*, Treoir 2007/2/CE ó Pharlaimint na hEorpa agus ón gComhairle** agus Treoir (AE) 2019/1024 ó Pharlaimint na hEorpa agus ón gComhairle***. Chun na gcríoch sin, </w:t>
      </w:r>
      <w:proofErr w:type="spellStart"/>
      <w:r w:rsidRPr="00F759A8">
        <w:rPr>
          <w:szCs w:val="24"/>
          <w:lang w:eastAsia="en-US"/>
        </w:rPr>
        <w:t>úsáidfidh</w:t>
      </w:r>
      <w:proofErr w:type="spellEnd"/>
      <w:r w:rsidRPr="00F759A8">
        <w:rPr>
          <w:szCs w:val="24"/>
          <w:lang w:eastAsia="en-US"/>
        </w:rPr>
        <w:t xml:space="preserve"> na Ballstáit na </w:t>
      </w:r>
      <w:proofErr w:type="spellStart"/>
      <w:r w:rsidRPr="00F759A8">
        <w:rPr>
          <w:szCs w:val="24"/>
          <w:lang w:eastAsia="en-US"/>
        </w:rPr>
        <w:t>formáidí</w:t>
      </w:r>
      <w:proofErr w:type="spellEnd"/>
      <w:r w:rsidRPr="00F759A8">
        <w:rPr>
          <w:szCs w:val="24"/>
          <w:lang w:eastAsia="en-US"/>
        </w:rPr>
        <w:t xml:space="preserve"> a leagtar síos i gcomhréir le mír 3 den Airteagal seo.</w:t>
      </w:r>
      <w:r w:rsidRPr="00F759A8">
        <w:rPr>
          <w:b/>
          <w:i/>
          <w:szCs w:val="24"/>
          <w:lang w:eastAsia="en-US"/>
        </w:rPr>
        <w:t xml:space="preserve"> [Leasú 66]</w:t>
      </w:r>
    </w:p>
    <w:p w14:paraId="46FB790C"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br w:type="page"/>
        <w:t>5.</w:t>
      </w:r>
      <w:r w:rsidRPr="00F759A8">
        <w:rPr>
          <w:szCs w:val="24"/>
          <w:lang w:eastAsia="en-US"/>
        </w:rPr>
        <w:tab/>
        <w:t xml:space="preserve">Áiritheoidh EEA go ndéanfar an fhaisnéis a chuirtear ar fáil i gcomhréir le mír 4 a phróiseáil agus a </w:t>
      </w:r>
      <w:proofErr w:type="spellStart"/>
      <w:r w:rsidRPr="00F759A8">
        <w:rPr>
          <w:szCs w:val="24"/>
          <w:lang w:eastAsia="en-US"/>
        </w:rPr>
        <w:t>anailísiú</w:t>
      </w:r>
      <w:proofErr w:type="spellEnd"/>
      <w:r w:rsidRPr="00F759A8">
        <w:rPr>
          <w:szCs w:val="24"/>
          <w:lang w:eastAsia="en-US"/>
        </w:rPr>
        <w:t xml:space="preserve"> go tráthrialta chun í a chur ar fáil trí </w:t>
      </w:r>
      <w:proofErr w:type="spellStart"/>
      <w:r w:rsidRPr="00F759A8">
        <w:rPr>
          <w:szCs w:val="24"/>
          <w:lang w:eastAsia="en-US"/>
        </w:rPr>
        <w:t>thairseacha</w:t>
      </w:r>
      <w:proofErr w:type="spellEnd"/>
      <w:r w:rsidRPr="00F759A8">
        <w:rPr>
          <w:szCs w:val="24"/>
          <w:lang w:eastAsia="en-US"/>
        </w:rPr>
        <w:t xml:space="preserve"> ábhartha an Aontais, lena </w:t>
      </w:r>
      <w:proofErr w:type="spellStart"/>
      <w:r w:rsidRPr="00F759A8">
        <w:rPr>
          <w:szCs w:val="24"/>
          <w:lang w:eastAsia="en-US"/>
        </w:rPr>
        <w:t>hathúsáid</w:t>
      </w:r>
      <w:proofErr w:type="spellEnd"/>
      <w:r w:rsidRPr="00F759A8">
        <w:rPr>
          <w:szCs w:val="24"/>
          <w:lang w:eastAsia="en-US"/>
        </w:rPr>
        <w:t xml:space="preserve"> ag an gCoimisiún agus ag gníomhaireachtaí ábhartha an Aontais agus chun faisnéis a sholáthar don Choimisiún, na Ballstáit agus an pobal a bheidh cothrom le dáta, oibiachtúil, iontaofa agus inchomparáide, go háirithe maidir le stádas, i gcomhréir le Rialachán (CE) Uimh. 401/2009 ó Pharlaimint na hEorpa agus ón gComhairle****.</w:t>
      </w:r>
    </w:p>
    <w:p w14:paraId="385FAE88" w14:textId="77777777" w:rsidR="003E2861" w:rsidRPr="00F759A8" w:rsidRDefault="003E2861" w:rsidP="003E2861">
      <w:pPr>
        <w:spacing w:before="120" w:after="120" w:line="360" w:lineRule="auto"/>
        <w:ind w:left="1416"/>
        <w:rPr>
          <w:szCs w:val="24"/>
          <w:lang w:eastAsia="en-US"/>
        </w:rPr>
      </w:pPr>
      <w:r w:rsidRPr="00F759A8">
        <w:rPr>
          <w:szCs w:val="24"/>
          <w:lang w:eastAsia="en-US"/>
        </w:rPr>
        <w:t>* Treoir 2003/4/CE ó Pharlaimint na hEorpa agus ón gComhairle an 28 Eanáir 2003 maidir le rochtain phoiblí ar fhaisnéis chomhshaoil agus lena n‑</w:t>
      </w:r>
      <w:proofErr w:type="spellStart"/>
      <w:r w:rsidRPr="00F759A8">
        <w:rPr>
          <w:szCs w:val="24"/>
          <w:lang w:eastAsia="en-US"/>
        </w:rPr>
        <w:t>aisghairtear</w:t>
      </w:r>
      <w:proofErr w:type="spellEnd"/>
      <w:r w:rsidRPr="00F759A8">
        <w:rPr>
          <w:szCs w:val="24"/>
          <w:lang w:eastAsia="en-US"/>
        </w:rPr>
        <w:t xml:space="preserve"> Treoir 90/313/CEE ón gComhairle (IO L 41, 14.2.2003, lch. 26).</w:t>
      </w:r>
    </w:p>
    <w:p w14:paraId="49B763D5"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 Treoir 2007/2/CE ó Pharlaimint na hEorpa agus ón gComhairle an 14 Márta 2007 lena mbunaítear Bonneagar </w:t>
      </w:r>
      <w:proofErr w:type="spellStart"/>
      <w:r w:rsidRPr="00F759A8">
        <w:rPr>
          <w:szCs w:val="24"/>
          <w:lang w:eastAsia="en-US"/>
        </w:rPr>
        <w:t>d’Fhaisnéis</w:t>
      </w:r>
      <w:proofErr w:type="spellEnd"/>
      <w:r w:rsidRPr="00F759A8">
        <w:rPr>
          <w:szCs w:val="24"/>
          <w:lang w:eastAsia="en-US"/>
        </w:rPr>
        <w:t xml:space="preserve"> Spásúil sa Chomhphobal Eorpach (INSPIRE) (IO L 108, 25.4.2007, lch. 1).</w:t>
      </w:r>
    </w:p>
    <w:p w14:paraId="1B7DC6B6"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 Treoir (AE) 2019/1024 ó Pharlaimint na hEorpa agus ón gComhairle an 20 Meitheamh 2019 maidir le sonraí oscailte, agus maidir le faisnéis ón earnáil phoiblí a athúsáid (IO L 172, 26.6.2019, lch. 56).</w:t>
      </w:r>
    </w:p>
    <w:p w14:paraId="433CEFE9" w14:textId="77777777" w:rsidR="003E2861" w:rsidRPr="00F759A8" w:rsidRDefault="003E2861" w:rsidP="003E2861">
      <w:pPr>
        <w:spacing w:before="120" w:after="120" w:line="360" w:lineRule="auto"/>
        <w:ind w:left="1416"/>
        <w:rPr>
          <w:szCs w:val="24"/>
          <w:lang w:eastAsia="en-US"/>
        </w:rPr>
      </w:pPr>
      <w:r w:rsidRPr="00F759A8">
        <w:rPr>
          <w:szCs w:val="24"/>
          <w:lang w:eastAsia="en-US"/>
        </w:rPr>
        <w:t>**** Rialachán (CE) Uimh. 401/2009 ó Pharlaimint na hEorpa agus ón gComhairle an 23 Aibreán 2009 maidir leis an nGníomhaireacht Eorpach Chomhshaoil agus maidir leis an nGréasán Eorpach um Fhaisnéis agus um Fhaire ar an gComhshaol (IO L 126, 21.5.2009, lch. 13).;’</w:t>
      </w:r>
    </w:p>
    <w:p w14:paraId="13CC958A"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(7)</w:t>
      </w:r>
      <w:r w:rsidRPr="00F759A8">
        <w:rPr>
          <w:szCs w:val="24"/>
          <w:lang w:eastAsia="en-US"/>
        </w:rPr>
        <w:tab/>
        <w:t>Leasaítear Airteagal 10 mar a leanas:</w:t>
      </w:r>
    </w:p>
    <w:p w14:paraId="2A91851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(a)</w:t>
      </w:r>
      <w:r w:rsidRPr="00F759A8">
        <w:rPr>
          <w:szCs w:val="24"/>
          <w:lang w:eastAsia="en-US"/>
        </w:rPr>
        <w:tab/>
        <w:t>cuirtear an méid seo a leanas in ionad mhír 2:</w:t>
      </w:r>
    </w:p>
    <w:p w14:paraId="2BAB4814"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‘2.</w:t>
      </w:r>
      <w:r w:rsidRPr="00F759A8">
        <w:rPr>
          <w:szCs w:val="24"/>
          <w:lang w:eastAsia="en-US"/>
        </w:rPr>
        <w:tab/>
        <w:t>Chun na cuspóirí, caighdeáin cháilíochta agus tairseacha a chomhlíonadh a leagtar síos de bhun na Treorach seo, áiritheoidh na Ballstáit go leagfar síos agus go gcuirfear na nithe seo a leanas chun feidhme:</w:t>
      </w:r>
    </w:p>
    <w:p w14:paraId="64F8EBC0" w14:textId="77777777" w:rsidR="003E2861" w:rsidRPr="00F759A8" w:rsidRDefault="003E2861" w:rsidP="003E2861">
      <w:pPr>
        <w:spacing w:before="120" w:after="120" w:line="360" w:lineRule="auto"/>
        <w:ind w:left="2548" w:hanging="566"/>
        <w:rPr>
          <w:szCs w:val="24"/>
          <w:lang w:eastAsia="en-US"/>
        </w:rPr>
      </w:pPr>
      <w:r w:rsidRPr="00F759A8">
        <w:rPr>
          <w:szCs w:val="24"/>
          <w:lang w:eastAsia="en-US"/>
        </w:rPr>
        <w:t>(a)</w:t>
      </w:r>
      <w:r w:rsidRPr="00F759A8">
        <w:rPr>
          <w:szCs w:val="24"/>
          <w:lang w:eastAsia="en-US"/>
        </w:rPr>
        <w:tab/>
        <w:t>rialuithe astaíochtaí bunaithe ar na teicnící is fearr atá ar fáil;</w:t>
      </w:r>
    </w:p>
    <w:p w14:paraId="3C78FF57" w14:textId="77777777" w:rsidR="003E2861" w:rsidRPr="00F759A8" w:rsidRDefault="003E2861" w:rsidP="003E2861">
      <w:pPr>
        <w:spacing w:before="120" w:after="120" w:line="360" w:lineRule="auto"/>
        <w:ind w:left="2548" w:hanging="566"/>
        <w:rPr>
          <w:szCs w:val="24"/>
          <w:lang w:eastAsia="en-US"/>
        </w:rPr>
      </w:pPr>
      <w:r w:rsidRPr="00F759A8">
        <w:rPr>
          <w:szCs w:val="24"/>
          <w:lang w:eastAsia="en-US"/>
        </w:rPr>
        <w:t>(b)</w:t>
      </w:r>
      <w:r w:rsidRPr="00F759A8">
        <w:rPr>
          <w:szCs w:val="24"/>
          <w:lang w:eastAsia="en-US"/>
        </w:rPr>
        <w:tab/>
      </w:r>
      <w:proofErr w:type="spellStart"/>
      <w:r w:rsidRPr="00F759A8">
        <w:rPr>
          <w:szCs w:val="24"/>
          <w:lang w:eastAsia="en-US"/>
        </w:rPr>
        <w:t>teorainnluachanna</w:t>
      </w:r>
      <w:proofErr w:type="spellEnd"/>
      <w:r w:rsidRPr="00F759A8">
        <w:rPr>
          <w:szCs w:val="24"/>
          <w:lang w:eastAsia="en-US"/>
        </w:rPr>
        <w:t xml:space="preserve"> astaíochtaí ábhartha;</w:t>
      </w:r>
    </w:p>
    <w:p w14:paraId="08E8773D" w14:textId="77777777" w:rsidR="003E2861" w:rsidRPr="00F759A8" w:rsidRDefault="003E2861" w:rsidP="003E2861">
      <w:pPr>
        <w:spacing w:before="120" w:after="120" w:line="360" w:lineRule="auto"/>
        <w:ind w:left="2548" w:hanging="566"/>
        <w:rPr>
          <w:szCs w:val="24"/>
          <w:lang w:eastAsia="en-US"/>
        </w:rPr>
      </w:pPr>
      <w:r w:rsidRPr="00F759A8">
        <w:rPr>
          <w:szCs w:val="24"/>
          <w:lang w:eastAsia="en-US"/>
        </w:rPr>
        <w:br w:type="page"/>
        <w:t>(c)</w:t>
      </w:r>
      <w:r w:rsidRPr="00F759A8">
        <w:rPr>
          <w:szCs w:val="24"/>
          <w:lang w:eastAsia="en-US"/>
        </w:rPr>
        <w:tab/>
        <w:t>i gcás tionchar idirleata, rialuithe lena n‑áirítear, de réir mar is iomchuí, na dea‑chleachtais chomhshaoil mar a leagtar amach sna Treoracha seo a leanas:</w:t>
      </w:r>
    </w:p>
    <w:p w14:paraId="59330F56" w14:textId="77777777" w:rsidR="003E2861" w:rsidRPr="00F759A8" w:rsidRDefault="003E2861" w:rsidP="003E2861">
      <w:pPr>
        <w:spacing w:before="120" w:after="120" w:line="360" w:lineRule="auto"/>
        <w:ind w:left="3114" w:hanging="566"/>
        <w:rPr>
          <w:szCs w:val="24"/>
          <w:lang w:eastAsia="en-US"/>
        </w:rPr>
      </w:pPr>
      <w:r w:rsidRPr="00F759A8">
        <w:rPr>
          <w:szCs w:val="24"/>
          <w:lang w:eastAsia="en-US"/>
        </w:rPr>
        <w:t>-</w:t>
      </w:r>
      <w:r w:rsidRPr="00F759A8">
        <w:rPr>
          <w:szCs w:val="24"/>
          <w:lang w:eastAsia="en-US"/>
        </w:rPr>
        <w:tab/>
        <w:t>Treoir 2009/128/CE ó Pharlaimint na hEorpa agus ón gComhairle*;</w:t>
      </w:r>
    </w:p>
    <w:p w14:paraId="16E04E94" w14:textId="77777777" w:rsidR="003E2861" w:rsidRPr="00F759A8" w:rsidRDefault="003E2861" w:rsidP="003E2861">
      <w:pPr>
        <w:spacing w:before="120" w:after="120" w:line="360" w:lineRule="auto"/>
        <w:ind w:left="3114" w:hanging="566"/>
        <w:rPr>
          <w:szCs w:val="24"/>
          <w:lang w:eastAsia="en-US"/>
        </w:rPr>
      </w:pPr>
      <w:r w:rsidRPr="00F759A8">
        <w:rPr>
          <w:szCs w:val="24"/>
          <w:lang w:eastAsia="en-US"/>
        </w:rPr>
        <w:t>-</w:t>
      </w:r>
      <w:r w:rsidRPr="00F759A8">
        <w:rPr>
          <w:szCs w:val="24"/>
          <w:lang w:eastAsia="en-US"/>
        </w:rPr>
        <w:tab/>
        <w:t>Treoir 2010/75/AE ó Pharlaimint na hEorpa agus ón gComhairle**;</w:t>
      </w:r>
    </w:p>
    <w:p w14:paraId="363352AB" w14:textId="77777777" w:rsidR="003E2861" w:rsidRPr="00F759A8" w:rsidRDefault="003E2861" w:rsidP="003E2861">
      <w:pPr>
        <w:spacing w:before="120" w:after="120" w:line="360" w:lineRule="auto"/>
        <w:ind w:left="3114" w:hanging="566"/>
        <w:rPr>
          <w:szCs w:val="24"/>
          <w:lang w:eastAsia="en-US"/>
        </w:rPr>
      </w:pPr>
      <w:r w:rsidRPr="00F759A8">
        <w:rPr>
          <w:szCs w:val="24"/>
          <w:lang w:eastAsia="en-US"/>
        </w:rPr>
        <w:t>-</w:t>
      </w:r>
      <w:r w:rsidRPr="00F759A8">
        <w:rPr>
          <w:szCs w:val="24"/>
          <w:lang w:eastAsia="en-US"/>
        </w:rPr>
        <w:tab/>
        <w:t>Treoir 91/271/CEE ón gComhairle***;</w:t>
      </w:r>
    </w:p>
    <w:p w14:paraId="69F727DC" w14:textId="77777777" w:rsidR="003E2861" w:rsidRPr="00F759A8" w:rsidRDefault="003E2861" w:rsidP="003E2861">
      <w:pPr>
        <w:spacing w:before="120" w:after="120" w:line="360" w:lineRule="auto"/>
        <w:ind w:left="3114" w:hanging="566"/>
        <w:rPr>
          <w:szCs w:val="24"/>
          <w:lang w:eastAsia="en-US"/>
        </w:rPr>
      </w:pPr>
      <w:r w:rsidRPr="00F759A8">
        <w:rPr>
          <w:szCs w:val="24"/>
          <w:lang w:eastAsia="en-US"/>
        </w:rPr>
        <w:t>-</w:t>
      </w:r>
      <w:r w:rsidRPr="00F759A8">
        <w:rPr>
          <w:szCs w:val="24"/>
          <w:lang w:eastAsia="en-US"/>
        </w:rPr>
        <w:tab/>
        <w:t>Treoir 91/676/CEE ón gComhairle****;</w:t>
      </w:r>
    </w:p>
    <w:p w14:paraId="49C11689" w14:textId="77777777" w:rsidR="003E2861" w:rsidRPr="00F759A8" w:rsidRDefault="003E2861" w:rsidP="003E2861">
      <w:pPr>
        <w:spacing w:before="120" w:after="120" w:line="360" w:lineRule="auto"/>
        <w:ind w:left="3114" w:hanging="566"/>
        <w:rPr>
          <w:szCs w:val="24"/>
          <w:lang w:eastAsia="en-US"/>
        </w:rPr>
      </w:pPr>
      <w:r w:rsidRPr="00F759A8">
        <w:rPr>
          <w:szCs w:val="24"/>
          <w:lang w:eastAsia="en-US"/>
        </w:rPr>
        <w:t>-</w:t>
      </w:r>
      <w:r w:rsidRPr="00F759A8">
        <w:rPr>
          <w:szCs w:val="24"/>
          <w:lang w:eastAsia="en-US"/>
        </w:rPr>
        <w:tab/>
        <w:t>agus in aon reachtaíocht eile ón Aontas atá ábhartha chun aghaidh a thabhairt ar an truailliú poncfhoinse nó idirleata.</w:t>
      </w:r>
    </w:p>
    <w:p w14:paraId="0F8A6A07" w14:textId="77777777" w:rsidR="003E2861" w:rsidRPr="00F759A8" w:rsidRDefault="003E2861" w:rsidP="003E2861">
      <w:pPr>
        <w:spacing w:before="120" w:after="120" w:line="360" w:lineRule="auto"/>
        <w:ind w:left="2548"/>
        <w:rPr>
          <w:szCs w:val="24"/>
          <w:lang w:eastAsia="en-US"/>
        </w:rPr>
      </w:pPr>
      <w:r w:rsidRPr="00F759A8">
        <w:rPr>
          <w:szCs w:val="24"/>
          <w:lang w:eastAsia="en-US"/>
        </w:rPr>
        <w:t>* Treoir 2009/128/CE ó Pharlaimint na hEorpa agus ón gComhairle an 21 Deireadh Fómhair 2009 lena mbunaítear creat do ghníomhaíocht Chomhphobail chun úsáid inbhuanaithe lotnaidicídí a bhaint amach (IO L 309, 24.11.2009, lch. 71).</w:t>
      </w:r>
    </w:p>
    <w:p w14:paraId="4C12435E" w14:textId="707F302B" w:rsidR="003E2861" w:rsidRPr="00F759A8" w:rsidRDefault="003E2861" w:rsidP="003E2861">
      <w:pPr>
        <w:spacing w:before="120" w:after="120" w:line="360" w:lineRule="auto"/>
        <w:ind w:left="2548"/>
        <w:rPr>
          <w:szCs w:val="24"/>
          <w:lang w:eastAsia="en-US"/>
        </w:rPr>
      </w:pPr>
      <w:r w:rsidRPr="00F759A8">
        <w:rPr>
          <w:szCs w:val="24"/>
          <w:lang w:eastAsia="en-US"/>
        </w:rPr>
        <w:br w:type="page"/>
        <w:t>** Treoir 2010/75/AE ó Pharlaimint na hEorpa agus ón gComhairle an 24 Samhain 2010 maidir le hastaíochtaí tionsclaíocha (IO L 334, 17.12.2010, lch. 17).</w:t>
      </w:r>
    </w:p>
    <w:p w14:paraId="73AF4928" w14:textId="77777777" w:rsidR="003E2861" w:rsidRPr="00F759A8" w:rsidRDefault="003E2861" w:rsidP="003E2861">
      <w:pPr>
        <w:spacing w:before="120" w:after="120" w:line="360" w:lineRule="auto"/>
        <w:ind w:left="2548"/>
        <w:rPr>
          <w:szCs w:val="24"/>
          <w:lang w:eastAsia="en-US"/>
        </w:rPr>
      </w:pPr>
      <w:r w:rsidRPr="00F759A8">
        <w:rPr>
          <w:szCs w:val="24"/>
          <w:lang w:eastAsia="en-US"/>
        </w:rPr>
        <w:t>*** Treoir 91/271/CEE ón gComhairle an 21 Bealtaine 1991 maidir le cóireáil fuíolluisce uirbigh (IO L 135, 30.5.1991, lch. 40).</w:t>
      </w:r>
    </w:p>
    <w:p w14:paraId="269685D5" w14:textId="77777777" w:rsidR="003E2861" w:rsidRPr="00F759A8" w:rsidRDefault="003E2861" w:rsidP="003E2861">
      <w:pPr>
        <w:spacing w:before="120" w:after="120" w:line="360" w:lineRule="auto"/>
        <w:ind w:left="2548"/>
        <w:rPr>
          <w:szCs w:val="24"/>
          <w:lang w:eastAsia="en-US"/>
        </w:rPr>
      </w:pPr>
      <w:r w:rsidRPr="00F759A8">
        <w:rPr>
          <w:szCs w:val="24"/>
          <w:lang w:eastAsia="en-US"/>
        </w:rPr>
        <w:t xml:space="preserve">**** Treoir 91/676/CEE ón gComhairle an 12 Nollaig 1991 maidir le huiscí a chosaint ar thruailliú de bharr </w:t>
      </w:r>
      <w:proofErr w:type="spellStart"/>
      <w:r w:rsidRPr="00F759A8">
        <w:rPr>
          <w:szCs w:val="24"/>
          <w:lang w:eastAsia="en-US"/>
        </w:rPr>
        <w:t>níotráití</w:t>
      </w:r>
      <w:proofErr w:type="spellEnd"/>
      <w:r w:rsidRPr="00F759A8">
        <w:rPr>
          <w:szCs w:val="24"/>
          <w:lang w:eastAsia="en-US"/>
        </w:rPr>
        <w:t xml:space="preserve"> ó fhoinsí talmhaíochta, (IO L 375, 31.12.1991, lch. 1).;’</w:t>
      </w:r>
    </w:p>
    <w:p w14:paraId="7799116B"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(b)</w:t>
      </w:r>
      <w:r w:rsidRPr="00F759A8">
        <w:rPr>
          <w:szCs w:val="24"/>
          <w:lang w:eastAsia="en-US"/>
        </w:rPr>
        <w:tab/>
        <w:t>cuirtear an méid seo a leanas in ionad mhír 3:</w:t>
      </w:r>
    </w:p>
    <w:p w14:paraId="463E3C4B"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‘3.</w:t>
      </w:r>
      <w:r w:rsidRPr="00F759A8">
        <w:rPr>
          <w:szCs w:val="24"/>
          <w:lang w:eastAsia="en-US"/>
        </w:rPr>
        <w:tab/>
        <w:t xml:space="preserve">I gcás ina gceanglófar coinníollacha níos déine le cuspóir cáilíochta, caighdeán cáilíochta nó tairseach, cibé acu a leagtar síos </w:t>
      </w:r>
      <w:proofErr w:type="spellStart"/>
      <w:r w:rsidRPr="00F759A8">
        <w:rPr>
          <w:szCs w:val="24"/>
          <w:lang w:eastAsia="en-US"/>
        </w:rPr>
        <w:t>síos</w:t>
      </w:r>
      <w:proofErr w:type="spellEnd"/>
      <w:r w:rsidRPr="00F759A8">
        <w:rPr>
          <w:szCs w:val="24"/>
          <w:lang w:eastAsia="en-US"/>
        </w:rPr>
        <w:t xml:space="preserve"> iad de bhun na Treorach seo, de bhun Threoracha 2006/118/CE nó 2008/105/CE, nó de bhun aon reachtaíochta eile de chuid an Aontais, coinníollacha atá níos déine ná na coinníollacha sin a d’eascródh as cur i bhfeidhm mhír 2, leagfar rialuithe astaíochtaí níos déine síos dá réir.;’</w:t>
      </w:r>
    </w:p>
    <w:p w14:paraId="5C9BDDFD"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(7a)</w:t>
      </w:r>
      <w:r w:rsidRPr="00F759A8">
        <w:rPr>
          <w:szCs w:val="24"/>
          <w:lang w:eastAsia="en-US"/>
        </w:rPr>
        <w:tab/>
      </w:r>
      <w:r w:rsidRPr="00F759A8">
        <w:rPr>
          <w:b/>
          <w:i/>
          <w:szCs w:val="24"/>
          <w:lang w:eastAsia="en-US"/>
        </w:rPr>
        <w:t>Cuirtear an méid seo a leanas in ionad Airteagal 11(1):</w:t>
      </w:r>
    </w:p>
    <w:p w14:paraId="62A01D7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w:t>
      </w:r>
      <w:r w:rsidRPr="00F759A8">
        <w:rPr>
          <w:b/>
          <w:i/>
          <w:szCs w:val="24"/>
          <w:lang w:eastAsia="en-US"/>
        </w:rPr>
        <w:t>1.</w:t>
      </w:r>
      <w:r w:rsidRPr="00F759A8">
        <w:rPr>
          <w:szCs w:val="24"/>
          <w:lang w:eastAsia="en-US"/>
        </w:rPr>
        <w:tab/>
      </w:r>
      <w:r w:rsidRPr="00F759A8">
        <w:rPr>
          <w:b/>
          <w:i/>
          <w:szCs w:val="24"/>
          <w:lang w:eastAsia="en-US"/>
        </w:rPr>
        <w:t xml:space="preserve">Áiritheoidh gach Ballstát go mbunófar clár beart do gach ceantar abhantraí, nó don chuid de cheantar abhantraí idirnáisiúnta laistigh dá chríoch, agus torthaí na n-anailísí a cheanglaítear faoi Airteagal 5 á gcur san áireamh, chun na cuspóirí arna mbunú faoi Airteagal 4 a bhaint amach. Tabharfaidh cláir beart den sórt sin tosaíocht do bhearta rialaithe foinse i gcomhréir le reachtaíocht earnálach ábhartha an Aontais maidir le truailliú. Cuirfear bearta ceann píopa i bhfeidhm i dteannta le bearta rialaithe foinse i gcás ina bhfuil an baol ann go dteipfidh ar bhearta rialaithe foinse stádas maith a bhaint amach do na </w:t>
      </w:r>
      <w:proofErr w:type="spellStart"/>
      <w:r w:rsidRPr="00F759A8">
        <w:rPr>
          <w:b/>
          <w:i/>
          <w:szCs w:val="24"/>
          <w:lang w:eastAsia="en-US"/>
        </w:rPr>
        <w:t>dobharlaigh</w:t>
      </w:r>
      <w:proofErr w:type="spellEnd"/>
      <w:r w:rsidRPr="00F759A8">
        <w:rPr>
          <w:b/>
          <w:i/>
          <w:szCs w:val="24"/>
          <w:lang w:eastAsia="en-US"/>
        </w:rPr>
        <w:t xml:space="preserve">. Féadfaidh cláir beart den sórt sin tagairt a dhéanamh do bhearta a leanann as reachtaíocht arna glacadh ar an leibhéal náisiúnta agus lena </w:t>
      </w:r>
      <w:proofErr w:type="spellStart"/>
      <w:r w:rsidRPr="00F759A8">
        <w:rPr>
          <w:b/>
          <w:i/>
          <w:szCs w:val="24"/>
          <w:lang w:eastAsia="en-US"/>
        </w:rPr>
        <w:t>cumdaítear</w:t>
      </w:r>
      <w:proofErr w:type="spellEnd"/>
      <w:r w:rsidRPr="00F759A8">
        <w:rPr>
          <w:b/>
          <w:i/>
          <w:szCs w:val="24"/>
          <w:lang w:eastAsia="en-US"/>
        </w:rPr>
        <w:t xml:space="preserve"> críoch iomlán Ballstáit. I gcás inarb iomchuí, féadfaidh Ballstát bearta a ghlacadh is infheidhme maidir le gach ceantar abhantraí agus/nó na codanna de cheantair abhantracha idirnáisiúnta a thagann faoina chríoch. Déanfaidh an Coimisiún treoir a fhorbairt maidir leis na cleachtais is fearr le haghaidh beart rialaithe foinse agus comhlántacht beart ceann píopa. [Leasú 67]</w:t>
      </w:r>
      <w:r w:rsidRPr="00F759A8">
        <w:rPr>
          <w:szCs w:val="24"/>
          <w:lang w:eastAsia="en-US"/>
        </w:rPr>
        <w:t>”</w:t>
      </w:r>
    </w:p>
    <w:p w14:paraId="3396F695"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(7b)</w:t>
      </w:r>
      <w:r w:rsidRPr="00F759A8">
        <w:rPr>
          <w:szCs w:val="24"/>
          <w:lang w:eastAsia="en-US"/>
        </w:rPr>
        <w:tab/>
      </w:r>
      <w:r w:rsidRPr="00F759A8">
        <w:rPr>
          <w:b/>
          <w:i/>
          <w:szCs w:val="24"/>
          <w:lang w:eastAsia="en-US"/>
        </w:rPr>
        <w:t>in Airteagal 11(3), cuirtear an méid seo a leanas in ionad phointe (c):</w:t>
      </w:r>
    </w:p>
    <w:p w14:paraId="417E8D3E"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w:t>
      </w:r>
      <w:r w:rsidRPr="00F759A8">
        <w:rPr>
          <w:b/>
          <w:i/>
          <w:szCs w:val="24"/>
          <w:lang w:eastAsia="en-US"/>
        </w:rPr>
        <w:t>(a)</w:t>
      </w:r>
      <w:r w:rsidRPr="00F759A8">
        <w:rPr>
          <w:szCs w:val="24"/>
          <w:lang w:eastAsia="en-US"/>
        </w:rPr>
        <w:tab/>
      </w:r>
      <w:r w:rsidRPr="00F759A8">
        <w:rPr>
          <w:b/>
          <w:i/>
          <w:szCs w:val="24"/>
          <w:lang w:eastAsia="en-US"/>
        </w:rPr>
        <w:t>bearta chun úsáid éifeachtúil inbhuanaithe uisce, lena n-áirítear sa talmhaíocht, a áirithiú, ionas nach gcuirfear isteach ar bhaint amach na gcuspóirí a shonraítear in Airteagal 4; [Leasú 68]</w:t>
      </w:r>
      <w:r w:rsidRPr="00F759A8">
        <w:rPr>
          <w:szCs w:val="24"/>
          <w:lang w:eastAsia="en-US"/>
        </w:rPr>
        <w:t>”</w:t>
      </w:r>
    </w:p>
    <w:p w14:paraId="2EFD5892"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(8)</w:t>
      </w:r>
      <w:r w:rsidRPr="00F759A8">
        <w:rPr>
          <w:szCs w:val="24"/>
          <w:lang w:eastAsia="en-US"/>
        </w:rPr>
        <w:tab/>
        <w:t>in Airteagal 11(3), cuirtear an méid seo a leanas in ionad phointe (k):</w:t>
      </w:r>
    </w:p>
    <w:p w14:paraId="483B92BC"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‘(k)</w:t>
      </w:r>
      <w:r w:rsidRPr="00F759A8">
        <w:rPr>
          <w:szCs w:val="24"/>
          <w:lang w:eastAsia="en-US"/>
        </w:rPr>
        <w:tab/>
        <w:t xml:space="preserve">bearta chun deireadh a chur le truailliú uiscí dhromchla ó shubstaintí guaiseacha tosaíochta agus chun laghdú a dhéanamh de réir a chéile ar an truailliú ó shubstaintí eile lena gcuirfí bac ar na Ballstáit na cuspóirí comhshaoil a ghnóthú le haghaidh na </w:t>
      </w:r>
      <w:proofErr w:type="spellStart"/>
      <w:r w:rsidRPr="00F759A8">
        <w:rPr>
          <w:szCs w:val="24"/>
          <w:lang w:eastAsia="en-US"/>
        </w:rPr>
        <w:t>ndobharlach</w:t>
      </w:r>
      <w:proofErr w:type="spellEnd"/>
      <w:r w:rsidRPr="00F759A8">
        <w:rPr>
          <w:szCs w:val="24"/>
          <w:lang w:eastAsia="en-US"/>
        </w:rPr>
        <w:t xml:space="preserve"> dromchla, cuspóirí a leagtar amach in Airteagal 4;;’</w:t>
      </w:r>
    </w:p>
    <w:p w14:paraId="30790AE4"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(8a)</w:t>
      </w:r>
      <w:r w:rsidRPr="00F759A8">
        <w:rPr>
          <w:szCs w:val="24"/>
          <w:lang w:eastAsia="en-US"/>
        </w:rPr>
        <w:tab/>
      </w:r>
      <w:r w:rsidRPr="00F759A8">
        <w:rPr>
          <w:b/>
          <w:i/>
          <w:szCs w:val="24"/>
          <w:lang w:eastAsia="en-US"/>
        </w:rPr>
        <w:t>Cuirtear an méid seo a leanas in ionad Airteagal 11(5), fleasc 2:</w:t>
      </w:r>
    </w:p>
    <w:p w14:paraId="2EA3A971" w14:textId="5A67E81E" w:rsidR="003E2861" w:rsidRPr="00F759A8" w:rsidRDefault="003E2861" w:rsidP="003E2861">
      <w:pPr>
        <w:spacing w:before="120" w:after="120" w:line="360" w:lineRule="auto"/>
        <w:ind w:left="1416" w:hanging="566"/>
        <w:rPr>
          <w:szCs w:val="24"/>
          <w:lang w:eastAsia="en-US"/>
        </w:rPr>
      </w:pPr>
      <w:r w:rsidRPr="00F759A8">
        <w:rPr>
          <w:szCs w:val="24"/>
          <w:lang w:eastAsia="en-US"/>
        </w:rPr>
        <w:t>“</w:t>
      </w:r>
      <w:r w:rsidRPr="00F759A8">
        <w:rPr>
          <w:b/>
          <w:i/>
          <w:szCs w:val="24"/>
          <w:lang w:eastAsia="en-US"/>
        </w:rPr>
        <w:t>-</w:t>
      </w:r>
      <w:r w:rsidRPr="00F759A8">
        <w:rPr>
          <w:szCs w:val="24"/>
          <w:lang w:eastAsia="en-US"/>
        </w:rPr>
        <w:tab/>
      </w:r>
      <w:r w:rsidRPr="00F759A8">
        <w:rPr>
          <w:b/>
          <w:i/>
          <w:szCs w:val="24"/>
          <w:lang w:eastAsia="en-US"/>
        </w:rPr>
        <w:t xml:space="preserve">go ndéantar ceadanna agus </w:t>
      </w:r>
      <w:proofErr w:type="spellStart"/>
      <w:r w:rsidRPr="00F759A8">
        <w:rPr>
          <w:b/>
          <w:i/>
          <w:szCs w:val="24"/>
          <w:lang w:eastAsia="en-US"/>
        </w:rPr>
        <w:t>údaruithe</w:t>
      </w:r>
      <w:proofErr w:type="spellEnd"/>
      <w:r w:rsidRPr="00F759A8">
        <w:rPr>
          <w:b/>
          <w:i/>
          <w:szCs w:val="24"/>
          <w:lang w:eastAsia="en-US"/>
        </w:rPr>
        <w:t xml:space="preserve"> ábhartha a scrúdú agus a athbhreithniú agus, i gcásanna a bhfuil údar cuí leo, go gcuirtear iad ar fionraí, de réir mar is cuí,” [Leasú 69]</w:t>
      </w:r>
    </w:p>
    <w:p w14:paraId="57A81B02"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(9)</w:t>
      </w:r>
      <w:r w:rsidRPr="00F759A8">
        <w:rPr>
          <w:szCs w:val="24"/>
          <w:lang w:eastAsia="en-US"/>
        </w:rPr>
        <w:tab/>
        <w:t>Cuirtear an méid seo a leanas in ionad Airteagal 12:</w:t>
      </w:r>
    </w:p>
    <w:p w14:paraId="6720F617" w14:textId="77777777" w:rsidR="003E2861" w:rsidRPr="00F759A8" w:rsidRDefault="003E2861" w:rsidP="003E2861">
      <w:pPr>
        <w:spacing w:before="120" w:after="120" w:line="360" w:lineRule="auto"/>
        <w:ind w:left="850"/>
        <w:rPr>
          <w:szCs w:val="24"/>
          <w:lang w:eastAsia="en-US"/>
        </w:rPr>
      </w:pPr>
      <w:r w:rsidRPr="00F759A8">
        <w:rPr>
          <w:szCs w:val="24"/>
          <w:lang w:eastAsia="en-US"/>
        </w:rPr>
        <w:t>“Airteagal 12</w:t>
      </w:r>
    </w:p>
    <w:p w14:paraId="768DAC70"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 Fadhbanna nach féidir déileáil leo ar leibhéal na mBallstát</w:t>
      </w:r>
    </w:p>
    <w:p w14:paraId="341D4DF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 xml:space="preserve">I gcás ina </w:t>
      </w:r>
      <w:proofErr w:type="spellStart"/>
      <w:r w:rsidRPr="00F759A8">
        <w:rPr>
          <w:szCs w:val="24"/>
          <w:lang w:eastAsia="en-US"/>
        </w:rPr>
        <w:t>sainaithneoidh</w:t>
      </w:r>
      <w:proofErr w:type="spellEnd"/>
      <w:r w:rsidRPr="00F759A8">
        <w:rPr>
          <w:szCs w:val="24"/>
          <w:lang w:eastAsia="en-US"/>
        </w:rPr>
        <w:t xml:space="preserve"> Ballstát fadhb ag a bhfuil tionchar ar bhainistíocht an uisce atá aige ach nach féidir leis an mBallstát sin í a réiteach, tabharfaidh sé fógra faoin bhfadhb don Choimisiún agus d’aon Bhallstát eile lena mbaineann agus déanfaidh moltaí maidir leis an bhfadhb a réiteach.</w:t>
      </w:r>
    </w:p>
    <w:p w14:paraId="634480DA" w14:textId="77777777" w:rsidR="003E2861" w:rsidRPr="00F759A8" w:rsidRDefault="003E2861" w:rsidP="003E2861">
      <w:pPr>
        <w:spacing w:before="120" w:after="120" w:line="360" w:lineRule="auto"/>
        <w:ind w:left="1416"/>
        <w:rPr>
          <w:szCs w:val="24"/>
          <w:lang w:eastAsia="en-US"/>
        </w:rPr>
      </w:pPr>
      <w:r w:rsidRPr="00F759A8">
        <w:rPr>
          <w:b/>
          <w:i/>
          <w:szCs w:val="24"/>
          <w:lang w:eastAsia="en-US"/>
        </w:rPr>
        <w:t>Freagróidh an Coimisiún d’aon fhógra ó Bhallstát taobh istigh de thréimhse 6 mhí. I gcás ina mbaineann fadhb le mainneachtain stádas maith ceimiceach a chomhlíonadh, déanfaidh an Coimisiún gníomh i gcomhréir le hAirteagal 7a de Threoir 2008/105/CE. [Leasú 70]</w:t>
      </w:r>
    </w:p>
    <w:p w14:paraId="561004A9"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Rachaidh na Ballstáit lena mbaineann i gcomhar le chéile chun foinsí na bhfadhbanna dá dtagraítear i mír 1 a shainaithint mar aon leis na bearta is gá chun aghaidh a thabhairt ar na fadhbanna sin.</w:t>
      </w:r>
    </w:p>
    <w:p w14:paraId="3F8F9C97"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 xml:space="preserve">Freagróidh na Ballstáit dá chéile go tráthúil, agus tráth nach déanaí ná </w:t>
      </w:r>
      <w:r w:rsidRPr="00F759A8">
        <w:rPr>
          <w:strike/>
          <w:szCs w:val="24"/>
          <w:lang w:eastAsia="en-US"/>
        </w:rPr>
        <w:t>3</w:t>
      </w:r>
      <w:r w:rsidRPr="00F759A8">
        <w:rPr>
          <w:b/>
          <w:i/>
          <w:szCs w:val="24"/>
          <w:lang w:eastAsia="en-US"/>
        </w:rPr>
        <w:t>2</w:t>
      </w:r>
      <w:r w:rsidRPr="00F759A8">
        <w:rPr>
          <w:szCs w:val="24"/>
          <w:lang w:eastAsia="en-US"/>
        </w:rPr>
        <w:t xml:space="preserve"> mhí tar éis fógra a fháil ó Bhallstát eile i gcomhréir le mír 1.</w:t>
      </w:r>
      <w:r w:rsidRPr="00F759A8">
        <w:rPr>
          <w:b/>
          <w:i/>
          <w:szCs w:val="24"/>
          <w:lang w:eastAsia="en-US"/>
        </w:rPr>
        <w:t xml:space="preserve"> [Leasú 71]</w:t>
      </w:r>
    </w:p>
    <w:p w14:paraId="0377147E"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3.</w:t>
      </w:r>
      <w:r w:rsidRPr="00F759A8">
        <w:rPr>
          <w:szCs w:val="24"/>
          <w:lang w:eastAsia="en-US"/>
        </w:rPr>
        <w:tab/>
        <w:t xml:space="preserve">Cuirfear an Coimisiún ar an eolas faoi aon chomhar dá dtagraítear i mír 2 agus iarrfar ar an gCoimisiún cúnamh a thabhairt leis an gcomhar sin. I gcás inarb iomchuí, measfaidh an Coimisiún, agus na tuarascálacha arna leagan síos de bhun Airteagal 13 á gcur san áireamh, cé acu is gá nó nach gá tuilleadh gníomhaíochta a dhéanamh ar leibhéal an Aontais chun na tionchair thrasteorann ar </w:t>
      </w:r>
      <w:proofErr w:type="spellStart"/>
      <w:r w:rsidRPr="00F759A8">
        <w:rPr>
          <w:szCs w:val="24"/>
          <w:lang w:eastAsia="en-US"/>
        </w:rPr>
        <w:t>dhobharlaigh</w:t>
      </w:r>
      <w:proofErr w:type="spellEnd"/>
      <w:r w:rsidRPr="00F759A8">
        <w:rPr>
          <w:szCs w:val="24"/>
          <w:lang w:eastAsia="en-US"/>
        </w:rPr>
        <w:t xml:space="preserve"> a laghdú.;”</w:t>
      </w:r>
    </w:p>
    <w:p w14:paraId="0A59CBC4"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(9a)</w:t>
      </w:r>
      <w:r w:rsidRPr="00F759A8">
        <w:rPr>
          <w:szCs w:val="24"/>
          <w:lang w:eastAsia="en-US"/>
        </w:rPr>
        <w:tab/>
      </w:r>
      <w:r w:rsidRPr="00F759A8">
        <w:rPr>
          <w:b/>
          <w:i/>
          <w:szCs w:val="24"/>
          <w:lang w:eastAsia="en-US"/>
        </w:rPr>
        <w:t>in Airteagal 13, cuirtear an mhír seo a leanas leis:</w:t>
      </w:r>
    </w:p>
    <w:p w14:paraId="31EAD534" w14:textId="4DA8413A" w:rsidR="003E2861" w:rsidRPr="00F759A8" w:rsidRDefault="003E2861" w:rsidP="003E2861">
      <w:pPr>
        <w:spacing w:before="120" w:after="120" w:line="360" w:lineRule="auto"/>
        <w:ind w:left="1416" w:hanging="566"/>
        <w:rPr>
          <w:szCs w:val="24"/>
          <w:lang w:eastAsia="en-US"/>
        </w:rPr>
      </w:pPr>
      <w:r w:rsidRPr="00F759A8">
        <w:rPr>
          <w:szCs w:val="24"/>
          <w:lang w:eastAsia="en-US"/>
        </w:rPr>
        <w:t>“</w:t>
      </w:r>
      <w:r w:rsidRPr="00F759A8">
        <w:rPr>
          <w:b/>
          <w:i/>
          <w:szCs w:val="24"/>
          <w:lang w:eastAsia="en-US"/>
        </w:rPr>
        <w:t>4a.</w:t>
      </w:r>
      <w:r w:rsidRPr="00F759A8">
        <w:rPr>
          <w:szCs w:val="24"/>
          <w:lang w:eastAsia="en-US"/>
        </w:rPr>
        <w:tab/>
      </w:r>
      <w:r w:rsidRPr="00F759A8">
        <w:rPr>
          <w:b/>
          <w:i/>
          <w:szCs w:val="24"/>
          <w:lang w:eastAsia="en-US"/>
        </w:rPr>
        <w:t>Diúltóidh an Coimisiún do na pleananna bainistíochta abhantraí arna dtíolacadh ag na Ballstáit nuair nach n-áirítear sna pleananna sin na heilimintí a liostaítear in Iarscríbhinn VII.” [Leasú 72]</w:t>
      </w:r>
    </w:p>
    <w:p w14:paraId="1901EBCF"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(9b)</w:t>
      </w:r>
      <w:r w:rsidRPr="00F759A8">
        <w:rPr>
          <w:szCs w:val="24"/>
          <w:lang w:eastAsia="en-US"/>
        </w:rPr>
        <w:tab/>
      </w:r>
      <w:r w:rsidRPr="00F759A8">
        <w:rPr>
          <w:b/>
          <w:i/>
          <w:szCs w:val="24"/>
          <w:lang w:eastAsia="en-US"/>
        </w:rPr>
        <w:t>Cuirtear isteach an t-Airteagal seo a leanas:</w:t>
      </w:r>
    </w:p>
    <w:p w14:paraId="79C01559" w14:textId="4ADB37A5" w:rsidR="003E2861" w:rsidRPr="00F759A8" w:rsidRDefault="003E2861" w:rsidP="003E2861">
      <w:pPr>
        <w:spacing w:before="120" w:after="120" w:line="360" w:lineRule="auto"/>
        <w:ind w:left="850"/>
        <w:rPr>
          <w:szCs w:val="24"/>
          <w:lang w:eastAsia="en-US"/>
        </w:rPr>
      </w:pPr>
      <w:r w:rsidRPr="00F759A8">
        <w:rPr>
          <w:szCs w:val="24"/>
          <w:lang w:eastAsia="en-US"/>
        </w:rPr>
        <w:t>“</w:t>
      </w:r>
      <w:r w:rsidRPr="00F759A8">
        <w:rPr>
          <w:szCs w:val="24"/>
          <w:lang w:eastAsia="en-US"/>
        </w:rPr>
        <w:br/>
      </w:r>
      <w:r w:rsidRPr="00F759A8">
        <w:rPr>
          <w:b/>
          <w:i/>
          <w:szCs w:val="24"/>
          <w:lang w:eastAsia="en-US"/>
        </w:rPr>
        <w:t>Airteagal 14a</w:t>
      </w:r>
      <w:r w:rsidRPr="00F759A8">
        <w:rPr>
          <w:b/>
          <w:i/>
          <w:szCs w:val="24"/>
          <w:lang w:eastAsia="en-US"/>
        </w:rPr>
        <w:br/>
        <w:t xml:space="preserve"> Rochtain ar an gceartas</w:t>
      </w:r>
    </w:p>
    <w:p w14:paraId="58FFFD87"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1.</w:t>
      </w:r>
      <w:r w:rsidRPr="00F759A8">
        <w:rPr>
          <w:szCs w:val="24"/>
          <w:lang w:eastAsia="en-US"/>
        </w:rPr>
        <w:tab/>
      </w:r>
      <w:r w:rsidRPr="00F759A8">
        <w:rPr>
          <w:b/>
          <w:i/>
          <w:szCs w:val="24"/>
          <w:lang w:eastAsia="en-US"/>
        </w:rPr>
        <w:t xml:space="preserve">Áiritheoidh na Ballstáit go mbeidh rochtain ag daoine den phobal, i gcomhréir leis an dlí náisiúnta, a bhfuil leas leordhóthanach acu ann nó a </w:t>
      </w:r>
      <w:proofErr w:type="spellStart"/>
      <w:r w:rsidRPr="00F759A8">
        <w:rPr>
          <w:b/>
          <w:i/>
          <w:szCs w:val="24"/>
          <w:lang w:eastAsia="en-US"/>
        </w:rPr>
        <w:t>líomhnaíonn</w:t>
      </w:r>
      <w:proofErr w:type="spellEnd"/>
      <w:r w:rsidRPr="00F759A8">
        <w:rPr>
          <w:b/>
          <w:i/>
          <w:szCs w:val="24"/>
          <w:lang w:eastAsia="en-US"/>
        </w:rPr>
        <w:t xml:space="preserve"> lagú ar cheart, ar nós imeachta um athbhreithniú os comhair cúirt dlí, nó comhlacht neamhspleách neamhchlaonta eile arna bhunú le dlí, chun agóid a dhéanamh i gcoinne dlíthiúlacht shubstainteach nó dlíthiúlacht nós imeachta na gcinntí, na ngníomhartha nó na </w:t>
      </w:r>
      <w:proofErr w:type="spellStart"/>
      <w:r w:rsidRPr="00F759A8">
        <w:rPr>
          <w:b/>
          <w:i/>
          <w:szCs w:val="24"/>
          <w:lang w:eastAsia="en-US"/>
        </w:rPr>
        <w:t>neamhghníomhartha</w:t>
      </w:r>
      <w:proofErr w:type="spellEnd"/>
      <w:r w:rsidRPr="00F759A8">
        <w:rPr>
          <w:b/>
          <w:i/>
          <w:szCs w:val="24"/>
          <w:lang w:eastAsia="en-US"/>
        </w:rPr>
        <w:t xml:space="preserve"> uile faoin Treoir seo maidir leis an méid seo a leanas, </w:t>
      </w:r>
      <w:proofErr w:type="spellStart"/>
      <w:r w:rsidRPr="00F759A8">
        <w:rPr>
          <w:b/>
          <w:i/>
          <w:szCs w:val="24"/>
          <w:lang w:eastAsia="en-US"/>
        </w:rPr>
        <w:t>inter</w:t>
      </w:r>
      <w:proofErr w:type="spellEnd"/>
      <w:r w:rsidRPr="00F759A8">
        <w:rPr>
          <w:b/>
          <w:i/>
          <w:szCs w:val="24"/>
          <w:lang w:eastAsia="en-US"/>
        </w:rPr>
        <w:t xml:space="preserve"> </w:t>
      </w:r>
      <w:proofErr w:type="spellStart"/>
      <w:r w:rsidRPr="00F759A8">
        <w:rPr>
          <w:b/>
          <w:i/>
          <w:szCs w:val="24"/>
          <w:lang w:eastAsia="en-US"/>
        </w:rPr>
        <w:t>alia</w:t>
      </w:r>
      <w:proofErr w:type="spellEnd"/>
      <w:r w:rsidRPr="00F759A8">
        <w:rPr>
          <w:b/>
          <w:i/>
          <w:szCs w:val="24"/>
          <w:lang w:eastAsia="en-US"/>
        </w:rPr>
        <w:t>:</w:t>
      </w:r>
    </w:p>
    <w:p w14:paraId="6FAE0A2B" w14:textId="77777777" w:rsidR="003E2861" w:rsidRPr="00F759A8" w:rsidRDefault="003E2861" w:rsidP="003E2861">
      <w:pPr>
        <w:spacing w:before="120" w:after="120" w:line="360" w:lineRule="auto"/>
        <w:ind w:left="1982" w:hanging="566"/>
        <w:rPr>
          <w:szCs w:val="24"/>
          <w:lang w:eastAsia="en-US"/>
        </w:rPr>
      </w:pPr>
      <w:r w:rsidRPr="00F759A8">
        <w:rPr>
          <w:b/>
          <w:i/>
          <w:szCs w:val="24"/>
          <w:lang w:eastAsia="en-US"/>
        </w:rPr>
        <w:t>(a)</w:t>
      </w:r>
      <w:r w:rsidRPr="00F759A8">
        <w:rPr>
          <w:szCs w:val="24"/>
          <w:lang w:eastAsia="en-US"/>
        </w:rPr>
        <w:tab/>
      </w:r>
      <w:r w:rsidRPr="00F759A8">
        <w:rPr>
          <w:b/>
          <w:i/>
          <w:szCs w:val="24"/>
          <w:lang w:eastAsia="en-US"/>
        </w:rPr>
        <w:t xml:space="preserve">pleananna agus tionscadail a d’fhéadfadh a bheith contrártha le ceanglais Airteagal 4, lena n-áirítear cosc a chur ar mheath ar stádas </w:t>
      </w:r>
      <w:proofErr w:type="spellStart"/>
      <w:r w:rsidRPr="00F759A8">
        <w:rPr>
          <w:b/>
          <w:i/>
          <w:szCs w:val="24"/>
          <w:lang w:eastAsia="en-US"/>
        </w:rPr>
        <w:t>dobharlach</w:t>
      </w:r>
      <w:proofErr w:type="spellEnd"/>
      <w:r w:rsidRPr="00F759A8">
        <w:rPr>
          <w:b/>
          <w:i/>
          <w:szCs w:val="24"/>
          <w:lang w:eastAsia="en-US"/>
        </w:rPr>
        <w:t xml:space="preserve"> agus stádas maith uisce, acmhainneacht mhaith éiceolaíoch agus/nó dea-stádas ceimiceach uisce a bhaint amach, sa mhéid nach bhforáiltear do na ceanglais sin cheana faoi Airteagal 11 de Threoir 2011/92/AE;</w:t>
      </w:r>
    </w:p>
    <w:p w14:paraId="02C90391" w14:textId="77777777" w:rsidR="003E2861" w:rsidRPr="00F759A8" w:rsidRDefault="003E2861" w:rsidP="003E2861">
      <w:pPr>
        <w:spacing w:before="120" w:after="120" w:line="360" w:lineRule="auto"/>
        <w:ind w:left="1982" w:hanging="566"/>
        <w:rPr>
          <w:szCs w:val="24"/>
          <w:lang w:eastAsia="en-US"/>
        </w:rPr>
      </w:pPr>
      <w:r w:rsidRPr="00F759A8">
        <w:rPr>
          <w:b/>
          <w:i/>
          <w:szCs w:val="24"/>
          <w:lang w:eastAsia="en-US"/>
        </w:rPr>
        <w:br w:type="page"/>
        <w:t>(b)</w:t>
      </w:r>
      <w:r w:rsidRPr="00F759A8">
        <w:rPr>
          <w:szCs w:val="24"/>
          <w:lang w:eastAsia="en-US"/>
        </w:rPr>
        <w:tab/>
      </w:r>
      <w:r w:rsidRPr="00F759A8">
        <w:rPr>
          <w:b/>
          <w:i/>
          <w:szCs w:val="24"/>
          <w:lang w:eastAsia="en-US"/>
        </w:rPr>
        <w:t>cláir beart dá dtagraítear in Airteagal 11, pleananna bainistíochta abhantracha na mBallstát dá dtagraítear in Airteagal 13(1) agus cláir fhorlíontacha nó pleananna bainistíochta na mBallstát dá dtagraítear in Airteagal 13(5).</w:t>
      </w:r>
    </w:p>
    <w:p w14:paraId="749A9389"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2.</w:t>
      </w:r>
      <w:r w:rsidRPr="00F759A8">
        <w:rPr>
          <w:szCs w:val="24"/>
          <w:lang w:eastAsia="en-US"/>
        </w:rPr>
        <w:tab/>
      </w:r>
      <w:r w:rsidRPr="00F759A8">
        <w:rPr>
          <w:b/>
          <w:i/>
          <w:szCs w:val="24"/>
          <w:lang w:eastAsia="en-US"/>
        </w:rPr>
        <w:t>Cinnfidh na Ballstáit cad is leas leordhóthanach ann agus cad is sárú leordhóthanach ann ar cheart, ar bhealach atá i gcomhréir leis an gcuspóir rochtain leathan ar cheartas a sholáthar don phobal. Chun críocha mhír 1, aon eagraíocht neamhrialtasach a chuireann cosaint an chomhshaoil chun cinn agus a chomhlíonann aon cheanglas faoin dlí náisiúnta, measfar go bhfuil cearta acu ar féidir iad a shárú agus measfar gur leor a leas.</w:t>
      </w:r>
    </w:p>
    <w:p w14:paraId="691AE202"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3.</w:t>
      </w:r>
      <w:r w:rsidRPr="00F759A8">
        <w:rPr>
          <w:szCs w:val="24"/>
          <w:lang w:eastAsia="en-US"/>
        </w:rPr>
        <w:tab/>
      </w:r>
      <w:r w:rsidRPr="00F759A8">
        <w:rPr>
          <w:b/>
          <w:i/>
          <w:szCs w:val="24"/>
          <w:lang w:eastAsia="en-US"/>
        </w:rPr>
        <w:t>Beidh na nósanna imeachta athbhreithnithe dá dtagraítear i mír 1 cóir, cothrom agus curtha i gcrích go tráthúil, agus ní bheidh siad róchostasach. Áireofar leis na nósanna imeachta sin freisin sásamh leordhóthanach agus éifeachtach a sholáthar, lena n-áirítear faoiseamh urghaire i gcás inarb iomchuí.</w:t>
      </w:r>
    </w:p>
    <w:p w14:paraId="475D6594" w14:textId="31F7C4DB" w:rsidR="003E2861" w:rsidRPr="00F759A8" w:rsidRDefault="003E2861" w:rsidP="003E2861">
      <w:pPr>
        <w:spacing w:before="120" w:after="120" w:line="360" w:lineRule="auto"/>
        <w:ind w:left="1416" w:hanging="566"/>
        <w:rPr>
          <w:szCs w:val="24"/>
          <w:lang w:eastAsia="en-US"/>
        </w:rPr>
      </w:pPr>
      <w:r w:rsidRPr="00F759A8">
        <w:rPr>
          <w:b/>
          <w:i/>
          <w:szCs w:val="24"/>
          <w:lang w:eastAsia="en-US"/>
        </w:rPr>
        <w:br w:type="page"/>
        <w:t>4.</w:t>
      </w:r>
      <w:r w:rsidRPr="00F759A8">
        <w:rPr>
          <w:szCs w:val="24"/>
          <w:lang w:eastAsia="en-US"/>
        </w:rPr>
        <w:tab/>
      </w:r>
      <w:r w:rsidRPr="00F759A8">
        <w:rPr>
          <w:b/>
          <w:i/>
          <w:szCs w:val="24"/>
          <w:lang w:eastAsia="en-US"/>
        </w:rPr>
        <w:t>Áiritheoidh na Ballstáit go gcuirfear faisnéis phraiticiúil ar fáil don phobal maidir le rochtain ar na nósanna imeachta um athbhreithniú riaracháin agus athbhreithniú breithiúnach dá dtagraítear san Airteagal seo.” [Leasú 73]</w:t>
      </w:r>
    </w:p>
    <w:p w14:paraId="650ECC75" w14:textId="77777777" w:rsidR="003E2861" w:rsidRPr="00F759A8" w:rsidRDefault="003E2861" w:rsidP="003E2861">
      <w:pPr>
        <w:spacing w:before="120" w:after="120" w:line="360" w:lineRule="auto"/>
        <w:ind w:left="850" w:hanging="850"/>
        <w:rPr>
          <w:szCs w:val="24"/>
          <w:lang w:eastAsia="en-US"/>
        </w:rPr>
      </w:pPr>
      <w:r w:rsidRPr="00F759A8">
        <w:rPr>
          <w:strike/>
          <w:szCs w:val="24"/>
          <w:lang w:eastAsia="en-US"/>
        </w:rPr>
        <w:t>(10)</w:t>
      </w:r>
      <w:r w:rsidRPr="00F759A8">
        <w:rPr>
          <w:szCs w:val="24"/>
          <w:lang w:eastAsia="en-US"/>
        </w:rPr>
        <w:tab/>
      </w:r>
      <w:r w:rsidRPr="00F759A8">
        <w:rPr>
          <w:strike/>
          <w:szCs w:val="24"/>
          <w:lang w:eastAsia="en-US"/>
        </w:rPr>
        <w:t xml:space="preserve">in Airteagal 15, scriostar mír 3; </w:t>
      </w:r>
      <w:r w:rsidRPr="00F759A8">
        <w:rPr>
          <w:b/>
          <w:i/>
          <w:szCs w:val="24"/>
          <w:lang w:eastAsia="en-US"/>
        </w:rPr>
        <w:t>[Leasú 74]</w:t>
      </w:r>
    </w:p>
    <w:p w14:paraId="03C6A1B7"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(10a)</w:t>
      </w:r>
      <w:r w:rsidRPr="00F759A8">
        <w:rPr>
          <w:szCs w:val="24"/>
          <w:lang w:eastAsia="en-US"/>
        </w:rPr>
        <w:tab/>
      </w:r>
      <w:r w:rsidRPr="00F759A8">
        <w:rPr>
          <w:b/>
          <w:i/>
          <w:szCs w:val="24"/>
          <w:lang w:eastAsia="en-US"/>
        </w:rPr>
        <w:t>in Airteagal 15(3), cuirtear isteach an fhomhír seo a leanas:</w:t>
      </w:r>
    </w:p>
    <w:p w14:paraId="76368A99" w14:textId="0947D5BC" w:rsidR="003E2861" w:rsidRPr="00F759A8" w:rsidRDefault="003E2861" w:rsidP="003E2861">
      <w:pPr>
        <w:spacing w:before="120" w:after="120" w:line="360" w:lineRule="auto"/>
        <w:ind w:left="850"/>
        <w:rPr>
          <w:szCs w:val="24"/>
          <w:lang w:eastAsia="en-US"/>
        </w:rPr>
      </w:pPr>
      <w:r w:rsidRPr="00F759A8">
        <w:rPr>
          <w:szCs w:val="24"/>
          <w:lang w:eastAsia="en-US"/>
        </w:rPr>
        <w:t>“</w:t>
      </w:r>
      <w:r w:rsidRPr="00F759A8">
        <w:rPr>
          <w:b/>
          <w:i/>
          <w:szCs w:val="24"/>
          <w:lang w:eastAsia="en-US"/>
        </w:rPr>
        <w:t xml:space="preserve">Glacfaidh an Coimisiún treoirlínte agus teimpléid maidir le </w:t>
      </w:r>
      <w:proofErr w:type="spellStart"/>
      <w:r w:rsidRPr="00F759A8">
        <w:rPr>
          <w:b/>
          <w:i/>
          <w:szCs w:val="24"/>
          <w:lang w:eastAsia="en-US"/>
        </w:rPr>
        <w:t>hinneachar</w:t>
      </w:r>
      <w:proofErr w:type="spellEnd"/>
      <w:r w:rsidRPr="00F759A8">
        <w:rPr>
          <w:b/>
          <w:i/>
          <w:szCs w:val="24"/>
          <w:lang w:eastAsia="en-US"/>
        </w:rPr>
        <w:t>, struchtúr agus formáid na dtuarascálacha eatramhacha dá dtagraítear sa chéad fhomhír, tráth nach déanaí ná [sé mhí tar éis theacht i bhfeidhm na Treorach seo].” [Leasú 75]</w:t>
      </w:r>
    </w:p>
    <w:p w14:paraId="256FF45D"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(11)</w:t>
      </w:r>
      <w:r w:rsidRPr="00F759A8">
        <w:rPr>
          <w:szCs w:val="24"/>
          <w:lang w:eastAsia="en-US"/>
        </w:rPr>
        <w:tab/>
        <w:t>scriostar Airteagail 16 agus 17;</w:t>
      </w:r>
    </w:p>
    <w:p w14:paraId="52FE5319"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(12)</w:t>
      </w:r>
      <w:r w:rsidRPr="00F759A8">
        <w:rPr>
          <w:szCs w:val="24"/>
          <w:lang w:eastAsia="en-US"/>
        </w:rPr>
        <w:tab/>
        <w:t>leasaítear Airteagal 18 mar a leanas:</w:t>
      </w:r>
    </w:p>
    <w:p w14:paraId="01C6D29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(a)</w:t>
      </w:r>
      <w:r w:rsidRPr="00F759A8">
        <w:rPr>
          <w:szCs w:val="24"/>
          <w:lang w:eastAsia="en-US"/>
        </w:rPr>
        <w:tab/>
        <w:t>i mír 2, cuirtear an méid seo a leanas in ionad phointe (e):</w:t>
      </w:r>
    </w:p>
    <w:p w14:paraId="43895234"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‘(e)</w:t>
      </w:r>
      <w:r w:rsidRPr="00F759A8">
        <w:rPr>
          <w:szCs w:val="24"/>
          <w:lang w:eastAsia="en-US"/>
        </w:rPr>
        <w:tab/>
        <w:t>achoimre ar aon togra, bheart rialaithe agus straitéis chun truailliú ceimiceach a rialú nó chun scor de shubstaintí guaiseacha tosaíochta nó deireadh a chur leo de réir a chéile;;’</w:t>
      </w:r>
    </w:p>
    <w:p w14:paraId="062377F4" w14:textId="77777777" w:rsidR="003E2861" w:rsidRPr="00F759A8" w:rsidRDefault="003E2861" w:rsidP="003E2861">
      <w:pPr>
        <w:spacing w:before="120" w:after="120" w:line="360" w:lineRule="auto"/>
        <w:ind w:left="1416" w:hanging="566"/>
        <w:rPr>
          <w:szCs w:val="24"/>
          <w:lang w:eastAsia="en-US"/>
        </w:rPr>
      </w:pPr>
      <w:r w:rsidRPr="00F759A8">
        <w:rPr>
          <w:strike/>
          <w:szCs w:val="24"/>
          <w:lang w:eastAsia="en-US"/>
        </w:rPr>
        <w:t>(b)</w:t>
      </w:r>
      <w:r w:rsidRPr="00F759A8">
        <w:rPr>
          <w:szCs w:val="24"/>
          <w:lang w:eastAsia="en-US"/>
        </w:rPr>
        <w:tab/>
      </w:r>
      <w:r w:rsidRPr="00F759A8">
        <w:rPr>
          <w:strike/>
          <w:szCs w:val="24"/>
          <w:lang w:eastAsia="en-US"/>
        </w:rPr>
        <w:t xml:space="preserve">scriostar mír 4; </w:t>
      </w:r>
      <w:r w:rsidRPr="00F759A8">
        <w:rPr>
          <w:b/>
          <w:i/>
          <w:szCs w:val="24"/>
          <w:lang w:eastAsia="en-US"/>
        </w:rPr>
        <w:t>[Leasú 76]</w:t>
      </w:r>
    </w:p>
    <w:p w14:paraId="19BD74B4"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(13)</w:t>
      </w:r>
      <w:r w:rsidRPr="00F759A8">
        <w:rPr>
          <w:szCs w:val="24"/>
          <w:lang w:eastAsia="en-US"/>
        </w:rPr>
        <w:tab/>
        <w:t>cuirtear an méid seo a leanas in ionad Airteagal 20:</w:t>
      </w:r>
    </w:p>
    <w:p w14:paraId="1432E58D" w14:textId="77777777" w:rsidR="003E2861" w:rsidRPr="00F759A8" w:rsidRDefault="003E2861" w:rsidP="003E2861">
      <w:pPr>
        <w:spacing w:before="120" w:after="120" w:line="360" w:lineRule="auto"/>
        <w:ind w:left="850"/>
        <w:rPr>
          <w:szCs w:val="24"/>
          <w:lang w:eastAsia="en-US"/>
        </w:rPr>
      </w:pPr>
      <w:r w:rsidRPr="00F759A8">
        <w:rPr>
          <w:szCs w:val="24"/>
          <w:lang w:eastAsia="en-US"/>
        </w:rPr>
        <w:t>‘Airteagal 20</w:t>
      </w:r>
    </w:p>
    <w:p w14:paraId="7F9D029F" w14:textId="77777777" w:rsidR="003E2861" w:rsidRPr="00F759A8" w:rsidRDefault="003E2861" w:rsidP="003E2861">
      <w:pPr>
        <w:spacing w:before="120" w:after="120" w:line="360" w:lineRule="auto"/>
        <w:ind w:left="850"/>
        <w:rPr>
          <w:szCs w:val="24"/>
          <w:lang w:eastAsia="en-US"/>
        </w:rPr>
      </w:pPr>
      <w:r w:rsidRPr="00F759A8">
        <w:rPr>
          <w:szCs w:val="24"/>
          <w:lang w:eastAsia="en-US"/>
        </w:rPr>
        <w:t>Oiriúnuithe teicniúla agus an Treoir seo a chur chun feidhme</w:t>
      </w:r>
    </w:p>
    <w:p w14:paraId="457A9B00"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Tugtar de chumhacht don Choimisiún gníomhartha tarmligthe a ghlacadh i gcomhréir le hAirteagal 20a chun Iarscríbhinní I agus III agus roinn 1.3.6 d’Iarscríbhinn V a leasú chun na ceanglais maidir le faisnéis a bhaineann le húdaráis inniúla, ábhar na hanailíse eacnamaíche agus na caighdeáin faireacháin roghnaithe, faoi seach, a oiriúnú don dul chun cinn eolaíoch agus teicniúil.</w:t>
      </w:r>
    </w:p>
    <w:p w14:paraId="0B9937FA"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 xml:space="preserve">Tugtar de chumhacht don Choimisiún gníomhartha tarmligthe a ghlacadh i gcomhréir le hAirteagal 20a chun an Treoir seo a fhorlíonadh trí na luachanna a chinneadh a leagtar síos le haghaidh aicmithe chóras faireacháin an Bhallstáit i gcomhréir leis an nós imeachta um </w:t>
      </w:r>
      <w:proofErr w:type="spellStart"/>
      <w:r w:rsidRPr="00F759A8">
        <w:rPr>
          <w:szCs w:val="24"/>
          <w:lang w:eastAsia="en-US"/>
        </w:rPr>
        <w:t>idirchalabrú</w:t>
      </w:r>
      <w:proofErr w:type="spellEnd"/>
      <w:r w:rsidRPr="00F759A8">
        <w:rPr>
          <w:szCs w:val="24"/>
          <w:lang w:eastAsia="en-US"/>
        </w:rPr>
        <w:t xml:space="preserve"> a leagtar amach i bpointe 1.4.1 d’Iarscríbhinn V.</w:t>
      </w:r>
    </w:p>
    <w:p w14:paraId="100537A8"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3.</w:t>
      </w:r>
      <w:r w:rsidRPr="00F759A8">
        <w:rPr>
          <w:szCs w:val="24"/>
          <w:lang w:eastAsia="en-US"/>
        </w:rPr>
        <w:tab/>
        <w:t xml:space="preserve">Tugtar de chumhacht don Choimisiún gníomhartha cur chun feidhme a ghlacadh chun na </w:t>
      </w:r>
      <w:proofErr w:type="spellStart"/>
      <w:r w:rsidRPr="00F759A8">
        <w:rPr>
          <w:szCs w:val="24"/>
          <w:lang w:eastAsia="en-US"/>
        </w:rPr>
        <w:t>formáidí</w:t>
      </w:r>
      <w:proofErr w:type="spellEnd"/>
      <w:r w:rsidRPr="00F759A8">
        <w:rPr>
          <w:szCs w:val="24"/>
          <w:lang w:eastAsia="en-US"/>
        </w:rPr>
        <w:t xml:space="preserve"> teicniúla a leagan amach maidir leis na sonraí, dá dtagraítear in Airteagal 8(4), a tharchur. Déanfar na gníomhartha cur chun feidhme sin a ghlacadh i gcomhréir leis an nós imeachta scrúdúcháin dá dtagraítear in Airteagal 21(2). Nuair a bheidh na </w:t>
      </w:r>
      <w:proofErr w:type="spellStart"/>
      <w:r w:rsidRPr="00F759A8">
        <w:rPr>
          <w:szCs w:val="24"/>
          <w:lang w:eastAsia="en-US"/>
        </w:rPr>
        <w:t>formáidí</w:t>
      </w:r>
      <w:proofErr w:type="spellEnd"/>
      <w:r w:rsidRPr="00F759A8">
        <w:rPr>
          <w:szCs w:val="24"/>
          <w:lang w:eastAsia="en-US"/>
        </w:rPr>
        <w:t xml:space="preserve"> sin á leagan síos, tabharfaidh EEA cúnamh don Choimisiún, i gcás inar gá sin;’</w:t>
      </w:r>
    </w:p>
    <w:p w14:paraId="3334E699"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(14)</w:t>
      </w:r>
      <w:r w:rsidRPr="00F759A8">
        <w:rPr>
          <w:szCs w:val="24"/>
          <w:lang w:eastAsia="en-US"/>
        </w:rPr>
        <w:tab/>
        <w:t xml:space="preserve">cuirtear an </w:t>
      </w:r>
      <w:proofErr w:type="spellStart"/>
      <w:r w:rsidRPr="00F759A8">
        <w:rPr>
          <w:szCs w:val="24"/>
          <w:lang w:eastAsia="en-US"/>
        </w:rPr>
        <w:t>tAirteagal</w:t>
      </w:r>
      <w:proofErr w:type="spellEnd"/>
      <w:r w:rsidRPr="00F759A8">
        <w:rPr>
          <w:szCs w:val="24"/>
          <w:lang w:eastAsia="en-US"/>
        </w:rPr>
        <w:t xml:space="preserve"> 20a seo a leanas isteach:</w:t>
      </w:r>
    </w:p>
    <w:p w14:paraId="0F7F48C3" w14:textId="77777777" w:rsidR="003E2861" w:rsidRPr="00F759A8" w:rsidRDefault="003E2861" w:rsidP="003E2861">
      <w:pPr>
        <w:spacing w:before="120" w:after="120" w:line="360" w:lineRule="auto"/>
        <w:ind w:left="850"/>
        <w:rPr>
          <w:szCs w:val="24"/>
          <w:lang w:eastAsia="en-US"/>
        </w:rPr>
      </w:pPr>
      <w:r w:rsidRPr="00F759A8">
        <w:rPr>
          <w:szCs w:val="24"/>
          <w:lang w:eastAsia="en-US"/>
        </w:rPr>
        <w:t>‘Airteagal 20a</w:t>
      </w:r>
    </w:p>
    <w:p w14:paraId="211717C4" w14:textId="77777777" w:rsidR="003E2861" w:rsidRPr="00F759A8" w:rsidRDefault="003E2861" w:rsidP="003E2861">
      <w:pPr>
        <w:spacing w:before="120" w:after="120" w:line="360" w:lineRule="auto"/>
        <w:ind w:left="850"/>
        <w:rPr>
          <w:szCs w:val="24"/>
          <w:lang w:eastAsia="en-US"/>
        </w:rPr>
      </w:pPr>
      <w:r w:rsidRPr="00F759A8">
        <w:rPr>
          <w:szCs w:val="24"/>
          <w:lang w:eastAsia="en-US"/>
        </w:rPr>
        <w:t>An tarmligean a fheidhmiú</w:t>
      </w:r>
    </w:p>
    <w:p w14:paraId="0DF77327"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Is faoi réir na gcoinníollacha a leagtar síos san Airteagal seo a thugtar an chumhacht don Choimisiún chun gníomhartha tarmligthe a ghlacadh.</w:t>
      </w:r>
    </w:p>
    <w:p w14:paraId="69095471"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Déanfar an chumhacht chun gníomhartha tarmligthe a ghlacadh dá dtagraítear in Airteagal 20(1) a thabhairt don Choimisiún ar feadh tréimhse neamhchinntithe ó [Oifig na bhFoilseachán: cuir isteach an dáta = dáta theacht i bhfeidhm na Treorach seo].</w:t>
      </w:r>
    </w:p>
    <w:p w14:paraId="25F95283"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3.</w:t>
      </w:r>
      <w:r w:rsidRPr="00F759A8">
        <w:rPr>
          <w:szCs w:val="24"/>
          <w:lang w:eastAsia="en-US"/>
        </w:rPr>
        <w:tab/>
        <w:t xml:space="preserve">Féadfaidh Parlaimint na hEorpa agus an Chomhairle tarmligean na cumhachta dá dtagraítear in Airteagal 20(1) a chúlghairm tráth ar bith. Le cinneadh chun cúlghairm a dhéanamh, cuirfear deireadh le tarmligean na cumhachta a shonraítear sa chinneadh sin. Gabhfaidh éifeacht leis an lá tar éis fhoilsiú an chinnidh in </w:t>
      </w:r>
      <w:r w:rsidRPr="00A47081">
        <w:rPr>
          <w:i/>
          <w:szCs w:val="24"/>
          <w:lang w:eastAsia="en-US"/>
        </w:rPr>
        <w:t>Iris Oifigiúil an Aontais Eorpaigh</w:t>
      </w:r>
      <w:r w:rsidRPr="00F759A8">
        <w:rPr>
          <w:szCs w:val="24"/>
          <w:lang w:eastAsia="en-US"/>
        </w:rPr>
        <w:t xml:space="preserve"> nó ar dháta is déanaí a </w:t>
      </w:r>
      <w:proofErr w:type="spellStart"/>
      <w:r w:rsidRPr="00F759A8">
        <w:rPr>
          <w:szCs w:val="24"/>
          <w:lang w:eastAsia="en-US"/>
        </w:rPr>
        <w:t>shonrófar</w:t>
      </w:r>
      <w:proofErr w:type="spellEnd"/>
      <w:r w:rsidRPr="00F759A8">
        <w:rPr>
          <w:szCs w:val="24"/>
          <w:lang w:eastAsia="en-US"/>
        </w:rPr>
        <w:t xml:space="preserve"> sa chinneadh. Ní dhéanfaidh sé difear do bhailíocht na ngníomhartha tarmligthe atá i bhfeidhm cheana féin.</w:t>
      </w:r>
    </w:p>
    <w:p w14:paraId="68DF2ECC"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4.</w:t>
      </w:r>
      <w:r w:rsidRPr="00F759A8">
        <w:rPr>
          <w:szCs w:val="24"/>
          <w:lang w:eastAsia="en-US"/>
        </w:rPr>
        <w:tab/>
        <w:t xml:space="preserve">Sula nglacfaidh an Coimisiún gníomh tarmligthe, rachaidh sé i gcomhairle le saineolaithe arna n‑ainmniú ag gach Ballstát i gcomhréir leis na prionsabail a leagtar síos sa Chomhaontú Idirinstitiúideach maidir le </w:t>
      </w:r>
      <w:proofErr w:type="spellStart"/>
      <w:r w:rsidRPr="00F759A8">
        <w:rPr>
          <w:szCs w:val="24"/>
          <w:lang w:eastAsia="en-US"/>
        </w:rPr>
        <w:t>Reachtóireacht</w:t>
      </w:r>
      <w:proofErr w:type="spellEnd"/>
      <w:r w:rsidRPr="00F759A8">
        <w:rPr>
          <w:szCs w:val="24"/>
          <w:lang w:eastAsia="en-US"/>
        </w:rPr>
        <w:t xml:space="preserve"> Níos Fearr an 13 Aibreán 2016.</w:t>
      </w:r>
    </w:p>
    <w:p w14:paraId="551345B0"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5.</w:t>
      </w:r>
      <w:r w:rsidRPr="00F759A8">
        <w:rPr>
          <w:szCs w:val="24"/>
          <w:lang w:eastAsia="en-US"/>
        </w:rPr>
        <w:tab/>
        <w:t>A luaithe a ghlacfaidh sé gníomh tarmligthe, tabharfaidh an Coimisiún fógra, an tráth céanna, do Pharlaimint na hEorpa agus don Chomhairle faoi.</w:t>
      </w:r>
    </w:p>
    <w:p w14:paraId="5F655B42"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6.</w:t>
      </w:r>
      <w:r w:rsidRPr="00F759A8">
        <w:rPr>
          <w:szCs w:val="24"/>
          <w:lang w:eastAsia="en-US"/>
        </w:rPr>
        <w:tab/>
        <w:t>Ní thiocfaidh gníomh tarmligthe a ghlactar de bhun Airteagal 20(1) i bhfeidhm ach amháin mura mbeidh aon agóid curtha in iúl ag Parlaimint na hEorpa nó ag an gComhairle laistigh de thréimhse 2 mhí i ndiaidh fógra faoin ngníomh sin a thabhairt do Pharlaimint na hEorpa agus don Chomhairle nó más rud é, roimh dhul in éag na tréimhse sin, go mbeidh Parlaimint na hEorpa agus an Chomhairle araon i ndiaidh a chur in iúl don Choimisiún nach ndéanfaidh siad aon agóid. Cuirfear síneadh 2 mhí leis an tréimhse sin ar thionscnamh Pharlaimint na hEorpa nó na Comhairle.;’</w:t>
      </w:r>
    </w:p>
    <w:p w14:paraId="4E6AE983"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(15)</w:t>
      </w:r>
      <w:r w:rsidRPr="00F759A8">
        <w:rPr>
          <w:szCs w:val="24"/>
          <w:lang w:eastAsia="en-US"/>
        </w:rPr>
        <w:tab/>
        <w:t>cuirtear an méid seo a leanas in ionad Airteagal 21:</w:t>
      </w:r>
    </w:p>
    <w:p w14:paraId="768D2E10" w14:textId="77777777" w:rsidR="003E2861" w:rsidRPr="00F759A8" w:rsidRDefault="003E2861" w:rsidP="003E2861">
      <w:pPr>
        <w:spacing w:before="120" w:after="120" w:line="360" w:lineRule="auto"/>
        <w:ind w:left="850"/>
        <w:rPr>
          <w:szCs w:val="24"/>
          <w:lang w:eastAsia="en-US"/>
        </w:rPr>
      </w:pPr>
      <w:r w:rsidRPr="00F759A8">
        <w:rPr>
          <w:szCs w:val="24"/>
          <w:lang w:eastAsia="en-US"/>
        </w:rPr>
        <w:t>“Airteagal 21</w:t>
      </w:r>
    </w:p>
    <w:p w14:paraId="212D1619" w14:textId="77777777" w:rsidR="003E2861" w:rsidRPr="00F759A8" w:rsidRDefault="003E2861" w:rsidP="003E2861">
      <w:pPr>
        <w:spacing w:before="120" w:after="120" w:line="360" w:lineRule="auto"/>
        <w:ind w:left="850"/>
        <w:rPr>
          <w:szCs w:val="24"/>
          <w:lang w:eastAsia="en-US"/>
        </w:rPr>
      </w:pPr>
      <w:r w:rsidRPr="00F759A8">
        <w:rPr>
          <w:szCs w:val="24"/>
          <w:lang w:eastAsia="en-US"/>
        </w:rPr>
        <w:t>Nós imeachta coiste</w:t>
      </w:r>
    </w:p>
    <w:p w14:paraId="59B58157"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Tabharfaidh coiste cúnamh don Choimisiún. Is coiste de réir bhrí Rialachán (AE) Uimh. 182/2011 ó Pharlaimint na hEorpa agus ón gComhairle a bheidh sa choiste sin*.</w:t>
      </w:r>
    </w:p>
    <w:p w14:paraId="232FD2A7"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I gcás ina ndéantar tagairt don mhír seo, beidh feidhm ag Airteagal 5 de Rialachán (AE) Uimh. 182/2011.</w:t>
      </w:r>
    </w:p>
    <w:p w14:paraId="7CB127A8"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I gcás nach dtugann an Coiste aon tuairim, ní ghlacfaidh an Coimisiún an </w:t>
      </w:r>
      <w:proofErr w:type="spellStart"/>
      <w:r w:rsidRPr="00F759A8">
        <w:rPr>
          <w:szCs w:val="24"/>
          <w:lang w:eastAsia="en-US"/>
        </w:rPr>
        <w:t>dréachtghníomh</w:t>
      </w:r>
      <w:proofErr w:type="spellEnd"/>
      <w:r w:rsidRPr="00F759A8">
        <w:rPr>
          <w:szCs w:val="24"/>
          <w:lang w:eastAsia="en-US"/>
        </w:rPr>
        <w:t xml:space="preserve"> cur chun feidhme agus beidh feidhm Airteagal 5(4), an tríú fomhír de Rialachán (AE) Uimh. 182/2011.</w:t>
      </w:r>
    </w:p>
    <w:p w14:paraId="334B53D0" w14:textId="77777777" w:rsidR="003E2861" w:rsidRPr="00F759A8" w:rsidRDefault="003E2861" w:rsidP="003E2861">
      <w:pPr>
        <w:spacing w:before="120" w:after="120" w:line="360" w:lineRule="auto"/>
        <w:ind w:left="1416"/>
        <w:rPr>
          <w:szCs w:val="24"/>
          <w:lang w:eastAsia="en-US"/>
        </w:rPr>
      </w:pPr>
      <w:r w:rsidRPr="00F759A8">
        <w:rPr>
          <w:szCs w:val="24"/>
          <w:lang w:eastAsia="en-US"/>
        </w:rPr>
        <w:t>* 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p w14:paraId="6BDB2F19"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(16)</w:t>
      </w:r>
      <w:r w:rsidRPr="00F759A8">
        <w:rPr>
          <w:szCs w:val="24"/>
          <w:lang w:eastAsia="en-US"/>
        </w:rPr>
        <w:tab/>
        <w:t>in Airteagal 22, cuirtear an méid seo a leanas in ionad mhír 4:</w:t>
      </w:r>
    </w:p>
    <w:p w14:paraId="52AAB86F"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‘4.</w:t>
      </w:r>
      <w:r w:rsidRPr="00F759A8">
        <w:rPr>
          <w:szCs w:val="24"/>
          <w:lang w:eastAsia="en-US"/>
        </w:rPr>
        <w:tab/>
        <w:t xml:space="preserve">Na cuspóirí comhshaoil in Airteagal 4, na caighdeáin cáilíochta comhshaoil a leagtar amach i gCuid A d’Iarscríbhinn I a ghabhann le Treoir 2008/105/CE agus na tairseacha maidir le truailleáin a bhaineann go sonrach le </w:t>
      </w:r>
      <w:proofErr w:type="spellStart"/>
      <w:r w:rsidRPr="00F759A8">
        <w:rPr>
          <w:szCs w:val="24"/>
          <w:lang w:eastAsia="en-US"/>
        </w:rPr>
        <w:t>habhantracha</w:t>
      </w:r>
      <w:proofErr w:type="spellEnd"/>
      <w:r w:rsidRPr="00F759A8">
        <w:rPr>
          <w:szCs w:val="24"/>
          <w:lang w:eastAsia="en-US"/>
        </w:rPr>
        <w:t xml:space="preserve"> a leagtar síos de bhun Airteagail 8 agus 8d den Treoir sin, measfar gur caighdeáin cáilíochta comhshaoil iad chun críocha Threoir 2010/75/AE.;’</w:t>
      </w:r>
    </w:p>
    <w:p w14:paraId="7A7258F5"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(17)</w:t>
      </w:r>
      <w:r w:rsidRPr="00F759A8">
        <w:rPr>
          <w:szCs w:val="24"/>
          <w:lang w:eastAsia="en-US"/>
        </w:rPr>
        <w:tab/>
        <w:t xml:space="preserve">Leasaítear Iarscríbhinn V i gcomhréir le </w:t>
      </w:r>
      <w:proofErr w:type="spellStart"/>
      <w:r w:rsidRPr="00F759A8">
        <w:rPr>
          <w:szCs w:val="24"/>
          <w:lang w:eastAsia="en-US"/>
        </w:rPr>
        <w:t>hIarscríbhinn</w:t>
      </w:r>
      <w:proofErr w:type="spellEnd"/>
      <w:r w:rsidRPr="00F759A8">
        <w:rPr>
          <w:szCs w:val="24"/>
          <w:lang w:eastAsia="en-US"/>
        </w:rPr>
        <w:t xml:space="preserve"> I a ghabhann leis an Treoir seo;</w:t>
      </w:r>
    </w:p>
    <w:p w14:paraId="0FCB98A8"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(18)</w:t>
      </w:r>
      <w:r w:rsidRPr="00F759A8">
        <w:rPr>
          <w:szCs w:val="24"/>
          <w:lang w:eastAsia="en-US"/>
        </w:rPr>
        <w:tab/>
        <w:t>i gCuid A d’Iarscríbhinn VII, cuirtear an méid seo a leanas in ionad phointe 7.7:</w:t>
      </w:r>
    </w:p>
    <w:p w14:paraId="10AC1D02"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‘7.7.</w:t>
      </w:r>
      <w:r w:rsidRPr="00F759A8">
        <w:rPr>
          <w:szCs w:val="24"/>
          <w:lang w:eastAsia="en-US"/>
        </w:rPr>
        <w:tab/>
        <w:t>achoimre ar na bearta arna ndéanamh chun astaíochtaí na substaintí tosaíochta a laghdú agus chun deireadh a chur de réir a chéile le hastaíochtaí substaintí guaiseacha tosaíochta;;’</w:t>
      </w:r>
    </w:p>
    <w:p w14:paraId="35E17D24"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(18a)</w:t>
      </w:r>
      <w:r w:rsidRPr="00F759A8">
        <w:rPr>
          <w:szCs w:val="24"/>
          <w:lang w:eastAsia="en-US"/>
        </w:rPr>
        <w:tab/>
      </w:r>
      <w:r w:rsidRPr="00F759A8">
        <w:rPr>
          <w:b/>
          <w:i/>
          <w:szCs w:val="24"/>
          <w:lang w:eastAsia="en-US"/>
        </w:rPr>
        <w:t xml:space="preserve">Glacfaidh an Coimisiún treoirlínte agus teimpléid maidir le </w:t>
      </w:r>
      <w:proofErr w:type="spellStart"/>
      <w:r w:rsidRPr="00F759A8">
        <w:rPr>
          <w:b/>
          <w:i/>
          <w:szCs w:val="24"/>
          <w:lang w:eastAsia="en-US"/>
        </w:rPr>
        <w:t>hinneachar</w:t>
      </w:r>
      <w:proofErr w:type="spellEnd"/>
      <w:r w:rsidRPr="00F759A8">
        <w:rPr>
          <w:b/>
          <w:i/>
          <w:szCs w:val="24"/>
          <w:lang w:eastAsia="en-US"/>
        </w:rPr>
        <w:t>, struchtúr agus formáid na dtuarascálacha eatramhacha dá dtagraítear sa chéad fhomhír, tráth nach déanaí ná [sé mhí tar éis theacht i bhfeidhm na Treorach seo].</w:t>
      </w:r>
    </w:p>
    <w:p w14:paraId="268A9663"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w:t>
      </w:r>
      <w:r w:rsidRPr="00F759A8">
        <w:rPr>
          <w:b/>
          <w:i/>
          <w:szCs w:val="24"/>
          <w:lang w:eastAsia="en-US"/>
        </w:rPr>
        <w:t>(1)</w:t>
      </w:r>
      <w:r w:rsidRPr="00F759A8">
        <w:rPr>
          <w:szCs w:val="24"/>
          <w:lang w:eastAsia="en-US"/>
        </w:rPr>
        <w:tab/>
      </w:r>
      <w:r w:rsidRPr="00F759A8">
        <w:rPr>
          <w:b/>
          <w:i/>
          <w:szCs w:val="24"/>
          <w:lang w:eastAsia="en-US"/>
        </w:rPr>
        <w:t xml:space="preserve">achoimre ar na bearta a rinneadh chun gnéithe faireacháin na hearnála uisce a </w:t>
      </w:r>
      <w:proofErr w:type="spellStart"/>
      <w:r w:rsidRPr="00F759A8">
        <w:rPr>
          <w:b/>
          <w:i/>
          <w:szCs w:val="24"/>
          <w:lang w:eastAsia="en-US"/>
        </w:rPr>
        <w:t>dhigitiú</w:t>
      </w:r>
      <w:proofErr w:type="spellEnd"/>
      <w:r w:rsidRPr="00F759A8">
        <w:rPr>
          <w:b/>
          <w:i/>
          <w:szCs w:val="24"/>
          <w:lang w:eastAsia="en-US"/>
        </w:rPr>
        <w:t>; [Leasú 77]</w:t>
      </w:r>
      <w:r w:rsidRPr="00F759A8">
        <w:rPr>
          <w:szCs w:val="24"/>
          <w:lang w:eastAsia="en-US"/>
        </w:rPr>
        <w:t>”</w:t>
      </w:r>
    </w:p>
    <w:p w14:paraId="2DB8124E"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(19)</w:t>
      </w:r>
      <w:r w:rsidRPr="00F759A8">
        <w:rPr>
          <w:szCs w:val="24"/>
          <w:lang w:eastAsia="en-US"/>
        </w:rPr>
        <w:tab/>
        <w:t xml:space="preserve">Leasaítear Iarscríbhinn VIII i gcomhréir le </w:t>
      </w:r>
      <w:proofErr w:type="spellStart"/>
      <w:r w:rsidRPr="00F759A8">
        <w:rPr>
          <w:szCs w:val="24"/>
          <w:lang w:eastAsia="en-US"/>
        </w:rPr>
        <w:t>hIarscríbhinn</w:t>
      </w:r>
      <w:proofErr w:type="spellEnd"/>
      <w:r w:rsidRPr="00F759A8">
        <w:rPr>
          <w:szCs w:val="24"/>
          <w:lang w:eastAsia="en-US"/>
        </w:rPr>
        <w:t xml:space="preserve"> II a ghabhann leis an Treoir seo;</w:t>
      </w:r>
    </w:p>
    <w:p w14:paraId="09A318F9"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(20)</w:t>
      </w:r>
      <w:r w:rsidRPr="00F759A8">
        <w:rPr>
          <w:szCs w:val="24"/>
          <w:lang w:eastAsia="en-US"/>
        </w:rPr>
        <w:tab/>
        <w:t xml:space="preserve">Scriostar </w:t>
      </w:r>
      <w:r w:rsidRPr="00F759A8">
        <w:rPr>
          <w:strike/>
          <w:szCs w:val="24"/>
          <w:lang w:eastAsia="en-US"/>
        </w:rPr>
        <w:t xml:space="preserve">Iarscríbhinn </w:t>
      </w:r>
      <w:proofErr w:type="spellStart"/>
      <w:r w:rsidRPr="00F759A8">
        <w:rPr>
          <w:strike/>
          <w:szCs w:val="24"/>
          <w:lang w:eastAsia="en-US"/>
        </w:rPr>
        <w:t>X.</w:t>
      </w:r>
      <w:r w:rsidRPr="00F759A8">
        <w:rPr>
          <w:b/>
          <w:i/>
          <w:szCs w:val="24"/>
          <w:lang w:eastAsia="en-US"/>
        </w:rPr>
        <w:t>Iarscríbhinní</w:t>
      </w:r>
      <w:proofErr w:type="spellEnd"/>
      <w:r w:rsidRPr="00F759A8">
        <w:rPr>
          <w:b/>
          <w:i/>
          <w:szCs w:val="24"/>
          <w:lang w:eastAsia="en-US"/>
        </w:rPr>
        <w:t xml:space="preserve"> IX agus X. [Leasú 78]</w:t>
      </w:r>
    </w:p>
    <w:p w14:paraId="5101CBBE" w14:textId="77777777" w:rsidR="003E2861" w:rsidRPr="00F759A8" w:rsidRDefault="003E2861" w:rsidP="003E2861">
      <w:pPr>
        <w:spacing w:before="120" w:after="120" w:line="360" w:lineRule="auto"/>
        <w:jc w:val="center"/>
        <w:rPr>
          <w:szCs w:val="24"/>
          <w:lang w:eastAsia="en-US"/>
        </w:rPr>
      </w:pPr>
      <w:r w:rsidRPr="00F759A8">
        <w:rPr>
          <w:szCs w:val="24"/>
          <w:lang w:eastAsia="en-US"/>
        </w:rPr>
        <w:br w:type="page"/>
        <w:t>Airteagal 2</w:t>
      </w:r>
      <w:r w:rsidRPr="00F759A8">
        <w:rPr>
          <w:szCs w:val="24"/>
          <w:lang w:eastAsia="en-US"/>
        </w:rPr>
        <w:br/>
        <w:t>Leasuithe ar Threoir 2006/118/CE</w:t>
      </w:r>
    </w:p>
    <w:p w14:paraId="4CF21635" w14:textId="77777777" w:rsidR="003E2861" w:rsidRPr="00F759A8" w:rsidRDefault="003E2861" w:rsidP="003E2861">
      <w:pPr>
        <w:spacing w:before="120" w:after="120" w:line="360" w:lineRule="auto"/>
        <w:rPr>
          <w:szCs w:val="24"/>
          <w:lang w:eastAsia="en-US"/>
        </w:rPr>
      </w:pPr>
      <w:r w:rsidRPr="00F759A8">
        <w:rPr>
          <w:szCs w:val="24"/>
          <w:lang w:eastAsia="en-US"/>
        </w:rPr>
        <w:t>Leasaítear Treoir 2006/118/CE mar a leanas:</w:t>
      </w:r>
    </w:p>
    <w:p w14:paraId="7E4AD574"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w:t>
      </w:r>
      <w:r w:rsidRPr="00F759A8">
        <w:rPr>
          <w:szCs w:val="24"/>
          <w:lang w:eastAsia="en-US"/>
        </w:rPr>
        <w:tab/>
        <w:t>cuirtear an méid seo a leanas in ionad an teidil:</w:t>
      </w:r>
    </w:p>
    <w:p w14:paraId="17EBBA0E" w14:textId="77777777" w:rsidR="003E2861" w:rsidRPr="00F759A8" w:rsidRDefault="003E2861" w:rsidP="003E2861">
      <w:pPr>
        <w:spacing w:before="120" w:after="120" w:line="360" w:lineRule="auto"/>
        <w:ind w:left="850"/>
        <w:rPr>
          <w:szCs w:val="24"/>
          <w:lang w:eastAsia="en-US"/>
        </w:rPr>
      </w:pPr>
      <w:r w:rsidRPr="00F759A8">
        <w:rPr>
          <w:szCs w:val="24"/>
          <w:lang w:eastAsia="en-US"/>
        </w:rPr>
        <w:t>‘Treoir 2006/118/CE ó Pharlaimint na hEorpa agus ón gComhairle an 12 Nollaig 2006 maidir le truailliú screamhuisce a chosc agus a rialú;’</w:t>
      </w:r>
    </w:p>
    <w:p w14:paraId="494D68C0"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(2)</w:t>
      </w:r>
      <w:r w:rsidRPr="00F759A8">
        <w:rPr>
          <w:szCs w:val="24"/>
          <w:lang w:eastAsia="en-US"/>
        </w:rPr>
        <w:tab/>
        <w:t>in Airteagal 1, cuirtear an méid seo a leanas in ionad mhír 1:</w:t>
      </w:r>
    </w:p>
    <w:p w14:paraId="39B87A66"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 xml:space="preserve">Leagtar bearta sonracha síos leis an Treoir seo chun truailliú screamhuisce a chosc agus a rialú, bearta arb é is aidhm dóibh na cuspóirí comhshaoil a leagtar amach in Airteagal 4(1), pointe (b), de Threoir 2000/60/CE a ghnóthú. </w:t>
      </w:r>
      <w:r w:rsidRPr="00F759A8">
        <w:rPr>
          <w:b/>
          <w:i/>
          <w:szCs w:val="24"/>
          <w:lang w:eastAsia="en-US"/>
        </w:rPr>
        <w:t xml:space="preserve">Le </w:t>
      </w:r>
      <w:proofErr w:type="spellStart"/>
      <w:r w:rsidRPr="00F759A8">
        <w:rPr>
          <w:b/>
          <w:i/>
          <w:szCs w:val="24"/>
          <w:lang w:eastAsia="en-US"/>
        </w:rPr>
        <w:t>hordlathas</w:t>
      </w:r>
      <w:proofErr w:type="spellEnd"/>
      <w:r w:rsidRPr="00F759A8">
        <w:rPr>
          <w:b/>
          <w:i/>
          <w:szCs w:val="24"/>
          <w:lang w:eastAsia="en-US"/>
        </w:rPr>
        <w:t xml:space="preserve"> na mbeart a bheidh le déanamh, tabharfar tosaíocht do shrianta agus bearta eile lena ndéantar rialú ag an bhfoinse, gan dochar do thábhacht bearta ceann píopa, i gcás inarb iomchuí.  </w:t>
      </w:r>
      <w:r w:rsidRPr="00F759A8">
        <w:rPr>
          <w:szCs w:val="24"/>
          <w:lang w:eastAsia="en-US"/>
        </w:rPr>
        <w:t>Áirítear ar na bearta sin an méid seo a leanas:</w:t>
      </w:r>
      <w:r w:rsidRPr="00F759A8">
        <w:rPr>
          <w:b/>
          <w:i/>
          <w:szCs w:val="24"/>
          <w:lang w:eastAsia="en-US"/>
        </w:rPr>
        <w:t xml:space="preserve"> [Leasú 79]</w:t>
      </w:r>
    </w:p>
    <w:p w14:paraId="753C5D10"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(a)</w:t>
      </w:r>
      <w:r w:rsidRPr="00F759A8">
        <w:rPr>
          <w:szCs w:val="24"/>
          <w:lang w:eastAsia="en-US"/>
        </w:rPr>
        <w:tab/>
        <w:t>critéir chun measúnú a dhéanamh ar stádas ceimiceach maith sa screamhuisce;</w:t>
      </w:r>
    </w:p>
    <w:p w14:paraId="27CB2FFE"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br w:type="page"/>
        <w:t>(b)</w:t>
      </w:r>
      <w:r w:rsidRPr="00F759A8">
        <w:rPr>
          <w:szCs w:val="24"/>
          <w:lang w:eastAsia="en-US"/>
        </w:rPr>
        <w:tab/>
        <w:t xml:space="preserve">critéir chun treochtaí marthanacha móra in airde a shainaithint agus a aisiompú agus chun </w:t>
      </w:r>
      <w:proofErr w:type="spellStart"/>
      <w:r w:rsidRPr="00F759A8">
        <w:rPr>
          <w:szCs w:val="24"/>
          <w:lang w:eastAsia="en-US"/>
        </w:rPr>
        <w:t>túsphointí</w:t>
      </w:r>
      <w:proofErr w:type="spellEnd"/>
      <w:r w:rsidRPr="00F759A8">
        <w:rPr>
          <w:szCs w:val="24"/>
          <w:lang w:eastAsia="en-US"/>
        </w:rPr>
        <w:t xml:space="preserve"> </w:t>
      </w:r>
      <w:proofErr w:type="spellStart"/>
      <w:r w:rsidRPr="00F759A8">
        <w:rPr>
          <w:szCs w:val="24"/>
          <w:lang w:eastAsia="en-US"/>
        </w:rPr>
        <w:t>aisiompuithe</w:t>
      </w:r>
      <w:proofErr w:type="spellEnd"/>
      <w:r w:rsidRPr="00F759A8">
        <w:rPr>
          <w:szCs w:val="24"/>
          <w:lang w:eastAsia="en-US"/>
        </w:rPr>
        <w:t xml:space="preserve"> </w:t>
      </w:r>
      <w:proofErr w:type="spellStart"/>
      <w:r w:rsidRPr="00F759A8">
        <w:rPr>
          <w:szCs w:val="24"/>
          <w:lang w:eastAsia="en-US"/>
        </w:rPr>
        <w:t>treochta</w:t>
      </w:r>
      <w:proofErr w:type="spellEnd"/>
      <w:r w:rsidRPr="00F759A8">
        <w:rPr>
          <w:szCs w:val="24"/>
          <w:lang w:eastAsia="en-US"/>
        </w:rPr>
        <w:t xml:space="preserve"> a shainmhíniú.;</w:t>
      </w:r>
    </w:p>
    <w:p w14:paraId="38FCDC72" w14:textId="77777777" w:rsidR="003E2861" w:rsidRPr="00F759A8" w:rsidRDefault="003E2861" w:rsidP="003E2861">
      <w:pPr>
        <w:spacing w:before="120" w:after="120" w:line="360" w:lineRule="auto"/>
        <w:ind w:left="1982" w:hanging="566"/>
        <w:rPr>
          <w:szCs w:val="24"/>
          <w:lang w:eastAsia="en-US"/>
        </w:rPr>
      </w:pPr>
      <w:r w:rsidRPr="00F759A8">
        <w:rPr>
          <w:b/>
          <w:i/>
          <w:szCs w:val="24"/>
          <w:lang w:eastAsia="en-US"/>
        </w:rPr>
        <w:t>(ba)</w:t>
      </w:r>
      <w:r w:rsidRPr="00F759A8">
        <w:rPr>
          <w:szCs w:val="24"/>
          <w:lang w:eastAsia="en-US"/>
        </w:rPr>
        <w:tab/>
      </w:r>
      <w:r w:rsidRPr="00F759A8">
        <w:rPr>
          <w:b/>
          <w:i/>
          <w:szCs w:val="24"/>
          <w:lang w:eastAsia="en-US"/>
        </w:rPr>
        <w:t>critéir chun dea-stádas éiceolaíoch screamhuisce a mheas. [Leasú 80]</w:t>
      </w:r>
      <w:r w:rsidRPr="00F759A8">
        <w:rPr>
          <w:szCs w:val="24"/>
          <w:lang w:eastAsia="en-US"/>
        </w:rPr>
        <w:t>’</w:t>
      </w:r>
    </w:p>
    <w:p w14:paraId="57A1CB98"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(3)</w:t>
      </w:r>
      <w:r w:rsidRPr="00F759A8">
        <w:rPr>
          <w:szCs w:val="24"/>
          <w:lang w:eastAsia="en-US"/>
        </w:rPr>
        <w:tab/>
        <w:t>in Airteagal 2, cuirtear an méid seo a leanas in ionad phointe (2):</w:t>
      </w:r>
    </w:p>
    <w:p w14:paraId="750C5950"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ciallaíonn ‘luach tairsí’ caighdeán cáilíochta screamhuisce a leagann na Ballstáit síos i gcomhréir le hAirteagal 3(1), pointe (b), nó ar leibhéal an Aontais i gcomhréir le hAirteagal 8(3);;’</w:t>
      </w:r>
    </w:p>
    <w:p w14:paraId="75CB3CC2"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(4)</w:t>
      </w:r>
      <w:r w:rsidRPr="00F759A8">
        <w:rPr>
          <w:szCs w:val="24"/>
          <w:lang w:eastAsia="en-US"/>
        </w:rPr>
        <w:tab/>
        <w:t>leasaítear Airteagal 3 mar a leanas:</w:t>
      </w:r>
    </w:p>
    <w:p w14:paraId="10E6D17F"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(a)</w:t>
      </w:r>
      <w:r w:rsidRPr="00F759A8">
        <w:rPr>
          <w:szCs w:val="24"/>
          <w:lang w:eastAsia="en-US"/>
        </w:rPr>
        <w:tab/>
        <w:t>i mír 1, an chéad fhomhír, cuirtear an pointe (c) seo a leanas leis:</w:t>
      </w:r>
    </w:p>
    <w:p w14:paraId="01FFA1B9"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‘(c)</w:t>
      </w:r>
      <w:r w:rsidRPr="00F759A8">
        <w:rPr>
          <w:szCs w:val="24"/>
          <w:lang w:eastAsia="en-US"/>
        </w:rPr>
        <w:tab/>
        <w:t>luachanna tairsí a leagtar síos ar leibhéal an Aontais i gcomhréir le hAirteagal 8(3) agus a liostaítear i gCuid D d’Iarscríbhinn II a ghabhann leis an Treoir seo.;’</w:t>
      </w:r>
    </w:p>
    <w:p w14:paraId="46EBEC9B"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br w:type="page"/>
        <w:t>(</w:t>
      </w:r>
      <w:proofErr w:type="spellStart"/>
      <w:r w:rsidRPr="00F759A8">
        <w:rPr>
          <w:b/>
          <w:i/>
          <w:szCs w:val="24"/>
          <w:lang w:eastAsia="en-US"/>
        </w:rPr>
        <w:t>aa</w:t>
      </w:r>
      <w:proofErr w:type="spellEnd"/>
      <w:r w:rsidRPr="00F759A8">
        <w:rPr>
          <w:b/>
          <w:i/>
          <w:szCs w:val="24"/>
          <w:lang w:eastAsia="en-US"/>
        </w:rPr>
        <w:t>)</w:t>
      </w:r>
      <w:r w:rsidRPr="00F759A8">
        <w:rPr>
          <w:szCs w:val="24"/>
          <w:lang w:eastAsia="en-US"/>
        </w:rPr>
        <w:tab/>
      </w:r>
      <w:r w:rsidRPr="00F759A8">
        <w:rPr>
          <w:b/>
          <w:i/>
          <w:szCs w:val="24"/>
          <w:lang w:eastAsia="en-US"/>
        </w:rPr>
        <w:t>cuirtear an fhomhír seo a leanas le mír 1:</w:t>
      </w:r>
    </w:p>
    <w:p w14:paraId="63E0CB34" w14:textId="77777777" w:rsidR="003E2861" w:rsidRPr="00F759A8" w:rsidRDefault="003E2861" w:rsidP="003E2861">
      <w:pPr>
        <w:spacing w:before="120" w:after="120" w:line="360" w:lineRule="auto"/>
        <w:ind w:left="1416"/>
        <w:rPr>
          <w:szCs w:val="24"/>
          <w:lang w:eastAsia="en-US"/>
        </w:rPr>
      </w:pPr>
      <w:r w:rsidRPr="00F759A8">
        <w:rPr>
          <w:szCs w:val="24"/>
          <w:lang w:eastAsia="en-US"/>
        </w:rPr>
        <w:t>“</w:t>
      </w:r>
      <w:r w:rsidRPr="00F759A8">
        <w:rPr>
          <w:b/>
          <w:i/>
          <w:szCs w:val="24"/>
          <w:lang w:eastAsia="en-US"/>
        </w:rPr>
        <w:t xml:space="preserve">Beidh na luachanna tairsí is infheidhme maidir le screamhuisce 10 n-oiread níos ísle ná an EQS comhfhreagrach d’uisce dromchla, ach amháin i gcásanna inar féidir an riosca iarbhír do na </w:t>
      </w:r>
      <w:proofErr w:type="spellStart"/>
      <w:r w:rsidRPr="00F759A8">
        <w:rPr>
          <w:b/>
          <w:i/>
          <w:szCs w:val="24"/>
          <w:lang w:eastAsia="en-US"/>
        </w:rPr>
        <w:t>héiceachórais</w:t>
      </w:r>
      <w:proofErr w:type="spellEnd"/>
      <w:r w:rsidRPr="00F759A8">
        <w:rPr>
          <w:b/>
          <w:i/>
          <w:szCs w:val="24"/>
          <w:lang w:eastAsia="en-US"/>
        </w:rPr>
        <w:t xml:space="preserve"> screamhuisce a shuíomh, féadfaidh sé a bheith iomchuí luachanna tairsí a shocrú do screamhuisce ar leibhéal difriúil. [Leasú 81]</w:t>
      </w:r>
      <w:r w:rsidRPr="00F759A8">
        <w:rPr>
          <w:szCs w:val="24"/>
          <w:lang w:eastAsia="en-US"/>
        </w:rPr>
        <w:t>”</w:t>
      </w:r>
    </w:p>
    <w:p w14:paraId="41E07304"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(b)</w:t>
      </w:r>
      <w:r w:rsidRPr="00F759A8">
        <w:rPr>
          <w:szCs w:val="24"/>
          <w:lang w:eastAsia="en-US"/>
        </w:rPr>
        <w:tab/>
        <w:t>cuirtear an méid seo a leanas in ionad mhír 2:</w:t>
      </w:r>
    </w:p>
    <w:p w14:paraId="5AA93439"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‘2.</w:t>
      </w:r>
      <w:r w:rsidRPr="00F759A8">
        <w:rPr>
          <w:szCs w:val="24"/>
          <w:lang w:eastAsia="en-US"/>
        </w:rPr>
        <w:tab/>
        <w:t xml:space="preserve">Luachanna tairsí dá dtagraítear i mír 1, pointe (b), féadfar iad a leagan síos ar an leibhéal náisiúnta, ar leibhéal an cheantair abhantraí nó an chuid den cheantar abhantraí idirnáisiúnta atá laistigh de chríoch an Bhallstáit, nó ar leibhéal </w:t>
      </w:r>
      <w:proofErr w:type="spellStart"/>
      <w:r w:rsidRPr="00F759A8">
        <w:rPr>
          <w:szCs w:val="24"/>
          <w:lang w:eastAsia="en-US"/>
        </w:rPr>
        <w:t>dobharlaigh</w:t>
      </w:r>
      <w:proofErr w:type="spellEnd"/>
      <w:r w:rsidRPr="00F759A8">
        <w:rPr>
          <w:szCs w:val="24"/>
          <w:lang w:eastAsia="en-US"/>
        </w:rPr>
        <w:t xml:space="preserve"> nó grúpa de </w:t>
      </w:r>
      <w:proofErr w:type="spellStart"/>
      <w:r w:rsidRPr="00F759A8">
        <w:rPr>
          <w:szCs w:val="24"/>
          <w:lang w:eastAsia="en-US"/>
        </w:rPr>
        <w:t>dhobharlaigh</w:t>
      </w:r>
      <w:proofErr w:type="spellEnd"/>
      <w:r w:rsidRPr="00F759A8">
        <w:rPr>
          <w:szCs w:val="24"/>
          <w:lang w:eastAsia="en-US"/>
        </w:rPr>
        <w:t xml:space="preserve"> screamhuisce.;’</w:t>
      </w:r>
    </w:p>
    <w:p w14:paraId="28454B6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(c)</w:t>
      </w:r>
      <w:r w:rsidRPr="00F759A8">
        <w:rPr>
          <w:szCs w:val="24"/>
          <w:lang w:eastAsia="en-US"/>
        </w:rPr>
        <w:tab/>
        <w:t>cuirtear an méid seo a leanas in ionad mhír 5:</w:t>
      </w:r>
    </w:p>
    <w:p w14:paraId="056A2F9F"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‘5.</w:t>
      </w:r>
      <w:r w:rsidRPr="00F759A8">
        <w:rPr>
          <w:szCs w:val="24"/>
          <w:lang w:eastAsia="en-US"/>
        </w:rPr>
        <w:tab/>
        <w:t>Na luachanna tairsí uile dá dtagraítear i mír 1, foilseofar iad sna pleananna bainistíochta abhantraí atá le táirgeadh faoi Airteagal 13 de Threoir 2000/60/CE, in éineacht le hachoimre ar an bhfaisnéis a leagtar amach i gCuid C d’Iarscríbhinn II a ghabhann leis an Treoir seo.</w:t>
      </w:r>
    </w:p>
    <w:p w14:paraId="55B196A4" w14:textId="77777777" w:rsidR="003E2861" w:rsidRPr="00F759A8" w:rsidRDefault="003E2861" w:rsidP="003E2861">
      <w:pPr>
        <w:spacing w:before="120" w:after="120" w:line="360" w:lineRule="auto"/>
        <w:ind w:left="1982"/>
        <w:rPr>
          <w:szCs w:val="24"/>
          <w:lang w:eastAsia="en-US"/>
        </w:rPr>
      </w:pPr>
      <w:r w:rsidRPr="00F759A8">
        <w:rPr>
          <w:szCs w:val="24"/>
          <w:lang w:eastAsia="en-US"/>
        </w:rPr>
        <w:t xml:space="preserve">Déanfaidh na Ballstáit, faoi [Oifig na bhFoilseachán: cuir isteach an dáta = an chéad lá den mhí i ndiaidh 18 mí tar éis dháta theacht i bhfeidhm na </w:t>
      </w:r>
      <w:proofErr w:type="spellStart"/>
      <w:r w:rsidRPr="00F759A8">
        <w:rPr>
          <w:szCs w:val="24"/>
          <w:lang w:eastAsia="en-US"/>
        </w:rPr>
        <w:t>Treorachseo</w:t>
      </w:r>
      <w:proofErr w:type="spellEnd"/>
      <w:r w:rsidRPr="00F759A8">
        <w:rPr>
          <w:szCs w:val="24"/>
          <w:lang w:eastAsia="en-US"/>
        </w:rPr>
        <w:t>], an Ghníomhaireacht Eorpach Ceimiceán (ECHA) a chur ar an eolas faoi na luachanna tairsí náisiúnta dá dtagraítear i mír 1, pointe (b). Cuirfidh ECHA an fhaisnéis sin ar fáil go poiblí.;</w:t>
      </w:r>
    </w:p>
    <w:p w14:paraId="2928FA82" w14:textId="77777777" w:rsidR="002C7755" w:rsidRDefault="002C7755" w:rsidP="002C7755">
      <w:pPr>
        <w:spacing w:before="120" w:after="120" w:line="360" w:lineRule="auto"/>
        <w:ind w:left="1982" w:hanging="989"/>
        <w:rPr>
          <w:b/>
          <w:i/>
          <w:szCs w:val="24"/>
          <w:lang w:eastAsia="en-US"/>
        </w:rPr>
      </w:pPr>
      <w:r>
        <w:rPr>
          <w:b/>
          <w:i/>
          <w:szCs w:val="24"/>
          <w:lang w:eastAsia="en-US"/>
        </w:rPr>
        <w:t>(</w:t>
      </w:r>
      <w:proofErr w:type="spellStart"/>
      <w:r>
        <w:rPr>
          <w:b/>
          <w:i/>
          <w:szCs w:val="24"/>
          <w:lang w:eastAsia="en-US"/>
        </w:rPr>
        <w:t>c</w:t>
      </w:r>
      <w:r w:rsidR="003E2861" w:rsidRPr="00F759A8">
        <w:rPr>
          <w:b/>
          <w:i/>
          <w:szCs w:val="24"/>
          <w:lang w:eastAsia="en-US"/>
        </w:rPr>
        <w:t>a</w:t>
      </w:r>
      <w:proofErr w:type="spellEnd"/>
      <w:r w:rsidR="003E2861" w:rsidRPr="00F759A8">
        <w:rPr>
          <w:b/>
          <w:i/>
          <w:szCs w:val="24"/>
          <w:lang w:eastAsia="en-US"/>
        </w:rPr>
        <w:t>)</w:t>
      </w:r>
      <w:r w:rsidR="003E2861" w:rsidRPr="00F759A8">
        <w:rPr>
          <w:b/>
          <w:i/>
          <w:szCs w:val="24"/>
          <w:lang w:eastAsia="en-US"/>
        </w:rPr>
        <w:tab/>
        <w:t>i mír 5, cuirtear is</w:t>
      </w:r>
      <w:r w:rsidR="00A47081">
        <w:rPr>
          <w:b/>
          <w:i/>
          <w:szCs w:val="24"/>
          <w:lang w:eastAsia="en-US"/>
        </w:rPr>
        <w:t xml:space="preserve">teach an fhomhír seo a leanas: </w:t>
      </w:r>
    </w:p>
    <w:p w14:paraId="18ECEE0B" w14:textId="449C5FD8" w:rsidR="003E2861" w:rsidRPr="00F759A8" w:rsidRDefault="002C7755" w:rsidP="003E2861">
      <w:pPr>
        <w:spacing w:before="120" w:after="120" w:line="360" w:lineRule="auto"/>
        <w:ind w:left="1982"/>
        <w:rPr>
          <w:szCs w:val="24"/>
          <w:lang w:eastAsia="en-US"/>
        </w:rPr>
      </w:pPr>
      <w:r w:rsidRPr="002C7755">
        <w:rPr>
          <w:b/>
          <w:i/>
          <w:szCs w:val="24"/>
          <w:lang w:eastAsia="en-US"/>
        </w:rPr>
        <w:t>‘</w:t>
      </w:r>
      <w:r w:rsidR="003E2861" w:rsidRPr="00F759A8">
        <w:rPr>
          <w:b/>
          <w:i/>
          <w:szCs w:val="24"/>
          <w:lang w:eastAsia="en-US"/>
        </w:rPr>
        <w:t xml:space="preserve">Maidir leis na cónaitheoirí sa cheantar abhantraí lena mbaineann nó sa chuid den cheantar abhantraí idirnáisiúnta atá laistigh de chríoch an Bhallstáit, áiritheoidh an Ballstát sin go gcuirfear ar an eolas iad ar bhealach sásúil tráthúil.’ [Leasú 82] </w:t>
      </w:r>
    </w:p>
    <w:p w14:paraId="5474D504"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(d)</w:t>
      </w:r>
      <w:r w:rsidRPr="00F759A8">
        <w:rPr>
          <w:szCs w:val="24"/>
          <w:lang w:eastAsia="en-US"/>
        </w:rPr>
        <w:tab/>
        <w:t>i mír 6, cuirtear an méid seo a leanas in ionad na chéad fhomhíre:</w:t>
      </w:r>
    </w:p>
    <w:p w14:paraId="211CDD10"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‘Leasóidh na Ballstáit an liosta luachanna tairsí a chuirtear i bhfeidhm ina gcríoch nuair a léiríonn </w:t>
      </w:r>
      <w:proofErr w:type="spellStart"/>
      <w:r w:rsidRPr="00F759A8">
        <w:rPr>
          <w:strike/>
          <w:szCs w:val="24"/>
          <w:lang w:eastAsia="en-US"/>
        </w:rPr>
        <w:t>faisnéis</w:t>
      </w:r>
      <w:r w:rsidRPr="00F759A8">
        <w:rPr>
          <w:b/>
          <w:i/>
          <w:szCs w:val="24"/>
          <w:lang w:eastAsia="en-US"/>
        </w:rPr>
        <w:t>fhaisnéis</w:t>
      </w:r>
      <w:proofErr w:type="spellEnd"/>
      <w:r w:rsidRPr="00F759A8">
        <w:rPr>
          <w:szCs w:val="24"/>
          <w:lang w:eastAsia="en-US"/>
        </w:rPr>
        <w:t xml:space="preserve"> nua ar thruailleáin, grúpaí truailleán nó táscairí </w:t>
      </w:r>
      <w:proofErr w:type="spellStart"/>
      <w:r w:rsidRPr="00F759A8">
        <w:rPr>
          <w:strike/>
          <w:szCs w:val="24"/>
          <w:lang w:eastAsia="en-US"/>
        </w:rPr>
        <w:t>truailleán</w:t>
      </w:r>
      <w:r w:rsidRPr="00F759A8">
        <w:rPr>
          <w:b/>
          <w:i/>
          <w:szCs w:val="24"/>
          <w:lang w:eastAsia="en-US"/>
        </w:rPr>
        <w:t>truaillithe</w:t>
      </w:r>
      <w:proofErr w:type="spellEnd"/>
      <w:r w:rsidRPr="00F759A8">
        <w:rPr>
          <w:b/>
          <w:i/>
          <w:szCs w:val="24"/>
          <w:lang w:eastAsia="en-US"/>
        </w:rPr>
        <w:t xml:space="preserve">, agus prionsabal an </w:t>
      </w:r>
      <w:proofErr w:type="spellStart"/>
      <w:r w:rsidRPr="00F759A8">
        <w:rPr>
          <w:b/>
          <w:i/>
          <w:szCs w:val="24"/>
          <w:lang w:eastAsia="en-US"/>
        </w:rPr>
        <w:t>réamhchúraim</w:t>
      </w:r>
      <w:proofErr w:type="spellEnd"/>
      <w:r w:rsidRPr="00F759A8">
        <w:rPr>
          <w:b/>
          <w:i/>
          <w:szCs w:val="24"/>
          <w:lang w:eastAsia="en-US"/>
        </w:rPr>
        <w:t xml:space="preserve"> á chur san áireamh freisin,</w:t>
      </w:r>
      <w:r w:rsidRPr="00F759A8">
        <w:rPr>
          <w:szCs w:val="24"/>
          <w:lang w:eastAsia="en-US"/>
        </w:rPr>
        <w:t xml:space="preserve"> gur gá luach tairsí a leagan síos le haghaidh substaint bhreise, gur gá luach tairsí atá ann cheana a mhodhnú, nó gur gá luach tairsí a baineadh den liosta roimhe a chur isteach an athuair. Má leagtar luachanna tairsí </w:t>
      </w:r>
      <w:r w:rsidRPr="00F759A8">
        <w:rPr>
          <w:b/>
          <w:i/>
          <w:szCs w:val="24"/>
          <w:lang w:eastAsia="en-US"/>
        </w:rPr>
        <w:t xml:space="preserve">ábhartha </w:t>
      </w:r>
      <w:r w:rsidRPr="00F759A8">
        <w:rPr>
          <w:szCs w:val="24"/>
          <w:lang w:eastAsia="en-US"/>
        </w:rPr>
        <w:t xml:space="preserve">síos nó má leasaítear ar leibhéal an Aontais iad, oiriúnóidh na Ballstáit an liosta luachanna tairsí a chuirtear i bhfeidhm ina gcríoch do na luachanna sin. </w:t>
      </w:r>
      <w:r w:rsidRPr="00F759A8">
        <w:rPr>
          <w:strike/>
          <w:szCs w:val="24"/>
          <w:lang w:eastAsia="en-US"/>
        </w:rPr>
        <w:t>;</w:t>
      </w:r>
      <w:r w:rsidRPr="00F759A8">
        <w:rPr>
          <w:b/>
          <w:i/>
          <w:szCs w:val="24"/>
          <w:lang w:eastAsia="en-US"/>
        </w:rPr>
        <w:t>[Leasú 83]</w:t>
      </w:r>
      <w:r w:rsidRPr="00F759A8">
        <w:rPr>
          <w:szCs w:val="24"/>
          <w:lang w:eastAsia="en-US"/>
        </w:rPr>
        <w:t>’</w:t>
      </w:r>
    </w:p>
    <w:p w14:paraId="6B5963C9" w14:textId="35E2F910" w:rsidR="003E2861" w:rsidRPr="00F759A8" w:rsidRDefault="003E2861" w:rsidP="002C7755">
      <w:pPr>
        <w:spacing w:before="120" w:after="120" w:line="360" w:lineRule="auto"/>
        <w:ind w:left="1418" w:hanging="567"/>
        <w:rPr>
          <w:szCs w:val="24"/>
          <w:lang w:eastAsia="en-US"/>
        </w:rPr>
      </w:pPr>
      <w:r w:rsidRPr="00F759A8">
        <w:rPr>
          <w:b/>
          <w:i/>
          <w:szCs w:val="24"/>
          <w:lang w:eastAsia="en-US"/>
        </w:rPr>
        <w:t>(</w:t>
      </w:r>
      <w:r w:rsidR="002C7755">
        <w:rPr>
          <w:b/>
          <w:i/>
          <w:szCs w:val="24"/>
          <w:lang w:val="lt-LT" w:eastAsia="en-US"/>
        </w:rPr>
        <w:t>e</w:t>
      </w:r>
      <w:r w:rsidRPr="00F759A8">
        <w:rPr>
          <w:b/>
          <w:i/>
          <w:szCs w:val="24"/>
          <w:lang w:eastAsia="en-US"/>
        </w:rPr>
        <w:t>)</w:t>
      </w:r>
      <w:r w:rsidRPr="00F759A8">
        <w:rPr>
          <w:szCs w:val="24"/>
          <w:lang w:eastAsia="en-US"/>
        </w:rPr>
        <w:tab/>
      </w:r>
      <w:r w:rsidRPr="00F759A8">
        <w:rPr>
          <w:b/>
          <w:i/>
          <w:szCs w:val="24"/>
          <w:lang w:eastAsia="en-US"/>
        </w:rPr>
        <w:t>Cuirtear an méid seo a leanas in ionad mhír 7:</w:t>
      </w:r>
    </w:p>
    <w:p w14:paraId="5F55FFF7" w14:textId="14C2D461" w:rsidR="003E2861" w:rsidRPr="00F759A8" w:rsidRDefault="003E2861" w:rsidP="002C7755">
      <w:pPr>
        <w:spacing w:before="120" w:after="120" w:line="360" w:lineRule="auto"/>
        <w:ind w:left="1985" w:hanging="567"/>
        <w:rPr>
          <w:szCs w:val="24"/>
          <w:lang w:eastAsia="en-US"/>
        </w:rPr>
      </w:pPr>
      <w:r w:rsidRPr="00F759A8">
        <w:rPr>
          <w:szCs w:val="24"/>
          <w:lang w:eastAsia="en-US"/>
        </w:rPr>
        <w:t>“</w:t>
      </w:r>
      <w:r w:rsidR="002C7755">
        <w:rPr>
          <w:b/>
          <w:i/>
          <w:szCs w:val="24"/>
          <w:lang w:eastAsia="en-US"/>
        </w:rPr>
        <w:t>7</w:t>
      </w:r>
      <w:r w:rsidRPr="00F759A8">
        <w:rPr>
          <w:b/>
          <w:i/>
          <w:szCs w:val="24"/>
          <w:lang w:eastAsia="en-US"/>
        </w:rPr>
        <w:t>.</w:t>
      </w:r>
      <w:r w:rsidRPr="00F759A8">
        <w:rPr>
          <w:szCs w:val="24"/>
          <w:lang w:eastAsia="en-US"/>
        </w:rPr>
        <w:tab/>
      </w:r>
      <w:r w:rsidRPr="00F759A8">
        <w:rPr>
          <w:b/>
          <w:i/>
          <w:szCs w:val="24"/>
          <w:lang w:eastAsia="en-US"/>
        </w:rPr>
        <w:t>Foilseoidh an Coimisiún tuarascáil ar na luachanna tairsí náisiúnta dá dtagraítear i mír 1, pointe (b), bliain amháin tar éis do na Ballstáit an fhaisnéis sin a sholáthar d’ECHA i gcomhréir le mír 5. [Leasú 84]</w:t>
      </w:r>
      <w:r w:rsidRPr="00F759A8">
        <w:rPr>
          <w:szCs w:val="24"/>
          <w:lang w:eastAsia="en-US"/>
        </w:rPr>
        <w:t>”</w:t>
      </w:r>
    </w:p>
    <w:p w14:paraId="0149A0F1"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(5)</w:t>
      </w:r>
      <w:r w:rsidRPr="00F759A8">
        <w:rPr>
          <w:szCs w:val="24"/>
          <w:lang w:eastAsia="en-US"/>
        </w:rPr>
        <w:tab/>
        <w:t>in Airteagal 4(2), cuirtear an méid seo a leanas in ionad phointe (b):</w:t>
      </w:r>
    </w:p>
    <w:p w14:paraId="00AFFAD9"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‘(b)</w:t>
      </w:r>
      <w:r w:rsidRPr="00F759A8">
        <w:rPr>
          <w:szCs w:val="24"/>
          <w:lang w:eastAsia="en-US"/>
        </w:rPr>
        <w:tab/>
        <w:t xml:space="preserve">na luachanna le haghaidh na gcaighdeán cáilíochta screamhuisce a liostaítear in Iarscríbhinn I agus na luachanna tairsí dá dtagraítear i Airteagal 3(1), pointí (b) agus (c), ní </w:t>
      </w:r>
      <w:proofErr w:type="spellStart"/>
      <w:r w:rsidRPr="00F759A8">
        <w:rPr>
          <w:szCs w:val="24"/>
          <w:lang w:eastAsia="en-US"/>
        </w:rPr>
        <w:t>sháraítear</w:t>
      </w:r>
      <w:proofErr w:type="spellEnd"/>
      <w:r w:rsidRPr="00F759A8">
        <w:rPr>
          <w:szCs w:val="24"/>
          <w:lang w:eastAsia="en-US"/>
        </w:rPr>
        <w:t xml:space="preserve"> iad ag aon phointe faireacháin sa </w:t>
      </w:r>
      <w:proofErr w:type="spellStart"/>
      <w:r w:rsidRPr="00F759A8">
        <w:rPr>
          <w:szCs w:val="24"/>
          <w:lang w:eastAsia="en-US"/>
        </w:rPr>
        <w:t>dobharlach</w:t>
      </w:r>
      <w:proofErr w:type="spellEnd"/>
      <w:r w:rsidRPr="00F759A8">
        <w:rPr>
          <w:szCs w:val="24"/>
          <w:lang w:eastAsia="en-US"/>
        </w:rPr>
        <w:t xml:space="preserve"> nó sa ghrúpa </w:t>
      </w:r>
      <w:proofErr w:type="spellStart"/>
      <w:r w:rsidRPr="00F759A8">
        <w:rPr>
          <w:szCs w:val="24"/>
          <w:lang w:eastAsia="en-US"/>
        </w:rPr>
        <w:t>dobharlach</w:t>
      </w:r>
      <w:proofErr w:type="spellEnd"/>
      <w:r w:rsidRPr="00F759A8">
        <w:rPr>
          <w:szCs w:val="24"/>
          <w:lang w:eastAsia="en-US"/>
        </w:rPr>
        <w:t xml:space="preserve"> screamhuisce sin; nó;’</w:t>
      </w:r>
    </w:p>
    <w:p w14:paraId="7A36FA45" w14:textId="489D9A08" w:rsidR="003E2861" w:rsidRPr="00F759A8" w:rsidRDefault="003E2861" w:rsidP="003E2861">
      <w:pPr>
        <w:spacing w:before="120" w:after="120" w:line="360" w:lineRule="auto"/>
        <w:ind w:left="850" w:hanging="850"/>
        <w:rPr>
          <w:szCs w:val="24"/>
          <w:lang w:eastAsia="en-US"/>
        </w:rPr>
      </w:pPr>
      <w:r w:rsidRPr="00F759A8">
        <w:rPr>
          <w:szCs w:val="24"/>
          <w:lang w:eastAsia="en-US"/>
        </w:rPr>
        <w:t>(6)</w:t>
      </w:r>
      <w:r w:rsidRPr="00F759A8">
        <w:rPr>
          <w:szCs w:val="24"/>
          <w:lang w:eastAsia="en-US"/>
        </w:rPr>
        <w:tab/>
        <w:t xml:space="preserve">cuirtear an </w:t>
      </w:r>
      <w:proofErr w:type="spellStart"/>
      <w:r w:rsidRPr="00F759A8">
        <w:rPr>
          <w:szCs w:val="24"/>
          <w:lang w:eastAsia="en-US"/>
        </w:rPr>
        <w:t>tAirteagal</w:t>
      </w:r>
      <w:proofErr w:type="spellEnd"/>
      <w:r w:rsidRPr="00F759A8">
        <w:rPr>
          <w:szCs w:val="24"/>
          <w:lang w:eastAsia="en-US"/>
        </w:rPr>
        <w:t xml:space="preserve"> 6a seo a leanas isteach:</w:t>
      </w:r>
    </w:p>
    <w:p w14:paraId="2A2C318C" w14:textId="77777777" w:rsidR="003E2861" w:rsidRPr="00F759A8" w:rsidRDefault="003E2861" w:rsidP="003E2861">
      <w:pPr>
        <w:spacing w:before="120" w:after="120" w:line="360" w:lineRule="auto"/>
        <w:ind w:left="850"/>
        <w:rPr>
          <w:szCs w:val="24"/>
          <w:lang w:eastAsia="en-US"/>
        </w:rPr>
      </w:pPr>
      <w:r w:rsidRPr="00F759A8">
        <w:rPr>
          <w:szCs w:val="24"/>
          <w:lang w:eastAsia="en-US"/>
        </w:rPr>
        <w:t>‘Airteagal 6a</w:t>
      </w:r>
    </w:p>
    <w:p w14:paraId="7C75988E" w14:textId="77777777" w:rsidR="003E2861" w:rsidRPr="00F759A8" w:rsidRDefault="003E2861" w:rsidP="003E2861">
      <w:pPr>
        <w:spacing w:before="120" w:after="120" w:line="360" w:lineRule="auto"/>
        <w:ind w:left="850"/>
        <w:rPr>
          <w:szCs w:val="24"/>
          <w:lang w:eastAsia="en-US"/>
        </w:rPr>
      </w:pPr>
      <w:r w:rsidRPr="00F759A8">
        <w:rPr>
          <w:szCs w:val="24"/>
          <w:lang w:eastAsia="en-US"/>
        </w:rPr>
        <w:t>Liosta faire</w:t>
      </w:r>
    </w:p>
    <w:p w14:paraId="466A717A"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 xml:space="preserve">Tugtar de chumhacht don Choimisiún gníomhartha cur chun feidhme a ghlacadh chun liosta faire substaintí a bhunú, ag féachaint do thuarascálacha eolaíocha a ullmhaíonn ECHA, ar substaintí iad dá bhfuil sonraí faireacháin uile-Aontais le bailiú ag na Ballstáit agus chun na </w:t>
      </w:r>
      <w:proofErr w:type="spellStart"/>
      <w:r w:rsidRPr="00F759A8">
        <w:rPr>
          <w:szCs w:val="24"/>
          <w:lang w:eastAsia="en-US"/>
        </w:rPr>
        <w:t>formáidí</w:t>
      </w:r>
      <w:proofErr w:type="spellEnd"/>
      <w:r w:rsidRPr="00F759A8">
        <w:rPr>
          <w:szCs w:val="24"/>
          <w:lang w:eastAsia="en-US"/>
        </w:rPr>
        <w:t xml:space="preserve"> a leagan síos a bheidh le húsáid ag na Ballstáit chun torthaí an </w:t>
      </w:r>
      <w:proofErr w:type="spellStart"/>
      <w:r w:rsidRPr="00F759A8">
        <w:rPr>
          <w:szCs w:val="24"/>
          <w:lang w:eastAsia="en-US"/>
        </w:rPr>
        <w:t>fhaireacháin</w:t>
      </w:r>
      <w:proofErr w:type="spellEnd"/>
      <w:r w:rsidRPr="00F759A8">
        <w:rPr>
          <w:szCs w:val="24"/>
          <w:lang w:eastAsia="en-US"/>
        </w:rPr>
        <w:t xml:space="preserve"> sin agus faisnéis ghaolmhar a thuairisciú don Choimisiún. Déanfar na gníomhartha cur chun feidhme sin a ghlacadh i gcomhréir leis an nós imeachta scrúdúcháin dá dtagraítear in Airteagal 9(2).</w:t>
      </w:r>
    </w:p>
    <w:p w14:paraId="7C9032C1"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 xml:space="preserve">Beidh cúig shubstaint nó ghrúpa substaintí ar a </w:t>
      </w:r>
      <w:proofErr w:type="spellStart"/>
      <w:r w:rsidRPr="00F759A8">
        <w:rPr>
          <w:strike/>
          <w:szCs w:val="24"/>
          <w:lang w:eastAsia="en-US"/>
        </w:rPr>
        <w:t>mhéad</w:t>
      </w:r>
      <w:r w:rsidRPr="00F759A8">
        <w:rPr>
          <w:b/>
          <w:i/>
          <w:szCs w:val="24"/>
          <w:lang w:eastAsia="en-US"/>
        </w:rPr>
        <w:t>laghad</w:t>
      </w:r>
      <w:proofErr w:type="spellEnd"/>
      <w:r w:rsidRPr="00F759A8">
        <w:rPr>
          <w:szCs w:val="24"/>
          <w:lang w:eastAsia="en-US"/>
        </w:rPr>
        <w:t xml:space="preserve"> sa liosta faire</w:t>
      </w:r>
      <w:r w:rsidRPr="00F759A8">
        <w:rPr>
          <w:strike/>
          <w:szCs w:val="24"/>
          <w:lang w:eastAsia="en-US"/>
        </w:rPr>
        <w:t xml:space="preserve"> agus léireoidh sé na </w:t>
      </w:r>
      <w:proofErr w:type="spellStart"/>
      <w:r w:rsidRPr="00F759A8">
        <w:rPr>
          <w:strike/>
          <w:szCs w:val="24"/>
          <w:lang w:eastAsia="en-US"/>
        </w:rPr>
        <w:t>maitrísí</w:t>
      </w:r>
      <w:proofErr w:type="spellEnd"/>
      <w:r w:rsidRPr="00F759A8">
        <w:rPr>
          <w:strike/>
          <w:szCs w:val="24"/>
          <w:lang w:eastAsia="en-US"/>
        </w:rPr>
        <w:t xml:space="preserve"> faireacháin agus na modhanna anailíse a d'fhéadfaí a úsáid le haghaidh gach substainte. Na </w:t>
      </w:r>
      <w:proofErr w:type="spellStart"/>
      <w:r w:rsidRPr="00F759A8">
        <w:rPr>
          <w:strike/>
          <w:szCs w:val="24"/>
          <w:lang w:eastAsia="en-US"/>
        </w:rPr>
        <w:t>maitrísí</w:t>
      </w:r>
      <w:proofErr w:type="spellEnd"/>
      <w:r w:rsidRPr="00F759A8">
        <w:rPr>
          <w:strike/>
          <w:szCs w:val="24"/>
          <w:lang w:eastAsia="en-US"/>
        </w:rPr>
        <w:t xml:space="preserve"> agus modhanna faireacháin sin</w:t>
      </w:r>
      <w:r w:rsidRPr="00F759A8">
        <w:rPr>
          <w:szCs w:val="24"/>
          <w:lang w:eastAsia="en-US"/>
        </w:rPr>
        <w:t>,</w:t>
      </w:r>
      <w:r w:rsidRPr="00F759A8">
        <w:rPr>
          <w:strike/>
          <w:szCs w:val="24"/>
          <w:lang w:eastAsia="en-US"/>
        </w:rPr>
        <w:t xml:space="preserve"> ní bheidh costais iomarcacha i gceist leo le haghaidh na n‑údarás inniúil. Na substaintí a bheidh le háireamh ar an liosta faire, roghnófar iad as measc na substaintí sin lena léirítear leis an bhfaisnéis atá ar fáil go bhféadfadh riosca substaintiúil a bheith ag baint leo ar leibhéal an Aontais don timpeallacht uisceach, nó tríd an timpeallacht uisceach, agus nach leordhóthanach sonraí faireacháin lena n‑aghaidh. Áireofar substaintí</w:t>
      </w:r>
      <w:r w:rsidRPr="00F759A8">
        <w:rPr>
          <w:szCs w:val="24"/>
          <w:lang w:eastAsia="en-US"/>
        </w:rPr>
        <w:t xml:space="preserve"> ar ábhar imní atá ag teacht chun cinn iad </w:t>
      </w:r>
      <w:r w:rsidRPr="00F759A8">
        <w:rPr>
          <w:b/>
          <w:i/>
          <w:szCs w:val="24"/>
          <w:lang w:eastAsia="en-US"/>
        </w:rPr>
        <w:t xml:space="preserve">agus a roghnófar as measc na substaintí sin a léiríonn an fhaisnéis atá ar fáil ina leith, i gcomhréir freisin le fomhír (4) thíos, go bhféadfadh siad a bheith ina mbaol suntasach ar leibhéal an Aontais don chomhshaol uisceach nó tríd an gcomhshaol uisceach, agus nach leor na sonraí faireacháin ina leith, ach amháin i gcás ina bhfuil líon na substaintí nó na ngrúpaí substaintí a léiríonn an fhaisnéis atá ar fáil ina leith go bhféadfadh siad a bheith ina riosca suntasach don chomhshaol uisceach nó tríd an </w:t>
      </w:r>
      <w:proofErr w:type="spellStart"/>
      <w:r w:rsidRPr="00F759A8">
        <w:rPr>
          <w:b/>
          <w:i/>
          <w:szCs w:val="24"/>
          <w:lang w:eastAsia="en-US"/>
        </w:rPr>
        <w:t>chomshaol</w:t>
      </w:r>
      <w:proofErr w:type="spellEnd"/>
      <w:r w:rsidRPr="00F759A8">
        <w:rPr>
          <w:b/>
          <w:i/>
          <w:szCs w:val="24"/>
          <w:lang w:eastAsia="en-US"/>
        </w:rPr>
        <w:t xml:space="preserve"> uisceach níos lú na cúig agus sa chás sin, beidh na substaintí sin go léir san áireamh </w:t>
      </w:r>
      <w:r w:rsidRPr="00F759A8">
        <w:rPr>
          <w:szCs w:val="24"/>
          <w:lang w:eastAsia="en-US"/>
        </w:rPr>
        <w:t>ar an liosta faire</w:t>
      </w:r>
      <w:r w:rsidRPr="00F759A8">
        <w:rPr>
          <w:strike/>
          <w:szCs w:val="24"/>
          <w:lang w:eastAsia="en-US"/>
        </w:rPr>
        <w:t xml:space="preserve"> sin</w:t>
      </w:r>
      <w:r w:rsidRPr="00F759A8">
        <w:rPr>
          <w:szCs w:val="24"/>
          <w:lang w:eastAsia="en-US"/>
        </w:rPr>
        <w:t>.</w:t>
      </w:r>
    </w:p>
    <w:p w14:paraId="42F8035C" w14:textId="77777777" w:rsidR="003E2861" w:rsidRPr="00F759A8" w:rsidRDefault="003E2861" w:rsidP="003E2861">
      <w:pPr>
        <w:spacing w:before="120" w:after="120" w:line="360" w:lineRule="auto"/>
        <w:ind w:left="1416"/>
        <w:rPr>
          <w:szCs w:val="24"/>
          <w:lang w:eastAsia="en-US"/>
        </w:rPr>
      </w:pPr>
      <w:r w:rsidRPr="00F759A8">
        <w:rPr>
          <w:b/>
          <w:i/>
          <w:szCs w:val="24"/>
          <w:lang w:eastAsia="en-US"/>
        </w:rPr>
        <w:t>Chomh maith leis an líon íosta substaintí nó grúpa substaintí, féadfaidh táscairí truaillithe a bheith sa liosta faire freisin.</w:t>
      </w:r>
    </w:p>
    <w:p w14:paraId="3FA5B3F8" w14:textId="77777777" w:rsidR="003E2861" w:rsidRPr="00F759A8" w:rsidRDefault="003E2861" w:rsidP="003E2861">
      <w:pPr>
        <w:spacing w:before="120" w:after="120" w:line="360" w:lineRule="auto"/>
        <w:ind w:left="1416"/>
        <w:rPr>
          <w:szCs w:val="24"/>
          <w:lang w:eastAsia="en-US"/>
        </w:rPr>
      </w:pPr>
      <w:r w:rsidRPr="00F759A8">
        <w:rPr>
          <w:b/>
          <w:i/>
          <w:szCs w:val="24"/>
          <w:lang w:eastAsia="en-US"/>
        </w:rPr>
        <w:br w:type="page"/>
        <w:t xml:space="preserve">Sonrófar sa liosta faire na </w:t>
      </w:r>
      <w:proofErr w:type="spellStart"/>
      <w:r w:rsidRPr="00F759A8">
        <w:rPr>
          <w:b/>
          <w:i/>
          <w:szCs w:val="24"/>
          <w:lang w:eastAsia="en-US"/>
        </w:rPr>
        <w:t>maitrísí</w:t>
      </w:r>
      <w:proofErr w:type="spellEnd"/>
      <w:r w:rsidRPr="00F759A8">
        <w:rPr>
          <w:b/>
          <w:i/>
          <w:szCs w:val="24"/>
          <w:lang w:eastAsia="en-US"/>
        </w:rPr>
        <w:t xml:space="preserve"> faireacháin agus na modhanna anailíse a d'fhéadfaí a úsáid le haghaidh gach substainte. Na </w:t>
      </w:r>
      <w:proofErr w:type="spellStart"/>
      <w:r w:rsidRPr="00F759A8">
        <w:rPr>
          <w:b/>
          <w:i/>
          <w:szCs w:val="24"/>
          <w:lang w:eastAsia="en-US"/>
        </w:rPr>
        <w:t>maitrísí</w:t>
      </w:r>
      <w:proofErr w:type="spellEnd"/>
      <w:r w:rsidRPr="00F759A8">
        <w:rPr>
          <w:b/>
          <w:i/>
          <w:szCs w:val="24"/>
          <w:lang w:eastAsia="en-US"/>
        </w:rPr>
        <w:t xml:space="preserve"> agus modhanna faireacháin sin, ní bheidh costais iomarcacha i gceist leo le haghaidh na n-údarás inniúil. [Leasú 85]</w:t>
      </w:r>
    </w:p>
    <w:p w14:paraId="52F5F8E0" w14:textId="77777777" w:rsidR="003E2861" w:rsidRPr="00F759A8" w:rsidRDefault="003E2861" w:rsidP="003E2861">
      <w:pPr>
        <w:spacing w:before="120" w:after="120" w:line="360" w:lineRule="auto"/>
        <w:ind w:left="1416"/>
        <w:rPr>
          <w:szCs w:val="24"/>
          <w:lang w:eastAsia="en-US"/>
        </w:rPr>
      </w:pPr>
      <w:r w:rsidRPr="00F759A8">
        <w:rPr>
          <w:strike/>
          <w:szCs w:val="24"/>
          <w:lang w:eastAsia="en-US"/>
        </w:rPr>
        <w:t xml:space="preserve">A luaithe a </w:t>
      </w:r>
      <w:proofErr w:type="spellStart"/>
      <w:r w:rsidRPr="00F759A8">
        <w:rPr>
          <w:strike/>
          <w:szCs w:val="24"/>
          <w:lang w:eastAsia="en-US"/>
        </w:rPr>
        <w:t>shainaithneofar</w:t>
      </w:r>
      <w:r w:rsidRPr="00F759A8">
        <w:rPr>
          <w:b/>
          <w:i/>
          <w:szCs w:val="24"/>
          <w:lang w:eastAsia="en-US"/>
        </w:rPr>
        <w:t>Déanfar</w:t>
      </w:r>
      <w:proofErr w:type="spellEnd"/>
      <w:r w:rsidRPr="00F759A8">
        <w:rPr>
          <w:szCs w:val="24"/>
          <w:lang w:eastAsia="en-US"/>
        </w:rPr>
        <w:t xml:space="preserve"> modhanna faireacháin oiriúnacha</w:t>
      </w:r>
      <w:r w:rsidRPr="00F759A8">
        <w:rPr>
          <w:strike/>
          <w:szCs w:val="24"/>
          <w:lang w:eastAsia="en-US"/>
        </w:rPr>
        <w:t xml:space="preserve"> forbartha</w:t>
      </w:r>
      <w:r w:rsidRPr="00F759A8">
        <w:rPr>
          <w:szCs w:val="24"/>
          <w:lang w:eastAsia="en-US"/>
        </w:rPr>
        <w:t xml:space="preserve"> le haghaidh </w:t>
      </w:r>
      <w:proofErr w:type="spellStart"/>
      <w:r w:rsidRPr="00F759A8">
        <w:rPr>
          <w:szCs w:val="24"/>
          <w:lang w:eastAsia="en-US"/>
        </w:rPr>
        <w:t>micreaphlaistigh</w:t>
      </w:r>
      <w:proofErr w:type="spellEnd"/>
      <w:r w:rsidRPr="00F759A8">
        <w:rPr>
          <w:szCs w:val="24"/>
          <w:lang w:eastAsia="en-US"/>
        </w:rPr>
        <w:t xml:space="preserve"> agus géinte </w:t>
      </w:r>
      <w:proofErr w:type="spellStart"/>
      <w:r w:rsidRPr="00F759A8">
        <w:rPr>
          <w:strike/>
          <w:szCs w:val="24"/>
          <w:lang w:eastAsia="en-US"/>
        </w:rPr>
        <w:t>frithsheasmheastachta</w:t>
      </w:r>
      <w:proofErr w:type="spellEnd"/>
      <w:r w:rsidRPr="00F759A8">
        <w:rPr>
          <w:strike/>
          <w:szCs w:val="24"/>
          <w:lang w:eastAsia="en-US"/>
        </w:rPr>
        <w:t xml:space="preserve"> </w:t>
      </w:r>
      <w:proofErr w:type="spellStart"/>
      <w:r w:rsidRPr="00F759A8">
        <w:rPr>
          <w:strike/>
          <w:szCs w:val="24"/>
          <w:lang w:eastAsia="en-US"/>
        </w:rPr>
        <w:t>frithmhiocróbaí</w:t>
      </w:r>
      <w:r w:rsidRPr="00F759A8">
        <w:rPr>
          <w:b/>
          <w:i/>
          <w:szCs w:val="24"/>
          <w:lang w:eastAsia="en-US"/>
        </w:rPr>
        <w:t>frithsheasmhachta</w:t>
      </w:r>
      <w:proofErr w:type="spellEnd"/>
      <w:r w:rsidRPr="00F759A8">
        <w:rPr>
          <w:b/>
          <w:i/>
          <w:szCs w:val="24"/>
          <w:lang w:eastAsia="en-US"/>
        </w:rPr>
        <w:t xml:space="preserve"> </w:t>
      </w:r>
      <w:proofErr w:type="spellStart"/>
      <w:r w:rsidRPr="00F759A8">
        <w:rPr>
          <w:b/>
          <w:i/>
          <w:szCs w:val="24"/>
          <w:lang w:eastAsia="en-US"/>
        </w:rPr>
        <w:t>fhrithmhiocróbacha</w:t>
      </w:r>
      <w:proofErr w:type="spellEnd"/>
      <w:r w:rsidRPr="00F759A8">
        <w:rPr>
          <w:szCs w:val="24"/>
          <w:lang w:eastAsia="en-US"/>
        </w:rPr>
        <w:t xml:space="preserve"> áirithe </w:t>
      </w:r>
      <w:r w:rsidRPr="00F759A8">
        <w:rPr>
          <w:strike/>
          <w:szCs w:val="24"/>
          <w:lang w:eastAsia="en-US"/>
        </w:rPr>
        <w:t xml:space="preserve">, áireofar na substaintí </w:t>
      </w:r>
      <w:proofErr w:type="spellStart"/>
      <w:r w:rsidRPr="00F759A8">
        <w:rPr>
          <w:strike/>
          <w:szCs w:val="24"/>
          <w:lang w:eastAsia="en-US"/>
        </w:rPr>
        <w:t>sin</w:t>
      </w:r>
      <w:r w:rsidRPr="00F759A8">
        <w:rPr>
          <w:b/>
          <w:i/>
          <w:szCs w:val="24"/>
          <w:lang w:eastAsia="en-US"/>
        </w:rPr>
        <w:t>a</w:t>
      </w:r>
      <w:proofErr w:type="spellEnd"/>
      <w:r w:rsidRPr="00F759A8">
        <w:rPr>
          <w:b/>
          <w:i/>
          <w:szCs w:val="24"/>
          <w:lang w:eastAsia="en-US"/>
        </w:rPr>
        <w:t xml:space="preserve"> shainaithint a luaithe is féidir agus tráth nach déanaí ná [an chéad lá den mhí tar éis 18 mí tar éis dháta theacht i bhfeidhm na Treorach </w:t>
      </w:r>
      <w:proofErr w:type="spellStart"/>
      <w:r w:rsidRPr="00F759A8">
        <w:rPr>
          <w:b/>
          <w:i/>
          <w:szCs w:val="24"/>
          <w:lang w:eastAsia="en-US"/>
        </w:rPr>
        <w:t>leasaithí</w:t>
      </w:r>
      <w:proofErr w:type="spellEnd"/>
      <w:r w:rsidRPr="00F759A8">
        <w:rPr>
          <w:b/>
          <w:i/>
          <w:szCs w:val="24"/>
          <w:lang w:eastAsia="en-US"/>
        </w:rPr>
        <w:t xml:space="preserve"> seo]. A luaithe a </w:t>
      </w:r>
      <w:proofErr w:type="spellStart"/>
      <w:r w:rsidRPr="00F759A8">
        <w:rPr>
          <w:b/>
          <w:i/>
          <w:szCs w:val="24"/>
          <w:lang w:eastAsia="en-US"/>
        </w:rPr>
        <w:t>shainaithneofar</w:t>
      </w:r>
      <w:proofErr w:type="spellEnd"/>
      <w:r w:rsidRPr="00F759A8">
        <w:rPr>
          <w:b/>
          <w:i/>
          <w:szCs w:val="24"/>
          <w:lang w:eastAsia="en-US"/>
        </w:rPr>
        <w:t xml:space="preserve"> na modhanna faireacháin sin, </w:t>
      </w:r>
      <w:proofErr w:type="spellStart"/>
      <w:r w:rsidRPr="00F759A8">
        <w:rPr>
          <w:b/>
          <w:i/>
          <w:szCs w:val="24"/>
          <w:lang w:eastAsia="en-US"/>
        </w:rPr>
        <w:t>áireofarmicreaphlaistigh</w:t>
      </w:r>
      <w:proofErr w:type="spellEnd"/>
      <w:r w:rsidRPr="00F759A8">
        <w:rPr>
          <w:b/>
          <w:i/>
          <w:szCs w:val="24"/>
          <w:lang w:eastAsia="en-US"/>
        </w:rPr>
        <w:t xml:space="preserve"> agus géinte </w:t>
      </w:r>
      <w:proofErr w:type="spellStart"/>
      <w:r w:rsidRPr="00F759A8">
        <w:rPr>
          <w:b/>
          <w:i/>
          <w:szCs w:val="24"/>
          <w:lang w:eastAsia="en-US"/>
        </w:rPr>
        <w:t>frithsheasmhachta</w:t>
      </w:r>
      <w:proofErr w:type="spellEnd"/>
      <w:r w:rsidRPr="00F759A8">
        <w:rPr>
          <w:b/>
          <w:i/>
          <w:szCs w:val="24"/>
          <w:lang w:eastAsia="en-US"/>
        </w:rPr>
        <w:t xml:space="preserve"> </w:t>
      </w:r>
      <w:proofErr w:type="spellStart"/>
      <w:r w:rsidRPr="00F759A8">
        <w:rPr>
          <w:b/>
          <w:i/>
          <w:szCs w:val="24"/>
          <w:lang w:eastAsia="en-US"/>
        </w:rPr>
        <w:t>fhrithmhiocróbacha</w:t>
      </w:r>
      <w:proofErr w:type="spellEnd"/>
      <w:r w:rsidRPr="00F759A8">
        <w:rPr>
          <w:b/>
          <w:i/>
          <w:szCs w:val="24"/>
          <w:lang w:eastAsia="en-US"/>
        </w:rPr>
        <w:t xml:space="preserve"> áirithe</w:t>
      </w:r>
      <w:r w:rsidRPr="00F759A8">
        <w:rPr>
          <w:szCs w:val="24"/>
          <w:lang w:eastAsia="en-US"/>
        </w:rPr>
        <w:t xml:space="preserve"> ar an liosta faire.</w:t>
      </w:r>
      <w:r w:rsidRPr="00F759A8">
        <w:rPr>
          <w:b/>
          <w:i/>
          <w:szCs w:val="24"/>
          <w:lang w:eastAsia="en-US"/>
        </w:rPr>
        <w:t xml:space="preserve"> Breithneoidh an Coimisiún freisin más gá </w:t>
      </w:r>
      <w:proofErr w:type="spellStart"/>
      <w:r w:rsidRPr="00F759A8">
        <w:rPr>
          <w:b/>
          <w:i/>
          <w:szCs w:val="24"/>
          <w:lang w:eastAsia="en-US"/>
        </w:rPr>
        <w:t>sulfáití</w:t>
      </w:r>
      <w:proofErr w:type="spellEnd"/>
      <w:r w:rsidRPr="00F759A8">
        <w:rPr>
          <w:b/>
          <w:i/>
          <w:szCs w:val="24"/>
          <w:lang w:eastAsia="en-US"/>
        </w:rPr>
        <w:t xml:space="preserve"> a chur san áireamh sa chéad liosta faire chun infhaighteacht sonraí maidir lena bheith i láthair a fheabhsú i leith raon feidhme na treorach seo. [Leasú 86]</w:t>
      </w:r>
    </w:p>
    <w:p w14:paraId="415983AA" w14:textId="77777777" w:rsidR="003E2861" w:rsidRPr="00F759A8" w:rsidRDefault="003E2861" w:rsidP="003E2861">
      <w:pPr>
        <w:spacing w:before="120" w:after="120" w:line="360" w:lineRule="auto"/>
        <w:rPr>
          <w:szCs w:val="24"/>
          <w:lang w:eastAsia="en-US"/>
        </w:rPr>
      </w:pPr>
    </w:p>
    <w:p w14:paraId="221CE5E1"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 xml:space="preserve">Ullmhóidh ECHA tuarascálacha eolaíocha chun cúnamh a thabhairt don Choimisiún na substaintí </w:t>
      </w:r>
      <w:r w:rsidRPr="00F759A8">
        <w:rPr>
          <w:b/>
          <w:i/>
          <w:szCs w:val="24"/>
          <w:lang w:eastAsia="en-US"/>
        </w:rPr>
        <w:t xml:space="preserve">agus na </w:t>
      </w:r>
      <w:proofErr w:type="spellStart"/>
      <w:r w:rsidRPr="00F759A8">
        <w:rPr>
          <w:b/>
          <w:i/>
          <w:szCs w:val="24"/>
          <w:lang w:eastAsia="en-US"/>
        </w:rPr>
        <w:t>tascairí</w:t>
      </w:r>
      <w:proofErr w:type="spellEnd"/>
      <w:r w:rsidRPr="00F759A8">
        <w:rPr>
          <w:b/>
          <w:i/>
          <w:szCs w:val="24"/>
          <w:lang w:eastAsia="en-US"/>
        </w:rPr>
        <w:t xml:space="preserve"> truaillithe </w:t>
      </w:r>
      <w:r w:rsidRPr="00F759A8">
        <w:rPr>
          <w:szCs w:val="24"/>
          <w:lang w:eastAsia="en-US"/>
        </w:rPr>
        <w:t>le haghaidh an liosta faire a roghnú, agus an méid seo a leanas á chur san áireamh:</w:t>
      </w:r>
      <w:r w:rsidRPr="00F759A8">
        <w:rPr>
          <w:b/>
          <w:i/>
          <w:szCs w:val="24"/>
          <w:lang w:eastAsia="en-US"/>
        </w:rPr>
        <w:t xml:space="preserve"> [Leasú 87]</w:t>
      </w:r>
    </w:p>
    <w:p w14:paraId="49ABA967"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(a)</w:t>
      </w:r>
      <w:r w:rsidRPr="00F759A8">
        <w:rPr>
          <w:szCs w:val="24"/>
          <w:lang w:eastAsia="en-US"/>
        </w:rPr>
        <w:tab/>
        <w:t>Iarscríbhinn I a ghabhann le Treoir 2008/105/CE ó Pharlaimint na hEorpa agus ón gComhairle* agus torthaí an athbhreithnithe is déanaí ar an Iarscríbhinn sin;</w:t>
      </w:r>
    </w:p>
    <w:p w14:paraId="598EA4E4"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(b)</w:t>
      </w:r>
      <w:r w:rsidRPr="00F759A8">
        <w:rPr>
          <w:szCs w:val="24"/>
          <w:lang w:eastAsia="en-US"/>
        </w:rPr>
        <w:tab/>
        <w:t>na liostaí faire a bunaíodh i gcomhréir le Treoir 2008/105/CE agus le Treoir (AE) 2020/2184 ó Pharlaimint na hEorpa agus ón gComhairle**;</w:t>
      </w:r>
    </w:p>
    <w:p w14:paraId="50589BD0"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(c)</w:t>
      </w:r>
      <w:r w:rsidRPr="00F759A8">
        <w:rPr>
          <w:szCs w:val="24"/>
          <w:lang w:eastAsia="en-US"/>
        </w:rPr>
        <w:tab/>
        <w:t>ceanglais chun aghaidh a thabhairt ar an truailliú ithreach, lena n‑áirítear sonraí faireacháin gaolmhara;</w:t>
      </w:r>
    </w:p>
    <w:p w14:paraId="725E645C"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(d)</w:t>
      </w:r>
      <w:r w:rsidRPr="00F759A8">
        <w:rPr>
          <w:szCs w:val="24"/>
          <w:lang w:eastAsia="en-US"/>
        </w:rPr>
        <w:tab/>
      </w:r>
      <w:proofErr w:type="spellStart"/>
      <w:r w:rsidRPr="00F759A8">
        <w:rPr>
          <w:szCs w:val="24"/>
          <w:lang w:eastAsia="en-US"/>
        </w:rPr>
        <w:t>Saintréithriú</w:t>
      </w:r>
      <w:proofErr w:type="spellEnd"/>
      <w:r w:rsidRPr="00F759A8">
        <w:rPr>
          <w:szCs w:val="24"/>
          <w:lang w:eastAsia="en-US"/>
        </w:rPr>
        <w:t xml:space="preserve"> na gceantar abhantraí a dhéanann na Ballstáit i gcomhréir le hAirteagal 5 de Threoir 2000/60/CE agus torthaí na gclár faireacháin a bhunaítear i gcomhréir le hAirteagal 8 den Treoir sin;</w:t>
      </w:r>
    </w:p>
    <w:p w14:paraId="2A3D098C" w14:textId="4FAC06F6" w:rsidR="003E2861" w:rsidRPr="00F759A8" w:rsidRDefault="003E2861" w:rsidP="003E2861">
      <w:pPr>
        <w:spacing w:before="120" w:after="120" w:line="360" w:lineRule="auto"/>
        <w:ind w:left="1982" w:hanging="566"/>
        <w:rPr>
          <w:szCs w:val="24"/>
          <w:lang w:eastAsia="en-US"/>
        </w:rPr>
      </w:pPr>
      <w:r w:rsidRPr="00F759A8">
        <w:rPr>
          <w:szCs w:val="24"/>
          <w:lang w:eastAsia="en-US"/>
        </w:rPr>
        <w:br w:type="page"/>
        <w:t>(e)</w:t>
      </w:r>
      <w:r w:rsidRPr="00F759A8">
        <w:rPr>
          <w:szCs w:val="24"/>
          <w:lang w:eastAsia="en-US"/>
        </w:rPr>
        <w:tab/>
        <w:t xml:space="preserve">faisnéis ar mhéideanna táirgeachta, patrúin úsáide, airíonna </w:t>
      </w:r>
      <w:proofErr w:type="spellStart"/>
      <w:r w:rsidRPr="00F759A8">
        <w:rPr>
          <w:szCs w:val="24"/>
          <w:lang w:eastAsia="en-US"/>
        </w:rPr>
        <w:t>intreacha</w:t>
      </w:r>
      <w:proofErr w:type="spellEnd"/>
      <w:r w:rsidRPr="00F759A8">
        <w:rPr>
          <w:szCs w:val="24"/>
          <w:lang w:eastAsia="en-US"/>
        </w:rPr>
        <w:t xml:space="preserve"> (lena n‑áirítear soghluaisteacht in ithreacha agus, i gcás inarb ábhartha, méid cáithnín), tiúchain sa chomhshaol agus éifeachtaí díobhálacha ar shláinte an duine agus ar an timpeallacht uisceach de dheasca substaint áirithe nó grúpa substaintí áirithe, lena n‑áirítear faisnéis a bhailítear i gcomhréir le Rialachán (CE) </w:t>
      </w:r>
      <w:r w:rsidR="002C7755" w:rsidRPr="00F759A8">
        <w:rPr>
          <w:szCs w:val="24"/>
          <w:lang w:eastAsia="en-US"/>
        </w:rPr>
        <w:t xml:space="preserve">Uimh. </w:t>
      </w:r>
      <w:r w:rsidRPr="00F759A8">
        <w:rPr>
          <w:szCs w:val="24"/>
          <w:lang w:eastAsia="en-US"/>
        </w:rPr>
        <w:t>1907/2006 ó Pharlaimint na hEorpa agus ón gComhairle***, Rialachán (CE)</w:t>
      </w:r>
      <w:r w:rsidR="002C7755" w:rsidRPr="00F759A8">
        <w:rPr>
          <w:szCs w:val="24"/>
          <w:lang w:eastAsia="en-US"/>
        </w:rPr>
        <w:t xml:space="preserve"> Uimh. </w:t>
      </w:r>
      <w:r w:rsidRPr="00F759A8">
        <w:rPr>
          <w:szCs w:val="24"/>
          <w:lang w:eastAsia="en-US"/>
        </w:rPr>
        <w:t xml:space="preserve">1107/2009 ó Pharlaimint na hEorpa agus ón gComhairle****, Rialachán (AE) </w:t>
      </w:r>
      <w:r w:rsidR="002C7755" w:rsidRPr="00F759A8">
        <w:rPr>
          <w:szCs w:val="24"/>
          <w:lang w:eastAsia="en-US"/>
        </w:rPr>
        <w:t xml:space="preserve">Uimh. </w:t>
      </w:r>
      <w:r w:rsidRPr="00F759A8">
        <w:rPr>
          <w:szCs w:val="24"/>
          <w:lang w:eastAsia="en-US"/>
        </w:rPr>
        <w:t>528/2012 ó Parlaimint na hEorpa agus ón gComhairle*****, Rialachán (AE) 2019/6 ó Parlaimint na hEorpa agus ón gComhairle******, Treoir 2001/83/CE ó Parlaimint na hEorpa agus ón gComhairle******* agus Treoir 2009/128/CE ó Parlaimint na hEorpa agus ón gComhairle********;</w:t>
      </w:r>
    </w:p>
    <w:p w14:paraId="02A3F789"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br w:type="page"/>
        <w:t>(f)</w:t>
      </w:r>
      <w:r w:rsidRPr="00F759A8">
        <w:rPr>
          <w:szCs w:val="24"/>
          <w:lang w:eastAsia="en-US"/>
        </w:rPr>
        <w:tab/>
        <w:t xml:space="preserve">tionscadail taighde agus foilseacháin </w:t>
      </w:r>
      <w:r w:rsidRPr="00F759A8">
        <w:rPr>
          <w:b/>
          <w:i/>
          <w:szCs w:val="24"/>
          <w:lang w:eastAsia="en-US"/>
        </w:rPr>
        <w:t xml:space="preserve">agus fianaise </w:t>
      </w:r>
      <w:r w:rsidRPr="00F759A8">
        <w:rPr>
          <w:szCs w:val="24"/>
          <w:lang w:eastAsia="en-US"/>
        </w:rPr>
        <w:t xml:space="preserve">eolaíocha, lena </w:t>
      </w:r>
      <w:r w:rsidRPr="00F759A8">
        <w:rPr>
          <w:strike/>
          <w:szCs w:val="24"/>
          <w:lang w:eastAsia="en-US"/>
        </w:rPr>
        <w:t>n‑</w:t>
      </w:r>
      <w:proofErr w:type="spellStart"/>
      <w:r w:rsidRPr="00F759A8">
        <w:rPr>
          <w:strike/>
          <w:szCs w:val="24"/>
          <w:lang w:eastAsia="en-US"/>
        </w:rPr>
        <w:t>áirítear</w:t>
      </w:r>
      <w:r w:rsidRPr="00F759A8">
        <w:rPr>
          <w:b/>
          <w:i/>
          <w:szCs w:val="24"/>
          <w:lang w:eastAsia="en-US"/>
        </w:rPr>
        <w:t>n</w:t>
      </w:r>
      <w:proofErr w:type="spellEnd"/>
      <w:r w:rsidRPr="00F759A8">
        <w:rPr>
          <w:b/>
          <w:i/>
          <w:szCs w:val="24"/>
          <w:lang w:eastAsia="en-US"/>
        </w:rPr>
        <w:t xml:space="preserve">-áirítear faisnéis faoi thionchar ábhar salaithe agus ábhar salaithe chomh maith le tionchair ghníomhaíochtaí eastóscacha agus bonneagair os cionn na talún agus faoi thalamh ar éiceachórais screamhuisce agus éiceachórais a bhraitheann ar screamhuisce agus a mbithéagsúlacht, faisnéis faoi threochtaí agus </w:t>
      </w:r>
      <w:proofErr w:type="spellStart"/>
      <w:r w:rsidRPr="00F759A8">
        <w:rPr>
          <w:b/>
          <w:i/>
          <w:szCs w:val="24"/>
          <w:lang w:eastAsia="en-US"/>
        </w:rPr>
        <w:t>réamhaisnéisí</w:t>
      </w:r>
      <w:proofErr w:type="spellEnd"/>
      <w:r w:rsidRPr="00F759A8">
        <w:rPr>
          <w:b/>
          <w:i/>
          <w:szCs w:val="24"/>
          <w:lang w:eastAsia="en-US"/>
        </w:rPr>
        <w:t xml:space="preserve"> bunaithe ar </w:t>
      </w:r>
      <w:proofErr w:type="spellStart"/>
      <w:r w:rsidRPr="00F759A8">
        <w:rPr>
          <w:b/>
          <w:i/>
          <w:szCs w:val="24"/>
          <w:lang w:eastAsia="en-US"/>
        </w:rPr>
        <w:t>shamhaltú</w:t>
      </w:r>
      <w:proofErr w:type="spellEnd"/>
      <w:r w:rsidRPr="00F759A8">
        <w:rPr>
          <w:b/>
          <w:i/>
          <w:szCs w:val="24"/>
          <w:lang w:eastAsia="en-US"/>
        </w:rPr>
        <w:t xml:space="preserve"> nó measúnuithe réamh-mheastacháin eile, chomh maith le faisnéis agus sonraí arna mbailiú ag teicneolaíochtaí </w:t>
      </w:r>
      <w:proofErr w:type="spellStart"/>
      <w:r w:rsidRPr="00F759A8">
        <w:rPr>
          <w:b/>
          <w:i/>
          <w:szCs w:val="24"/>
          <w:lang w:eastAsia="en-US"/>
        </w:rPr>
        <w:t>cianbhraiteacha</w:t>
      </w:r>
      <w:proofErr w:type="spellEnd"/>
      <w:r w:rsidRPr="00F759A8">
        <w:rPr>
          <w:b/>
          <w:i/>
          <w:szCs w:val="24"/>
          <w:lang w:eastAsia="en-US"/>
        </w:rPr>
        <w:t>,</w:t>
      </w:r>
      <w:r w:rsidRPr="00F759A8">
        <w:rPr>
          <w:szCs w:val="24"/>
          <w:lang w:eastAsia="en-US"/>
        </w:rPr>
        <w:t xml:space="preserve"> faisnéis faoi threochtaí agus tuartha bunaithe ar an samhaltú nó ar </w:t>
      </w:r>
      <w:proofErr w:type="spellStart"/>
      <w:r w:rsidRPr="00F759A8">
        <w:rPr>
          <w:szCs w:val="24"/>
          <w:lang w:eastAsia="en-US"/>
        </w:rPr>
        <w:t>mheasúnuithe</w:t>
      </w:r>
      <w:proofErr w:type="spellEnd"/>
      <w:r w:rsidRPr="00F759A8">
        <w:rPr>
          <w:szCs w:val="24"/>
          <w:lang w:eastAsia="en-US"/>
        </w:rPr>
        <w:t xml:space="preserve"> </w:t>
      </w:r>
      <w:proofErr w:type="spellStart"/>
      <w:r w:rsidRPr="00F759A8">
        <w:rPr>
          <w:szCs w:val="24"/>
          <w:lang w:eastAsia="en-US"/>
        </w:rPr>
        <w:t>réamhfháistineacha</w:t>
      </w:r>
      <w:proofErr w:type="spellEnd"/>
      <w:r w:rsidRPr="00F759A8">
        <w:rPr>
          <w:szCs w:val="24"/>
          <w:lang w:eastAsia="en-US"/>
        </w:rPr>
        <w:t xml:space="preserve"> eile agus sonraí agus faisnéis ó </w:t>
      </w:r>
      <w:proofErr w:type="spellStart"/>
      <w:r w:rsidRPr="00F759A8">
        <w:rPr>
          <w:szCs w:val="24"/>
          <w:lang w:eastAsia="en-US"/>
        </w:rPr>
        <w:t>theicneolaíochtaí</w:t>
      </w:r>
      <w:proofErr w:type="spellEnd"/>
      <w:r w:rsidRPr="00F759A8">
        <w:rPr>
          <w:szCs w:val="24"/>
          <w:lang w:eastAsia="en-US"/>
        </w:rPr>
        <w:t xml:space="preserve"> cianbhraiteachta, faire na cruinne (seirbhísí </w:t>
      </w:r>
      <w:proofErr w:type="spellStart"/>
      <w:r w:rsidRPr="00F759A8">
        <w:rPr>
          <w:szCs w:val="24"/>
          <w:lang w:eastAsia="en-US"/>
        </w:rPr>
        <w:t>Copernicus</w:t>
      </w:r>
      <w:proofErr w:type="spellEnd"/>
      <w:r w:rsidRPr="00F759A8">
        <w:rPr>
          <w:szCs w:val="24"/>
          <w:lang w:eastAsia="en-US"/>
        </w:rPr>
        <w:t xml:space="preserve">), </w:t>
      </w:r>
      <w:proofErr w:type="spellStart"/>
      <w:r w:rsidRPr="00F759A8">
        <w:rPr>
          <w:szCs w:val="24"/>
          <w:lang w:eastAsia="en-US"/>
        </w:rPr>
        <w:t>braiteoirí</w:t>
      </w:r>
      <w:proofErr w:type="spellEnd"/>
      <w:r w:rsidRPr="00F759A8">
        <w:rPr>
          <w:szCs w:val="24"/>
          <w:lang w:eastAsia="en-US"/>
        </w:rPr>
        <w:t xml:space="preserve"> agus feistí </w:t>
      </w:r>
      <w:r w:rsidRPr="00F759A8">
        <w:rPr>
          <w:strike/>
          <w:szCs w:val="24"/>
          <w:lang w:eastAsia="en-US"/>
        </w:rPr>
        <w:t>in‑</w:t>
      </w:r>
      <w:proofErr w:type="spellStart"/>
      <w:r w:rsidRPr="00F759A8">
        <w:rPr>
          <w:strike/>
          <w:szCs w:val="24"/>
          <w:lang w:eastAsia="en-US"/>
        </w:rPr>
        <w:t>situ</w:t>
      </w:r>
      <w:r w:rsidRPr="00F759A8">
        <w:rPr>
          <w:b/>
          <w:i/>
          <w:szCs w:val="24"/>
          <w:lang w:eastAsia="en-US"/>
        </w:rPr>
        <w:t>in</w:t>
      </w:r>
      <w:proofErr w:type="spellEnd"/>
      <w:r w:rsidRPr="00F759A8">
        <w:rPr>
          <w:b/>
          <w:i/>
          <w:szCs w:val="24"/>
          <w:lang w:eastAsia="en-US"/>
        </w:rPr>
        <w:t xml:space="preserve"> </w:t>
      </w:r>
      <w:proofErr w:type="spellStart"/>
      <w:r w:rsidRPr="00F759A8">
        <w:rPr>
          <w:b/>
          <w:i/>
          <w:szCs w:val="24"/>
          <w:lang w:eastAsia="en-US"/>
        </w:rPr>
        <w:t>situ</w:t>
      </w:r>
      <w:proofErr w:type="spellEnd"/>
      <w:r w:rsidRPr="00F759A8">
        <w:rPr>
          <w:szCs w:val="24"/>
          <w:lang w:eastAsia="en-US"/>
        </w:rPr>
        <w:t xml:space="preserve">, nó sonraí eolaíochta saoránach, </w:t>
      </w:r>
      <w:r w:rsidRPr="00F759A8">
        <w:rPr>
          <w:strike/>
          <w:szCs w:val="24"/>
          <w:lang w:eastAsia="en-US"/>
        </w:rPr>
        <w:t xml:space="preserve">lena </w:t>
      </w:r>
      <w:proofErr w:type="spellStart"/>
      <w:r w:rsidRPr="00F759A8">
        <w:rPr>
          <w:strike/>
          <w:szCs w:val="24"/>
          <w:lang w:eastAsia="en-US"/>
        </w:rPr>
        <w:t>ndéantar</w:t>
      </w:r>
      <w:r w:rsidRPr="00F759A8">
        <w:rPr>
          <w:b/>
          <w:i/>
          <w:szCs w:val="24"/>
          <w:lang w:eastAsia="en-US"/>
        </w:rPr>
        <w:t>agus</w:t>
      </w:r>
      <w:proofErr w:type="spellEnd"/>
      <w:r w:rsidRPr="00F759A8">
        <w:rPr>
          <w:b/>
          <w:i/>
          <w:szCs w:val="24"/>
          <w:lang w:eastAsia="en-US"/>
        </w:rPr>
        <w:t xml:space="preserve"> leas a bhaint as</w:t>
      </w:r>
      <w:r w:rsidRPr="00F759A8">
        <w:rPr>
          <w:szCs w:val="24"/>
          <w:lang w:eastAsia="en-US"/>
        </w:rPr>
        <w:t xml:space="preserve"> na deiseanna </w:t>
      </w:r>
      <w:r w:rsidRPr="00F759A8">
        <w:rPr>
          <w:strike/>
          <w:szCs w:val="24"/>
          <w:lang w:eastAsia="en-US"/>
        </w:rPr>
        <w:t xml:space="preserve">a thagann </w:t>
      </w:r>
      <w:proofErr w:type="spellStart"/>
      <w:r w:rsidRPr="00F759A8">
        <w:rPr>
          <w:strike/>
          <w:szCs w:val="24"/>
          <w:lang w:eastAsia="en-US"/>
        </w:rPr>
        <w:t>leis</w:t>
      </w:r>
      <w:r w:rsidRPr="00F759A8">
        <w:rPr>
          <w:b/>
          <w:i/>
          <w:szCs w:val="24"/>
          <w:lang w:eastAsia="en-US"/>
        </w:rPr>
        <w:t>arna</w:t>
      </w:r>
      <w:proofErr w:type="spellEnd"/>
      <w:r w:rsidRPr="00F759A8">
        <w:rPr>
          <w:b/>
          <w:i/>
          <w:szCs w:val="24"/>
          <w:lang w:eastAsia="en-US"/>
        </w:rPr>
        <w:t xml:space="preserve"> n-oscailt ag</w:t>
      </w:r>
      <w:r w:rsidRPr="00F759A8">
        <w:rPr>
          <w:szCs w:val="24"/>
          <w:lang w:eastAsia="en-US"/>
        </w:rPr>
        <w:t xml:space="preserve"> an intleacht shaorga</w:t>
      </w:r>
      <w:r w:rsidRPr="00F759A8">
        <w:rPr>
          <w:strike/>
          <w:szCs w:val="24"/>
          <w:lang w:eastAsia="en-US"/>
        </w:rPr>
        <w:t>,</w:t>
      </w:r>
      <w:r w:rsidRPr="00F759A8">
        <w:rPr>
          <w:b/>
          <w:i/>
          <w:szCs w:val="24"/>
          <w:lang w:eastAsia="en-US"/>
        </w:rPr>
        <w:t xml:space="preserve"> agus ag</w:t>
      </w:r>
      <w:r w:rsidRPr="00F759A8">
        <w:rPr>
          <w:szCs w:val="24"/>
          <w:lang w:eastAsia="en-US"/>
        </w:rPr>
        <w:t xml:space="preserve"> anailís agus próiseáil ardleibhéil sonraí</w:t>
      </w:r>
      <w:r w:rsidRPr="00F759A8">
        <w:rPr>
          <w:strike/>
          <w:szCs w:val="24"/>
          <w:lang w:eastAsia="en-US"/>
        </w:rPr>
        <w:t xml:space="preserve"> a </w:t>
      </w:r>
      <w:proofErr w:type="spellStart"/>
      <w:r w:rsidRPr="00F759A8">
        <w:rPr>
          <w:strike/>
          <w:szCs w:val="24"/>
          <w:lang w:eastAsia="en-US"/>
        </w:rPr>
        <w:t>ghiaráil</w:t>
      </w:r>
      <w:proofErr w:type="spellEnd"/>
      <w:r w:rsidRPr="00F759A8">
        <w:rPr>
          <w:strike/>
          <w:szCs w:val="24"/>
          <w:lang w:eastAsia="en-US"/>
        </w:rPr>
        <w:t>;</w:t>
      </w:r>
      <w:r w:rsidRPr="00F759A8">
        <w:rPr>
          <w:b/>
          <w:i/>
          <w:szCs w:val="24"/>
          <w:lang w:eastAsia="en-US"/>
        </w:rPr>
        <w:t>; [Leasú 88]</w:t>
      </w:r>
    </w:p>
    <w:p w14:paraId="675BF4AB"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(g)</w:t>
      </w:r>
      <w:r w:rsidRPr="00F759A8">
        <w:rPr>
          <w:szCs w:val="24"/>
          <w:lang w:eastAsia="en-US"/>
        </w:rPr>
        <w:tab/>
        <w:t>moltaí ó pháirtithe leasmhara.</w:t>
      </w:r>
    </w:p>
    <w:p w14:paraId="4DC64347" w14:textId="77777777" w:rsidR="003E2861" w:rsidRPr="00F759A8" w:rsidRDefault="003E2861" w:rsidP="003E2861">
      <w:pPr>
        <w:spacing w:before="120" w:after="120" w:line="360" w:lineRule="auto"/>
        <w:ind w:left="1416"/>
        <w:rPr>
          <w:szCs w:val="24"/>
          <w:lang w:eastAsia="en-US"/>
        </w:rPr>
      </w:pPr>
      <w:r w:rsidRPr="00F759A8">
        <w:rPr>
          <w:szCs w:val="24"/>
          <w:lang w:eastAsia="en-US"/>
        </w:rPr>
        <w:t>Gach 3 bliana, ullmhóidh ECHA tuarascáil ina dtabharfar achoimre ar thorthaí na dtuarascálacha eolaíocha a leagtar síos faoin gceathrú fomhír, agus cuirfidh sé an tuarascáil sin ar fáil go poiblí. Cuirfear an chéad tuarascáil ar fáil faoin X [Oifig na bhFoilseachán: cuir isteach an dáta = an chéad lá den aonú mí agus fiche tar éis dháta theacht i bhfeidhm na Treorach seo].</w:t>
      </w:r>
    </w:p>
    <w:p w14:paraId="4A0FCEA3"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2.</w:t>
      </w:r>
      <w:r w:rsidRPr="00F759A8">
        <w:rPr>
          <w:szCs w:val="24"/>
          <w:lang w:eastAsia="en-US"/>
        </w:rPr>
        <w:tab/>
        <w:t xml:space="preserve">Bunófar liosta faire faoin </w:t>
      </w:r>
      <w:r w:rsidRPr="00F759A8">
        <w:rPr>
          <w:b/>
          <w:i/>
          <w:szCs w:val="24"/>
          <w:lang w:eastAsia="en-US"/>
        </w:rPr>
        <w:t>.</w:t>
      </w:r>
      <w:r w:rsidRPr="00F759A8">
        <w:rPr>
          <w:szCs w:val="24"/>
          <w:lang w:eastAsia="en-US"/>
        </w:rPr>
        <w:t>.. [Oifig na bhFoilseachán: cuir isteach an dáta = an chéad lá den mhí i ndiaidh 24 mhí tar éis dháta theacht i bhfeidhm na Treorach seo]. Tabharfar an liosta faire cothrom le dáta gach 36 mhí dá éis sin</w:t>
      </w:r>
      <w:r w:rsidRPr="00F759A8">
        <w:rPr>
          <w:b/>
          <w:i/>
          <w:szCs w:val="24"/>
          <w:lang w:eastAsia="en-US"/>
        </w:rPr>
        <w:t xml:space="preserve"> ar a </w:t>
      </w:r>
      <w:proofErr w:type="spellStart"/>
      <w:r w:rsidRPr="00F759A8">
        <w:rPr>
          <w:b/>
          <w:i/>
          <w:szCs w:val="24"/>
          <w:lang w:eastAsia="en-US"/>
        </w:rPr>
        <w:t>dhéanaí</w:t>
      </w:r>
      <w:proofErr w:type="spellEnd"/>
      <w:r w:rsidRPr="00F759A8">
        <w:rPr>
          <w:b/>
          <w:i/>
          <w:szCs w:val="24"/>
          <w:lang w:eastAsia="en-US"/>
        </w:rPr>
        <w:t xml:space="preserve"> nó níos minice má thagann fianaise eolaíoch nua chun cinn a d’fhágfadh go gcaithfí an liosta a nuashonrú san idirthréimhse idir athbhreithnithe aonair</w:t>
      </w:r>
      <w:r w:rsidRPr="00F759A8">
        <w:rPr>
          <w:szCs w:val="24"/>
          <w:lang w:eastAsia="en-US"/>
        </w:rPr>
        <w:t>.</w:t>
      </w:r>
      <w:r w:rsidRPr="00F759A8">
        <w:rPr>
          <w:b/>
          <w:i/>
          <w:szCs w:val="24"/>
          <w:lang w:eastAsia="en-US"/>
        </w:rPr>
        <w:t xml:space="preserve"> [Leasú 89]</w:t>
      </w:r>
    </w:p>
    <w:p w14:paraId="5B7726DE" w14:textId="77777777" w:rsidR="003E2861" w:rsidRPr="00F759A8" w:rsidRDefault="003E2861" w:rsidP="003E2861">
      <w:pPr>
        <w:spacing w:before="120" w:after="120" w:line="360" w:lineRule="auto"/>
        <w:ind w:left="1416"/>
        <w:rPr>
          <w:szCs w:val="24"/>
          <w:lang w:eastAsia="en-US"/>
        </w:rPr>
      </w:pPr>
      <w:r w:rsidRPr="00F759A8">
        <w:rPr>
          <w:b/>
          <w:i/>
          <w:szCs w:val="24"/>
          <w:lang w:eastAsia="en-US"/>
        </w:rPr>
        <w:t xml:space="preserve">Déanfaidh Ballstáit meastóireacht gach dara bliain ar an tionchar ar cháilíocht uisce na ngníomhaíochtaí tionsclaíocha a bhaineann leis an aistriú fuinnimh agus an Coimisiún a chur ar an eolas faoi </w:t>
      </w:r>
      <w:proofErr w:type="spellStart"/>
      <w:r w:rsidRPr="00F759A8">
        <w:rPr>
          <w:b/>
          <w:i/>
          <w:szCs w:val="24"/>
          <w:lang w:eastAsia="en-US"/>
        </w:rPr>
        <w:t>bhagairtí</w:t>
      </w:r>
      <w:proofErr w:type="spellEnd"/>
      <w:r w:rsidRPr="00F759A8">
        <w:rPr>
          <w:b/>
          <w:i/>
          <w:szCs w:val="24"/>
          <w:lang w:eastAsia="en-US"/>
        </w:rPr>
        <w:t xml:space="preserve"> nua-aitheanta ionas gur féidir leis an liosta faire a nuashonrú dá réir. Beidh rochtain éasca ag an bpobal ar an meastóireacht. [Leasú 90]</w:t>
      </w:r>
    </w:p>
    <w:p w14:paraId="051B02D2"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Agus an liosta faire á thabhairt cothrom le dáta aige, bainfidh an Coimisiún aon substaint nó aon ghrúpa substaintí den liosta faire atá ann cheana, a mheasann sé gur féidir measúnú a dhéanamh ar an riosca a bhaineann leis don timpeallacht uisceach gan sonraí faireacháin breise. Nuair a bheidh an liosta faire tugtha cothrom le dáta, féadfar substaint aonair nó grúpa substaintí a choimeád ar an liosta faire ar feadh tréimhse 3 bliana eile i gcás inar gá sonraí faireacháin breise chun measúnú a dhéanamh ar an riosca don timpeallacht uisceach. Áireofar freisin ar an liosta faire a bheidh tugtha cothrom le dáta substaint bhreise amháin nó níos mó ná sin a measann an Coimisiún, ag féachaint do thuarascálacha eolaíocha ECHA, go bhféadfadh riosca a bheith ann don timpeallacht uisceach.</w:t>
      </w:r>
    </w:p>
    <w:p w14:paraId="7847E28A"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3.</w:t>
      </w:r>
      <w:r w:rsidRPr="00F759A8">
        <w:rPr>
          <w:szCs w:val="24"/>
          <w:lang w:eastAsia="en-US"/>
        </w:rPr>
        <w:tab/>
        <w:t>Déanfaidh na Ballstáit faireachán ar gach substaint nó ar gach grúpa substaintí sa liosta faire ag stáisiúin faireacháin ionadaíocha roghnaithe ar feadh tréimhse 24 mhí. Cuirfear tús leis an tréimhse faireacháin laistigh de 6 mhí ó bhunú an liosta faire.</w:t>
      </w:r>
    </w:p>
    <w:p w14:paraId="78CAC76F"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Roghnóidh gach Ballstát </w:t>
      </w:r>
      <w:r w:rsidRPr="00F759A8">
        <w:rPr>
          <w:b/>
          <w:i/>
          <w:szCs w:val="24"/>
          <w:lang w:eastAsia="en-US"/>
        </w:rPr>
        <w:t xml:space="preserve">dhá </w:t>
      </w:r>
      <w:r w:rsidRPr="00F759A8">
        <w:rPr>
          <w:szCs w:val="24"/>
          <w:lang w:eastAsia="en-US"/>
        </w:rPr>
        <w:t>stáisiún faireacháin</w:t>
      </w:r>
      <w:r w:rsidRPr="00F759A8">
        <w:rPr>
          <w:strike/>
          <w:szCs w:val="24"/>
          <w:lang w:eastAsia="en-US"/>
        </w:rPr>
        <w:t xml:space="preserve"> amháin</w:t>
      </w:r>
      <w:r w:rsidRPr="00F759A8">
        <w:rPr>
          <w:szCs w:val="24"/>
          <w:lang w:eastAsia="en-US"/>
        </w:rPr>
        <w:t xml:space="preserve"> ar a laghad, móide an líon stáisiún atá cothrom lena limistéar iomlán de </w:t>
      </w:r>
      <w:proofErr w:type="spellStart"/>
      <w:r w:rsidRPr="00F759A8">
        <w:rPr>
          <w:szCs w:val="24"/>
          <w:lang w:eastAsia="en-US"/>
        </w:rPr>
        <w:t>dhobharlaigh</w:t>
      </w:r>
      <w:proofErr w:type="spellEnd"/>
      <w:r w:rsidRPr="00F759A8">
        <w:rPr>
          <w:szCs w:val="24"/>
          <w:lang w:eastAsia="en-US"/>
        </w:rPr>
        <w:t xml:space="preserve"> screamhuisce in km2 arna roinnt ar </w:t>
      </w:r>
      <w:r w:rsidRPr="00F759A8">
        <w:rPr>
          <w:strike/>
          <w:szCs w:val="24"/>
          <w:lang w:eastAsia="en-US"/>
        </w:rPr>
        <w:t>60 000</w:t>
      </w:r>
      <w:r w:rsidRPr="00F759A8">
        <w:rPr>
          <w:b/>
          <w:i/>
          <w:szCs w:val="24"/>
          <w:lang w:eastAsia="en-US"/>
        </w:rPr>
        <w:t>30 000</w:t>
      </w:r>
      <w:r w:rsidRPr="00F759A8">
        <w:rPr>
          <w:szCs w:val="24"/>
          <w:lang w:eastAsia="en-US"/>
        </w:rPr>
        <w:t xml:space="preserve"> (arna slánú chuig an slánuimhir is gaire).</w:t>
      </w:r>
      <w:r w:rsidRPr="00F759A8">
        <w:rPr>
          <w:b/>
          <w:i/>
          <w:szCs w:val="24"/>
          <w:lang w:eastAsia="en-US"/>
        </w:rPr>
        <w:t xml:space="preserve"> [Leasú 91]</w:t>
      </w:r>
    </w:p>
    <w:p w14:paraId="1651DE8B"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 xml:space="preserve">Agus na stáisiúin faireacháin ionadaíocha á roghnú, mar aon le minicíocht an </w:t>
      </w:r>
      <w:proofErr w:type="spellStart"/>
      <w:r w:rsidRPr="00F759A8">
        <w:rPr>
          <w:szCs w:val="24"/>
          <w:lang w:eastAsia="en-US"/>
        </w:rPr>
        <w:t>fhaireacháin</w:t>
      </w:r>
      <w:proofErr w:type="spellEnd"/>
      <w:r w:rsidRPr="00F759A8">
        <w:rPr>
          <w:szCs w:val="24"/>
          <w:lang w:eastAsia="en-US"/>
        </w:rPr>
        <w:t xml:space="preserve"> agus an t‑uainiú séasúrach le haghaidh gach substainte nó grúpa substaintí, cuirfidh na Ballstáit san áireamh na patrúin úsáide agus tarlú féideartha na substainte nó an ghrúpa substaintí. Ní bheidh an mhinicíocht faireacháin níos lú ná uair sa bhliain.</w:t>
      </w:r>
    </w:p>
    <w:p w14:paraId="5DD33FA7"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I gcás ina mbeidh Ballstát in ann sonraí faireacháin ionadaíocha, inchomparáide, leordhóthanacha a taifeadadh le déanaí a ghiniúint le haghaidh substaint áirithe nó grúpa substaintí áirithe ó chláir nó ó staidéir faireacháin atá ann cheana, féadfaidh sé cinneadh a dhéanamh gan faireachán breise a dhéanamh faoin sásra liosta faire le haghaidh na substainte sin nó an ghrúpa substaintí sin, ar choinníoll go ndearnadh faireachán ar an tsubstaint nó ar an ngrúpa substaintí agus trí bhíthin modheolaíocht a chomhlíonann na </w:t>
      </w:r>
      <w:proofErr w:type="spellStart"/>
      <w:r w:rsidRPr="00F759A8">
        <w:rPr>
          <w:szCs w:val="24"/>
          <w:lang w:eastAsia="en-US"/>
        </w:rPr>
        <w:t>maitrísí</w:t>
      </w:r>
      <w:proofErr w:type="spellEnd"/>
      <w:r w:rsidRPr="00F759A8">
        <w:rPr>
          <w:szCs w:val="24"/>
          <w:lang w:eastAsia="en-US"/>
        </w:rPr>
        <w:t xml:space="preserve"> faireacháin agus na modhanna anailíse dá dtagraítear sa ghníomh cur chun feidhme lena mbunaítear an liosta faire.</w:t>
      </w:r>
    </w:p>
    <w:p w14:paraId="0C3DDC9D"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4.</w:t>
      </w:r>
      <w:r w:rsidRPr="00F759A8">
        <w:rPr>
          <w:szCs w:val="24"/>
          <w:lang w:eastAsia="en-US"/>
        </w:rPr>
        <w:tab/>
        <w:t xml:space="preserve">Cuirfidh na Ballstáit torthaí an </w:t>
      </w:r>
      <w:proofErr w:type="spellStart"/>
      <w:r w:rsidRPr="00F759A8">
        <w:rPr>
          <w:szCs w:val="24"/>
          <w:lang w:eastAsia="en-US"/>
        </w:rPr>
        <w:t>fhaireacháin</w:t>
      </w:r>
      <w:proofErr w:type="spellEnd"/>
      <w:r w:rsidRPr="00F759A8">
        <w:rPr>
          <w:szCs w:val="24"/>
          <w:lang w:eastAsia="en-US"/>
        </w:rPr>
        <w:t xml:space="preserve"> dá dtagraítear i mír 3 den Airteagal seo ar fáil i gcomhréir le hAirteagal 8(4) de Threoir 2000/60/CE agus i gcomhréir leis an ngníomh cur chun feidhme lena mbunaítear an liosta faire mar a ghlactar de bhun mhír 1. Cuirfidh siad faisnéis ar fáil freisin faoi </w:t>
      </w:r>
      <w:proofErr w:type="spellStart"/>
      <w:r w:rsidRPr="00F759A8">
        <w:rPr>
          <w:szCs w:val="24"/>
          <w:lang w:eastAsia="en-US"/>
        </w:rPr>
        <w:t>ionadaíochas</w:t>
      </w:r>
      <w:proofErr w:type="spellEnd"/>
      <w:r w:rsidRPr="00F759A8">
        <w:rPr>
          <w:szCs w:val="24"/>
          <w:lang w:eastAsia="en-US"/>
        </w:rPr>
        <w:t xml:space="preserve"> na stáisiún faireacháin agus faoin straitéis faireacháin.</w:t>
      </w:r>
    </w:p>
    <w:p w14:paraId="3C451893"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5.</w:t>
      </w:r>
      <w:r w:rsidRPr="00F759A8">
        <w:rPr>
          <w:szCs w:val="24"/>
          <w:lang w:eastAsia="en-US"/>
        </w:rPr>
        <w:tab/>
        <w:t>Déanfaidh ECHA athbhreithniú ar na torthaí faireacháin ag deireadh na tréimhse 24 mhí dá dtagraítear i mír 3 agus déanfaidh siad measúnú ar na substaintí nó ar na grúpaí substaintí is gá faireachán a dhéanamh orthu ar feadh tréimhse 24 mhí eile agus dá bhrí sin atá le coimeád ar an liosta faire agus cé na substaintí nó na grúpaí substaintí is féidir a bhaint den liosta faire.</w:t>
      </w:r>
    </w:p>
    <w:p w14:paraId="41CC9951" w14:textId="77777777" w:rsidR="003E2861" w:rsidRPr="00F759A8" w:rsidRDefault="003E2861" w:rsidP="003E2861">
      <w:pPr>
        <w:spacing w:before="120" w:after="120" w:line="360" w:lineRule="auto"/>
        <w:ind w:left="1416"/>
        <w:rPr>
          <w:szCs w:val="24"/>
          <w:lang w:eastAsia="en-US"/>
        </w:rPr>
      </w:pPr>
      <w:r w:rsidRPr="00F759A8">
        <w:rPr>
          <w:szCs w:val="24"/>
          <w:lang w:eastAsia="en-US"/>
        </w:rPr>
        <w:t>I gcás ina dtagann an Coimisiún ar an gconclúid, ag féachaint don mheasúnú a dhéanann ECHA dá dtagraítear sa chéad fhomhír, nach gá aon fhaireachán eile a dhéanamh chun measúnú a dhéanamh a thuilleadh ar an riosca don timpeallacht uisceach, cuirfear an measúnú sin san áireamh san athbhreithniú ar Iarscríbhinn I nó II dá dtagraítear in Airteagal 8.</w:t>
      </w:r>
    </w:p>
    <w:p w14:paraId="61229110"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 Treoir 2008/105/CE ó Pharlaimint na hEorpa agus ón gComhairle maidir le cosc agus rialú ar thruailliú uisce dromchla, lena leasaítear agus lena n‑</w:t>
      </w:r>
      <w:proofErr w:type="spellStart"/>
      <w:r w:rsidRPr="00F759A8">
        <w:rPr>
          <w:szCs w:val="24"/>
          <w:lang w:eastAsia="en-US"/>
        </w:rPr>
        <w:t>aisghairtear</w:t>
      </w:r>
      <w:proofErr w:type="spellEnd"/>
      <w:r w:rsidRPr="00F759A8">
        <w:rPr>
          <w:szCs w:val="24"/>
          <w:lang w:eastAsia="en-US"/>
        </w:rPr>
        <w:t xml:space="preserve"> ina dhiaidh sin na Treoracha 82/176/CEE, 83/513/CEE, 84/156/CEE, 84/491/CEE, 86/280/CEE ón gComhairle agus lena leasaítear Treoir 2000/60/CE ó Pharlaimint na hEorpa agus ón gComhairle (IO L 348, 24.12.2008, lch. 84).</w:t>
      </w:r>
    </w:p>
    <w:p w14:paraId="06240E73" w14:textId="77777777" w:rsidR="003E2861" w:rsidRPr="00F759A8" w:rsidRDefault="003E2861" w:rsidP="003E2861">
      <w:pPr>
        <w:spacing w:before="120" w:after="120" w:line="360" w:lineRule="auto"/>
        <w:ind w:left="1416"/>
        <w:rPr>
          <w:szCs w:val="24"/>
          <w:lang w:eastAsia="en-US"/>
        </w:rPr>
      </w:pPr>
      <w:r w:rsidRPr="00F759A8">
        <w:rPr>
          <w:szCs w:val="24"/>
          <w:lang w:eastAsia="en-US"/>
        </w:rPr>
        <w:t>** Treoir (AE) 2020/2184 ó Pharlaimint na hEorpa agus ón gComhairle an 16 Nollaig 2020 maidir le cáilíocht an uisce atá beartaithe lena thomhailt ag an duine (IO L 435, 23.12.2020, lch. 1).</w:t>
      </w:r>
    </w:p>
    <w:p w14:paraId="304AFA04" w14:textId="77777777" w:rsidR="003E2861" w:rsidRPr="00F759A8" w:rsidRDefault="003E2861" w:rsidP="003E2861">
      <w:pPr>
        <w:spacing w:before="120" w:after="120" w:line="360" w:lineRule="auto"/>
        <w:ind w:left="1416"/>
        <w:rPr>
          <w:szCs w:val="24"/>
          <w:lang w:eastAsia="en-US"/>
        </w:rPr>
      </w:pPr>
      <w:r w:rsidRPr="00F759A8">
        <w:rPr>
          <w:szCs w:val="24"/>
          <w:lang w:eastAsia="en-US"/>
        </w:rPr>
        <w:t>*** Rialachán (CE) Uimh. 1907/2006 ó Pharlaimint na hEorpa agus ón gComhairle an 18 Nollaig 2006 maidir le Clárú, Measúnú, Údarú agus Teorannú Ceimiceán (IO L 396, 30.12.2006, lch. 1).</w:t>
      </w:r>
    </w:p>
    <w:p w14:paraId="476633AF" w14:textId="77777777" w:rsidR="003E2861" w:rsidRPr="00F759A8" w:rsidRDefault="003E2861" w:rsidP="003E2861">
      <w:pPr>
        <w:spacing w:before="120" w:after="120" w:line="360" w:lineRule="auto"/>
        <w:ind w:left="1416"/>
        <w:rPr>
          <w:szCs w:val="24"/>
          <w:lang w:eastAsia="en-US"/>
        </w:rPr>
      </w:pPr>
      <w:r w:rsidRPr="00F759A8">
        <w:rPr>
          <w:szCs w:val="24"/>
          <w:lang w:eastAsia="en-US"/>
        </w:rPr>
        <w:t>**** Rialachán (CE) Uimh. 1107/2009 ó Pharlaimint na hEorpa agus ón gComhairle an 21 Deireadh Fómhair 2009 maidir le táirgí cosanta plandaí a chur ar an margadh (IO L 309, 24.11.2009, lch. 1).</w:t>
      </w:r>
    </w:p>
    <w:p w14:paraId="36D99E4F"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 xml:space="preserve">***** Rialachán (AE) Uimh. 528/2012 ó Pharlaimint na hEorpa agus ón gComhairle an 22 Bealtaine 2012 maidir le táirgí </w:t>
      </w:r>
      <w:proofErr w:type="spellStart"/>
      <w:r w:rsidRPr="00F759A8">
        <w:rPr>
          <w:szCs w:val="24"/>
          <w:lang w:eastAsia="en-US"/>
        </w:rPr>
        <w:t>bithicíde</w:t>
      </w:r>
      <w:proofErr w:type="spellEnd"/>
      <w:r w:rsidRPr="00F759A8">
        <w:rPr>
          <w:szCs w:val="24"/>
          <w:lang w:eastAsia="en-US"/>
        </w:rPr>
        <w:t xml:space="preserve"> a chur ar fáil sa mhargadh agus a úsáid (IO L 167, 27.6.2012, lch. 1).</w:t>
      </w:r>
    </w:p>
    <w:p w14:paraId="559B1F74" w14:textId="77777777" w:rsidR="003E2861" w:rsidRPr="00F759A8" w:rsidRDefault="003E2861" w:rsidP="003E2861">
      <w:pPr>
        <w:spacing w:before="120" w:after="120" w:line="360" w:lineRule="auto"/>
        <w:ind w:left="1416"/>
        <w:rPr>
          <w:szCs w:val="24"/>
          <w:lang w:eastAsia="en-US"/>
        </w:rPr>
      </w:pPr>
      <w:r w:rsidRPr="00F759A8">
        <w:rPr>
          <w:szCs w:val="24"/>
          <w:lang w:eastAsia="en-US"/>
        </w:rPr>
        <w:t>****** Rialachán (AE) 2019/6 ó Pharlaimint na hEorpa agus ón gComhairle an 11 Nollaig 2018 maidir le táirge íocshláinte tréidliachta (IO L 4, 7.1.2019, lch. 43).</w:t>
      </w:r>
    </w:p>
    <w:p w14:paraId="3B128E6A" w14:textId="77777777" w:rsidR="003E2861" w:rsidRPr="00F759A8" w:rsidRDefault="003E2861" w:rsidP="003E2861">
      <w:pPr>
        <w:spacing w:before="120" w:after="120" w:line="360" w:lineRule="auto"/>
        <w:ind w:left="1416"/>
        <w:rPr>
          <w:szCs w:val="24"/>
          <w:lang w:eastAsia="en-US"/>
        </w:rPr>
      </w:pPr>
      <w:r w:rsidRPr="00F759A8">
        <w:rPr>
          <w:szCs w:val="24"/>
          <w:lang w:eastAsia="en-US"/>
        </w:rPr>
        <w:t>******* Treoir 2001/83/CE ó Pharlaimint na hEorpa agus ón gComhairle an 6 Samhain 2001 maidir leis an gcód Comhphobail a bhaineann le táirgí íocshláinte lena n‑úsáid ag an duine (IO L 311, 28.11.2001, lch. 67).</w:t>
      </w:r>
    </w:p>
    <w:p w14:paraId="51EE5A37" w14:textId="77777777" w:rsidR="003E2861" w:rsidRPr="00F759A8" w:rsidRDefault="003E2861" w:rsidP="003E2861">
      <w:pPr>
        <w:spacing w:before="120" w:after="120" w:line="360" w:lineRule="auto"/>
        <w:ind w:left="1416"/>
        <w:rPr>
          <w:szCs w:val="24"/>
          <w:lang w:eastAsia="en-US"/>
        </w:rPr>
      </w:pPr>
      <w:r w:rsidRPr="00F759A8">
        <w:rPr>
          <w:szCs w:val="24"/>
          <w:lang w:eastAsia="en-US"/>
        </w:rPr>
        <w:t>******** Treoir 2009/128/CE ó Pharlaimint na hEorpa agus ón gComhairle an 21 Deireadh Fómhair 2009 lena mbunaítear creat do ghníomhaíocht Chomhphobail chun úsáid inbhuanaithe lotnaidicídí a bhaint amach (IO L 309, 24.11.2009, lch. 71). ”</w:t>
      </w:r>
    </w:p>
    <w:p w14:paraId="4007C46D"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(6a)</w:t>
      </w:r>
      <w:r w:rsidRPr="00F759A8">
        <w:rPr>
          <w:szCs w:val="24"/>
          <w:lang w:eastAsia="en-US"/>
        </w:rPr>
        <w:tab/>
      </w:r>
      <w:r w:rsidRPr="00F759A8">
        <w:rPr>
          <w:b/>
          <w:i/>
          <w:szCs w:val="24"/>
          <w:lang w:eastAsia="en-US"/>
        </w:rPr>
        <w:t>cuirtear an t-Airteagal seo a leanas isteach:</w:t>
      </w:r>
    </w:p>
    <w:p w14:paraId="05075847" w14:textId="77777777" w:rsidR="003E2861" w:rsidRPr="00F759A8" w:rsidRDefault="003E2861" w:rsidP="003E2861">
      <w:pPr>
        <w:spacing w:before="120" w:after="120" w:line="360" w:lineRule="auto"/>
        <w:ind w:left="850"/>
        <w:rPr>
          <w:szCs w:val="24"/>
          <w:lang w:eastAsia="en-US"/>
        </w:rPr>
      </w:pPr>
      <w:r w:rsidRPr="00F759A8">
        <w:rPr>
          <w:szCs w:val="24"/>
          <w:lang w:eastAsia="en-US"/>
        </w:rPr>
        <w:t>“</w:t>
      </w:r>
      <w:proofErr w:type="spellStart"/>
      <w:r w:rsidRPr="00F759A8">
        <w:rPr>
          <w:b/>
          <w:i/>
          <w:szCs w:val="24"/>
          <w:lang w:eastAsia="en-US"/>
        </w:rPr>
        <w:t>Article</w:t>
      </w:r>
      <w:proofErr w:type="spellEnd"/>
      <w:r w:rsidRPr="00F759A8">
        <w:rPr>
          <w:b/>
          <w:i/>
          <w:szCs w:val="24"/>
          <w:lang w:eastAsia="en-US"/>
        </w:rPr>
        <w:t xml:space="preserve"> 6aa</w:t>
      </w:r>
      <w:r w:rsidRPr="00F759A8">
        <w:rPr>
          <w:szCs w:val="24"/>
          <w:lang w:eastAsia="en-US"/>
        </w:rPr>
        <w:br/>
      </w:r>
      <w:r w:rsidRPr="00F759A8">
        <w:rPr>
          <w:b/>
          <w:i/>
          <w:szCs w:val="24"/>
          <w:lang w:eastAsia="en-US"/>
        </w:rPr>
        <w:t>Feabhas a chur ar chosaint na n-éiceachóras screamhuisce</w:t>
      </w:r>
    </w:p>
    <w:p w14:paraId="05D244A2" w14:textId="77777777" w:rsidR="003E2861" w:rsidRPr="00F759A8" w:rsidRDefault="003E2861" w:rsidP="003E2861">
      <w:pPr>
        <w:spacing w:before="120" w:after="120" w:line="360" w:lineRule="auto"/>
        <w:ind w:left="850"/>
        <w:rPr>
          <w:szCs w:val="24"/>
          <w:lang w:eastAsia="en-US"/>
        </w:rPr>
      </w:pPr>
      <w:r w:rsidRPr="00F759A8">
        <w:rPr>
          <w:b/>
          <w:i/>
          <w:szCs w:val="24"/>
          <w:lang w:eastAsia="en-US"/>
        </w:rPr>
        <w:t xml:space="preserve">Foilseoidh an Coimisiún, tráth nach déanaí ná [Oifig na bhFoilseachán: cuir isteach an dáta = 4 bliana tar éis dháta theacht i bhfeidhm na Treorach seo], measúnú ar thionchair eilimintí </w:t>
      </w:r>
      <w:proofErr w:type="spellStart"/>
      <w:r w:rsidRPr="00F759A8">
        <w:rPr>
          <w:b/>
          <w:i/>
          <w:szCs w:val="24"/>
          <w:lang w:eastAsia="en-US"/>
        </w:rPr>
        <w:t>fisiciceimiceacha</w:t>
      </w:r>
      <w:proofErr w:type="spellEnd"/>
      <w:r w:rsidRPr="00F759A8">
        <w:rPr>
          <w:b/>
          <w:i/>
          <w:szCs w:val="24"/>
          <w:lang w:eastAsia="en-US"/>
        </w:rPr>
        <w:t xml:space="preserve">, amhail </w:t>
      </w:r>
      <w:proofErr w:type="spellStart"/>
      <w:r w:rsidRPr="00F759A8">
        <w:rPr>
          <w:b/>
          <w:i/>
          <w:szCs w:val="24"/>
          <w:lang w:eastAsia="en-US"/>
        </w:rPr>
        <w:t>pH</w:t>
      </w:r>
      <w:proofErr w:type="spellEnd"/>
      <w:r w:rsidRPr="00F759A8">
        <w:rPr>
          <w:b/>
          <w:i/>
          <w:szCs w:val="24"/>
          <w:lang w:eastAsia="en-US"/>
        </w:rPr>
        <w:t xml:space="preserve">, </w:t>
      </w:r>
      <w:proofErr w:type="spellStart"/>
      <w:r w:rsidRPr="00F759A8">
        <w:rPr>
          <w:b/>
          <w:i/>
          <w:szCs w:val="24"/>
          <w:lang w:eastAsia="en-US"/>
        </w:rPr>
        <w:t>ocsaiginiú</w:t>
      </w:r>
      <w:proofErr w:type="spellEnd"/>
      <w:r w:rsidRPr="00F759A8">
        <w:rPr>
          <w:b/>
          <w:i/>
          <w:szCs w:val="24"/>
          <w:lang w:eastAsia="en-US"/>
        </w:rPr>
        <w:t xml:space="preserve"> agus teocht, ar shláinte na n-éiceachóras screamhuisce, agus, i gcás inarb iomchuí, togra reachtach chun an Treoir seo a athbhreithniú dá réir, chun na paraiméadair chomhfhreagracha a shocrú, foráil a dhéanamh do mhodhanna comhchuibhithe faireacháin, agus sainiú cad is ‘stádas maith éiceolaíoch le haghaidh </w:t>
      </w:r>
      <w:proofErr w:type="spellStart"/>
      <w:r w:rsidRPr="00F759A8">
        <w:rPr>
          <w:b/>
          <w:i/>
          <w:szCs w:val="24"/>
          <w:lang w:eastAsia="en-US"/>
        </w:rPr>
        <w:t>screamuisce</w:t>
      </w:r>
      <w:proofErr w:type="spellEnd"/>
      <w:r w:rsidRPr="00F759A8">
        <w:rPr>
          <w:b/>
          <w:i/>
          <w:szCs w:val="24"/>
          <w:lang w:eastAsia="en-US"/>
        </w:rPr>
        <w:t>’ ann. [Leasú 92]</w:t>
      </w:r>
      <w:r w:rsidRPr="00F759A8">
        <w:rPr>
          <w:szCs w:val="24"/>
          <w:lang w:eastAsia="en-US"/>
        </w:rPr>
        <w:t>”</w:t>
      </w:r>
    </w:p>
    <w:p w14:paraId="6E9FAE1A"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(6b)</w:t>
      </w:r>
      <w:r w:rsidRPr="00F759A8">
        <w:rPr>
          <w:szCs w:val="24"/>
          <w:lang w:eastAsia="en-US"/>
        </w:rPr>
        <w:tab/>
      </w:r>
      <w:r w:rsidRPr="00F759A8">
        <w:rPr>
          <w:b/>
          <w:i/>
          <w:szCs w:val="24"/>
          <w:lang w:eastAsia="en-US"/>
        </w:rPr>
        <w:t>cuirtear an t-Airteagal seo a leanas isteach:</w:t>
      </w:r>
    </w:p>
    <w:p w14:paraId="7EE6FE92" w14:textId="77777777" w:rsidR="003E2861" w:rsidRPr="00F759A8" w:rsidRDefault="003E2861" w:rsidP="003E2861">
      <w:pPr>
        <w:spacing w:before="120" w:after="120" w:line="360" w:lineRule="auto"/>
        <w:ind w:left="850"/>
        <w:rPr>
          <w:szCs w:val="24"/>
          <w:lang w:eastAsia="en-US"/>
        </w:rPr>
      </w:pPr>
      <w:r w:rsidRPr="00F759A8">
        <w:rPr>
          <w:szCs w:val="24"/>
          <w:lang w:eastAsia="en-US"/>
        </w:rPr>
        <w:t>“</w:t>
      </w:r>
      <w:r w:rsidRPr="00F759A8">
        <w:rPr>
          <w:b/>
          <w:i/>
          <w:szCs w:val="24"/>
          <w:lang w:eastAsia="en-US"/>
        </w:rPr>
        <w:t>Airteagal 6b</w:t>
      </w:r>
      <w:r w:rsidRPr="00F759A8">
        <w:rPr>
          <w:szCs w:val="24"/>
          <w:lang w:eastAsia="en-US"/>
        </w:rPr>
        <w:br/>
      </w:r>
      <w:r w:rsidRPr="00F759A8">
        <w:rPr>
          <w:b/>
          <w:i/>
          <w:szCs w:val="24"/>
          <w:lang w:eastAsia="en-US"/>
        </w:rPr>
        <w:t>Cóireáil shonrach do limistéir ardluacha éiceolaíochta, leochaileachta nó truaillithe</w:t>
      </w:r>
    </w:p>
    <w:p w14:paraId="7EC1333A" w14:textId="77777777" w:rsidR="003E2861" w:rsidRPr="00F759A8" w:rsidRDefault="003E2861" w:rsidP="003E2861">
      <w:pPr>
        <w:spacing w:before="120" w:after="120" w:line="360" w:lineRule="auto"/>
        <w:ind w:left="850"/>
        <w:rPr>
          <w:szCs w:val="24"/>
          <w:lang w:eastAsia="en-US"/>
        </w:rPr>
      </w:pPr>
      <w:r w:rsidRPr="00F759A8">
        <w:rPr>
          <w:b/>
          <w:i/>
          <w:szCs w:val="24"/>
          <w:lang w:eastAsia="en-US"/>
        </w:rPr>
        <w:t xml:space="preserve">Déanfaidh an Coimisiún,... [tráth nach déanaí ná ceithre bliana tar éis theacht i bhfeidhm na Treorach seo], measúnú a fhoilsiú ar stádas ceimiceach na limistéar a bhfuil ardluach éiceolaíochta iontu, leochaileacht nó truaillithe iontu, amhail limistéir uaimheanna agus </w:t>
      </w:r>
      <w:proofErr w:type="spellStart"/>
      <w:r w:rsidRPr="00F759A8">
        <w:rPr>
          <w:b/>
          <w:i/>
          <w:szCs w:val="24"/>
          <w:lang w:eastAsia="en-US"/>
        </w:rPr>
        <w:t>charst</w:t>
      </w:r>
      <w:proofErr w:type="spellEnd"/>
      <w:r w:rsidRPr="00F759A8">
        <w:rPr>
          <w:b/>
          <w:i/>
          <w:szCs w:val="24"/>
          <w:lang w:eastAsia="en-US"/>
        </w:rPr>
        <w:t>, iar-láithreáin thionsclaíocha agus limistéir eile a bhfuil éilliú stairiúil aitheanta ag gabháil leo, agus, i gcás inarb iomchuí, togra reachtach chun an Treoir seo a athbhreithniú. [Leasú 93]</w:t>
      </w:r>
      <w:r w:rsidRPr="00F759A8">
        <w:rPr>
          <w:szCs w:val="24"/>
          <w:lang w:eastAsia="en-US"/>
        </w:rPr>
        <w:t>”</w:t>
      </w:r>
    </w:p>
    <w:p w14:paraId="54D73294"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(6c)</w:t>
      </w:r>
      <w:r w:rsidRPr="00F759A8">
        <w:rPr>
          <w:szCs w:val="24"/>
          <w:lang w:eastAsia="en-US"/>
        </w:rPr>
        <w:tab/>
      </w:r>
      <w:r w:rsidRPr="00F759A8">
        <w:rPr>
          <w:b/>
          <w:i/>
          <w:szCs w:val="24"/>
          <w:lang w:eastAsia="en-US"/>
        </w:rPr>
        <w:t>cuirtear an t-Airteagal seo a leanas isteach:</w:t>
      </w:r>
    </w:p>
    <w:p w14:paraId="5EBC3101" w14:textId="77777777" w:rsidR="003E2861" w:rsidRPr="00F759A8" w:rsidRDefault="003E2861" w:rsidP="003E2861">
      <w:pPr>
        <w:spacing w:before="120" w:after="120" w:line="360" w:lineRule="auto"/>
        <w:ind w:left="850"/>
        <w:rPr>
          <w:szCs w:val="24"/>
          <w:lang w:eastAsia="en-US"/>
        </w:rPr>
      </w:pPr>
      <w:r w:rsidRPr="00F759A8">
        <w:rPr>
          <w:szCs w:val="24"/>
          <w:lang w:eastAsia="en-US"/>
        </w:rPr>
        <w:t>“</w:t>
      </w:r>
      <w:r w:rsidRPr="00F759A8">
        <w:rPr>
          <w:b/>
          <w:i/>
          <w:szCs w:val="24"/>
          <w:lang w:eastAsia="en-US"/>
        </w:rPr>
        <w:t>Airteagal 6ac</w:t>
      </w:r>
    </w:p>
    <w:p w14:paraId="74B0DA03" w14:textId="77777777" w:rsidR="003E2861" w:rsidRPr="00F759A8" w:rsidRDefault="003E2861" w:rsidP="003E2861">
      <w:pPr>
        <w:spacing w:before="120" w:after="120" w:line="360" w:lineRule="auto"/>
        <w:ind w:left="850"/>
        <w:rPr>
          <w:szCs w:val="24"/>
          <w:lang w:eastAsia="en-US"/>
        </w:rPr>
      </w:pPr>
      <w:r w:rsidRPr="00F759A8">
        <w:rPr>
          <w:b/>
          <w:i/>
          <w:szCs w:val="24"/>
          <w:lang w:eastAsia="en-US"/>
        </w:rPr>
        <w:t xml:space="preserve">Tráth nach déanaí ná ... [bliain amháin tar éis dháta theacht i bhfeidhm na Treorach seo], tíolacfaidh an Coimisiún measúnú tionchair lena scrúdófar meicníocht um fhreagracht leathnaithe táirgeoirí a áireamh sa Treoir seo, lena n-áiritheofar go </w:t>
      </w:r>
      <w:proofErr w:type="spellStart"/>
      <w:r w:rsidRPr="00F759A8">
        <w:rPr>
          <w:b/>
          <w:i/>
          <w:szCs w:val="24"/>
          <w:lang w:eastAsia="en-US"/>
        </w:rPr>
        <w:t>rannchuideoidh</w:t>
      </w:r>
      <w:proofErr w:type="spellEnd"/>
      <w:r w:rsidRPr="00F759A8">
        <w:rPr>
          <w:b/>
          <w:i/>
          <w:szCs w:val="24"/>
          <w:lang w:eastAsia="en-US"/>
        </w:rPr>
        <w:t xml:space="preserve"> táirgeoirí a chuireann táirgí ar an margadh ina bhfuil aon cheann de na substaintí nó na comhdhúile a liostaítear in Iarscríbhinn I, chomh maith le substaintí ar ábhar imní atá ag teacht chun cinn iad agus atá ar an liosta faire faoin Treoir seo, leis na costais a bhaineann le cláir faireacháin arna gceapadh faoi Airteagal 2000/60/CE. Beidh togra reachtach chun an Treoir seo a athbhreithniú a bheith ag gabháil leis an measúnú tionchair, i gcás inarb iomchuí. [Leasú 94]</w:t>
      </w:r>
      <w:r w:rsidRPr="00F759A8">
        <w:rPr>
          <w:szCs w:val="24"/>
          <w:lang w:eastAsia="en-US"/>
        </w:rPr>
        <w:t>”</w:t>
      </w:r>
    </w:p>
    <w:p w14:paraId="3FA89F73"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(6d)</w:t>
      </w:r>
      <w:r w:rsidRPr="00F759A8">
        <w:rPr>
          <w:szCs w:val="24"/>
          <w:lang w:eastAsia="en-US"/>
        </w:rPr>
        <w:tab/>
      </w:r>
      <w:r w:rsidRPr="00F759A8">
        <w:rPr>
          <w:b/>
          <w:i/>
          <w:szCs w:val="24"/>
          <w:lang w:eastAsia="en-US"/>
        </w:rPr>
        <w:t>Cuirtear an t-Airteagal seo a leanas isteach:</w:t>
      </w:r>
    </w:p>
    <w:p w14:paraId="42F9CA15" w14:textId="43054E28" w:rsidR="003E2861" w:rsidRPr="00F759A8" w:rsidRDefault="003E2861" w:rsidP="003E2861">
      <w:pPr>
        <w:spacing w:before="120" w:after="120" w:line="360" w:lineRule="auto"/>
        <w:ind w:left="850"/>
        <w:rPr>
          <w:szCs w:val="24"/>
          <w:lang w:eastAsia="en-US"/>
        </w:rPr>
      </w:pPr>
      <w:r w:rsidRPr="00F759A8">
        <w:rPr>
          <w:szCs w:val="24"/>
          <w:lang w:eastAsia="en-US"/>
        </w:rPr>
        <w:t>“</w:t>
      </w:r>
      <w:r w:rsidRPr="00F759A8">
        <w:rPr>
          <w:b/>
          <w:i/>
          <w:szCs w:val="24"/>
          <w:lang w:eastAsia="en-US"/>
        </w:rPr>
        <w:t>Airteagal 6ad</w:t>
      </w:r>
      <w:r w:rsidRPr="00F759A8">
        <w:rPr>
          <w:szCs w:val="24"/>
          <w:lang w:eastAsia="en-US"/>
        </w:rPr>
        <w:br/>
      </w:r>
      <w:r w:rsidRPr="00F759A8">
        <w:rPr>
          <w:b/>
          <w:i/>
          <w:szCs w:val="24"/>
          <w:lang w:eastAsia="en-US"/>
        </w:rPr>
        <w:t>Saoráid faireacháin Eorpach</w:t>
      </w:r>
    </w:p>
    <w:p w14:paraId="03CA502A" w14:textId="77777777" w:rsidR="003E2861" w:rsidRPr="00F759A8" w:rsidRDefault="003E2861" w:rsidP="003E2861">
      <w:pPr>
        <w:spacing w:before="120" w:after="120" w:line="360" w:lineRule="auto"/>
        <w:ind w:left="850"/>
        <w:rPr>
          <w:szCs w:val="24"/>
          <w:lang w:eastAsia="en-US"/>
        </w:rPr>
      </w:pPr>
      <w:r w:rsidRPr="00F759A8">
        <w:rPr>
          <w:b/>
          <w:i/>
          <w:szCs w:val="24"/>
          <w:lang w:eastAsia="en-US"/>
        </w:rPr>
        <w:t xml:space="preserve">Déanfaidh an Coimisiún faoin ... [bliain amháin tar éis dháta theacht i bhfeidhm na Treorach seo], saoráid chomhpháirteach faireacháin a bhunú chun na ceanglais faireacháin a bhainistiú nuair a iarrann na Ballstáit amhlaidh. </w:t>
      </w:r>
    </w:p>
    <w:p w14:paraId="03720825" w14:textId="77777777" w:rsidR="003E2861" w:rsidRPr="00F759A8" w:rsidRDefault="003E2861" w:rsidP="003E2861">
      <w:pPr>
        <w:spacing w:before="120" w:after="120" w:line="360" w:lineRule="auto"/>
        <w:ind w:left="850"/>
        <w:rPr>
          <w:szCs w:val="24"/>
          <w:lang w:eastAsia="en-US"/>
        </w:rPr>
      </w:pPr>
      <w:r w:rsidRPr="00F759A8">
        <w:rPr>
          <w:b/>
          <w:i/>
          <w:szCs w:val="24"/>
          <w:lang w:eastAsia="en-US"/>
        </w:rPr>
        <w:t xml:space="preserve">Saineoidh an Coimisiún feidhmiú na saoráide faireacháin, lena cumhdófar, </w:t>
      </w:r>
      <w:proofErr w:type="spellStart"/>
      <w:r w:rsidRPr="00F759A8">
        <w:rPr>
          <w:b/>
          <w:i/>
          <w:szCs w:val="24"/>
          <w:lang w:eastAsia="en-US"/>
        </w:rPr>
        <w:t>inter</w:t>
      </w:r>
      <w:proofErr w:type="spellEnd"/>
      <w:r w:rsidRPr="00F759A8">
        <w:rPr>
          <w:b/>
          <w:i/>
          <w:szCs w:val="24"/>
          <w:lang w:eastAsia="en-US"/>
        </w:rPr>
        <w:t xml:space="preserve"> </w:t>
      </w:r>
      <w:proofErr w:type="spellStart"/>
      <w:r w:rsidRPr="00F759A8">
        <w:rPr>
          <w:b/>
          <w:i/>
          <w:szCs w:val="24"/>
          <w:lang w:eastAsia="en-US"/>
        </w:rPr>
        <w:t>alia</w:t>
      </w:r>
      <w:proofErr w:type="spellEnd"/>
      <w:r w:rsidRPr="00F759A8">
        <w:rPr>
          <w:b/>
          <w:i/>
          <w:szCs w:val="24"/>
          <w:lang w:eastAsia="en-US"/>
        </w:rPr>
        <w:t xml:space="preserve">, an méid seo a leanas: </w:t>
      </w:r>
    </w:p>
    <w:p w14:paraId="48AF1F59"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(a)</w:t>
      </w:r>
      <w:r w:rsidRPr="00F759A8">
        <w:rPr>
          <w:szCs w:val="24"/>
          <w:lang w:eastAsia="en-US"/>
        </w:rPr>
        <w:tab/>
      </w:r>
      <w:r w:rsidRPr="00F759A8">
        <w:rPr>
          <w:b/>
          <w:i/>
          <w:szCs w:val="24"/>
          <w:lang w:eastAsia="en-US"/>
        </w:rPr>
        <w:t xml:space="preserve">cineál deonach úsáid na saoráide faireacháin, rud a bheidh gan dochar do na socruithe atá curtha i bhfeidhm cheana féin ag na Ballstáit; </w:t>
      </w:r>
    </w:p>
    <w:p w14:paraId="0152841C"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(b)</w:t>
      </w:r>
      <w:r w:rsidRPr="00F759A8">
        <w:rPr>
          <w:szCs w:val="24"/>
          <w:lang w:eastAsia="en-US"/>
        </w:rPr>
        <w:tab/>
      </w:r>
      <w:r w:rsidRPr="00F759A8">
        <w:rPr>
          <w:b/>
          <w:i/>
          <w:szCs w:val="24"/>
          <w:lang w:eastAsia="en-US"/>
        </w:rPr>
        <w:t xml:space="preserve">na nósanna imeachta </w:t>
      </w:r>
      <w:proofErr w:type="spellStart"/>
      <w:r w:rsidRPr="00F759A8">
        <w:rPr>
          <w:b/>
          <w:i/>
          <w:szCs w:val="24"/>
          <w:lang w:eastAsia="en-US"/>
        </w:rPr>
        <w:t>oibríochtúla</w:t>
      </w:r>
      <w:proofErr w:type="spellEnd"/>
      <w:r w:rsidRPr="00F759A8">
        <w:rPr>
          <w:b/>
          <w:i/>
          <w:szCs w:val="24"/>
          <w:lang w:eastAsia="en-US"/>
        </w:rPr>
        <w:t xml:space="preserve"> do Bhallstáit a bhfuil sé beartaithe acu úsáid a bhaint as an tsaoráid faireacháin, lena n-áireofar, </w:t>
      </w:r>
      <w:proofErr w:type="spellStart"/>
      <w:r w:rsidRPr="00F759A8">
        <w:rPr>
          <w:b/>
          <w:i/>
          <w:szCs w:val="24"/>
          <w:lang w:eastAsia="en-US"/>
        </w:rPr>
        <w:t>inter</w:t>
      </w:r>
      <w:proofErr w:type="spellEnd"/>
      <w:r w:rsidRPr="00F759A8">
        <w:rPr>
          <w:b/>
          <w:i/>
          <w:szCs w:val="24"/>
          <w:lang w:eastAsia="en-US"/>
        </w:rPr>
        <w:t xml:space="preserve"> </w:t>
      </w:r>
      <w:proofErr w:type="spellStart"/>
      <w:r w:rsidRPr="00F759A8">
        <w:rPr>
          <w:b/>
          <w:i/>
          <w:szCs w:val="24"/>
          <w:lang w:eastAsia="en-US"/>
        </w:rPr>
        <w:t>alia</w:t>
      </w:r>
      <w:proofErr w:type="spellEnd"/>
      <w:r w:rsidRPr="00F759A8">
        <w:rPr>
          <w:b/>
          <w:i/>
          <w:szCs w:val="24"/>
          <w:lang w:eastAsia="en-US"/>
        </w:rPr>
        <w:t xml:space="preserve">, an fógra is gá don Choimisiún maidir lena riachtanais nó lena gcumas faireacháin beachta, na prótacail </w:t>
      </w:r>
      <w:proofErr w:type="spellStart"/>
      <w:r w:rsidRPr="00F759A8">
        <w:rPr>
          <w:b/>
          <w:i/>
          <w:szCs w:val="24"/>
          <w:lang w:eastAsia="en-US"/>
        </w:rPr>
        <w:t>bheachta</w:t>
      </w:r>
      <w:proofErr w:type="spellEnd"/>
      <w:r w:rsidRPr="00F759A8">
        <w:rPr>
          <w:b/>
          <w:i/>
          <w:szCs w:val="24"/>
          <w:lang w:eastAsia="en-US"/>
        </w:rPr>
        <w:t xml:space="preserve"> maidir le samplaí a bhainistiú, chomh maith leis an bhfad ama atá beartaithe acu fanacht mar chuid den sásra;</w:t>
      </w:r>
    </w:p>
    <w:p w14:paraId="55A2D36D"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br w:type="page"/>
        <w:t>(c)</w:t>
      </w:r>
      <w:r w:rsidRPr="00F759A8">
        <w:rPr>
          <w:szCs w:val="24"/>
          <w:lang w:eastAsia="en-US"/>
        </w:rPr>
        <w:tab/>
      </w:r>
      <w:r w:rsidRPr="00F759A8">
        <w:rPr>
          <w:b/>
          <w:i/>
          <w:szCs w:val="24"/>
          <w:lang w:eastAsia="en-US"/>
        </w:rPr>
        <w:t>na foinsí cistiúcháin, a bhféadfaidh cistí agus cláir struchtúracha ábhartha an Aontais a áireamh, chomh maith le ranníocaíochtaí ón earnáil phríobháideach, lena n-áirítear faoin sásra um fhreagracht leathnaithe táirgeoirí, a luaithe a chuirtear i bhfeidhm iad i gcomhréir le hAirteagal 6ac. [Leasú 95]</w:t>
      </w:r>
      <w:r w:rsidRPr="00F759A8">
        <w:rPr>
          <w:szCs w:val="24"/>
          <w:lang w:eastAsia="en-US"/>
        </w:rPr>
        <w:t>”</w:t>
      </w:r>
    </w:p>
    <w:p w14:paraId="6295F1B6"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(7)</w:t>
      </w:r>
      <w:r w:rsidRPr="00F759A8">
        <w:rPr>
          <w:szCs w:val="24"/>
          <w:lang w:eastAsia="en-US"/>
        </w:rPr>
        <w:tab/>
        <w:t>Cuirtear an méid seo a leanas in ionad Airteagal 8:</w:t>
      </w:r>
    </w:p>
    <w:p w14:paraId="2D66B4C0" w14:textId="77777777" w:rsidR="003E2861" w:rsidRPr="00F759A8" w:rsidRDefault="003E2861" w:rsidP="003E2861">
      <w:pPr>
        <w:spacing w:before="120" w:after="120" w:line="360" w:lineRule="auto"/>
        <w:ind w:left="850"/>
        <w:rPr>
          <w:szCs w:val="24"/>
          <w:lang w:eastAsia="en-US"/>
        </w:rPr>
      </w:pPr>
      <w:r w:rsidRPr="00F759A8">
        <w:rPr>
          <w:szCs w:val="24"/>
          <w:lang w:eastAsia="en-US"/>
        </w:rPr>
        <w:t>“Airteagal 8</w:t>
      </w:r>
    </w:p>
    <w:p w14:paraId="5830F73A"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Athbhreithniú ar Iarscríbhinní I go IV </w:t>
      </w:r>
    </w:p>
    <w:p w14:paraId="69893EDD"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Déanfaidh an Coimisiún athbhreithniú</w:t>
      </w:r>
      <w:r w:rsidRPr="00F759A8">
        <w:rPr>
          <w:strike/>
          <w:szCs w:val="24"/>
          <w:lang w:eastAsia="en-US"/>
        </w:rPr>
        <w:t>,</w:t>
      </w:r>
      <w:r w:rsidRPr="00F759A8">
        <w:rPr>
          <w:szCs w:val="24"/>
          <w:lang w:eastAsia="en-US"/>
        </w:rPr>
        <w:t xml:space="preserve"> den chéad uair faoin </w:t>
      </w:r>
      <w:r w:rsidRPr="00F759A8">
        <w:rPr>
          <w:strike/>
          <w:szCs w:val="24"/>
          <w:lang w:eastAsia="en-US"/>
        </w:rPr>
        <w:t>… [Oifig na bhFoilseachán</w:t>
      </w:r>
      <w:r w:rsidRPr="00F759A8">
        <w:rPr>
          <w:b/>
          <w:i/>
          <w:szCs w:val="24"/>
          <w:lang w:eastAsia="en-US"/>
        </w:rPr>
        <w:t>... [OP</w:t>
      </w:r>
      <w:r w:rsidRPr="00F759A8">
        <w:rPr>
          <w:szCs w:val="24"/>
          <w:lang w:eastAsia="en-US"/>
        </w:rPr>
        <w:t>: Cuir isteach</w:t>
      </w:r>
      <w:r w:rsidRPr="00F759A8">
        <w:rPr>
          <w:b/>
          <w:i/>
          <w:szCs w:val="24"/>
          <w:lang w:eastAsia="en-US"/>
        </w:rPr>
        <w:t>, le do thoil,</w:t>
      </w:r>
      <w:r w:rsidRPr="00F759A8">
        <w:rPr>
          <w:szCs w:val="24"/>
          <w:lang w:eastAsia="en-US"/>
        </w:rPr>
        <w:t xml:space="preserve"> an dáta = </w:t>
      </w:r>
      <w:r w:rsidRPr="00F759A8">
        <w:rPr>
          <w:strike/>
          <w:szCs w:val="24"/>
          <w:lang w:eastAsia="en-US"/>
        </w:rPr>
        <w:t>6</w:t>
      </w:r>
      <w:r w:rsidRPr="00F759A8">
        <w:rPr>
          <w:b/>
          <w:i/>
          <w:szCs w:val="24"/>
          <w:lang w:eastAsia="en-US"/>
        </w:rPr>
        <w:t>ceithre</w:t>
      </w:r>
      <w:r w:rsidRPr="00F759A8">
        <w:rPr>
          <w:szCs w:val="24"/>
          <w:lang w:eastAsia="en-US"/>
        </w:rPr>
        <w:t xml:space="preserve"> bliana tar éis dháta theacht i bhfeidhm na Treorach seo] agus gach </w:t>
      </w:r>
      <w:r w:rsidRPr="00F759A8">
        <w:rPr>
          <w:strike/>
          <w:szCs w:val="24"/>
          <w:lang w:eastAsia="en-US"/>
        </w:rPr>
        <w:t>6</w:t>
      </w:r>
      <w:r w:rsidRPr="00F759A8">
        <w:rPr>
          <w:b/>
          <w:i/>
          <w:szCs w:val="24"/>
          <w:lang w:eastAsia="en-US"/>
        </w:rPr>
        <w:t>ceithre</w:t>
      </w:r>
      <w:r w:rsidRPr="00F759A8">
        <w:rPr>
          <w:szCs w:val="24"/>
          <w:lang w:eastAsia="en-US"/>
        </w:rPr>
        <w:t xml:space="preserve"> bliana ina dhiaidh sin, </w:t>
      </w:r>
      <w:r w:rsidRPr="00F759A8">
        <w:rPr>
          <w:strike/>
          <w:szCs w:val="24"/>
          <w:lang w:eastAsia="en-US"/>
        </w:rPr>
        <w:t xml:space="preserve">ar an </w:t>
      </w:r>
      <w:r w:rsidRPr="00F759A8">
        <w:rPr>
          <w:szCs w:val="24"/>
          <w:lang w:eastAsia="en-US"/>
        </w:rPr>
        <w:t xml:space="preserve">liosta </w:t>
      </w:r>
      <w:proofErr w:type="spellStart"/>
      <w:r w:rsidRPr="00F759A8">
        <w:rPr>
          <w:strike/>
          <w:szCs w:val="24"/>
          <w:lang w:eastAsia="en-US"/>
        </w:rPr>
        <w:t>truailleán</w:t>
      </w:r>
      <w:r w:rsidRPr="00F759A8">
        <w:rPr>
          <w:b/>
          <w:i/>
          <w:szCs w:val="24"/>
          <w:lang w:eastAsia="en-US"/>
        </w:rPr>
        <w:t>na</w:t>
      </w:r>
      <w:proofErr w:type="spellEnd"/>
      <w:r w:rsidRPr="00F759A8">
        <w:rPr>
          <w:b/>
          <w:i/>
          <w:szCs w:val="24"/>
          <w:lang w:eastAsia="en-US"/>
        </w:rPr>
        <w:t xml:space="preserve"> dtruailleán</w:t>
      </w:r>
      <w:r w:rsidRPr="00F759A8">
        <w:rPr>
          <w:szCs w:val="24"/>
          <w:lang w:eastAsia="en-US"/>
        </w:rPr>
        <w:t xml:space="preserve"> a leagtar amach in Iarscríbhinn I agus </w:t>
      </w:r>
      <w:r w:rsidRPr="00F759A8">
        <w:rPr>
          <w:strike/>
          <w:szCs w:val="24"/>
          <w:lang w:eastAsia="en-US"/>
        </w:rPr>
        <w:t xml:space="preserve">ar </w:t>
      </w:r>
      <w:r w:rsidRPr="00F759A8">
        <w:rPr>
          <w:szCs w:val="24"/>
          <w:lang w:eastAsia="en-US"/>
        </w:rPr>
        <w:t xml:space="preserve">na caighdeáin cháilíochta </w:t>
      </w:r>
      <w:r w:rsidRPr="00F759A8">
        <w:rPr>
          <w:strike/>
          <w:szCs w:val="24"/>
          <w:lang w:eastAsia="en-US"/>
        </w:rPr>
        <w:t xml:space="preserve">le haghaidh na </w:t>
      </w:r>
      <w:proofErr w:type="spellStart"/>
      <w:r w:rsidRPr="00F759A8">
        <w:rPr>
          <w:strike/>
          <w:szCs w:val="24"/>
          <w:lang w:eastAsia="en-US"/>
        </w:rPr>
        <w:t>dtruailleán</w:t>
      </w:r>
      <w:r w:rsidRPr="00F759A8">
        <w:rPr>
          <w:b/>
          <w:i/>
          <w:szCs w:val="24"/>
          <w:lang w:eastAsia="en-US"/>
        </w:rPr>
        <w:t>do</w:t>
      </w:r>
      <w:proofErr w:type="spellEnd"/>
      <w:r w:rsidRPr="00F759A8">
        <w:rPr>
          <w:b/>
          <w:i/>
          <w:szCs w:val="24"/>
          <w:lang w:eastAsia="en-US"/>
        </w:rPr>
        <w:t xml:space="preserve"> na truailleáin</w:t>
      </w:r>
      <w:r w:rsidRPr="00F759A8">
        <w:rPr>
          <w:szCs w:val="24"/>
          <w:lang w:eastAsia="en-US"/>
        </w:rPr>
        <w:t xml:space="preserve"> sin a leagtar amach san Iarscríbhinn sin, </w:t>
      </w:r>
      <w:r w:rsidRPr="00F759A8">
        <w:rPr>
          <w:strike/>
          <w:szCs w:val="24"/>
          <w:lang w:eastAsia="en-US"/>
        </w:rPr>
        <w:t xml:space="preserve">mar </w:t>
      </w:r>
      <w:proofErr w:type="spellStart"/>
      <w:r w:rsidRPr="00F759A8">
        <w:rPr>
          <w:strike/>
          <w:szCs w:val="24"/>
          <w:lang w:eastAsia="en-US"/>
        </w:rPr>
        <w:t>aon</w:t>
      </w:r>
      <w:r w:rsidRPr="00F759A8">
        <w:rPr>
          <w:b/>
          <w:i/>
          <w:szCs w:val="24"/>
          <w:lang w:eastAsia="en-US"/>
        </w:rPr>
        <w:t>chomh</w:t>
      </w:r>
      <w:proofErr w:type="spellEnd"/>
      <w:r w:rsidRPr="00F759A8">
        <w:rPr>
          <w:b/>
          <w:i/>
          <w:szCs w:val="24"/>
          <w:lang w:eastAsia="en-US"/>
        </w:rPr>
        <w:t xml:space="preserve"> maith</w:t>
      </w:r>
      <w:r w:rsidRPr="00F759A8">
        <w:rPr>
          <w:szCs w:val="24"/>
          <w:lang w:eastAsia="en-US"/>
        </w:rPr>
        <w:t xml:space="preserve"> leis an liosta truailleán agus</w:t>
      </w:r>
      <w:r w:rsidRPr="00F759A8">
        <w:rPr>
          <w:strike/>
          <w:szCs w:val="24"/>
          <w:lang w:eastAsia="en-US"/>
        </w:rPr>
        <w:t xml:space="preserve"> na</w:t>
      </w:r>
      <w:r w:rsidRPr="00F759A8">
        <w:rPr>
          <w:szCs w:val="24"/>
          <w:lang w:eastAsia="en-US"/>
        </w:rPr>
        <w:t xml:space="preserve"> táscairí a leagtar amach i gCuid B d’Iarscríbhinn II.</w:t>
      </w:r>
      <w:r w:rsidRPr="00F759A8">
        <w:rPr>
          <w:b/>
          <w:i/>
          <w:szCs w:val="24"/>
          <w:lang w:eastAsia="en-US"/>
        </w:rPr>
        <w:t xml:space="preserve"> [Leasú 96]</w:t>
      </w:r>
    </w:p>
    <w:p w14:paraId="513D9979"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2.</w:t>
      </w:r>
      <w:r w:rsidRPr="00F759A8">
        <w:rPr>
          <w:szCs w:val="24"/>
          <w:lang w:eastAsia="en-US"/>
        </w:rPr>
        <w:tab/>
      </w:r>
      <w:r w:rsidRPr="00F759A8">
        <w:rPr>
          <w:strike/>
          <w:szCs w:val="24"/>
          <w:lang w:eastAsia="en-US"/>
        </w:rPr>
        <w:t>Tugtar de chumhacht don Choimisiún gníomhartha tarmligthe a ghlacadh, i gcomhréir le hAirteagal 8a,</w:t>
      </w:r>
      <w:r w:rsidRPr="00F759A8">
        <w:rPr>
          <w:b/>
          <w:i/>
          <w:szCs w:val="24"/>
          <w:lang w:eastAsia="en-US"/>
        </w:rPr>
        <w:t>Bunaithe ar an athbhreithniú, tabharfaidh an Coimisiún, i gcás inarb iomchuí, tograí reachtacha ar aghaidh</w:t>
      </w:r>
      <w:r w:rsidRPr="00F759A8">
        <w:rPr>
          <w:szCs w:val="24"/>
          <w:lang w:eastAsia="en-US"/>
        </w:rPr>
        <w:t xml:space="preserve"> chun Iarscríbhinn I a leasú chun é a oiriúnú don dul chun cinn eolaíoch agus teicniúil trí thruailleáin screamhuisce agus caighdeáin cháilíochta a chur isteach nó a bhaint le haghaidh na dtruailleán sin a leagtar amach san Iarscríbhinn sin</w:t>
      </w:r>
      <w:r w:rsidRPr="00F759A8">
        <w:rPr>
          <w:b/>
          <w:i/>
          <w:szCs w:val="24"/>
          <w:lang w:eastAsia="en-US"/>
        </w:rPr>
        <w:t>. Tugtar de chumhacht don Choimisiún gníomhartha tarmligthe a ghlacadh, i gcomhréir le hAirteagal 8a,</w:t>
      </w:r>
      <w:r w:rsidRPr="00F759A8">
        <w:rPr>
          <w:strike/>
          <w:szCs w:val="24"/>
          <w:lang w:eastAsia="en-US"/>
        </w:rPr>
        <w:t xml:space="preserve"> agus</w:t>
      </w:r>
      <w:r w:rsidRPr="00F759A8">
        <w:rPr>
          <w:szCs w:val="24"/>
          <w:lang w:eastAsia="en-US"/>
        </w:rPr>
        <w:t xml:space="preserve"> chun Cuid B</w:t>
      </w:r>
      <w:r w:rsidRPr="00F759A8">
        <w:rPr>
          <w:b/>
          <w:i/>
          <w:szCs w:val="24"/>
          <w:lang w:eastAsia="en-US"/>
        </w:rPr>
        <w:t xml:space="preserve"> d’Iarscríbhinn II</w:t>
      </w:r>
      <w:r w:rsidRPr="00F759A8">
        <w:rPr>
          <w:szCs w:val="24"/>
          <w:lang w:eastAsia="en-US"/>
        </w:rPr>
        <w:t xml:space="preserve"> a leasú chun é a oiriúnú don dul chun cinn teicniúil agus eolaíocht trí thruailleáin nó táscairí a chur leis nach mór do na Ballstáit cuimhneamh ar </w:t>
      </w:r>
      <w:proofErr w:type="spellStart"/>
      <w:r w:rsidRPr="00F759A8">
        <w:rPr>
          <w:szCs w:val="24"/>
          <w:lang w:eastAsia="en-US"/>
        </w:rPr>
        <w:t>thairseacha</w:t>
      </w:r>
      <w:proofErr w:type="spellEnd"/>
      <w:r w:rsidRPr="00F759A8">
        <w:rPr>
          <w:szCs w:val="24"/>
          <w:lang w:eastAsia="en-US"/>
        </w:rPr>
        <w:t xml:space="preserve"> náisiúnta a leagan síos ina leith.</w:t>
      </w:r>
      <w:r w:rsidRPr="00F759A8">
        <w:rPr>
          <w:b/>
          <w:i/>
          <w:szCs w:val="24"/>
          <w:lang w:eastAsia="en-US"/>
        </w:rPr>
        <w:t xml:space="preserve"> [Leasú 97]</w:t>
      </w:r>
    </w:p>
    <w:p w14:paraId="43359418"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3.</w:t>
      </w:r>
      <w:r w:rsidRPr="00F759A8">
        <w:rPr>
          <w:szCs w:val="24"/>
          <w:lang w:eastAsia="en-US"/>
        </w:rPr>
        <w:tab/>
        <w:t>Tugtar de chumhacht don Choimisiún gníomhartha tarmligthe a ghlacadh i gcomhréir le hAirteagal 8a chun Cuid D d’Iarscríbhinn II a leasú chun é a oiriúnú don dul chun cinn eolaíoch agus teicniúil trí luachanna tairsí comhchuibhithe a chur isteach nó a leasú le haghaidh truailleán amháin nó níos mó a liostaítear i gCuid B den Iarscríbhinn sin.</w:t>
      </w:r>
    </w:p>
    <w:p w14:paraId="797F2E16"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4.</w:t>
      </w:r>
      <w:r w:rsidRPr="00F759A8">
        <w:rPr>
          <w:szCs w:val="24"/>
          <w:lang w:eastAsia="en-US"/>
        </w:rPr>
        <w:tab/>
      </w:r>
      <w:r w:rsidRPr="00F759A8">
        <w:rPr>
          <w:b/>
          <w:i/>
          <w:szCs w:val="24"/>
          <w:lang w:eastAsia="en-US"/>
        </w:rPr>
        <w:t xml:space="preserve">Agus tograí reachtacha </w:t>
      </w:r>
      <w:r w:rsidRPr="00F759A8">
        <w:rPr>
          <w:szCs w:val="24"/>
          <w:lang w:eastAsia="en-US"/>
        </w:rPr>
        <w:t>agus gníomhartha tarmligthe a dá dtagraítear i míreanna 2 agus 3 á nglacadh ag an gCoimisiún, cuirfidh sé na tuarascálacha eolaíocha a ullmhaíonn ECHA de bhun mhír 6 den Airteagal seo san áireamh.</w:t>
      </w:r>
      <w:r w:rsidRPr="00F759A8">
        <w:rPr>
          <w:b/>
          <w:i/>
          <w:szCs w:val="24"/>
          <w:lang w:eastAsia="en-US"/>
        </w:rPr>
        <w:t xml:space="preserve"> [Leasú 98]</w:t>
      </w:r>
    </w:p>
    <w:p w14:paraId="1F180C3D"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5.</w:t>
      </w:r>
      <w:r w:rsidRPr="00F759A8">
        <w:rPr>
          <w:szCs w:val="24"/>
          <w:lang w:eastAsia="en-US"/>
        </w:rPr>
        <w:tab/>
        <w:t>Tugtar de chumhacht don Choimisiún gníomhartha tarmligthe a ghlacadh i gcomhréir le hAirteagal 8a chun leasú a dhéanamh ar Chodanna A agus C d’Iarscríbhinn II agus ar Iarscríbhinní III agus IV chun iad a oiriúnú don dul chun cinn eolaíoch agus teicniúil.</w:t>
      </w:r>
    </w:p>
    <w:p w14:paraId="789A3894"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6.</w:t>
      </w:r>
      <w:r w:rsidRPr="00F759A8">
        <w:rPr>
          <w:szCs w:val="24"/>
          <w:lang w:eastAsia="en-US"/>
        </w:rPr>
        <w:tab/>
        <w:t>Chun cúnamh a thabhairt don Choimisiún maidir leis an athbhreithniú ar Iarscríbhinní I agus II, ullmhóidh ECHA tuarascálacha eolaíocha. Cuirfear an méid seo a leanas san áireamh sna tuarascálacha sin:</w:t>
      </w:r>
    </w:p>
    <w:p w14:paraId="4F797D5A"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(a)</w:t>
      </w:r>
      <w:r w:rsidRPr="00F759A8">
        <w:rPr>
          <w:szCs w:val="24"/>
          <w:lang w:eastAsia="en-US"/>
        </w:rPr>
        <w:tab/>
        <w:t>tuairim an Choiste um Measúnú Riosca agus an Choiste um Anailís Shocheacnamaíoch de chuid ECHA;</w:t>
      </w:r>
    </w:p>
    <w:p w14:paraId="02CABBA4"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(b)</w:t>
      </w:r>
      <w:r w:rsidRPr="00F759A8">
        <w:rPr>
          <w:szCs w:val="24"/>
          <w:lang w:eastAsia="en-US"/>
        </w:rPr>
        <w:tab/>
        <w:t>torthaí na gclár faireacháin a bhunaítear i gcomhréir le hAirteagal 8 de Threoir 2000/60/CE;</w:t>
      </w:r>
    </w:p>
    <w:p w14:paraId="368D432B"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(c)</w:t>
      </w:r>
      <w:r w:rsidRPr="00F759A8">
        <w:rPr>
          <w:szCs w:val="24"/>
          <w:lang w:eastAsia="en-US"/>
        </w:rPr>
        <w:tab/>
        <w:t>na sonraí faireacháin a bhailítear i gcomhréir le hAirteagal 6a(4) den Treoir seo;</w:t>
      </w:r>
    </w:p>
    <w:p w14:paraId="64569220"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(d)</w:t>
      </w:r>
      <w:r w:rsidRPr="00F759A8">
        <w:rPr>
          <w:szCs w:val="24"/>
          <w:lang w:eastAsia="en-US"/>
        </w:rPr>
        <w:tab/>
        <w:t xml:space="preserve">toradh na n‑athbhreithnithe ar na </w:t>
      </w:r>
      <w:proofErr w:type="spellStart"/>
      <w:r w:rsidRPr="00F759A8">
        <w:rPr>
          <w:szCs w:val="24"/>
          <w:lang w:eastAsia="en-US"/>
        </w:rPr>
        <w:t>hIarscríbhinní</w:t>
      </w:r>
      <w:proofErr w:type="spellEnd"/>
      <w:r w:rsidRPr="00F759A8">
        <w:rPr>
          <w:szCs w:val="24"/>
          <w:lang w:eastAsia="en-US"/>
        </w:rPr>
        <w:t xml:space="preserve"> a ghabhann le Treoir 2008/105/CE agus le Treoir (AE) 2020/2184;</w:t>
      </w:r>
    </w:p>
    <w:p w14:paraId="6830CDBC"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br w:type="page"/>
        <w:t>(e)</w:t>
      </w:r>
      <w:r w:rsidRPr="00F759A8">
        <w:rPr>
          <w:szCs w:val="24"/>
          <w:lang w:eastAsia="en-US"/>
        </w:rPr>
        <w:tab/>
        <w:t>faisnéis agus ceanglais chun aghaidh a thabhairt ar an truailliú ithreach;</w:t>
      </w:r>
    </w:p>
    <w:p w14:paraId="335185A8"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(f)</w:t>
      </w:r>
      <w:r w:rsidRPr="00F759A8">
        <w:rPr>
          <w:szCs w:val="24"/>
          <w:lang w:eastAsia="en-US"/>
        </w:rPr>
        <w:tab/>
        <w:t xml:space="preserve">cláir thaighde agus foilseacháin </w:t>
      </w:r>
      <w:proofErr w:type="spellStart"/>
      <w:r w:rsidRPr="00F759A8">
        <w:rPr>
          <w:strike/>
          <w:szCs w:val="24"/>
          <w:lang w:eastAsia="en-US"/>
        </w:rPr>
        <w:t>eolaíocha</w:t>
      </w:r>
      <w:r w:rsidRPr="00F759A8">
        <w:rPr>
          <w:b/>
          <w:i/>
          <w:szCs w:val="24"/>
          <w:lang w:eastAsia="en-US"/>
        </w:rPr>
        <w:t>eolaíochta</w:t>
      </w:r>
      <w:proofErr w:type="spellEnd"/>
      <w:r w:rsidRPr="00F759A8">
        <w:rPr>
          <w:szCs w:val="24"/>
          <w:lang w:eastAsia="en-US"/>
        </w:rPr>
        <w:t xml:space="preserve"> ón Aontas, lena </w:t>
      </w:r>
      <w:r w:rsidRPr="00F759A8">
        <w:rPr>
          <w:strike/>
          <w:szCs w:val="24"/>
          <w:lang w:eastAsia="en-US"/>
        </w:rPr>
        <w:t>n‑</w:t>
      </w:r>
      <w:proofErr w:type="spellStart"/>
      <w:r w:rsidRPr="00F759A8">
        <w:rPr>
          <w:strike/>
          <w:szCs w:val="24"/>
          <w:lang w:eastAsia="en-US"/>
        </w:rPr>
        <w:t>áirítear</w:t>
      </w:r>
      <w:r w:rsidRPr="00F759A8">
        <w:rPr>
          <w:b/>
          <w:i/>
          <w:szCs w:val="24"/>
          <w:lang w:eastAsia="en-US"/>
        </w:rPr>
        <w:t>n</w:t>
      </w:r>
      <w:proofErr w:type="spellEnd"/>
      <w:r w:rsidRPr="00F759A8">
        <w:rPr>
          <w:b/>
          <w:i/>
          <w:szCs w:val="24"/>
          <w:lang w:eastAsia="en-US"/>
        </w:rPr>
        <w:t>-áirítear</w:t>
      </w:r>
      <w:r w:rsidRPr="00F759A8">
        <w:rPr>
          <w:szCs w:val="24"/>
          <w:lang w:eastAsia="en-US"/>
        </w:rPr>
        <w:t xml:space="preserve"> faisnéis</w:t>
      </w:r>
      <w:r w:rsidRPr="00F759A8">
        <w:rPr>
          <w:b/>
          <w:i/>
          <w:szCs w:val="24"/>
          <w:lang w:eastAsia="en-US"/>
        </w:rPr>
        <w:t xml:space="preserve"> nuashonraithe atá cothrom le dáta</w:t>
      </w:r>
      <w:r w:rsidRPr="00F759A8">
        <w:rPr>
          <w:szCs w:val="24"/>
          <w:lang w:eastAsia="en-US"/>
        </w:rPr>
        <w:t xml:space="preserve"> a eascraíonn as teicneolaíochtaí cianbhraiteachta, faire na cruinne (seirbhísí </w:t>
      </w:r>
      <w:proofErr w:type="spellStart"/>
      <w:r w:rsidRPr="00F759A8">
        <w:rPr>
          <w:szCs w:val="24"/>
          <w:lang w:eastAsia="en-US"/>
        </w:rPr>
        <w:t>Copernicus</w:t>
      </w:r>
      <w:proofErr w:type="spellEnd"/>
      <w:r w:rsidRPr="00F759A8">
        <w:rPr>
          <w:szCs w:val="24"/>
          <w:lang w:eastAsia="en-US"/>
        </w:rPr>
        <w:t xml:space="preserve">), </w:t>
      </w:r>
      <w:proofErr w:type="spellStart"/>
      <w:r w:rsidRPr="00F759A8">
        <w:rPr>
          <w:szCs w:val="24"/>
          <w:lang w:eastAsia="en-US"/>
        </w:rPr>
        <w:t>braiteoirí</w:t>
      </w:r>
      <w:proofErr w:type="spellEnd"/>
      <w:r w:rsidRPr="00F759A8">
        <w:rPr>
          <w:szCs w:val="24"/>
          <w:lang w:eastAsia="en-US"/>
        </w:rPr>
        <w:t xml:space="preserve"> agus </w:t>
      </w:r>
      <w:r w:rsidRPr="00F759A8">
        <w:rPr>
          <w:strike/>
          <w:szCs w:val="24"/>
          <w:lang w:eastAsia="en-US"/>
        </w:rPr>
        <w:t>gairis in‑</w:t>
      </w:r>
      <w:proofErr w:type="spellStart"/>
      <w:r w:rsidRPr="00F759A8">
        <w:rPr>
          <w:strike/>
          <w:szCs w:val="24"/>
          <w:lang w:eastAsia="en-US"/>
        </w:rPr>
        <w:t>situ</w:t>
      </w:r>
      <w:r w:rsidRPr="00F759A8">
        <w:rPr>
          <w:b/>
          <w:i/>
          <w:szCs w:val="24"/>
          <w:lang w:eastAsia="en-US"/>
        </w:rPr>
        <w:t>feistí</w:t>
      </w:r>
      <w:proofErr w:type="spellEnd"/>
      <w:r w:rsidRPr="00F759A8">
        <w:rPr>
          <w:b/>
          <w:i/>
          <w:szCs w:val="24"/>
          <w:lang w:eastAsia="en-US"/>
        </w:rPr>
        <w:t xml:space="preserve"> in-</w:t>
      </w:r>
      <w:proofErr w:type="spellStart"/>
      <w:r w:rsidRPr="00F759A8">
        <w:rPr>
          <w:b/>
          <w:i/>
          <w:szCs w:val="24"/>
          <w:lang w:eastAsia="en-US"/>
        </w:rPr>
        <w:t>situ</w:t>
      </w:r>
      <w:proofErr w:type="spellEnd"/>
      <w:r w:rsidRPr="00F759A8">
        <w:rPr>
          <w:szCs w:val="24"/>
          <w:lang w:eastAsia="en-US"/>
        </w:rPr>
        <w:t xml:space="preserve"> agus/nó sonraí eolaíochta saoránach, lena ndéantar na deiseanna a thagann leis </w:t>
      </w:r>
      <w:r w:rsidRPr="00F759A8">
        <w:rPr>
          <w:b/>
          <w:i/>
          <w:szCs w:val="24"/>
          <w:lang w:eastAsia="en-US"/>
        </w:rPr>
        <w:t xml:space="preserve">na teicnící is fearr atá ar fáil a d’fhéadfadh </w:t>
      </w:r>
      <w:r w:rsidRPr="00F759A8">
        <w:rPr>
          <w:szCs w:val="24"/>
          <w:lang w:eastAsia="en-US"/>
        </w:rPr>
        <w:t xml:space="preserve">an intleacht shaorga, anailís agus próiseáil ardleibhéil sonraí a </w:t>
      </w:r>
      <w:r w:rsidRPr="00F759A8">
        <w:rPr>
          <w:b/>
          <w:i/>
          <w:szCs w:val="24"/>
          <w:lang w:eastAsia="en-US"/>
        </w:rPr>
        <w:t xml:space="preserve">bheith cuimsithe leo a </w:t>
      </w:r>
      <w:proofErr w:type="spellStart"/>
      <w:r w:rsidRPr="00F759A8">
        <w:rPr>
          <w:szCs w:val="24"/>
          <w:lang w:eastAsia="en-US"/>
        </w:rPr>
        <w:t>ghiaráil</w:t>
      </w:r>
      <w:proofErr w:type="spellEnd"/>
      <w:r w:rsidRPr="00F759A8">
        <w:rPr>
          <w:szCs w:val="24"/>
          <w:lang w:eastAsia="en-US"/>
        </w:rPr>
        <w:t>;</w:t>
      </w:r>
      <w:r w:rsidRPr="00F759A8">
        <w:rPr>
          <w:b/>
          <w:i/>
          <w:szCs w:val="24"/>
          <w:lang w:eastAsia="en-US"/>
        </w:rPr>
        <w:t xml:space="preserve"> [Leasú 99]</w:t>
      </w:r>
    </w:p>
    <w:p w14:paraId="59814822"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(g)</w:t>
      </w:r>
      <w:r w:rsidRPr="00F759A8">
        <w:rPr>
          <w:szCs w:val="24"/>
          <w:lang w:eastAsia="en-US"/>
        </w:rPr>
        <w:tab/>
        <w:t>barúlacha agus faisnéis ó pháirtithe leasmhara ábhartha</w:t>
      </w:r>
      <w:r w:rsidRPr="00F759A8">
        <w:rPr>
          <w:b/>
          <w:i/>
          <w:szCs w:val="24"/>
          <w:lang w:eastAsia="en-US"/>
        </w:rPr>
        <w:t>, lena n-áirítear údaráis rialála náisiúnta agus comhlachtaí ábhartha eile</w:t>
      </w:r>
      <w:r w:rsidRPr="00F759A8">
        <w:rPr>
          <w:szCs w:val="24"/>
          <w:lang w:eastAsia="en-US"/>
        </w:rPr>
        <w:t>.</w:t>
      </w:r>
      <w:r w:rsidRPr="00F759A8">
        <w:rPr>
          <w:b/>
          <w:i/>
          <w:szCs w:val="24"/>
          <w:lang w:eastAsia="en-US"/>
        </w:rPr>
        <w:t xml:space="preserve"> [Leasú 100]</w:t>
      </w:r>
    </w:p>
    <w:p w14:paraId="4FB932D7"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6a.</w:t>
      </w:r>
      <w:r w:rsidRPr="00F759A8">
        <w:rPr>
          <w:szCs w:val="24"/>
          <w:lang w:eastAsia="en-US"/>
        </w:rPr>
        <w:tab/>
      </w:r>
      <w:r w:rsidRPr="00F759A8">
        <w:rPr>
          <w:b/>
          <w:i/>
          <w:szCs w:val="24"/>
          <w:lang w:eastAsia="en-US"/>
        </w:rPr>
        <w:t xml:space="preserve">Faoin 12 Eanáir 2025, déanfaidh an Coimisiún treoirlínte teicniúla a chur ar bun a bhaineann le modhanna anailíse le haghaidh faireachán ar shubstaintí </w:t>
      </w:r>
      <w:proofErr w:type="spellStart"/>
      <w:r w:rsidRPr="00F759A8">
        <w:rPr>
          <w:b/>
          <w:i/>
          <w:szCs w:val="24"/>
          <w:lang w:eastAsia="en-US"/>
        </w:rPr>
        <w:t>sárfhluarailcile</w:t>
      </w:r>
      <w:proofErr w:type="spellEnd"/>
      <w:r w:rsidRPr="00F759A8">
        <w:rPr>
          <w:b/>
          <w:i/>
          <w:szCs w:val="24"/>
          <w:lang w:eastAsia="en-US"/>
        </w:rPr>
        <w:t xml:space="preserve"> agus </w:t>
      </w:r>
      <w:proofErr w:type="spellStart"/>
      <w:r w:rsidRPr="00F759A8">
        <w:rPr>
          <w:b/>
          <w:i/>
          <w:szCs w:val="24"/>
          <w:lang w:eastAsia="en-US"/>
        </w:rPr>
        <w:t>polafluarailcile</w:t>
      </w:r>
      <w:proofErr w:type="spellEnd"/>
      <w:r w:rsidRPr="00F759A8">
        <w:rPr>
          <w:b/>
          <w:i/>
          <w:szCs w:val="24"/>
          <w:lang w:eastAsia="en-US"/>
        </w:rPr>
        <w:t xml:space="preserve"> faoin bparaiméadar ‘Iomlán PFAS’. Tugtar de chumhacht don Choimisiún gníomhartha tarmligthe a ghlacadh i gcomhréir le hAirteagal 8a lena leasaítear an Treoir seo trí chaighdeán cáilíochta a leagan síos don ‘Iomlán PFAS’ agus Iarscríbhinn I a leasú dá réir. Glacfaidh an Coimisiún na gníomhartha tarmligthe sin faoi 12 Eanáir 2026. [Leasú 101]</w:t>
      </w:r>
    </w:p>
    <w:p w14:paraId="0EE050ED"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7.</w:t>
      </w:r>
      <w:r w:rsidRPr="00F759A8">
        <w:rPr>
          <w:szCs w:val="24"/>
          <w:lang w:eastAsia="en-US"/>
        </w:rPr>
        <w:tab/>
        <w:t xml:space="preserve">Gach </w:t>
      </w:r>
      <w:r w:rsidRPr="00F759A8">
        <w:rPr>
          <w:strike/>
          <w:szCs w:val="24"/>
          <w:lang w:eastAsia="en-US"/>
        </w:rPr>
        <w:t>6</w:t>
      </w:r>
      <w:r w:rsidRPr="00F759A8">
        <w:rPr>
          <w:b/>
          <w:i/>
          <w:szCs w:val="24"/>
          <w:lang w:eastAsia="en-US"/>
        </w:rPr>
        <w:t>ceithre</w:t>
      </w:r>
      <w:r w:rsidRPr="00F759A8">
        <w:rPr>
          <w:szCs w:val="24"/>
          <w:lang w:eastAsia="en-US"/>
        </w:rPr>
        <w:t xml:space="preserve"> bliana, ullmhóidh ECHA tuarascáil, agus cuirfidh sé ar fáil go poiblí í, tuarascáil ina dtabharfar achoimre ar thorthaí an athbhreithnithe dá dtagraítear i míreanna 2 agus 3. Cuirfear an chéad tuarascáil faoi bhráid an Choimisiúin </w:t>
      </w:r>
      <w:proofErr w:type="spellStart"/>
      <w:r w:rsidRPr="00F759A8">
        <w:rPr>
          <w:strike/>
          <w:szCs w:val="24"/>
          <w:lang w:eastAsia="en-US"/>
        </w:rPr>
        <w:t>an</w:t>
      </w:r>
      <w:r w:rsidRPr="00F759A8">
        <w:rPr>
          <w:b/>
          <w:i/>
          <w:szCs w:val="24"/>
          <w:lang w:eastAsia="en-US"/>
        </w:rPr>
        <w:t>ar</w:t>
      </w:r>
      <w:proofErr w:type="spellEnd"/>
      <w:r w:rsidRPr="00F759A8">
        <w:rPr>
          <w:szCs w:val="24"/>
          <w:lang w:eastAsia="en-US"/>
        </w:rPr>
        <w:t xml:space="preserve"> ... [Oifig na bhFoilseachán: Cuir isteach an dáta = </w:t>
      </w:r>
      <w:r w:rsidRPr="00F759A8">
        <w:rPr>
          <w:strike/>
          <w:szCs w:val="24"/>
          <w:lang w:eastAsia="en-US"/>
        </w:rPr>
        <w:t>5</w:t>
      </w:r>
      <w:r w:rsidRPr="00F759A8">
        <w:rPr>
          <w:b/>
          <w:i/>
          <w:szCs w:val="24"/>
          <w:lang w:eastAsia="en-US"/>
        </w:rPr>
        <w:t>trí</w:t>
      </w:r>
      <w:r w:rsidRPr="00F759A8">
        <w:rPr>
          <w:szCs w:val="24"/>
          <w:lang w:eastAsia="en-US"/>
        </w:rPr>
        <w:t xml:space="preserve"> bliana tar éis dháta theacht i bhfeidhm na Treorach seo].</w:t>
      </w:r>
      <w:r w:rsidRPr="00F759A8">
        <w:rPr>
          <w:b/>
          <w:i/>
          <w:szCs w:val="24"/>
          <w:lang w:eastAsia="en-US"/>
        </w:rPr>
        <w:t xml:space="preserve"> [Leasú 102]</w:t>
      </w:r>
      <w:r w:rsidRPr="00F759A8">
        <w:rPr>
          <w:szCs w:val="24"/>
          <w:lang w:eastAsia="en-US"/>
        </w:rPr>
        <w:t>”</w:t>
      </w:r>
    </w:p>
    <w:p w14:paraId="4E8D6060" w14:textId="3D942AA0" w:rsidR="003E2861" w:rsidRPr="00F759A8" w:rsidRDefault="003E2861" w:rsidP="003E2861">
      <w:pPr>
        <w:spacing w:before="120" w:after="120" w:line="360" w:lineRule="auto"/>
        <w:ind w:left="850" w:hanging="850"/>
        <w:rPr>
          <w:szCs w:val="24"/>
          <w:lang w:eastAsia="en-US"/>
        </w:rPr>
      </w:pPr>
      <w:r w:rsidRPr="00F759A8">
        <w:rPr>
          <w:szCs w:val="24"/>
          <w:lang w:eastAsia="en-US"/>
        </w:rPr>
        <w:t>(8)</w:t>
      </w:r>
      <w:r w:rsidRPr="00F759A8">
        <w:rPr>
          <w:szCs w:val="24"/>
          <w:lang w:eastAsia="en-US"/>
        </w:rPr>
        <w:tab/>
        <w:t>cuirtear an t</w:t>
      </w:r>
      <w:r w:rsidR="00AC5179">
        <w:rPr>
          <w:szCs w:val="24"/>
          <w:lang w:val="en-GB" w:eastAsia="en-US"/>
        </w:rPr>
        <w:t>-</w:t>
      </w:r>
      <w:r w:rsidRPr="00F759A8">
        <w:rPr>
          <w:szCs w:val="24"/>
          <w:lang w:eastAsia="en-US"/>
        </w:rPr>
        <w:t>Airteagal 8a seo a leanas isteach:</w:t>
      </w:r>
    </w:p>
    <w:p w14:paraId="20B71945" w14:textId="77777777" w:rsidR="003E2861" w:rsidRPr="00F759A8" w:rsidRDefault="003E2861" w:rsidP="003E2861">
      <w:pPr>
        <w:spacing w:before="120" w:after="120" w:line="360" w:lineRule="auto"/>
        <w:ind w:left="850"/>
        <w:rPr>
          <w:szCs w:val="24"/>
          <w:lang w:eastAsia="en-US"/>
        </w:rPr>
      </w:pPr>
      <w:r w:rsidRPr="00F759A8">
        <w:rPr>
          <w:szCs w:val="24"/>
          <w:lang w:eastAsia="en-US"/>
        </w:rPr>
        <w:t>‘Airteagal 8a</w:t>
      </w:r>
    </w:p>
    <w:p w14:paraId="2B51301A" w14:textId="77777777" w:rsidR="003E2861" w:rsidRPr="00F759A8" w:rsidRDefault="003E2861" w:rsidP="003E2861">
      <w:pPr>
        <w:spacing w:before="120" w:after="120" w:line="360" w:lineRule="auto"/>
        <w:ind w:left="850"/>
        <w:rPr>
          <w:szCs w:val="24"/>
          <w:lang w:eastAsia="en-US"/>
        </w:rPr>
      </w:pPr>
      <w:r w:rsidRPr="00F759A8">
        <w:rPr>
          <w:szCs w:val="24"/>
          <w:lang w:eastAsia="en-US"/>
        </w:rPr>
        <w:t>An tarmligean a fheidhmiú</w:t>
      </w:r>
    </w:p>
    <w:p w14:paraId="64AF2C96"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Is faoi réir na gcoinníollacha a leagtar síos san Airteagal seo a thugtar an chumhacht don Choimisiún chun gníomhartha tarmligthe a ghlacadh.</w:t>
      </w:r>
    </w:p>
    <w:p w14:paraId="2F4E59D9"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 xml:space="preserve">Déanfar an chumhacht chun gníomhartha tarmligthe a ghlacadh dá dtagraítear in Airteagal </w:t>
      </w:r>
      <w:r w:rsidRPr="00F759A8">
        <w:rPr>
          <w:strike/>
          <w:szCs w:val="24"/>
          <w:lang w:eastAsia="en-US"/>
        </w:rPr>
        <w:t>8(1) agus (2)</w:t>
      </w:r>
      <w:r w:rsidRPr="00F759A8">
        <w:rPr>
          <w:b/>
          <w:i/>
          <w:szCs w:val="24"/>
          <w:lang w:eastAsia="en-US"/>
        </w:rPr>
        <w:t>8(2), (3) agus (6a)</w:t>
      </w:r>
      <w:r w:rsidRPr="00F759A8">
        <w:rPr>
          <w:szCs w:val="24"/>
          <w:lang w:eastAsia="en-US"/>
        </w:rPr>
        <w:t xml:space="preserve"> a thabhairt don Choimisiún </w:t>
      </w:r>
      <w:r w:rsidRPr="00F759A8">
        <w:rPr>
          <w:strike/>
          <w:szCs w:val="24"/>
          <w:lang w:eastAsia="en-US"/>
        </w:rPr>
        <w:t xml:space="preserve">ar </w:t>
      </w:r>
      <w:proofErr w:type="spellStart"/>
      <w:r w:rsidRPr="00F759A8">
        <w:rPr>
          <w:strike/>
          <w:szCs w:val="24"/>
          <w:lang w:eastAsia="en-US"/>
        </w:rPr>
        <w:t>feadh</w:t>
      </w:r>
      <w:r w:rsidRPr="00F759A8">
        <w:rPr>
          <w:b/>
          <w:i/>
          <w:szCs w:val="24"/>
          <w:lang w:eastAsia="en-US"/>
        </w:rPr>
        <w:t>go</w:t>
      </w:r>
      <w:proofErr w:type="spellEnd"/>
      <w:r w:rsidRPr="00F759A8">
        <w:rPr>
          <w:b/>
          <w:i/>
          <w:szCs w:val="24"/>
          <w:lang w:eastAsia="en-US"/>
        </w:rPr>
        <w:t xml:space="preserve"> ceann</w:t>
      </w:r>
      <w:r w:rsidRPr="00F759A8">
        <w:rPr>
          <w:szCs w:val="24"/>
          <w:lang w:eastAsia="en-US"/>
        </w:rPr>
        <w:t xml:space="preserve"> tréimhse </w:t>
      </w:r>
      <w:r w:rsidRPr="00F759A8">
        <w:rPr>
          <w:strike/>
          <w:szCs w:val="24"/>
          <w:lang w:eastAsia="en-US"/>
        </w:rPr>
        <w:t xml:space="preserve">neamhchinntithe ó [Oifig na bhFoilseachán: cuir isteach an dáta = </w:t>
      </w:r>
      <w:r w:rsidRPr="00F759A8">
        <w:rPr>
          <w:b/>
          <w:i/>
          <w:szCs w:val="24"/>
          <w:lang w:eastAsia="en-US"/>
        </w:rPr>
        <w:t>6 bliana ón ... [</w:t>
      </w:r>
      <w:r w:rsidRPr="00F759A8">
        <w:rPr>
          <w:szCs w:val="24"/>
          <w:lang w:eastAsia="en-US"/>
        </w:rPr>
        <w:t>dáta theacht i bhfeidhm na Treorach seo].</w:t>
      </w:r>
      <w:r w:rsidRPr="00F759A8">
        <w:rPr>
          <w:b/>
          <w:i/>
          <w:szCs w:val="24"/>
          <w:lang w:eastAsia="en-US"/>
        </w:rPr>
        <w:t xml:space="preserve"> Déanfaidh an Coimisiún, tráth nach déanaí ná naoi mí roimh dheireadh na tréimhse 6 bliana, tuarascáil a tharraingt suas maidir le tarmligean na cumhachta. Déanfar tarmligean na cumhachta a </w:t>
      </w:r>
      <w:proofErr w:type="spellStart"/>
      <w:r w:rsidRPr="00F759A8">
        <w:rPr>
          <w:b/>
          <w:i/>
          <w:szCs w:val="24"/>
          <w:lang w:eastAsia="en-US"/>
        </w:rPr>
        <w:t>fhadú</w:t>
      </w:r>
      <w:proofErr w:type="spellEnd"/>
      <w:r w:rsidRPr="00F759A8">
        <w:rPr>
          <w:b/>
          <w:i/>
          <w:szCs w:val="24"/>
          <w:lang w:eastAsia="en-US"/>
        </w:rPr>
        <w:t xml:space="preserve"> go hintuigthe go ceann tréimhsí comhfhaid, mura rud é go gcuireann Parlaimint na hEorpa nó an Chomhairle in aghaidh an fhadaithe sin tráth nach déanaí ná trí mhí roimh dheireadh gach tréimhse. [Leasú 103]</w:t>
      </w:r>
    </w:p>
    <w:p w14:paraId="6BD9AE20"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3.</w:t>
      </w:r>
      <w:r w:rsidRPr="00F759A8">
        <w:rPr>
          <w:szCs w:val="24"/>
          <w:lang w:eastAsia="en-US"/>
        </w:rPr>
        <w:tab/>
        <w:t xml:space="preserve">Féadfaidh Parlaimint na hEorpa agus an Chomhairle tarmligean na cumhachta dá dtagraítear in Airteagal </w:t>
      </w:r>
      <w:r w:rsidRPr="00F759A8">
        <w:rPr>
          <w:strike/>
          <w:szCs w:val="24"/>
          <w:lang w:eastAsia="en-US"/>
        </w:rPr>
        <w:t>8(1) agus (2)</w:t>
      </w:r>
      <w:r w:rsidRPr="00F759A8">
        <w:rPr>
          <w:b/>
          <w:i/>
          <w:szCs w:val="24"/>
          <w:lang w:eastAsia="en-US"/>
        </w:rPr>
        <w:t>8(2), (3) agus (6a)</w:t>
      </w:r>
      <w:r w:rsidRPr="00F759A8">
        <w:rPr>
          <w:szCs w:val="24"/>
          <w:lang w:eastAsia="en-US"/>
        </w:rPr>
        <w:t xml:space="preserve"> a chúlghairm tráth ar bith. Le cinneadh chun cúlghairm a dhéanamh, cuirfear deireadh le tarmligean na cumhachta a shonraítear sa chinneadh sin. Gabhfaidh éifeacht leis an lá tar éis fhoilsiú an chinnidh in </w:t>
      </w:r>
      <w:r w:rsidRPr="00284B8B">
        <w:rPr>
          <w:i/>
          <w:szCs w:val="24"/>
          <w:lang w:eastAsia="en-US"/>
        </w:rPr>
        <w:t>Iris Oifigiúil an Aontais Eorpaigh</w:t>
      </w:r>
      <w:r w:rsidRPr="00F759A8">
        <w:rPr>
          <w:szCs w:val="24"/>
          <w:lang w:eastAsia="en-US"/>
        </w:rPr>
        <w:t xml:space="preserve"> nó ar dháta is déanaí a </w:t>
      </w:r>
      <w:proofErr w:type="spellStart"/>
      <w:r w:rsidRPr="00F759A8">
        <w:rPr>
          <w:szCs w:val="24"/>
          <w:lang w:eastAsia="en-US"/>
        </w:rPr>
        <w:t>shonrófar</w:t>
      </w:r>
      <w:proofErr w:type="spellEnd"/>
      <w:r w:rsidRPr="00F759A8">
        <w:rPr>
          <w:szCs w:val="24"/>
          <w:lang w:eastAsia="en-US"/>
        </w:rPr>
        <w:t xml:space="preserve"> sa chinneadh. Ní dhéanfaidh sé difear do bhailíocht na ngníomhartha tarmligthe atá i bhfeidhm cheana féin.</w:t>
      </w:r>
      <w:r w:rsidRPr="00F759A8">
        <w:rPr>
          <w:b/>
          <w:i/>
          <w:szCs w:val="24"/>
          <w:lang w:eastAsia="en-US"/>
        </w:rPr>
        <w:t xml:space="preserve"> [Leasú 104]</w:t>
      </w:r>
    </w:p>
    <w:p w14:paraId="18F9E8BB"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4.</w:t>
      </w:r>
      <w:r w:rsidRPr="00F759A8">
        <w:rPr>
          <w:szCs w:val="24"/>
          <w:lang w:eastAsia="en-US"/>
        </w:rPr>
        <w:tab/>
        <w:t xml:space="preserve">Sula nglacfaidh sé gníomh tarmligthe, rachaidh an Coimisiún i mbun comhairliúchán le saineolaithe </w:t>
      </w:r>
      <w:r w:rsidRPr="00F759A8">
        <w:rPr>
          <w:strike/>
          <w:szCs w:val="24"/>
          <w:lang w:eastAsia="en-US"/>
        </w:rPr>
        <w:t xml:space="preserve">a </w:t>
      </w:r>
      <w:proofErr w:type="spellStart"/>
      <w:r w:rsidRPr="00F759A8">
        <w:rPr>
          <w:strike/>
          <w:szCs w:val="24"/>
          <w:lang w:eastAsia="en-US"/>
        </w:rPr>
        <w:t>ainmníonn</w:t>
      </w:r>
      <w:r w:rsidRPr="00F759A8">
        <w:rPr>
          <w:b/>
          <w:i/>
          <w:szCs w:val="24"/>
          <w:lang w:eastAsia="en-US"/>
        </w:rPr>
        <w:t>arna</w:t>
      </w:r>
      <w:proofErr w:type="spellEnd"/>
      <w:r w:rsidRPr="00F759A8">
        <w:rPr>
          <w:b/>
          <w:i/>
          <w:szCs w:val="24"/>
          <w:lang w:eastAsia="en-US"/>
        </w:rPr>
        <w:t xml:space="preserve"> n-ainmniú ag</w:t>
      </w:r>
      <w:r w:rsidRPr="00F759A8">
        <w:rPr>
          <w:szCs w:val="24"/>
          <w:lang w:eastAsia="en-US"/>
        </w:rPr>
        <w:t xml:space="preserve"> gach Ballstát i gcomhréir leis na prionsabail a leagtar síos </w:t>
      </w:r>
      <w:r w:rsidRPr="00F759A8">
        <w:rPr>
          <w:strike/>
          <w:szCs w:val="24"/>
          <w:lang w:eastAsia="en-US"/>
        </w:rPr>
        <w:t xml:space="preserve">sa </w:t>
      </w:r>
      <w:proofErr w:type="spellStart"/>
      <w:r w:rsidRPr="00F759A8">
        <w:rPr>
          <w:strike/>
          <w:szCs w:val="24"/>
          <w:lang w:eastAsia="en-US"/>
        </w:rPr>
        <w:t>Chomhaontú</w:t>
      </w:r>
      <w:r w:rsidRPr="00F759A8">
        <w:rPr>
          <w:b/>
          <w:i/>
          <w:szCs w:val="24"/>
          <w:lang w:eastAsia="en-US"/>
        </w:rPr>
        <w:t>i</w:t>
      </w:r>
      <w:proofErr w:type="spellEnd"/>
      <w:r w:rsidRPr="00F759A8">
        <w:rPr>
          <w:b/>
          <w:i/>
          <w:szCs w:val="24"/>
          <w:lang w:eastAsia="en-US"/>
        </w:rPr>
        <w:t xml:space="preserve"> gComhaontú</w:t>
      </w:r>
      <w:r w:rsidRPr="00F759A8">
        <w:rPr>
          <w:szCs w:val="24"/>
          <w:lang w:eastAsia="en-US"/>
        </w:rPr>
        <w:t xml:space="preserve"> Idirinstitiúideach</w:t>
      </w:r>
      <w:r w:rsidRPr="00F759A8">
        <w:rPr>
          <w:b/>
          <w:i/>
          <w:szCs w:val="24"/>
          <w:lang w:eastAsia="en-US"/>
        </w:rPr>
        <w:t xml:space="preserve"> an 13 Aibreán 2016</w:t>
      </w:r>
      <w:r w:rsidRPr="00F759A8">
        <w:rPr>
          <w:szCs w:val="24"/>
          <w:lang w:eastAsia="en-US"/>
        </w:rPr>
        <w:t xml:space="preserve"> maidir le </w:t>
      </w:r>
      <w:proofErr w:type="spellStart"/>
      <w:r w:rsidRPr="00F759A8">
        <w:rPr>
          <w:szCs w:val="24"/>
          <w:lang w:eastAsia="en-US"/>
        </w:rPr>
        <w:t>Reachtóireacht</w:t>
      </w:r>
      <w:proofErr w:type="spellEnd"/>
      <w:r w:rsidRPr="00F759A8">
        <w:rPr>
          <w:szCs w:val="24"/>
          <w:lang w:eastAsia="en-US"/>
        </w:rPr>
        <w:t xml:space="preserve"> Níos Fearr</w:t>
      </w:r>
      <w:r w:rsidRPr="00F759A8">
        <w:rPr>
          <w:strike/>
          <w:szCs w:val="24"/>
          <w:lang w:eastAsia="en-US"/>
        </w:rPr>
        <w:t xml:space="preserve"> an 13 Aibreán 2016 .</w:t>
      </w:r>
      <w:r w:rsidRPr="00F759A8">
        <w:rPr>
          <w:b/>
          <w:i/>
          <w:szCs w:val="24"/>
          <w:lang w:eastAsia="en-US"/>
        </w:rPr>
        <w:t>. [Leasú 105]</w:t>
      </w:r>
    </w:p>
    <w:p w14:paraId="4661FF03"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5.</w:t>
      </w:r>
      <w:r w:rsidRPr="00F759A8">
        <w:rPr>
          <w:szCs w:val="24"/>
          <w:lang w:eastAsia="en-US"/>
        </w:rPr>
        <w:tab/>
        <w:t>A luaithe a ghlacfaidh sé gníomh tarmligthe, tabharfaidh an Coimisiún fógra, an tráth céanna, do Pharlaimint na hEorpa agus don Chomhairle faoi.</w:t>
      </w:r>
    </w:p>
    <w:p w14:paraId="3880EEF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6.</w:t>
      </w:r>
      <w:r w:rsidRPr="00F759A8">
        <w:rPr>
          <w:szCs w:val="24"/>
          <w:lang w:eastAsia="en-US"/>
        </w:rPr>
        <w:tab/>
        <w:t xml:space="preserve">Ní thiocfaidh gníomh tarmligthe a ghlactar de bhun Airteagal </w:t>
      </w:r>
      <w:r w:rsidRPr="00F759A8">
        <w:rPr>
          <w:strike/>
          <w:szCs w:val="24"/>
          <w:lang w:eastAsia="en-US"/>
        </w:rPr>
        <w:t>8(1) nó (2)</w:t>
      </w:r>
      <w:r w:rsidRPr="00F759A8">
        <w:rPr>
          <w:b/>
          <w:i/>
          <w:szCs w:val="24"/>
          <w:lang w:eastAsia="en-US"/>
        </w:rPr>
        <w:t>8(2), (3) nó (6a)</w:t>
      </w:r>
      <w:r w:rsidRPr="00F759A8">
        <w:rPr>
          <w:szCs w:val="24"/>
          <w:lang w:eastAsia="en-US"/>
        </w:rPr>
        <w:t xml:space="preserve"> i bhfeidhm ach amháin mura mbeidh aon agóid curtha in iúl ag Parlaimint na hEorpa nó ag an gComhairle laistigh de thréimhse 2 mhí i ndiaidh fógra faoin ngníomh sin a thabhairt do Pharlaimint na hEorpa agus don Chomhairle nó más rud é, roimh dhul in éag na tréimhse sin, go mbeidh Parlaimint na hEorpa agus an Chomhairle araon i ndiaidh a chur in iúl don Choimisiún nach ndéanfaidh siad aon agóid. </w:t>
      </w:r>
      <w:r w:rsidRPr="00F759A8">
        <w:rPr>
          <w:strike/>
          <w:szCs w:val="24"/>
          <w:lang w:eastAsia="en-US"/>
        </w:rPr>
        <w:t xml:space="preserve">Cuirfear tréimhse 2 mhí </w:t>
      </w:r>
      <w:proofErr w:type="spellStart"/>
      <w:r w:rsidRPr="00F759A8">
        <w:rPr>
          <w:strike/>
          <w:szCs w:val="24"/>
          <w:lang w:eastAsia="en-US"/>
        </w:rPr>
        <w:t>leis</w:t>
      </w:r>
      <w:r w:rsidRPr="00F759A8">
        <w:rPr>
          <w:b/>
          <w:i/>
          <w:szCs w:val="24"/>
          <w:lang w:eastAsia="en-US"/>
        </w:rPr>
        <w:t>Déanfar</w:t>
      </w:r>
      <w:proofErr w:type="spellEnd"/>
      <w:r w:rsidRPr="00F759A8">
        <w:rPr>
          <w:szCs w:val="24"/>
          <w:lang w:eastAsia="en-US"/>
        </w:rPr>
        <w:t xml:space="preserve"> an tréimhse sin</w:t>
      </w:r>
      <w:r w:rsidRPr="00F759A8">
        <w:rPr>
          <w:b/>
          <w:i/>
          <w:szCs w:val="24"/>
          <w:lang w:eastAsia="en-US"/>
        </w:rPr>
        <w:t xml:space="preserve"> a </w:t>
      </w:r>
      <w:proofErr w:type="spellStart"/>
      <w:r w:rsidRPr="00F759A8">
        <w:rPr>
          <w:b/>
          <w:i/>
          <w:szCs w:val="24"/>
          <w:lang w:eastAsia="en-US"/>
        </w:rPr>
        <w:t>fhadú</w:t>
      </w:r>
      <w:proofErr w:type="spellEnd"/>
      <w:r w:rsidRPr="00F759A8">
        <w:rPr>
          <w:b/>
          <w:i/>
          <w:szCs w:val="24"/>
          <w:lang w:eastAsia="en-US"/>
        </w:rPr>
        <w:t xml:space="preserve"> 2 mhí</w:t>
      </w:r>
      <w:r w:rsidRPr="00F759A8">
        <w:rPr>
          <w:szCs w:val="24"/>
          <w:lang w:eastAsia="en-US"/>
        </w:rPr>
        <w:t xml:space="preserve"> ar thionscnamh Pharlaimint na hEorpa nó na Comhairle.</w:t>
      </w:r>
      <w:r w:rsidRPr="00F759A8">
        <w:rPr>
          <w:strike/>
          <w:szCs w:val="24"/>
          <w:lang w:eastAsia="en-US"/>
        </w:rPr>
        <w:t>;</w:t>
      </w:r>
      <w:r w:rsidRPr="00F759A8">
        <w:rPr>
          <w:b/>
          <w:i/>
          <w:szCs w:val="24"/>
          <w:lang w:eastAsia="en-US"/>
        </w:rPr>
        <w:t xml:space="preserve"> [Leasú 106]</w:t>
      </w:r>
      <w:r w:rsidRPr="00F759A8">
        <w:rPr>
          <w:szCs w:val="24"/>
          <w:lang w:eastAsia="en-US"/>
        </w:rPr>
        <w:t>’</w:t>
      </w:r>
    </w:p>
    <w:p w14:paraId="455BF0D0"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(9)</w:t>
      </w:r>
      <w:r w:rsidRPr="00F759A8">
        <w:rPr>
          <w:szCs w:val="24"/>
          <w:lang w:eastAsia="en-US"/>
        </w:rPr>
        <w:tab/>
        <w:t>cuirtear an méid seo a leanas in ionad Airteagal 9:</w:t>
      </w:r>
    </w:p>
    <w:p w14:paraId="73324429" w14:textId="77777777" w:rsidR="003E2861" w:rsidRPr="00F759A8" w:rsidRDefault="003E2861" w:rsidP="003E2861">
      <w:pPr>
        <w:spacing w:before="120" w:after="120" w:line="360" w:lineRule="auto"/>
        <w:ind w:left="850"/>
        <w:rPr>
          <w:szCs w:val="24"/>
          <w:lang w:eastAsia="en-US"/>
        </w:rPr>
      </w:pPr>
      <w:r w:rsidRPr="00F759A8">
        <w:rPr>
          <w:szCs w:val="24"/>
          <w:lang w:eastAsia="en-US"/>
        </w:rPr>
        <w:t>‘Airteagal 9</w:t>
      </w:r>
    </w:p>
    <w:p w14:paraId="6A6DC89C" w14:textId="77777777" w:rsidR="003E2861" w:rsidRPr="00F759A8" w:rsidRDefault="003E2861" w:rsidP="003E2861">
      <w:pPr>
        <w:spacing w:before="120" w:after="120" w:line="360" w:lineRule="auto"/>
        <w:ind w:left="850"/>
        <w:rPr>
          <w:szCs w:val="24"/>
          <w:lang w:eastAsia="en-US"/>
        </w:rPr>
      </w:pPr>
      <w:r w:rsidRPr="00F759A8">
        <w:rPr>
          <w:szCs w:val="24"/>
          <w:lang w:eastAsia="en-US"/>
        </w:rPr>
        <w:t>Nós imeachta coiste</w:t>
      </w:r>
    </w:p>
    <w:p w14:paraId="10B60249"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Tabharfaidh coiste cúnamh don Choimisiún. Is coiste de réir bhrí Rialachán (AE) Uimh. 182/2011 ó Pharlaimint na hEorpa agus ón gComhairle a bheidh sa choiste sin*.</w:t>
      </w:r>
    </w:p>
    <w:p w14:paraId="3182566E"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2.</w:t>
      </w:r>
      <w:r w:rsidRPr="00F759A8">
        <w:rPr>
          <w:szCs w:val="24"/>
          <w:lang w:eastAsia="en-US"/>
        </w:rPr>
        <w:tab/>
        <w:t>I gcás ina ndéantar tagairt don mhír seo, beidh feidhm ag Airteagal 5 de Rialachán (AE) Uimh. 182/2011.</w:t>
      </w:r>
    </w:p>
    <w:p w14:paraId="703A7E5E"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I gcás nach dtugann an Coiste aon tuairim, ní dhéanfaidh an Coimisiún an </w:t>
      </w:r>
      <w:proofErr w:type="spellStart"/>
      <w:r w:rsidRPr="00F759A8">
        <w:rPr>
          <w:szCs w:val="24"/>
          <w:lang w:eastAsia="en-US"/>
        </w:rPr>
        <w:t>dréachtghníomh</w:t>
      </w:r>
      <w:proofErr w:type="spellEnd"/>
      <w:r w:rsidRPr="00F759A8">
        <w:rPr>
          <w:szCs w:val="24"/>
          <w:lang w:eastAsia="en-US"/>
        </w:rPr>
        <w:t xml:space="preserve"> cur chun feidhme a ghlacadh agus beidh feidhm ag Airteagal 5(4), an tríú fomhír de Rialachán (AE) Uimh. 182/2011.’;</w:t>
      </w:r>
    </w:p>
    <w:p w14:paraId="0F0ED623" w14:textId="77777777" w:rsidR="003E2861" w:rsidRPr="00F759A8" w:rsidRDefault="003E2861" w:rsidP="003E2861">
      <w:pPr>
        <w:spacing w:before="120" w:after="120" w:line="360" w:lineRule="auto"/>
        <w:ind w:left="850"/>
        <w:rPr>
          <w:szCs w:val="24"/>
          <w:lang w:eastAsia="en-US"/>
        </w:rPr>
      </w:pPr>
      <w:r w:rsidRPr="00F759A8">
        <w:rPr>
          <w:szCs w:val="24"/>
          <w:lang w:eastAsia="en-US"/>
        </w:rPr>
        <w:t>* 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p w14:paraId="4739A51A"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(10)</w:t>
      </w:r>
      <w:r w:rsidRPr="00F759A8">
        <w:rPr>
          <w:szCs w:val="24"/>
          <w:lang w:eastAsia="en-US"/>
        </w:rPr>
        <w:tab/>
        <w:t>scriostar Airteagal 10;</w:t>
      </w:r>
    </w:p>
    <w:p w14:paraId="097FAC9E"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(11)</w:t>
      </w:r>
      <w:r w:rsidRPr="00F759A8">
        <w:rPr>
          <w:szCs w:val="24"/>
          <w:lang w:eastAsia="en-US"/>
        </w:rPr>
        <w:tab/>
        <w:t>cuirtear an téacs atá in Iarscríbhinn III a ghabhann leis an Treoir seo in ionad Iarscríbhinn I;</w:t>
      </w:r>
    </w:p>
    <w:p w14:paraId="020DD888"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(12)</w:t>
      </w:r>
      <w:r w:rsidRPr="00F759A8">
        <w:rPr>
          <w:szCs w:val="24"/>
          <w:lang w:eastAsia="en-US"/>
        </w:rPr>
        <w:tab/>
        <w:t xml:space="preserve">leasaítear Iarscríbhinn II i gcomhréir le </w:t>
      </w:r>
      <w:proofErr w:type="spellStart"/>
      <w:r w:rsidRPr="00F759A8">
        <w:rPr>
          <w:szCs w:val="24"/>
          <w:lang w:eastAsia="en-US"/>
        </w:rPr>
        <w:t>hIarscríbhinn</w:t>
      </w:r>
      <w:proofErr w:type="spellEnd"/>
      <w:r w:rsidRPr="00F759A8">
        <w:rPr>
          <w:szCs w:val="24"/>
          <w:lang w:eastAsia="en-US"/>
        </w:rPr>
        <w:t xml:space="preserve"> IV a ghabhann leis an Treoir seo;</w:t>
      </w:r>
    </w:p>
    <w:p w14:paraId="6838968C"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(13)</w:t>
      </w:r>
      <w:r w:rsidRPr="00F759A8">
        <w:rPr>
          <w:szCs w:val="24"/>
          <w:lang w:eastAsia="en-US"/>
        </w:rPr>
        <w:tab/>
        <w:t>in Iarscríbhinn III, cuirtear an méid seo a leanas in ionad phointe 2(c):</w:t>
      </w:r>
    </w:p>
    <w:p w14:paraId="5DF45B17"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‘(c)</w:t>
      </w:r>
      <w:r w:rsidRPr="00F759A8">
        <w:rPr>
          <w:szCs w:val="24"/>
          <w:lang w:eastAsia="en-US"/>
        </w:rPr>
        <w:tab/>
        <w:t xml:space="preserve">aon fhaisnéis ábhartha eile lena n‑áirítear comparáid idir </w:t>
      </w:r>
      <w:proofErr w:type="spellStart"/>
      <w:r w:rsidRPr="00F759A8">
        <w:rPr>
          <w:szCs w:val="24"/>
          <w:lang w:eastAsia="en-US"/>
        </w:rPr>
        <w:t>meántiúchan</w:t>
      </w:r>
      <w:proofErr w:type="spellEnd"/>
      <w:r w:rsidRPr="00F759A8">
        <w:rPr>
          <w:szCs w:val="24"/>
          <w:lang w:eastAsia="en-US"/>
        </w:rPr>
        <w:t xml:space="preserve"> uimhríochtúil bliantúil na dtruailleán ábhartha ag pointe faireacháin agus na caighdeáin cáilíochta screamhuisce a leagtar amach in Iarscríbhinn I agus na luachanna tairsí dá dtagraítear in Airteagal 3(1), pointí (b) agus (c).;’</w:t>
      </w:r>
    </w:p>
    <w:p w14:paraId="02577739"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(14)</w:t>
      </w:r>
      <w:r w:rsidRPr="00F759A8">
        <w:rPr>
          <w:szCs w:val="24"/>
          <w:lang w:eastAsia="en-US"/>
        </w:rPr>
        <w:tab/>
        <w:t xml:space="preserve">in Iarscríbhinn IV, cuid B, pointe 1, cuirtear an méid seo a leanas in ionad na habairte </w:t>
      </w:r>
      <w:proofErr w:type="spellStart"/>
      <w:r w:rsidRPr="00F759A8">
        <w:rPr>
          <w:szCs w:val="24"/>
          <w:lang w:eastAsia="en-US"/>
        </w:rPr>
        <w:t>réamhráití</w:t>
      </w:r>
      <w:proofErr w:type="spellEnd"/>
      <w:r w:rsidRPr="00F759A8">
        <w:rPr>
          <w:szCs w:val="24"/>
          <w:lang w:eastAsia="en-US"/>
        </w:rPr>
        <w:t>:</w:t>
      </w:r>
    </w:p>
    <w:p w14:paraId="70856E77" w14:textId="77777777" w:rsidR="003E2861" w:rsidRPr="00F759A8" w:rsidRDefault="003E2861" w:rsidP="003E2861">
      <w:pPr>
        <w:spacing w:before="120" w:after="120" w:line="360" w:lineRule="auto"/>
        <w:ind w:left="850"/>
        <w:rPr>
          <w:szCs w:val="24"/>
          <w:lang w:eastAsia="en-US"/>
        </w:rPr>
      </w:pPr>
      <w:r w:rsidRPr="00F759A8">
        <w:rPr>
          <w:szCs w:val="24"/>
          <w:lang w:eastAsia="en-US"/>
        </w:rPr>
        <w:t>‘is é an túsphointe a bheidh ann chun bearta a chur chun feidhme, d’fhonn treochtaí marthanacha móra in airde</w:t>
      </w:r>
      <w:r w:rsidRPr="00F759A8">
        <w:rPr>
          <w:b/>
          <w:i/>
          <w:szCs w:val="24"/>
          <w:lang w:eastAsia="en-US"/>
        </w:rPr>
        <w:t xml:space="preserve">, lena n-áirítear treochtaí séasúracha in airde mar gheall ar, </w:t>
      </w:r>
      <w:proofErr w:type="spellStart"/>
      <w:r w:rsidRPr="00F759A8">
        <w:rPr>
          <w:b/>
          <w:i/>
          <w:szCs w:val="24"/>
          <w:lang w:eastAsia="en-US"/>
        </w:rPr>
        <w:t>inter</w:t>
      </w:r>
      <w:proofErr w:type="spellEnd"/>
      <w:r w:rsidRPr="00F759A8">
        <w:rPr>
          <w:b/>
          <w:i/>
          <w:szCs w:val="24"/>
          <w:lang w:eastAsia="en-US"/>
        </w:rPr>
        <w:t xml:space="preserve"> </w:t>
      </w:r>
      <w:proofErr w:type="spellStart"/>
      <w:r w:rsidRPr="00F759A8">
        <w:rPr>
          <w:b/>
          <w:i/>
          <w:szCs w:val="24"/>
          <w:lang w:eastAsia="en-US"/>
        </w:rPr>
        <w:t>alia</w:t>
      </w:r>
      <w:proofErr w:type="spellEnd"/>
      <w:r w:rsidRPr="00F759A8">
        <w:rPr>
          <w:b/>
          <w:i/>
          <w:szCs w:val="24"/>
          <w:lang w:eastAsia="en-US"/>
        </w:rPr>
        <w:t xml:space="preserve">, sceitheadh íseal </w:t>
      </w:r>
      <w:proofErr w:type="spellStart"/>
      <w:r w:rsidRPr="00F759A8">
        <w:rPr>
          <w:b/>
          <w:i/>
          <w:szCs w:val="24"/>
          <w:lang w:eastAsia="en-US"/>
        </w:rPr>
        <w:t>dobharlaigh</w:t>
      </w:r>
      <w:proofErr w:type="spellEnd"/>
      <w:r w:rsidRPr="00F759A8">
        <w:rPr>
          <w:b/>
          <w:i/>
          <w:szCs w:val="24"/>
          <w:lang w:eastAsia="en-US"/>
        </w:rPr>
        <w:t>,</w:t>
      </w:r>
      <w:r w:rsidRPr="00F759A8">
        <w:rPr>
          <w:szCs w:val="24"/>
          <w:lang w:eastAsia="en-US"/>
        </w:rPr>
        <w:t xml:space="preserve"> a aisiompú, an tráth a shroichfidh tiúchan an truailleáin 75 % de luachanna paraiméadracha na gcaighdeán cáilíochta screamhuisce a leagtar amach in Iarscríbhinn I agus de na luachanna tairsí dá dtagraítear in Airteagal 3(1), pointí (b) agus (c), ach amháin i gcás:</w:t>
      </w:r>
      <w:r w:rsidRPr="00F759A8">
        <w:rPr>
          <w:strike/>
          <w:szCs w:val="24"/>
          <w:lang w:eastAsia="en-US"/>
        </w:rPr>
        <w:t>.</w:t>
      </w:r>
      <w:r w:rsidRPr="00F759A8">
        <w:rPr>
          <w:b/>
          <w:i/>
          <w:szCs w:val="24"/>
          <w:lang w:eastAsia="en-US"/>
        </w:rPr>
        <w:t xml:space="preserve"> [Leasú 107]</w:t>
      </w:r>
      <w:r w:rsidRPr="00F759A8">
        <w:rPr>
          <w:szCs w:val="24"/>
          <w:lang w:eastAsia="en-US"/>
        </w:rPr>
        <w:t>’</w:t>
      </w:r>
    </w:p>
    <w:p w14:paraId="49EBC43E" w14:textId="77777777" w:rsidR="003E2861" w:rsidRPr="00F759A8" w:rsidRDefault="003E2861" w:rsidP="003E2861">
      <w:pPr>
        <w:spacing w:before="120" w:after="120" w:line="360" w:lineRule="auto"/>
        <w:jc w:val="center"/>
        <w:rPr>
          <w:szCs w:val="24"/>
          <w:lang w:eastAsia="en-US"/>
        </w:rPr>
      </w:pPr>
      <w:r w:rsidRPr="00F759A8">
        <w:rPr>
          <w:szCs w:val="24"/>
          <w:lang w:eastAsia="en-US"/>
        </w:rPr>
        <w:br w:type="page"/>
        <w:t>Airteagal 3</w:t>
      </w:r>
      <w:r w:rsidRPr="00F759A8">
        <w:rPr>
          <w:szCs w:val="24"/>
          <w:lang w:eastAsia="en-US"/>
        </w:rPr>
        <w:br/>
        <w:t>Leasuithe ar Threoir 2008/105/CE</w:t>
      </w:r>
    </w:p>
    <w:p w14:paraId="74D45669" w14:textId="77777777" w:rsidR="003E2861" w:rsidRPr="00F759A8" w:rsidRDefault="003E2861" w:rsidP="003E2861">
      <w:pPr>
        <w:spacing w:before="120" w:after="120" w:line="360" w:lineRule="auto"/>
        <w:rPr>
          <w:szCs w:val="24"/>
          <w:lang w:eastAsia="en-US"/>
        </w:rPr>
      </w:pPr>
      <w:r w:rsidRPr="00F759A8">
        <w:rPr>
          <w:szCs w:val="24"/>
          <w:lang w:eastAsia="en-US"/>
        </w:rPr>
        <w:t>Leasaítear Treoir 2008/105/CE mar a leanas:</w:t>
      </w:r>
    </w:p>
    <w:p w14:paraId="1103FCD3"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w:t>
      </w:r>
      <w:r w:rsidRPr="00F759A8">
        <w:rPr>
          <w:szCs w:val="24"/>
          <w:lang w:eastAsia="en-US"/>
        </w:rPr>
        <w:tab/>
        <w:t>cuirtear an méid seo a leanas in ionad an teidil:</w:t>
      </w:r>
    </w:p>
    <w:p w14:paraId="6106D5BC" w14:textId="77777777" w:rsidR="003E2861" w:rsidRPr="00F759A8" w:rsidRDefault="003E2861" w:rsidP="003E2861">
      <w:pPr>
        <w:spacing w:before="120" w:after="120" w:line="360" w:lineRule="auto"/>
        <w:ind w:left="850"/>
        <w:rPr>
          <w:szCs w:val="24"/>
          <w:lang w:eastAsia="en-US"/>
        </w:rPr>
      </w:pPr>
      <w:r w:rsidRPr="00F759A8">
        <w:rPr>
          <w:szCs w:val="24"/>
          <w:lang w:eastAsia="en-US"/>
        </w:rPr>
        <w:t>‘Treoir 2008/105/CE ó Pharlaimint na hEorpa agus ón gComhairle an 16 Nollaig 2008 maidir le cosc agus rialú ar thruailliú uisce dromchla, lena leasaítear agus lena n‑</w:t>
      </w:r>
      <w:proofErr w:type="spellStart"/>
      <w:r w:rsidRPr="00F759A8">
        <w:rPr>
          <w:szCs w:val="24"/>
          <w:lang w:eastAsia="en-US"/>
        </w:rPr>
        <w:t>aisghairtear</w:t>
      </w:r>
      <w:proofErr w:type="spellEnd"/>
      <w:r w:rsidRPr="00F759A8">
        <w:rPr>
          <w:szCs w:val="24"/>
          <w:lang w:eastAsia="en-US"/>
        </w:rPr>
        <w:t xml:space="preserve"> ina dhiaidh sin na Treoracha 82/176/CEE, 83/513/CEE, 84/156/CEE, 84/491/CEE, 86/280/CEE ón gComhairle agus lena leasaítear Treoir 2000/60/CE ó Pharlaimint na hEorpa agus ón gComhairle;’</w:t>
      </w:r>
    </w:p>
    <w:p w14:paraId="5E427825"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(1a)</w:t>
      </w:r>
      <w:r w:rsidRPr="00F759A8">
        <w:rPr>
          <w:szCs w:val="24"/>
          <w:lang w:eastAsia="en-US"/>
        </w:rPr>
        <w:tab/>
      </w:r>
      <w:r w:rsidRPr="00F759A8">
        <w:rPr>
          <w:b/>
          <w:i/>
          <w:szCs w:val="24"/>
          <w:lang w:eastAsia="en-US"/>
        </w:rPr>
        <w:t>Leasaítear Airteagal 1 mar a leanas:</w:t>
      </w:r>
    </w:p>
    <w:p w14:paraId="3707FE08" w14:textId="77777777" w:rsidR="003E2861" w:rsidRPr="00F759A8" w:rsidRDefault="003E2861" w:rsidP="003E2861">
      <w:pPr>
        <w:spacing w:before="120" w:after="120" w:line="360" w:lineRule="auto"/>
        <w:ind w:left="850"/>
        <w:rPr>
          <w:szCs w:val="24"/>
          <w:lang w:eastAsia="en-US"/>
        </w:rPr>
      </w:pPr>
      <w:r w:rsidRPr="00F759A8">
        <w:rPr>
          <w:szCs w:val="24"/>
          <w:lang w:eastAsia="en-US"/>
        </w:rPr>
        <w:t>“</w:t>
      </w:r>
      <w:r w:rsidRPr="00F759A8">
        <w:rPr>
          <w:b/>
          <w:i/>
          <w:szCs w:val="24"/>
          <w:lang w:eastAsia="en-US"/>
        </w:rPr>
        <w:t>Airteagal 1</w:t>
      </w:r>
      <w:r w:rsidRPr="00F759A8">
        <w:rPr>
          <w:szCs w:val="24"/>
          <w:lang w:eastAsia="en-US"/>
        </w:rPr>
        <w:br/>
      </w:r>
      <w:r w:rsidRPr="00F759A8">
        <w:rPr>
          <w:b/>
          <w:i/>
          <w:szCs w:val="24"/>
          <w:lang w:eastAsia="en-US"/>
        </w:rPr>
        <w:t>Ábhar</w:t>
      </w:r>
    </w:p>
    <w:p w14:paraId="48A94389" w14:textId="77777777" w:rsidR="003E2861" w:rsidRPr="00F759A8" w:rsidRDefault="003E2861" w:rsidP="003E2861">
      <w:pPr>
        <w:spacing w:before="120" w:after="120" w:line="360" w:lineRule="auto"/>
        <w:ind w:left="850"/>
        <w:rPr>
          <w:szCs w:val="24"/>
          <w:lang w:eastAsia="en-US"/>
        </w:rPr>
      </w:pPr>
      <w:r w:rsidRPr="00F759A8">
        <w:rPr>
          <w:b/>
          <w:i/>
          <w:szCs w:val="24"/>
          <w:lang w:eastAsia="en-US"/>
        </w:rPr>
        <w:t xml:space="preserve">Leis an Treoir seo, leagtar síos caighdeáin cáilíochta comhshaoil (EQS) do shubstaintí tosaíochta agus do shubstaintí guaiseacha tosaíochta, d’fhonn stádas maith ceimiceach san uisce dromchla a bhaint amach agus i gcomhréir le forálacha agus cuspóirí </w:t>
      </w:r>
      <w:proofErr w:type="spellStart"/>
      <w:r w:rsidRPr="00F759A8">
        <w:rPr>
          <w:b/>
          <w:i/>
          <w:szCs w:val="24"/>
          <w:lang w:eastAsia="en-US"/>
        </w:rPr>
        <w:t>d’Airteagal</w:t>
      </w:r>
      <w:proofErr w:type="spellEnd"/>
      <w:r w:rsidRPr="00F759A8">
        <w:rPr>
          <w:b/>
          <w:i/>
          <w:szCs w:val="24"/>
          <w:lang w:eastAsia="en-US"/>
        </w:rPr>
        <w:t xml:space="preserve"> 4de Threoir 2000/60/CE. [Leasú 108]</w:t>
      </w:r>
      <w:r w:rsidRPr="00F759A8">
        <w:rPr>
          <w:szCs w:val="24"/>
          <w:lang w:eastAsia="en-US"/>
        </w:rPr>
        <w:t>”</w:t>
      </w:r>
    </w:p>
    <w:p w14:paraId="2090B550"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(2)</w:t>
      </w:r>
      <w:r w:rsidRPr="00F759A8">
        <w:rPr>
          <w:szCs w:val="24"/>
          <w:lang w:eastAsia="en-US"/>
        </w:rPr>
        <w:tab/>
        <w:t>leasaítear Airteagal 3 mar a leanas:</w:t>
      </w:r>
    </w:p>
    <w:p w14:paraId="6A889008"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(a)</w:t>
      </w:r>
      <w:r w:rsidRPr="00F759A8">
        <w:rPr>
          <w:szCs w:val="24"/>
          <w:lang w:eastAsia="en-US"/>
        </w:rPr>
        <w:tab/>
        <w:t>i mír 1a, an chéad fhomhír, cuirtear an pointe (</w:t>
      </w:r>
      <w:proofErr w:type="spellStart"/>
      <w:r w:rsidRPr="00F759A8">
        <w:rPr>
          <w:szCs w:val="24"/>
          <w:lang w:eastAsia="en-US"/>
        </w:rPr>
        <w:t>iii</w:t>
      </w:r>
      <w:proofErr w:type="spellEnd"/>
      <w:r w:rsidRPr="00F759A8">
        <w:rPr>
          <w:szCs w:val="24"/>
          <w:lang w:eastAsia="en-US"/>
        </w:rPr>
        <w:t>) seo a leanas léi:</w:t>
      </w:r>
    </w:p>
    <w:p w14:paraId="140A782C"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w:t>
      </w:r>
      <w:proofErr w:type="spellStart"/>
      <w:r w:rsidRPr="00F759A8">
        <w:rPr>
          <w:szCs w:val="24"/>
          <w:lang w:eastAsia="en-US"/>
        </w:rPr>
        <w:t>iii</w:t>
      </w:r>
      <w:proofErr w:type="spellEnd"/>
      <w:r w:rsidRPr="00F759A8">
        <w:rPr>
          <w:szCs w:val="24"/>
          <w:lang w:eastAsia="en-US"/>
        </w:rPr>
        <w:t>)</w:t>
      </w:r>
      <w:r w:rsidRPr="00F759A8">
        <w:rPr>
          <w:szCs w:val="24"/>
          <w:lang w:eastAsia="en-US"/>
        </w:rPr>
        <w:tab/>
        <w:t xml:space="preserve">na substaintí a uimhrítear 5, 9, 13, 15, 17, 21, 23, 24, 28, 30, 34, 37, 41, 44 i gCuid A d’Iarscríbhinn I, dár leagan síos EQS athbhreithnithe, agus na substaintí nua‑aitheanta a uimhrítear 46 go 70 i gCuid A d’Iarscríbhinn I, le héifeacht ón ... [Oifig na bhFoilseachán: cuir isteach an dáta = an chéad lá den mhí i ndiaidh 18 mí tar éis dháta theacht i bhfeidhm an Treorach seo], agus é d’aidhm aige sin meath ar stádas ceimiceach </w:t>
      </w:r>
      <w:proofErr w:type="spellStart"/>
      <w:r w:rsidRPr="00F759A8">
        <w:rPr>
          <w:szCs w:val="24"/>
          <w:lang w:eastAsia="en-US"/>
        </w:rPr>
        <w:t>dobharlach</w:t>
      </w:r>
      <w:proofErr w:type="spellEnd"/>
      <w:r w:rsidRPr="00F759A8">
        <w:rPr>
          <w:szCs w:val="24"/>
          <w:lang w:eastAsia="en-US"/>
        </w:rPr>
        <w:t xml:space="preserve"> dromchla a chosc agus stádas ceimiceach maith san uisce dromchla a bhaint amach i ndáil leis na substaintí sin.;’</w:t>
      </w:r>
    </w:p>
    <w:p w14:paraId="70B0EDB9"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(b)</w:t>
      </w:r>
      <w:r w:rsidRPr="00F759A8">
        <w:rPr>
          <w:szCs w:val="24"/>
          <w:lang w:eastAsia="en-US"/>
        </w:rPr>
        <w:tab/>
        <w:t>cuirtear an méid seo a leanas in ionad mhír 2:</w:t>
      </w:r>
    </w:p>
    <w:p w14:paraId="4E9CC5D2"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‘2.</w:t>
      </w:r>
      <w:r w:rsidRPr="00F759A8">
        <w:rPr>
          <w:szCs w:val="24"/>
          <w:lang w:eastAsia="en-US"/>
        </w:rPr>
        <w:tab/>
        <w:t xml:space="preserve">Maidir le substaintí a leagtar EQS </w:t>
      </w:r>
      <w:proofErr w:type="spellStart"/>
      <w:r w:rsidRPr="00F759A8">
        <w:rPr>
          <w:szCs w:val="24"/>
          <w:lang w:eastAsia="en-US"/>
        </w:rPr>
        <w:t>bithra</w:t>
      </w:r>
      <w:proofErr w:type="spellEnd"/>
      <w:r w:rsidRPr="00F759A8">
        <w:rPr>
          <w:szCs w:val="24"/>
          <w:lang w:eastAsia="en-US"/>
        </w:rPr>
        <w:t xml:space="preserve"> nó EQS dríodair síos ina leith i gCuid A d’Iarscríbhinn I, cuirfidh na Ballstáit an EQS </w:t>
      </w:r>
      <w:proofErr w:type="spellStart"/>
      <w:r w:rsidRPr="00F759A8">
        <w:rPr>
          <w:szCs w:val="24"/>
          <w:lang w:eastAsia="en-US"/>
        </w:rPr>
        <w:t>bithra</w:t>
      </w:r>
      <w:proofErr w:type="spellEnd"/>
      <w:r w:rsidRPr="00F759A8">
        <w:rPr>
          <w:szCs w:val="24"/>
          <w:lang w:eastAsia="en-US"/>
        </w:rPr>
        <w:t xml:space="preserve"> nó an EQS dríodair sin i bhfeidhm.</w:t>
      </w:r>
    </w:p>
    <w:p w14:paraId="6F5DED9E" w14:textId="77777777" w:rsidR="003E2861" w:rsidRPr="00F759A8" w:rsidRDefault="003E2861" w:rsidP="003E2861">
      <w:pPr>
        <w:spacing w:before="120" w:after="120" w:line="360" w:lineRule="auto"/>
        <w:ind w:left="1982"/>
        <w:rPr>
          <w:szCs w:val="24"/>
          <w:lang w:eastAsia="en-US"/>
        </w:rPr>
      </w:pPr>
      <w:r w:rsidRPr="00F759A8">
        <w:rPr>
          <w:szCs w:val="24"/>
          <w:lang w:eastAsia="en-US"/>
        </w:rPr>
        <w:t>Maidir le substaintí seachas iad siúd dá dtagraítear sa chéad fhomhír, cuirfidh na Ballstáit EQS uisce i bhfeidhm a leagtar síos i gCuid A d’Iarscríbhinn I.;’</w:t>
      </w:r>
    </w:p>
    <w:p w14:paraId="0171A88F"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(c)</w:t>
      </w:r>
      <w:r w:rsidRPr="00F759A8">
        <w:rPr>
          <w:szCs w:val="24"/>
          <w:lang w:eastAsia="en-US"/>
        </w:rPr>
        <w:tab/>
        <w:t>i mír 6, cuirtear an méid seo a leanas in ionad na chéad abairte sa chéad fhomhír:</w:t>
      </w:r>
    </w:p>
    <w:p w14:paraId="005C27A2"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‘Déanfaidh na Ballstáit socruithe le haghaidh na hanailíse </w:t>
      </w:r>
      <w:proofErr w:type="spellStart"/>
      <w:r w:rsidRPr="00F759A8">
        <w:rPr>
          <w:szCs w:val="24"/>
          <w:lang w:eastAsia="en-US"/>
        </w:rPr>
        <w:t>treochta</w:t>
      </w:r>
      <w:proofErr w:type="spellEnd"/>
      <w:r w:rsidRPr="00F759A8">
        <w:rPr>
          <w:szCs w:val="24"/>
          <w:lang w:eastAsia="en-US"/>
        </w:rPr>
        <w:t xml:space="preserve"> fadtéarmaí ar </w:t>
      </w:r>
      <w:proofErr w:type="spellStart"/>
      <w:r w:rsidRPr="00F759A8">
        <w:rPr>
          <w:szCs w:val="24"/>
          <w:lang w:eastAsia="en-US"/>
        </w:rPr>
        <w:t>thiúchain</w:t>
      </w:r>
      <w:proofErr w:type="spellEnd"/>
      <w:r w:rsidRPr="00F759A8">
        <w:rPr>
          <w:szCs w:val="24"/>
          <w:lang w:eastAsia="en-US"/>
        </w:rPr>
        <w:t xml:space="preserve"> na substaintí tosaíochta sin a </w:t>
      </w:r>
      <w:proofErr w:type="spellStart"/>
      <w:r w:rsidRPr="00F759A8">
        <w:rPr>
          <w:szCs w:val="24"/>
          <w:lang w:eastAsia="en-US"/>
        </w:rPr>
        <w:t>shainaithnítear</w:t>
      </w:r>
      <w:proofErr w:type="spellEnd"/>
      <w:r w:rsidRPr="00F759A8">
        <w:rPr>
          <w:szCs w:val="24"/>
          <w:lang w:eastAsia="en-US"/>
        </w:rPr>
        <w:t xml:space="preserve"> i gCuid A d’Iarscríbhinn I mar shubstaintí is dócha a </w:t>
      </w:r>
      <w:proofErr w:type="spellStart"/>
      <w:r w:rsidRPr="00F759A8">
        <w:rPr>
          <w:szCs w:val="24"/>
          <w:lang w:eastAsia="en-US"/>
        </w:rPr>
        <w:t>charnfaidh</w:t>
      </w:r>
      <w:proofErr w:type="spellEnd"/>
      <w:r w:rsidRPr="00F759A8">
        <w:rPr>
          <w:szCs w:val="24"/>
          <w:lang w:eastAsia="en-US"/>
        </w:rPr>
        <w:t xml:space="preserve"> i ndríodar agus/nó i </w:t>
      </w:r>
      <w:proofErr w:type="spellStart"/>
      <w:r w:rsidRPr="00F759A8">
        <w:rPr>
          <w:szCs w:val="24"/>
          <w:lang w:eastAsia="en-US"/>
        </w:rPr>
        <w:t>mbithra</w:t>
      </w:r>
      <w:proofErr w:type="spellEnd"/>
      <w:r w:rsidRPr="00F759A8">
        <w:rPr>
          <w:szCs w:val="24"/>
          <w:lang w:eastAsia="en-US"/>
        </w:rPr>
        <w:t xml:space="preserve">, ar bhonn faireacháin ar dhríodar nó ar </w:t>
      </w:r>
      <w:proofErr w:type="spellStart"/>
      <w:r w:rsidRPr="00F759A8">
        <w:rPr>
          <w:szCs w:val="24"/>
          <w:lang w:eastAsia="en-US"/>
        </w:rPr>
        <w:t>bhithra</w:t>
      </w:r>
      <w:proofErr w:type="spellEnd"/>
      <w:r w:rsidRPr="00F759A8">
        <w:rPr>
          <w:szCs w:val="24"/>
          <w:lang w:eastAsia="en-US"/>
        </w:rPr>
        <w:t xml:space="preserve"> mar chuid den fhaireachán ar an stádas uisce dromchla a dhéantar i gcomhréir le hAirteagal 8 de Threoir 2000/60/CE.;’</w:t>
      </w:r>
    </w:p>
    <w:p w14:paraId="6A690F5F"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(d)</w:t>
      </w:r>
      <w:r w:rsidRPr="00F759A8">
        <w:rPr>
          <w:szCs w:val="24"/>
          <w:lang w:eastAsia="en-US"/>
        </w:rPr>
        <w:tab/>
        <w:t>scriostar mír 7;</w:t>
      </w:r>
    </w:p>
    <w:p w14:paraId="5B7FAA94"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(e)</w:t>
      </w:r>
      <w:r w:rsidRPr="00F759A8">
        <w:rPr>
          <w:szCs w:val="24"/>
          <w:lang w:eastAsia="en-US"/>
        </w:rPr>
        <w:tab/>
        <w:t>cuirtear an méid seo a leanas in ionad mhír 8:</w:t>
      </w:r>
    </w:p>
    <w:p w14:paraId="4BBFD5E4"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’8.</w:t>
      </w:r>
      <w:r w:rsidRPr="00F759A8">
        <w:rPr>
          <w:szCs w:val="24"/>
          <w:lang w:eastAsia="en-US"/>
        </w:rPr>
        <w:tab/>
        <w:t>Tugtar de chumhacht don Choimisiún gníomhartha tarmligthe a ghlacadh i gcomhréir le hAirteagal 9a chun Cuid B, pointe 3, d’Iarscríbhinn I a leasú chun é a oiriúnú don dul chun cinn eolaíoch nó teicniúil.;’</w:t>
      </w:r>
    </w:p>
    <w:p w14:paraId="197D7BC6"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(3)</w:t>
      </w:r>
      <w:r w:rsidRPr="00F759A8">
        <w:rPr>
          <w:szCs w:val="24"/>
          <w:lang w:eastAsia="en-US"/>
        </w:rPr>
        <w:tab/>
        <w:t>Leasaítear Airteagal 5 mar a leanas:</w:t>
      </w:r>
    </w:p>
    <w:p w14:paraId="7E021CA3"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(a)</w:t>
      </w:r>
      <w:r w:rsidRPr="00F759A8">
        <w:rPr>
          <w:szCs w:val="24"/>
          <w:lang w:eastAsia="en-US"/>
        </w:rPr>
        <w:tab/>
        <w:t>cuirtear an méid seo a leanas in ionad mhír 1:</w:t>
      </w:r>
    </w:p>
    <w:p w14:paraId="3211A4E2" w14:textId="45636FDD" w:rsidR="003E2861" w:rsidRDefault="003E2861" w:rsidP="003E2861">
      <w:pPr>
        <w:spacing w:before="120" w:after="120" w:line="360" w:lineRule="auto"/>
        <w:ind w:left="1982" w:hanging="566"/>
        <w:rPr>
          <w:b/>
          <w:i/>
          <w:szCs w:val="24"/>
          <w:lang w:eastAsia="en-US"/>
        </w:rPr>
      </w:pPr>
      <w:r w:rsidRPr="00F759A8">
        <w:rPr>
          <w:szCs w:val="24"/>
          <w:lang w:eastAsia="en-US"/>
        </w:rPr>
        <w:t>‘1.</w:t>
      </w:r>
      <w:r w:rsidRPr="00F759A8">
        <w:rPr>
          <w:szCs w:val="24"/>
          <w:lang w:eastAsia="en-US"/>
        </w:rPr>
        <w:tab/>
        <w:t xml:space="preserve">Ar bhonn na faisnéise a bhailítear i gcomhréir le hAirteagail 5 agus 8 de Threoir 2000/60/CE, agus </w:t>
      </w:r>
      <w:r w:rsidRPr="00F759A8">
        <w:rPr>
          <w:b/>
          <w:i/>
          <w:szCs w:val="24"/>
          <w:lang w:eastAsia="en-US"/>
        </w:rPr>
        <w:t xml:space="preserve">le Rialachán (AE).../... ó Pharlaimint na hEorpa agus ón gComhairle agus </w:t>
      </w:r>
      <w:r w:rsidRPr="00F759A8">
        <w:rPr>
          <w:szCs w:val="24"/>
          <w:lang w:eastAsia="en-US"/>
        </w:rPr>
        <w:t xml:space="preserve">sonraí eile atá ar fáil, bunóidh na Ballstáit fardal, lena </w:t>
      </w:r>
      <w:r w:rsidRPr="00F759A8">
        <w:rPr>
          <w:strike/>
          <w:szCs w:val="24"/>
          <w:lang w:eastAsia="en-US"/>
        </w:rPr>
        <w:t>n‑</w:t>
      </w:r>
      <w:proofErr w:type="spellStart"/>
      <w:r w:rsidRPr="00F759A8">
        <w:rPr>
          <w:strike/>
          <w:szCs w:val="24"/>
          <w:lang w:eastAsia="en-US"/>
        </w:rPr>
        <w:t>áirítear</w:t>
      </w:r>
      <w:r w:rsidRPr="00F759A8">
        <w:rPr>
          <w:b/>
          <w:i/>
          <w:szCs w:val="24"/>
          <w:lang w:eastAsia="en-US"/>
        </w:rPr>
        <w:t>n</w:t>
      </w:r>
      <w:proofErr w:type="spellEnd"/>
      <w:r w:rsidRPr="00F759A8">
        <w:rPr>
          <w:b/>
          <w:i/>
          <w:szCs w:val="24"/>
          <w:lang w:eastAsia="en-US"/>
        </w:rPr>
        <w:t>-áirítear</w:t>
      </w:r>
      <w:r w:rsidRPr="00F759A8">
        <w:rPr>
          <w:szCs w:val="24"/>
          <w:lang w:eastAsia="en-US"/>
        </w:rPr>
        <w:t xml:space="preserve"> léarscáileanna, más infhaighte, d’astaíochtaí, sceitheadh agus caillteanais gach substainte tosaíochta </w:t>
      </w:r>
      <w:proofErr w:type="spellStart"/>
      <w:r w:rsidRPr="00F759A8">
        <w:rPr>
          <w:strike/>
          <w:szCs w:val="24"/>
          <w:lang w:eastAsia="en-US"/>
        </w:rPr>
        <w:t>dá</w:t>
      </w:r>
      <w:r w:rsidRPr="00F759A8">
        <w:rPr>
          <w:b/>
          <w:i/>
          <w:szCs w:val="24"/>
          <w:lang w:eastAsia="en-US"/>
        </w:rPr>
        <w:t>a</w:t>
      </w:r>
      <w:proofErr w:type="spellEnd"/>
      <w:r w:rsidRPr="00F759A8">
        <w:rPr>
          <w:szCs w:val="24"/>
          <w:lang w:eastAsia="en-US"/>
        </w:rPr>
        <w:t xml:space="preserve"> liostaítear i gCuid A d’Iarscríbhinn I a ghabhann leis an Treoir seo agus de na truailleáin uile a liostaítear i gCuid A d’Iarscríbhinn II a ghabhann leis an Treoir seo le haghaidh gach ceantar abhantraí nó cuid de cheantar abhantraí atá laistigh dá </w:t>
      </w:r>
      <w:r w:rsidRPr="00F759A8">
        <w:rPr>
          <w:strike/>
          <w:szCs w:val="24"/>
          <w:lang w:eastAsia="en-US"/>
        </w:rPr>
        <w:t>chríoch, lena n‑</w:t>
      </w:r>
      <w:proofErr w:type="spellStart"/>
      <w:r w:rsidRPr="00F759A8">
        <w:rPr>
          <w:strike/>
          <w:szCs w:val="24"/>
          <w:lang w:eastAsia="en-US"/>
        </w:rPr>
        <w:t>áirítear</w:t>
      </w:r>
      <w:r w:rsidRPr="00F759A8">
        <w:rPr>
          <w:b/>
          <w:i/>
          <w:szCs w:val="24"/>
          <w:lang w:eastAsia="en-US"/>
        </w:rPr>
        <w:t>gcríoch</w:t>
      </w:r>
      <w:proofErr w:type="spellEnd"/>
      <w:r w:rsidRPr="00F759A8">
        <w:rPr>
          <w:b/>
          <w:i/>
          <w:szCs w:val="24"/>
          <w:lang w:eastAsia="en-US"/>
        </w:rPr>
        <w:t>, lena n-áirítear</w:t>
      </w:r>
      <w:r w:rsidRPr="00F759A8">
        <w:rPr>
          <w:szCs w:val="24"/>
          <w:lang w:eastAsia="en-US"/>
        </w:rPr>
        <w:t xml:space="preserve"> a dtiúchain i ndríodair agus i </w:t>
      </w:r>
      <w:proofErr w:type="spellStart"/>
      <w:r w:rsidRPr="00F759A8">
        <w:rPr>
          <w:szCs w:val="24"/>
          <w:lang w:eastAsia="en-US"/>
        </w:rPr>
        <w:t>mbithra</w:t>
      </w:r>
      <w:proofErr w:type="spellEnd"/>
      <w:r w:rsidRPr="00F759A8">
        <w:rPr>
          <w:szCs w:val="24"/>
          <w:lang w:eastAsia="en-US"/>
        </w:rPr>
        <w:t>, de réir mar is iomchuí.</w:t>
      </w:r>
      <w:r w:rsidRPr="00F759A8">
        <w:rPr>
          <w:b/>
          <w:i/>
          <w:szCs w:val="24"/>
          <w:lang w:eastAsia="en-US"/>
        </w:rPr>
        <w:t xml:space="preserve"> [Leasú 109]</w:t>
      </w:r>
    </w:p>
    <w:p w14:paraId="12C74655" w14:textId="674D06DF" w:rsidR="002C7755" w:rsidRDefault="002C7755" w:rsidP="003E2861">
      <w:pPr>
        <w:spacing w:before="120" w:after="120" w:line="360" w:lineRule="auto"/>
        <w:ind w:left="1982" w:hanging="566"/>
        <w:rPr>
          <w:b/>
          <w:i/>
          <w:szCs w:val="24"/>
          <w:lang w:val="lt-LT" w:eastAsia="en-US"/>
        </w:rPr>
      </w:pPr>
      <w:r>
        <w:rPr>
          <w:b/>
          <w:i/>
          <w:szCs w:val="24"/>
          <w:lang w:val="lt-LT" w:eastAsia="en-US"/>
        </w:rPr>
        <w:t>__________________</w:t>
      </w:r>
    </w:p>
    <w:p w14:paraId="110D7D58" w14:textId="5C94A63E" w:rsidR="002C7755" w:rsidRPr="002C7755" w:rsidRDefault="002C7755" w:rsidP="003E2861">
      <w:pPr>
        <w:spacing w:before="120" w:after="120" w:line="360" w:lineRule="auto"/>
        <w:ind w:left="1982" w:hanging="566"/>
        <w:rPr>
          <w:szCs w:val="24"/>
          <w:lang w:val="lt-LT" w:eastAsia="en-US"/>
        </w:rPr>
      </w:pPr>
      <w:r w:rsidRPr="00723AC0">
        <w:rPr>
          <w:b/>
          <w:i/>
          <w:vertAlign w:val="superscript"/>
        </w:rPr>
        <w:t xml:space="preserve">1a </w:t>
      </w:r>
      <w:r>
        <w:rPr>
          <w:b/>
          <w:i/>
          <w:vertAlign w:val="superscript"/>
        </w:rPr>
        <w:tab/>
      </w:r>
      <w:r w:rsidRPr="00723AC0">
        <w:rPr>
          <w:b/>
          <w:i/>
        </w:rPr>
        <w:t>Oifig na bhFoilseachán: Cuir isteach sa téacs uimhir an Rialacháin atá i ndoiciméad COM (2022) 157</w:t>
      </w:r>
      <w:r>
        <w:rPr>
          <w:b/>
          <w:i/>
          <w:lang w:val="lt-LT"/>
        </w:rPr>
        <w:t>.</w:t>
      </w:r>
    </w:p>
    <w:p w14:paraId="69EF3BC1" w14:textId="77777777" w:rsidR="003E2861" w:rsidRPr="00F759A8" w:rsidRDefault="003E2861" w:rsidP="003E2861">
      <w:pPr>
        <w:spacing w:before="120" w:after="120" w:line="360" w:lineRule="auto"/>
        <w:ind w:left="1982"/>
        <w:rPr>
          <w:szCs w:val="24"/>
          <w:lang w:eastAsia="en-US"/>
        </w:rPr>
      </w:pPr>
      <w:r w:rsidRPr="00F759A8">
        <w:rPr>
          <w:b/>
          <w:i/>
          <w:szCs w:val="24"/>
          <w:lang w:eastAsia="en-US"/>
        </w:rPr>
        <w:t xml:space="preserve">Cuirfear na fardail astaíochtaí ar fáil i mbunachar sonraí leictreonach a </w:t>
      </w:r>
      <w:proofErr w:type="spellStart"/>
      <w:r w:rsidRPr="00F759A8">
        <w:rPr>
          <w:b/>
          <w:i/>
          <w:szCs w:val="24"/>
          <w:lang w:eastAsia="en-US"/>
        </w:rPr>
        <w:t>nuashonrófar</w:t>
      </w:r>
      <w:proofErr w:type="spellEnd"/>
      <w:r w:rsidRPr="00F759A8">
        <w:rPr>
          <w:b/>
          <w:i/>
          <w:szCs w:val="24"/>
          <w:lang w:eastAsia="en-US"/>
        </w:rPr>
        <w:t xml:space="preserve"> go rialta agus a mbeidh rochtain éasca ag an bpobal air. [Leasú 110]</w:t>
      </w:r>
    </w:p>
    <w:p w14:paraId="19D44A29" w14:textId="77777777" w:rsidR="003E2861" w:rsidRPr="00F759A8" w:rsidRDefault="003E2861" w:rsidP="003E2861">
      <w:pPr>
        <w:spacing w:before="120" w:after="120" w:line="360" w:lineRule="auto"/>
        <w:ind w:left="1982"/>
        <w:rPr>
          <w:szCs w:val="24"/>
          <w:lang w:eastAsia="en-US"/>
        </w:rPr>
      </w:pPr>
      <w:r w:rsidRPr="00F759A8">
        <w:rPr>
          <w:strike/>
          <w:szCs w:val="24"/>
          <w:lang w:eastAsia="en-US"/>
        </w:rPr>
        <w:br w:type="page"/>
        <w:t>Ní bheidh feidhm ag an gcéad fhomhír maidir le hastaíochtaí, sceitheadh ná caillteanais a thuairiscítear don Choimisiún go leictreonach i gcomhréir le Rialachán (AE) .../... ó Pharlaimint na hEorpa agus ón gComhairle. ;</w:t>
      </w:r>
      <w:r w:rsidRPr="00F759A8">
        <w:rPr>
          <w:szCs w:val="24"/>
          <w:lang w:eastAsia="en-US"/>
        </w:rPr>
        <w:t xml:space="preserve">’ </w:t>
      </w:r>
      <w:r w:rsidRPr="00F759A8">
        <w:rPr>
          <w:b/>
          <w:i/>
          <w:szCs w:val="24"/>
          <w:lang w:eastAsia="en-US"/>
        </w:rPr>
        <w:t>[Leasú 111]</w:t>
      </w:r>
    </w:p>
    <w:p w14:paraId="002DC1B8"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(b)</w:t>
      </w:r>
      <w:r w:rsidRPr="00F759A8">
        <w:rPr>
          <w:szCs w:val="24"/>
          <w:lang w:eastAsia="en-US"/>
        </w:rPr>
        <w:tab/>
        <w:t>scriostar míreanna 2 agus 3;</w:t>
      </w:r>
    </w:p>
    <w:p w14:paraId="766D5382"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(c)</w:t>
      </w:r>
      <w:r w:rsidRPr="00F759A8">
        <w:rPr>
          <w:szCs w:val="24"/>
          <w:lang w:eastAsia="en-US"/>
        </w:rPr>
        <w:tab/>
        <w:t>cuirtear an méid seo a leanas in ionad mhír 4:</w:t>
      </w:r>
    </w:p>
    <w:p w14:paraId="5B298DC0"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‘4.</w:t>
      </w:r>
      <w:r w:rsidRPr="00F759A8">
        <w:rPr>
          <w:szCs w:val="24"/>
          <w:lang w:eastAsia="en-US"/>
        </w:rPr>
        <w:tab/>
        <w:t xml:space="preserve">Tabharfaidh na Ballstáit a bhfardail cothrom le dáta mar chuid de na hathbhreithnithe ar na </w:t>
      </w:r>
      <w:proofErr w:type="spellStart"/>
      <w:r w:rsidRPr="00F759A8">
        <w:rPr>
          <w:szCs w:val="24"/>
          <w:lang w:eastAsia="en-US"/>
        </w:rPr>
        <w:t>hanailísí</w:t>
      </w:r>
      <w:proofErr w:type="spellEnd"/>
      <w:r w:rsidRPr="00F759A8">
        <w:rPr>
          <w:szCs w:val="24"/>
          <w:lang w:eastAsia="en-US"/>
        </w:rPr>
        <w:t xml:space="preserve"> a shonraítear in Airteagal 5(2) de Threoir 2000/60/CE agus áiritheoidh maidir leis na hastaíochtaí</w:t>
      </w:r>
      <w:r w:rsidRPr="00F759A8">
        <w:rPr>
          <w:strike/>
          <w:szCs w:val="24"/>
          <w:lang w:eastAsia="en-US"/>
        </w:rPr>
        <w:t xml:space="preserve"> nach dtuairiscítear</w:t>
      </w:r>
      <w:r w:rsidRPr="00F759A8">
        <w:rPr>
          <w:b/>
          <w:i/>
          <w:szCs w:val="24"/>
          <w:lang w:eastAsia="en-US"/>
        </w:rPr>
        <w:t>, lena n-áirítear iad siúd a thuairiscítear</w:t>
      </w:r>
      <w:r w:rsidRPr="00F759A8">
        <w:rPr>
          <w:szCs w:val="24"/>
          <w:lang w:eastAsia="en-US"/>
        </w:rPr>
        <w:t xml:space="preserve"> don Tairseach um Astaíochtaí Tionsclaíocha arna bunú faoi Rialachán (AE) ../.. ++, go bhfoilseofar iad ina bpleananna bainistíochta abhantraí mar a thugtar cothrom le dáta iad i gcomhréir le hAirteagal 13(7) den Treoir sin.</w:t>
      </w:r>
      <w:r w:rsidRPr="00F759A8">
        <w:rPr>
          <w:b/>
          <w:i/>
          <w:szCs w:val="24"/>
          <w:lang w:eastAsia="en-US"/>
        </w:rPr>
        <w:t xml:space="preserve"> [Leasú 112]</w:t>
      </w:r>
    </w:p>
    <w:p w14:paraId="642FD9C9" w14:textId="77777777" w:rsidR="003E2861" w:rsidRPr="00F759A8" w:rsidRDefault="003E2861" w:rsidP="003E2861">
      <w:pPr>
        <w:spacing w:before="120" w:after="120" w:line="360" w:lineRule="auto"/>
        <w:ind w:left="1982"/>
        <w:rPr>
          <w:szCs w:val="24"/>
          <w:lang w:eastAsia="en-US"/>
        </w:rPr>
      </w:pPr>
      <w:r w:rsidRPr="00F759A8">
        <w:rPr>
          <w:szCs w:val="24"/>
          <w:lang w:eastAsia="en-US"/>
        </w:rPr>
        <w:t xml:space="preserve">An tréimhse thagartha chun na luachanna a leagan síos sna fardail a thabharfar cothrom le dáta, is í sin an bhliain roimh an mbliain ina mbeidh na </w:t>
      </w:r>
      <w:proofErr w:type="spellStart"/>
      <w:r w:rsidRPr="00F759A8">
        <w:rPr>
          <w:szCs w:val="24"/>
          <w:lang w:eastAsia="en-US"/>
        </w:rPr>
        <w:t>hanailísí</w:t>
      </w:r>
      <w:proofErr w:type="spellEnd"/>
      <w:r w:rsidRPr="00F759A8">
        <w:rPr>
          <w:szCs w:val="24"/>
          <w:lang w:eastAsia="en-US"/>
        </w:rPr>
        <w:t xml:space="preserve"> dá dtagraítear sa chéad fhomhír le cur i gcrích.</w:t>
      </w:r>
    </w:p>
    <w:p w14:paraId="1AC2E876" w14:textId="77777777" w:rsidR="003E2861" w:rsidRPr="00F759A8" w:rsidRDefault="003E2861" w:rsidP="003E2861">
      <w:pPr>
        <w:spacing w:before="120" w:after="120" w:line="360" w:lineRule="auto"/>
        <w:ind w:left="1982"/>
        <w:rPr>
          <w:szCs w:val="24"/>
          <w:lang w:eastAsia="en-US"/>
        </w:rPr>
      </w:pPr>
      <w:r w:rsidRPr="00F759A8">
        <w:rPr>
          <w:strike/>
          <w:szCs w:val="24"/>
          <w:lang w:eastAsia="en-US"/>
        </w:rPr>
        <w:br w:type="page"/>
        <w:t xml:space="preserve">Le haghaidh substaintí tosaíochta nó truailleáin a chumhdaítear le Rialachán (CE) Uimh. 1107/2009, féadfar na hiontrálacha a ríomh mar mheán na 3 bliana roimh chur i gcrích na hanailíse dá dtagraítear sa chéad fhomhír. </w:t>
      </w:r>
      <w:r w:rsidRPr="00F759A8">
        <w:rPr>
          <w:b/>
          <w:i/>
          <w:szCs w:val="24"/>
          <w:lang w:eastAsia="en-US"/>
        </w:rPr>
        <w:t>[Leasú 113]</w:t>
      </w:r>
    </w:p>
    <w:p w14:paraId="425CB4AF" w14:textId="77777777" w:rsidR="003E2861" w:rsidRPr="00F759A8" w:rsidRDefault="003E2861" w:rsidP="003E2861">
      <w:pPr>
        <w:spacing w:before="120" w:after="120" w:line="360" w:lineRule="auto"/>
        <w:ind w:left="1982"/>
        <w:rPr>
          <w:szCs w:val="24"/>
          <w:lang w:eastAsia="en-US"/>
        </w:rPr>
      </w:pPr>
      <w:r w:rsidRPr="00F759A8">
        <w:rPr>
          <w:szCs w:val="24"/>
          <w:lang w:eastAsia="en-US"/>
        </w:rPr>
        <w:t>Le haghaidh astaíochtaí poncfhoinse nach dtuairiscítear i gcomhréir le Rialachán (AE) ../… +++, toisc nach dtagann siad ar fad faoi raon feidhme an Rialacháin sin nó toisc go bhfuil siad faoi bhun na dtairseacha tuairiscithe bliantúla a leagtar amach sa Rialachán sin, comhlíonfar an oibleagáid tuairiscithe a leagtar amach sa chéad fhomhír den Airteagal seo trí thuairisciú leictreonach don Tairseach um Astaíochtaí Tionsclaíocha arna bunú faoin Rialachán sin.</w:t>
      </w:r>
    </w:p>
    <w:p w14:paraId="798C71CA" w14:textId="77777777" w:rsidR="003E2861" w:rsidRPr="00F759A8" w:rsidRDefault="003E2861" w:rsidP="003E2861">
      <w:pPr>
        <w:spacing w:before="120" w:after="120" w:line="360" w:lineRule="auto"/>
        <w:ind w:left="1982"/>
        <w:rPr>
          <w:szCs w:val="24"/>
          <w:lang w:eastAsia="en-US"/>
        </w:rPr>
      </w:pPr>
      <w:r w:rsidRPr="00F759A8">
        <w:rPr>
          <w:szCs w:val="24"/>
          <w:lang w:eastAsia="en-US"/>
        </w:rPr>
        <w:t xml:space="preserve">Glacfaidh an Coimisiún, le cúnamh ón nGníomhaireacht Eorpach Chomhshaoil, gníomh cur chun feidhme lena leagfar síos formáid, leibhéal </w:t>
      </w:r>
      <w:proofErr w:type="spellStart"/>
      <w:r w:rsidRPr="00F759A8">
        <w:rPr>
          <w:szCs w:val="24"/>
          <w:lang w:eastAsia="en-US"/>
        </w:rPr>
        <w:t>gráinneachta</w:t>
      </w:r>
      <w:proofErr w:type="spellEnd"/>
      <w:r w:rsidRPr="00F759A8">
        <w:rPr>
          <w:szCs w:val="24"/>
          <w:lang w:eastAsia="en-US"/>
        </w:rPr>
        <w:t xml:space="preserve"> agus minicíocht an tuairiscithe dá dtagraítear sa cheathrú fomhír. Déanfar an gníomh cur chun feidhme sin a ghlacadh i gcomhréir leis an nós imeachta scrúdúcháin dá dtagraítear in Airteagal 9(2).;’</w:t>
      </w:r>
    </w:p>
    <w:p w14:paraId="1BF658E2"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(d)</w:t>
      </w:r>
      <w:r w:rsidRPr="00F759A8">
        <w:rPr>
          <w:szCs w:val="24"/>
          <w:lang w:eastAsia="en-US"/>
        </w:rPr>
        <w:tab/>
        <w:t>scriostar mír 5;</w:t>
      </w:r>
    </w:p>
    <w:p w14:paraId="54BC8B60"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(4)</w:t>
      </w:r>
      <w:r w:rsidRPr="00F759A8">
        <w:rPr>
          <w:szCs w:val="24"/>
          <w:lang w:eastAsia="en-US"/>
        </w:rPr>
        <w:tab/>
        <w:t>In Airteagal 7a(1), cuirtear an méid seo a leanas in ionad na chéad fhomhíre:</w:t>
      </w:r>
    </w:p>
    <w:p w14:paraId="603BC15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Le haghaidh substaintí tosaíochta a thagann faoi raon feidhme Rialachán (CE) Uimh. 1907/2006, Rialachán (CE) Uimh. 1107/2009, Rialachán (AE) Uimh. 528/2012, Rialachán (AE) 2019/6 ó Pharlaimint na hEorpa agus ón gComhairle*, nó faoi raon feidhme Threoir 2001/83/CE ó Pharlaimint na hEorpa agus ón gComhairle**, Threoir 2009/128/CE ó Pharlaimint na hEorpa agus ón gComhairle*** nó Threoir 2010/75/AE, déanfaidh an Coimisiún</w:t>
      </w:r>
      <w:r w:rsidRPr="00F759A8">
        <w:rPr>
          <w:strike/>
          <w:szCs w:val="24"/>
          <w:lang w:eastAsia="en-US"/>
        </w:rPr>
        <w:t>, mar chuid den tuarascáil dá dtagraítear in Airteagal 18(1) de Threoir 2000/60/CE,</w:t>
      </w:r>
      <w:r w:rsidRPr="00F759A8">
        <w:rPr>
          <w:szCs w:val="24"/>
          <w:lang w:eastAsia="en-US"/>
        </w:rPr>
        <w:t xml:space="preserve"> measúnú</w:t>
      </w:r>
      <w:r w:rsidRPr="00F759A8">
        <w:rPr>
          <w:b/>
          <w:i/>
          <w:szCs w:val="24"/>
          <w:lang w:eastAsia="en-US"/>
        </w:rPr>
        <w:t xml:space="preserve"> gach dhá bhliain</w:t>
      </w:r>
      <w:r w:rsidRPr="00F759A8">
        <w:rPr>
          <w:szCs w:val="24"/>
          <w:lang w:eastAsia="en-US"/>
        </w:rPr>
        <w:t xml:space="preserve"> ar cé acu atá na bearta atá ar bun ar leibhéal an Aontais agus ar leibhéal na mBallstát leordhóthanach chun na caighdeáin cáilíochta comhshaoil (EQS) le haghaidh substaintí tosaíochta a bhaint amach agus chun scor de </w:t>
      </w:r>
      <w:proofErr w:type="spellStart"/>
      <w:r w:rsidRPr="00F759A8">
        <w:rPr>
          <w:szCs w:val="24"/>
          <w:lang w:eastAsia="en-US"/>
        </w:rPr>
        <w:t>sceití</w:t>
      </w:r>
      <w:proofErr w:type="spellEnd"/>
      <w:r w:rsidRPr="00F759A8">
        <w:rPr>
          <w:szCs w:val="24"/>
          <w:lang w:eastAsia="en-US"/>
        </w:rPr>
        <w:t>, astaíochtaí agus caillteanais substaintí guaiseacha tosaíochta nó deireadh a chur de réir a chéile lena leithéid i gcomhréir le hAirteagal 4(1), pointe (a), de Threoir 2000/60/CE.</w:t>
      </w:r>
      <w:r w:rsidRPr="00F759A8">
        <w:rPr>
          <w:b/>
          <w:i/>
          <w:szCs w:val="24"/>
          <w:lang w:eastAsia="en-US"/>
        </w:rPr>
        <w:t xml:space="preserve"> [Leasú 114]</w:t>
      </w:r>
    </w:p>
    <w:p w14:paraId="6F74C373" w14:textId="77777777" w:rsidR="003E2861" w:rsidRPr="00F759A8" w:rsidRDefault="003E2861" w:rsidP="003E2861">
      <w:pPr>
        <w:spacing w:before="120" w:after="120" w:line="360" w:lineRule="auto"/>
        <w:ind w:left="1416"/>
        <w:rPr>
          <w:szCs w:val="24"/>
          <w:lang w:eastAsia="en-US"/>
        </w:rPr>
      </w:pPr>
      <w:r w:rsidRPr="00F759A8">
        <w:rPr>
          <w:b/>
          <w:i/>
          <w:szCs w:val="24"/>
          <w:lang w:eastAsia="en-US"/>
        </w:rPr>
        <w:t xml:space="preserve">Le </w:t>
      </w:r>
      <w:proofErr w:type="spellStart"/>
      <w:r w:rsidRPr="00F759A8">
        <w:rPr>
          <w:b/>
          <w:i/>
          <w:szCs w:val="24"/>
          <w:lang w:eastAsia="en-US"/>
        </w:rPr>
        <w:t>hordlathas</w:t>
      </w:r>
      <w:proofErr w:type="spellEnd"/>
      <w:r w:rsidRPr="00F759A8">
        <w:rPr>
          <w:b/>
          <w:i/>
          <w:szCs w:val="24"/>
          <w:lang w:eastAsia="en-US"/>
        </w:rPr>
        <w:t xml:space="preserve"> na mbeart a bheidh le déanamh, tabharfar tosaíocht do shrianta agus bearta eile lena ndéantar rialú ag an bhfoinse. I dtaca leis sin, déanfaidh an Coimisiún, i gcás inarb iomchuí, tograí a thíolacadh chun gníomhartha dlí de chuid an Aontais a leasú chun a áirithiú go gcuirfear stop le sceitheadh, astaíochtaí agus caillteanais substaintí tosaíochta ag an bhfoinse. [Leasú 115]</w:t>
      </w:r>
    </w:p>
    <w:p w14:paraId="6D7B105B" w14:textId="77777777" w:rsidR="003E2861" w:rsidRPr="00F759A8" w:rsidRDefault="003E2861" w:rsidP="003E2861">
      <w:pPr>
        <w:spacing w:before="120" w:after="120" w:line="360" w:lineRule="auto"/>
        <w:ind w:left="850"/>
        <w:rPr>
          <w:szCs w:val="24"/>
          <w:lang w:eastAsia="en-US"/>
        </w:rPr>
      </w:pPr>
      <w:r w:rsidRPr="00F759A8">
        <w:rPr>
          <w:szCs w:val="24"/>
          <w:lang w:eastAsia="en-US"/>
        </w:rPr>
        <w:br w:type="page"/>
        <w:t>* Rialachán (AE) 2019/6 ó Pharlaimint na hEorpa agus ón gComhairle an 11 Nollaig 2018 maidir le táirge íocshláinte tréidliachta agus lena n‑</w:t>
      </w:r>
      <w:proofErr w:type="spellStart"/>
      <w:r w:rsidRPr="00F759A8">
        <w:rPr>
          <w:szCs w:val="24"/>
          <w:lang w:eastAsia="en-US"/>
        </w:rPr>
        <w:t>aisghairtear</w:t>
      </w:r>
      <w:proofErr w:type="spellEnd"/>
      <w:r w:rsidRPr="00F759A8">
        <w:rPr>
          <w:szCs w:val="24"/>
          <w:lang w:eastAsia="en-US"/>
        </w:rPr>
        <w:t xml:space="preserve"> Treoir 2001/82/CE (IO L 4, 7.1.2019, lch. 43).</w:t>
      </w:r>
    </w:p>
    <w:p w14:paraId="252F5D62" w14:textId="77777777" w:rsidR="003E2861" w:rsidRPr="00F759A8" w:rsidRDefault="003E2861" w:rsidP="003E2861">
      <w:pPr>
        <w:spacing w:before="120" w:after="120" w:line="360" w:lineRule="auto"/>
        <w:ind w:left="850"/>
        <w:rPr>
          <w:szCs w:val="24"/>
          <w:lang w:eastAsia="en-US"/>
        </w:rPr>
      </w:pPr>
      <w:r w:rsidRPr="00F759A8">
        <w:rPr>
          <w:szCs w:val="24"/>
          <w:lang w:eastAsia="en-US"/>
        </w:rPr>
        <w:t>** Treoir 2001/83/CE ó Pharlaimint na hEorpa agus ón gComhairle an 6 Samhain 2001 maidir leis an gcód Comhphobail a bhaineann le táirgí íocshláinte lena n‑úsáid ag an duine (IO L 311, 28.11.2001, lch. 67).</w:t>
      </w:r>
    </w:p>
    <w:p w14:paraId="251E48DA" w14:textId="77777777" w:rsidR="003E2861" w:rsidRPr="00F759A8" w:rsidRDefault="003E2861" w:rsidP="003E2861">
      <w:pPr>
        <w:spacing w:before="120" w:after="120" w:line="360" w:lineRule="auto"/>
        <w:ind w:left="850"/>
        <w:rPr>
          <w:szCs w:val="24"/>
          <w:lang w:eastAsia="en-US"/>
        </w:rPr>
      </w:pPr>
      <w:r w:rsidRPr="00F759A8">
        <w:rPr>
          <w:szCs w:val="24"/>
          <w:lang w:eastAsia="en-US"/>
        </w:rPr>
        <w:t>*** Treoir 2009/128/CE ó Pharlaimint na hEorpa agus ón gComhairle an 21 Deireadh Fómhair 2009 lena mbunaítear creat do ghníomhaíocht Chomhphobail chun úsáid inbhuanaithe lotnaidicídí a bhaint amach (IO L 309, 24.11.2009, lch. 71).;”</w:t>
      </w:r>
    </w:p>
    <w:p w14:paraId="15DD9B47"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(4a)</w:t>
      </w:r>
      <w:r w:rsidRPr="00F759A8">
        <w:rPr>
          <w:szCs w:val="24"/>
          <w:lang w:eastAsia="en-US"/>
        </w:rPr>
        <w:tab/>
      </w:r>
      <w:r w:rsidRPr="00F759A8">
        <w:rPr>
          <w:b/>
          <w:i/>
          <w:szCs w:val="24"/>
          <w:lang w:eastAsia="en-US"/>
        </w:rPr>
        <w:t>In Airteagal 7a, cuirtear an méid seo a leanas in ionad mhír 2:</w:t>
      </w:r>
    </w:p>
    <w:p w14:paraId="719AC297"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w:t>
      </w:r>
      <w:r w:rsidRPr="00F759A8">
        <w:rPr>
          <w:b/>
          <w:i/>
          <w:szCs w:val="24"/>
          <w:lang w:eastAsia="en-US"/>
        </w:rPr>
        <w:t>2.</w:t>
      </w:r>
      <w:r w:rsidRPr="00F759A8">
        <w:rPr>
          <w:szCs w:val="24"/>
          <w:lang w:eastAsia="en-US"/>
        </w:rPr>
        <w:tab/>
      </w:r>
      <w:r w:rsidRPr="00F759A8">
        <w:rPr>
          <w:b/>
          <w:i/>
          <w:szCs w:val="24"/>
          <w:lang w:eastAsia="en-US"/>
        </w:rPr>
        <w:t>Déanfaidh an Coimisiún tuarascáil do Pharlaimint na hEorpa agus don Chomhairle ar thoradh an mheasúnaithe dá dtagraítear i mír 1 den Airteagal seo tráth nach déanaí ná sé mhí tar éis a mheasúnaithe agus beidh aon tograí iomchuí, lena n-áirítear bearta rialaithe, ag gabháil lena thuarascáil. [Leasú 116]</w:t>
      </w:r>
      <w:r w:rsidRPr="00F759A8">
        <w:rPr>
          <w:szCs w:val="24"/>
          <w:lang w:eastAsia="en-US"/>
        </w:rPr>
        <w:t>”</w:t>
      </w:r>
    </w:p>
    <w:p w14:paraId="592805DA"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(5)</w:t>
      </w:r>
      <w:r w:rsidRPr="00F759A8">
        <w:rPr>
          <w:szCs w:val="24"/>
          <w:lang w:eastAsia="en-US"/>
        </w:rPr>
        <w:tab/>
        <w:t>Cuirtear an méid seo a leanas in ionad Airteagal 8:</w:t>
      </w:r>
    </w:p>
    <w:p w14:paraId="6F7564B8" w14:textId="77777777" w:rsidR="003E2861" w:rsidRPr="00F759A8" w:rsidRDefault="003E2861" w:rsidP="003E2861">
      <w:pPr>
        <w:spacing w:before="120" w:after="120" w:line="360" w:lineRule="auto"/>
        <w:ind w:left="850"/>
        <w:rPr>
          <w:szCs w:val="24"/>
          <w:lang w:eastAsia="en-US"/>
        </w:rPr>
      </w:pPr>
      <w:r w:rsidRPr="00F759A8">
        <w:rPr>
          <w:szCs w:val="24"/>
          <w:lang w:eastAsia="en-US"/>
        </w:rPr>
        <w:t>‘Airteagal 8</w:t>
      </w:r>
    </w:p>
    <w:p w14:paraId="05A5CF99" w14:textId="77777777" w:rsidR="003E2861" w:rsidRPr="00F759A8" w:rsidRDefault="003E2861" w:rsidP="003E2861">
      <w:pPr>
        <w:spacing w:before="120" w:after="120" w:line="360" w:lineRule="auto"/>
        <w:ind w:left="850"/>
        <w:rPr>
          <w:szCs w:val="24"/>
          <w:lang w:eastAsia="en-US"/>
        </w:rPr>
      </w:pPr>
      <w:r w:rsidRPr="00F759A8">
        <w:rPr>
          <w:szCs w:val="24"/>
          <w:lang w:eastAsia="en-US"/>
        </w:rPr>
        <w:t>Athbhreithniú ar Iarscríbhinní I agus II</w:t>
      </w:r>
    </w:p>
    <w:p w14:paraId="4519D1A9"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Déanfaidh an Coimisiún athbhreithniú</w:t>
      </w:r>
      <w:r w:rsidRPr="00F759A8">
        <w:rPr>
          <w:strike/>
          <w:szCs w:val="24"/>
          <w:lang w:eastAsia="en-US"/>
        </w:rPr>
        <w:t>,</w:t>
      </w:r>
      <w:r w:rsidRPr="00F759A8">
        <w:rPr>
          <w:szCs w:val="24"/>
          <w:lang w:eastAsia="en-US"/>
        </w:rPr>
        <w:t xml:space="preserve"> den chéad uair faoin</w:t>
      </w:r>
      <w:r w:rsidRPr="00F759A8">
        <w:rPr>
          <w:strike/>
          <w:szCs w:val="24"/>
          <w:lang w:eastAsia="en-US"/>
        </w:rPr>
        <w:t xml:space="preserve"> …</w:t>
      </w:r>
      <w:r w:rsidRPr="00F759A8">
        <w:rPr>
          <w:b/>
          <w:i/>
          <w:szCs w:val="24"/>
          <w:lang w:eastAsia="en-US"/>
        </w:rPr>
        <w:t>...</w:t>
      </w:r>
      <w:r w:rsidRPr="00F759A8">
        <w:rPr>
          <w:szCs w:val="24"/>
          <w:lang w:eastAsia="en-US"/>
        </w:rPr>
        <w:t xml:space="preserve"> [Oifig na bhFoilseachán: Cuir isteach</w:t>
      </w:r>
      <w:r w:rsidRPr="00F759A8">
        <w:rPr>
          <w:b/>
          <w:i/>
          <w:szCs w:val="24"/>
          <w:lang w:eastAsia="en-US"/>
        </w:rPr>
        <w:t>, le do thoil,</w:t>
      </w:r>
      <w:r w:rsidRPr="00F759A8">
        <w:rPr>
          <w:szCs w:val="24"/>
          <w:lang w:eastAsia="en-US"/>
        </w:rPr>
        <w:t xml:space="preserve"> an dáta = </w:t>
      </w:r>
      <w:r w:rsidRPr="00F759A8">
        <w:rPr>
          <w:strike/>
          <w:szCs w:val="24"/>
          <w:lang w:eastAsia="en-US"/>
        </w:rPr>
        <w:t>6</w:t>
      </w:r>
      <w:r w:rsidRPr="00F759A8">
        <w:rPr>
          <w:b/>
          <w:i/>
          <w:szCs w:val="24"/>
          <w:lang w:eastAsia="en-US"/>
        </w:rPr>
        <w:t>ceithre</w:t>
      </w:r>
      <w:r w:rsidRPr="00F759A8">
        <w:rPr>
          <w:szCs w:val="24"/>
          <w:lang w:eastAsia="en-US"/>
        </w:rPr>
        <w:t xml:space="preserve"> bliana tar éis dháta theacht i bhfeidhm na Treorach seo] agus gach </w:t>
      </w:r>
      <w:r w:rsidRPr="00F759A8">
        <w:rPr>
          <w:strike/>
          <w:szCs w:val="24"/>
          <w:lang w:eastAsia="en-US"/>
        </w:rPr>
        <w:t>6</w:t>
      </w:r>
      <w:r w:rsidRPr="00F759A8">
        <w:rPr>
          <w:b/>
          <w:i/>
          <w:szCs w:val="24"/>
          <w:lang w:eastAsia="en-US"/>
        </w:rPr>
        <w:t>sé</w:t>
      </w:r>
      <w:r w:rsidRPr="00F759A8">
        <w:rPr>
          <w:szCs w:val="24"/>
          <w:lang w:eastAsia="en-US"/>
        </w:rPr>
        <w:t xml:space="preserve"> bliana ina dhiaidh sin, </w:t>
      </w:r>
      <w:r w:rsidRPr="00F759A8">
        <w:rPr>
          <w:strike/>
          <w:szCs w:val="24"/>
          <w:lang w:eastAsia="en-US"/>
        </w:rPr>
        <w:t xml:space="preserve">ar an </w:t>
      </w:r>
      <w:r w:rsidRPr="00F759A8">
        <w:rPr>
          <w:szCs w:val="24"/>
          <w:lang w:eastAsia="en-US"/>
        </w:rPr>
        <w:t>liosta</w:t>
      </w:r>
      <w:r w:rsidRPr="00F759A8">
        <w:rPr>
          <w:b/>
          <w:i/>
          <w:szCs w:val="24"/>
          <w:lang w:eastAsia="en-US"/>
        </w:rPr>
        <w:t xml:space="preserve"> na</w:t>
      </w:r>
      <w:r w:rsidRPr="00F759A8">
        <w:rPr>
          <w:szCs w:val="24"/>
          <w:lang w:eastAsia="en-US"/>
        </w:rPr>
        <w:t xml:space="preserve"> substaintí tosaíochta agus EQS comhfhreagrach </w:t>
      </w:r>
      <w:r w:rsidRPr="00F759A8">
        <w:rPr>
          <w:strike/>
          <w:szCs w:val="24"/>
          <w:lang w:eastAsia="en-US"/>
        </w:rPr>
        <w:t xml:space="preserve">le </w:t>
      </w:r>
      <w:proofErr w:type="spellStart"/>
      <w:r w:rsidRPr="00F759A8">
        <w:rPr>
          <w:strike/>
          <w:szCs w:val="24"/>
          <w:lang w:eastAsia="en-US"/>
        </w:rPr>
        <w:t>haghaidh</w:t>
      </w:r>
      <w:r w:rsidRPr="00F759A8">
        <w:rPr>
          <w:b/>
          <w:i/>
          <w:szCs w:val="24"/>
          <w:lang w:eastAsia="en-US"/>
        </w:rPr>
        <w:t>do</w:t>
      </w:r>
      <w:proofErr w:type="spellEnd"/>
      <w:r w:rsidRPr="00F759A8">
        <w:rPr>
          <w:szCs w:val="24"/>
          <w:lang w:eastAsia="en-US"/>
        </w:rPr>
        <w:t xml:space="preserve"> na substaintí sin a leagtar amach i gCuid A d’Iarscríbhinn I agus </w:t>
      </w:r>
      <w:r w:rsidRPr="00F759A8">
        <w:rPr>
          <w:strike/>
          <w:szCs w:val="24"/>
          <w:lang w:eastAsia="en-US"/>
        </w:rPr>
        <w:t xml:space="preserve">an </w:t>
      </w:r>
      <w:r w:rsidRPr="00F759A8">
        <w:rPr>
          <w:szCs w:val="24"/>
          <w:lang w:eastAsia="en-US"/>
        </w:rPr>
        <w:t xml:space="preserve">liosta </w:t>
      </w:r>
      <w:proofErr w:type="spellStart"/>
      <w:r w:rsidRPr="00F759A8">
        <w:rPr>
          <w:strike/>
          <w:szCs w:val="24"/>
          <w:lang w:eastAsia="en-US"/>
        </w:rPr>
        <w:t>truailleán</w:t>
      </w:r>
      <w:r w:rsidRPr="00F759A8">
        <w:rPr>
          <w:b/>
          <w:i/>
          <w:szCs w:val="24"/>
          <w:lang w:eastAsia="en-US"/>
        </w:rPr>
        <w:t>na</w:t>
      </w:r>
      <w:proofErr w:type="spellEnd"/>
      <w:r w:rsidRPr="00F759A8">
        <w:rPr>
          <w:b/>
          <w:i/>
          <w:szCs w:val="24"/>
          <w:lang w:eastAsia="en-US"/>
        </w:rPr>
        <w:t xml:space="preserve"> dtruailleán</w:t>
      </w:r>
      <w:r w:rsidRPr="00F759A8">
        <w:rPr>
          <w:szCs w:val="24"/>
          <w:lang w:eastAsia="en-US"/>
        </w:rPr>
        <w:t xml:space="preserve"> a leagtar amach i gCuid A d’Iarscríbhinn II.</w:t>
      </w:r>
      <w:r w:rsidRPr="00F759A8">
        <w:rPr>
          <w:b/>
          <w:i/>
          <w:szCs w:val="24"/>
          <w:lang w:eastAsia="en-US"/>
        </w:rPr>
        <w:t xml:space="preserve"> [Leasú 117]</w:t>
      </w:r>
    </w:p>
    <w:p w14:paraId="0A8D1943"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r>
      <w:r w:rsidRPr="00F759A8">
        <w:rPr>
          <w:strike/>
          <w:szCs w:val="24"/>
          <w:lang w:eastAsia="en-US"/>
        </w:rPr>
        <w:t xml:space="preserve">Tugtar de chumhacht don Choimisiún gníomhartha tarmligthe a </w:t>
      </w:r>
      <w:proofErr w:type="spellStart"/>
      <w:r w:rsidRPr="00F759A8">
        <w:rPr>
          <w:strike/>
          <w:szCs w:val="24"/>
          <w:lang w:eastAsia="en-US"/>
        </w:rPr>
        <w:t>ghlacadh</w:t>
      </w:r>
      <w:r w:rsidRPr="00F759A8">
        <w:rPr>
          <w:b/>
          <w:i/>
          <w:szCs w:val="24"/>
          <w:lang w:eastAsia="en-US"/>
        </w:rPr>
        <w:t>Bunaithe</w:t>
      </w:r>
      <w:proofErr w:type="spellEnd"/>
      <w:r w:rsidRPr="00F759A8">
        <w:rPr>
          <w:b/>
          <w:i/>
          <w:szCs w:val="24"/>
          <w:lang w:eastAsia="en-US"/>
        </w:rPr>
        <w:t xml:space="preserve"> ar an athbhreithniú, tabharfaidh an Coimisiún, i gcás inarb iomchuí, tograí reachtacha ar aghaidh</w:t>
      </w:r>
      <w:r w:rsidRPr="00F759A8">
        <w:rPr>
          <w:szCs w:val="24"/>
          <w:lang w:eastAsia="en-US"/>
        </w:rPr>
        <w:t>, ag féachaint do na tuarascálacha eolaíochta a ullmhaíonn an Ghníomhaireacht Eorpach Ceimiceán (ECHA) de bhun mhír 6 den Airteagal seo, i gcomhréir le hAirteagal 9a chun Iarscríbhinn I a leasú chun é a oiriúnú don dul chun cinn eolaíoch agus teicniúil ar na bealaí seo a leanas:</w:t>
      </w:r>
      <w:r w:rsidRPr="00F759A8">
        <w:rPr>
          <w:b/>
          <w:i/>
          <w:szCs w:val="24"/>
          <w:lang w:eastAsia="en-US"/>
        </w:rPr>
        <w:t xml:space="preserve">  [Leasú 118]</w:t>
      </w:r>
    </w:p>
    <w:p w14:paraId="620EE326"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br w:type="page"/>
        <w:t>(a)</w:t>
      </w:r>
      <w:r w:rsidRPr="00F759A8">
        <w:rPr>
          <w:szCs w:val="24"/>
          <w:lang w:eastAsia="en-US"/>
        </w:rPr>
        <w:tab/>
        <w:t>substaintí a chur leis an liosta substaintí tosaíochta nó substaintí a bhaint de;</w:t>
      </w:r>
    </w:p>
    <w:p w14:paraId="702D1167"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(b)</w:t>
      </w:r>
      <w:r w:rsidRPr="00F759A8">
        <w:rPr>
          <w:szCs w:val="24"/>
          <w:lang w:eastAsia="en-US"/>
        </w:rPr>
        <w:tab/>
        <w:t xml:space="preserve">substaintí áirithe a ainmniú nó a </w:t>
      </w:r>
      <w:proofErr w:type="spellStart"/>
      <w:r w:rsidRPr="00F759A8">
        <w:rPr>
          <w:szCs w:val="24"/>
          <w:lang w:eastAsia="en-US"/>
        </w:rPr>
        <w:t>dhí</w:t>
      </w:r>
      <w:proofErr w:type="spellEnd"/>
      <w:r w:rsidRPr="00F759A8">
        <w:rPr>
          <w:szCs w:val="24"/>
          <w:lang w:eastAsia="en-US"/>
        </w:rPr>
        <w:t xml:space="preserve">‑ainmniú mar shubstaintí guaiseacha tosaíochta agus/nó mar shubstaintí Marthanacha, </w:t>
      </w:r>
      <w:proofErr w:type="spellStart"/>
      <w:r w:rsidRPr="00F759A8">
        <w:rPr>
          <w:szCs w:val="24"/>
          <w:lang w:eastAsia="en-US"/>
        </w:rPr>
        <w:t>Bithcharnacha</w:t>
      </w:r>
      <w:proofErr w:type="spellEnd"/>
      <w:r w:rsidRPr="00F759A8">
        <w:rPr>
          <w:szCs w:val="24"/>
          <w:lang w:eastAsia="en-US"/>
        </w:rPr>
        <w:t xml:space="preserve"> agus Tocsaineacha uileláithreacha (</w:t>
      </w:r>
      <w:proofErr w:type="spellStart"/>
      <w:r w:rsidRPr="00F759A8">
        <w:rPr>
          <w:szCs w:val="24"/>
          <w:lang w:eastAsia="en-US"/>
        </w:rPr>
        <w:t>uPBTanna</w:t>
      </w:r>
      <w:proofErr w:type="spellEnd"/>
      <w:r w:rsidRPr="00F759A8">
        <w:rPr>
          <w:szCs w:val="24"/>
          <w:lang w:eastAsia="en-US"/>
        </w:rPr>
        <w:t xml:space="preserve">) agus/nó mar shubstaintí a bhailíonn i ndríodar agus/nó i </w:t>
      </w:r>
      <w:proofErr w:type="spellStart"/>
      <w:r w:rsidRPr="00F759A8">
        <w:rPr>
          <w:szCs w:val="24"/>
          <w:lang w:eastAsia="en-US"/>
        </w:rPr>
        <w:t>mbithra</w:t>
      </w:r>
      <w:proofErr w:type="spellEnd"/>
      <w:r w:rsidRPr="00F759A8">
        <w:rPr>
          <w:szCs w:val="24"/>
          <w:lang w:eastAsia="en-US"/>
        </w:rPr>
        <w:t xml:space="preserve"> sa liosta sin;</w:t>
      </w:r>
    </w:p>
    <w:p w14:paraId="0C018C24"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(c)</w:t>
      </w:r>
      <w:r w:rsidRPr="00F759A8">
        <w:rPr>
          <w:szCs w:val="24"/>
          <w:lang w:eastAsia="en-US"/>
        </w:rPr>
        <w:tab/>
        <w:t xml:space="preserve">caighdeán cáilíochta comhshaoil comhfhreagrach a shocrú le haghaidh uisce dromchla, dríodair nó </w:t>
      </w:r>
      <w:proofErr w:type="spellStart"/>
      <w:r w:rsidRPr="00F759A8">
        <w:rPr>
          <w:szCs w:val="24"/>
          <w:lang w:eastAsia="en-US"/>
        </w:rPr>
        <w:t>bithra</w:t>
      </w:r>
      <w:proofErr w:type="spellEnd"/>
      <w:r w:rsidRPr="00F759A8">
        <w:rPr>
          <w:szCs w:val="24"/>
          <w:lang w:eastAsia="en-US"/>
        </w:rPr>
        <w:t>, de réir mar is iomchuí.</w:t>
      </w:r>
    </w:p>
    <w:p w14:paraId="3269EDF6"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3.</w:t>
      </w:r>
      <w:r w:rsidRPr="00F759A8">
        <w:rPr>
          <w:szCs w:val="24"/>
          <w:lang w:eastAsia="en-US"/>
        </w:rPr>
        <w:tab/>
        <w:t>Tugtar de chumhacht don Choimisiún gníomhartha tarmligthe a ghlacadh, ag féachaint do na tuarascálacha eolaíochta a ullmhaíonn ECHA de bhun mhír 6 den Airteagal seo, i gcomhréir le hAirteagal 9a chun Iarscríbhinn II a leasú chun é a oiriúnú don dul chun cinn eolaíoch agus teicniúil ar na bealaí seo a leanas:</w:t>
      </w:r>
    </w:p>
    <w:p w14:paraId="24DAC8A4"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(a)</w:t>
      </w:r>
      <w:r w:rsidRPr="00F759A8">
        <w:rPr>
          <w:szCs w:val="24"/>
          <w:lang w:eastAsia="en-US"/>
        </w:rPr>
        <w:tab/>
        <w:t>truailleáin a chur leis an liosta catagóirí truailleán a leagtar amach i gCuid A d’Iarscríbhinn II nó a bhaint de;</w:t>
      </w:r>
    </w:p>
    <w:p w14:paraId="784FFFFC"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(b)</w:t>
      </w:r>
      <w:r w:rsidRPr="00F759A8">
        <w:rPr>
          <w:szCs w:val="24"/>
          <w:lang w:eastAsia="en-US"/>
        </w:rPr>
        <w:tab/>
        <w:t>an mhodheolaíocht a leagtar amach i gCuid B d’Iarscríbhinn II a nuashonrú;</w:t>
      </w:r>
    </w:p>
    <w:p w14:paraId="301C6088"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br w:type="page"/>
        <w:t>(c)</w:t>
      </w:r>
      <w:r w:rsidRPr="00F759A8">
        <w:rPr>
          <w:szCs w:val="24"/>
          <w:lang w:eastAsia="en-US"/>
        </w:rPr>
        <w:tab/>
        <w:t xml:space="preserve">na truailleáin a bhaineann go sonrach le </w:t>
      </w:r>
      <w:proofErr w:type="spellStart"/>
      <w:r w:rsidRPr="00F759A8">
        <w:rPr>
          <w:szCs w:val="24"/>
          <w:lang w:eastAsia="en-US"/>
        </w:rPr>
        <w:t>habhantracha</w:t>
      </w:r>
      <w:proofErr w:type="spellEnd"/>
      <w:r w:rsidRPr="00F759A8">
        <w:rPr>
          <w:szCs w:val="24"/>
          <w:lang w:eastAsia="en-US"/>
        </w:rPr>
        <w:t xml:space="preserve"> a liostú i gCuid C d’Iarscríbhinn II a ghabhann leis an Treoir seo, truailleáin ar shuigh sé nach mór EQS a leagtar síos ar leibhéal an Aontais a chur i bhfeidhm ina leith, i gcás inarb ábhartha, chun cur chun feidhme comhchuibhithe agus eolaíocht‑bhunaithe na gcuspóirí a leagtar amach in Airteagal 4 de Threoir 2000/60/CE a áirithiú, agus trí EQS comhfhreagrach i gcomhair na dtruailleán sin a liostú i gCuid C d’Iarscríbhinn II a ghabhann leis an Treoir seo.</w:t>
      </w:r>
    </w:p>
    <w:p w14:paraId="4BB01028"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4.</w:t>
      </w:r>
      <w:r w:rsidRPr="00F759A8">
        <w:rPr>
          <w:szCs w:val="24"/>
          <w:lang w:eastAsia="en-US"/>
        </w:rPr>
        <w:tab/>
        <w:t xml:space="preserve">Nuair a bheidh truailleáin a bhaineann go sonrach le </w:t>
      </w:r>
      <w:proofErr w:type="spellStart"/>
      <w:r w:rsidRPr="00F759A8">
        <w:rPr>
          <w:szCs w:val="24"/>
          <w:lang w:eastAsia="en-US"/>
        </w:rPr>
        <w:t>habhantracha</w:t>
      </w:r>
      <w:proofErr w:type="spellEnd"/>
      <w:r w:rsidRPr="00F759A8">
        <w:rPr>
          <w:szCs w:val="24"/>
          <w:lang w:eastAsia="en-US"/>
        </w:rPr>
        <w:t xml:space="preserve"> á sainaithint ag an gCoimisiún, truailleáin a d’fhéadfadh sé gur gá EQS a leagan amach ina leith ar leibhéal an Aontais, ní mór don Choimisiún na critéir seo a leanas a chur san áireamh:</w:t>
      </w:r>
    </w:p>
    <w:p w14:paraId="3C68A4B3"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(a)</w:t>
      </w:r>
      <w:r w:rsidRPr="00F759A8">
        <w:rPr>
          <w:szCs w:val="24"/>
          <w:lang w:eastAsia="en-US"/>
        </w:rPr>
        <w:tab/>
        <w:t xml:space="preserve">an riosca atá i gceist leis na truailleáin sin, lena </w:t>
      </w:r>
      <w:r w:rsidRPr="00F759A8">
        <w:rPr>
          <w:strike/>
          <w:szCs w:val="24"/>
          <w:lang w:eastAsia="en-US"/>
        </w:rPr>
        <w:t>n‑</w:t>
      </w:r>
      <w:proofErr w:type="spellStart"/>
      <w:r w:rsidRPr="00F759A8">
        <w:rPr>
          <w:strike/>
          <w:szCs w:val="24"/>
          <w:lang w:eastAsia="en-US"/>
        </w:rPr>
        <w:t>áirítear</w:t>
      </w:r>
      <w:r w:rsidRPr="00F759A8">
        <w:rPr>
          <w:b/>
          <w:i/>
          <w:szCs w:val="24"/>
          <w:lang w:eastAsia="en-US"/>
        </w:rPr>
        <w:t>n</w:t>
      </w:r>
      <w:proofErr w:type="spellEnd"/>
      <w:r w:rsidRPr="00F759A8">
        <w:rPr>
          <w:b/>
          <w:i/>
          <w:szCs w:val="24"/>
          <w:lang w:eastAsia="en-US"/>
        </w:rPr>
        <w:t>-áirítear</w:t>
      </w:r>
      <w:r w:rsidRPr="00F759A8">
        <w:rPr>
          <w:szCs w:val="24"/>
          <w:lang w:eastAsia="en-US"/>
        </w:rPr>
        <w:t xml:space="preserve"> an ghuais a bhaineann leo, a dtiúchain chomhshaoil agus an tiúchan a mbeadh coinne le </w:t>
      </w:r>
      <w:proofErr w:type="spellStart"/>
      <w:r w:rsidRPr="00F759A8">
        <w:rPr>
          <w:szCs w:val="24"/>
          <w:lang w:eastAsia="en-US"/>
        </w:rPr>
        <w:t>héifeachtaí</w:t>
      </w:r>
      <w:proofErr w:type="spellEnd"/>
      <w:r w:rsidRPr="00F759A8">
        <w:rPr>
          <w:szCs w:val="24"/>
          <w:lang w:eastAsia="en-US"/>
        </w:rPr>
        <w:t xml:space="preserve"> os a chionn</w:t>
      </w:r>
      <w:r w:rsidRPr="00F759A8">
        <w:rPr>
          <w:b/>
          <w:i/>
          <w:szCs w:val="24"/>
          <w:lang w:eastAsia="en-US"/>
        </w:rPr>
        <w:t>, lena n-áirítear a n-éifeachtaí carnacha</w:t>
      </w:r>
      <w:r w:rsidRPr="00F759A8">
        <w:rPr>
          <w:szCs w:val="24"/>
          <w:lang w:eastAsia="en-US"/>
        </w:rPr>
        <w:t>;</w:t>
      </w:r>
      <w:r w:rsidRPr="00F759A8">
        <w:rPr>
          <w:b/>
          <w:i/>
          <w:szCs w:val="24"/>
          <w:lang w:eastAsia="en-US"/>
        </w:rPr>
        <w:t xml:space="preserve"> [Leasú 119]</w:t>
      </w:r>
    </w:p>
    <w:p w14:paraId="15833C86"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(b)</w:t>
      </w:r>
      <w:r w:rsidRPr="00F759A8">
        <w:rPr>
          <w:szCs w:val="24"/>
          <w:lang w:eastAsia="en-US"/>
        </w:rPr>
        <w:tab/>
        <w:t xml:space="preserve">an neamhionannas idir EQS náisiúnta a shocraíonn Ballstáit éagsúla le haghaidh truailleáin a bhaineann go sonrach le </w:t>
      </w:r>
      <w:proofErr w:type="spellStart"/>
      <w:r w:rsidRPr="00F759A8">
        <w:rPr>
          <w:szCs w:val="24"/>
          <w:lang w:eastAsia="en-US"/>
        </w:rPr>
        <w:t>habhantracha</w:t>
      </w:r>
      <w:proofErr w:type="spellEnd"/>
      <w:r w:rsidRPr="00F759A8">
        <w:rPr>
          <w:szCs w:val="24"/>
          <w:lang w:eastAsia="en-US"/>
        </w:rPr>
        <w:t xml:space="preserve"> agus a mhéid is féidir bonn cirt a thabhairt leis an neamhionannas sin;</w:t>
      </w:r>
    </w:p>
    <w:p w14:paraId="66B59DD2"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br w:type="page"/>
        <w:t>(c)</w:t>
      </w:r>
      <w:r w:rsidRPr="00F759A8">
        <w:rPr>
          <w:szCs w:val="24"/>
          <w:lang w:eastAsia="en-US"/>
        </w:rPr>
        <w:tab/>
        <w:t xml:space="preserve">líon na mBallstát a chuireann EQS i bhfeidhm cheana féin maidir leis na truailleáin a bhaineann go sonrach le </w:t>
      </w:r>
      <w:proofErr w:type="spellStart"/>
      <w:r w:rsidRPr="00F759A8">
        <w:rPr>
          <w:szCs w:val="24"/>
          <w:lang w:eastAsia="en-US"/>
        </w:rPr>
        <w:t>habhantracha</w:t>
      </w:r>
      <w:proofErr w:type="spellEnd"/>
      <w:r w:rsidRPr="00F759A8">
        <w:rPr>
          <w:szCs w:val="24"/>
          <w:lang w:eastAsia="en-US"/>
        </w:rPr>
        <w:t xml:space="preserve"> faoi bhreithniú.</w:t>
      </w:r>
    </w:p>
    <w:p w14:paraId="6074638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5.</w:t>
      </w:r>
      <w:r w:rsidRPr="00F759A8">
        <w:rPr>
          <w:szCs w:val="24"/>
          <w:lang w:eastAsia="en-US"/>
        </w:rPr>
        <w:tab/>
        <w:t xml:space="preserve">Substaintí tosaíochta a baineadh, de thoradh an athbhreithnithe dá dtagraítear i mír 1, ón liosta substaintí tosaíochta toisc nach mbaineann riosca uile-Aontais leo a thuilleadh, cuirfear na substaintí sin san áireamh i gCuid C d’Iarscríbhinn II, lena liostaítear na truailleáin a bhaineann go sonrach le </w:t>
      </w:r>
      <w:proofErr w:type="spellStart"/>
      <w:r w:rsidRPr="00F759A8">
        <w:rPr>
          <w:szCs w:val="24"/>
          <w:lang w:eastAsia="en-US"/>
        </w:rPr>
        <w:t>habhantracha</w:t>
      </w:r>
      <w:proofErr w:type="spellEnd"/>
      <w:r w:rsidRPr="00F759A8">
        <w:rPr>
          <w:szCs w:val="24"/>
          <w:lang w:eastAsia="en-US"/>
        </w:rPr>
        <w:t xml:space="preserve"> agus EQS comhchuibhithe lena mbaineann atá le cur chun feidhme i gcás inar ábhar imní náisiúnta agus réigiúnach iad na truailleáin, i gcomhréir le hAirteagal 8d.</w:t>
      </w:r>
    </w:p>
    <w:p w14:paraId="6C1AC42C"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6.</w:t>
      </w:r>
      <w:r w:rsidRPr="00F759A8">
        <w:rPr>
          <w:szCs w:val="24"/>
          <w:lang w:eastAsia="en-US"/>
        </w:rPr>
        <w:tab/>
        <w:t>Chun cúnamh a thabhairt don Choimisiún maidir leis an athbhreithniú ar Iarscríbhinní I agus II, ullmhóidh ECHA tuarascálacha eolaíocha. Cuirfear an méid seo a leanas san áireamh sna tuarascálacha eolaíochta sin:</w:t>
      </w:r>
    </w:p>
    <w:p w14:paraId="59E4CA89"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(a)</w:t>
      </w:r>
      <w:r w:rsidRPr="00F759A8">
        <w:rPr>
          <w:szCs w:val="24"/>
          <w:lang w:eastAsia="en-US"/>
        </w:rPr>
        <w:tab/>
        <w:t>tuairimí an Choiste um Measúnú Riosca agus an Choiste um Anailís Shocheacnamaíoch de chuid ECHA;</w:t>
      </w:r>
    </w:p>
    <w:p w14:paraId="393AE208"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(b)</w:t>
      </w:r>
      <w:r w:rsidRPr="00F759A8">
        <w:rPr>
          <w:szCs w:val="24"/>
          <w:lang w:eastAsia="en-US"/>
        </w:rPr>
        <w:tab/>
        <w:t>torthaí na gclár faireacháin a bhunaítear i gcomhréir le hAirteagal 8 de Threoir 2000/60/CE;</w:t>
      </w:r>
    </w:p>
    <w:p w14:paraId="22FE14D7"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br w:type="page"/>
        <w:t>(c)</w:t>
      </w:r>
      <w:r w:rsidRPr="00F759A8">
        <w:rPr>
          <w:szCs w:val="24"/>
          <w:lang w:eastAsia="en-US"/>
        </w:rPr>
        <w:tab/>
        <w:t>na sonraí faireacháin a bhailítear i gcomhréir le hAirteagal 8b(4) den Treoir seo;</w:t>
      </w:r>
    </w:p>
    <w:p w14:paraId="08723DF9"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(d)</w:t>
      </w:r>
      <w:r w:rsidRPr="00F759A8">
        <w:rPr>
          <w:szCs w:val="24"/>
          <w:lang w:eastAsia="en-US"/>
        </w:rPr>
        <w:tab/>
        <w:t xml:space="preserve">toradh na n‑athbhreithnithe ar na </w:t>
      </w:r>
      <w:proofErr w:type="spellStart"/>
      <w:r w:rsidRPr="00F759A8">
        <w:rPr>
          <w:szCs w:val="24"/>
          <w:lang w:eastAsia="en-US"/>
        </w:rPr>
        <w:t>hIarscríbhinní</w:t>
      </w:r>
      <w:proofErr w:type="spellEnd"/>
      <w:r w:rsidRPr="00F759A8">
        <w:rPr>
          <w:szCs w:val="24"/>
          <w:lang w:eastAsia="en-US"/>
        </w:rPr>
        <w:t xml:space="preserve"> a ghabhann le Treoir 2006/118/CE ó Pharlaimint na hEorpa agus ón gComhairle* agus Treoir (AE) 2020/2184 ó Pharlaimint na hEorpa agus ón gComhairle**;</w:t>
      </w:r>
    </w:p>
    <w:p w14:paraId="21C01FF9"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(e)</w:t>
      </w:r>
      <w:r w:rsidRPr="00F759A8">
        <w:rPr>
          <w:szCs w:val="24"/>
          <w:lang w:eastAsia="en-US"/>
        </w:rPr>
        <w:tab/>
        <w:t>ceanglais chun aghaidh a thabhairt ar an truailliú ithreach, lena n‑áirítear na sonraí faireacháin lena mbaineann;</w:t>
      </w:r>
    </w:p>
    <w:p w14:paraId="629754DE"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(f)</w:t>
      </w:r>
      <w:r w:rsidRPr="00F759A8">
        <w:rPr>
          <w:szCs w:val="24"/>
          <w:lang w:eastAsia="en-US"/>
        </w:rPr>
        <w:tab/>
        <w:t xml:space="preserve">cláir thaighde agus foilseacháin eolaíochta ón Aontas, lena n‑áirítear faisnéis a eascraíonn as teicneolaíochtaí cianbhraiteachta, faire na cruinne (seirbhísí </w:t>
      </w:r>
      <w:proofErr w:type="spellStart"/>
      <w:r w:rsidRPr="00F759A8">
        <w:rPr>
          <w:szCs w:val="24"/>
          <w:lang w:eastAsia="en-US"/>
        </w:rPr>
        <w:t>Copernicus</w:t>
      </w:r>
      <w:proofErr w:type="spellEnd"/>
      <w:r w:rsidRPr="00F759A8">
        <w:rPr>
          <w:szCs w:val="24"/>
          <w:lang w:eastAsia="en-US"/>
        </w:rPr>
        <w:t xml:space="preserve">), </w:t>
      </w:r>
      <w:proofErr w:type="spellStart"/>
      <w:r w:rsidRPr="00F759A8">
        <w:rPr>
          <w:szCs w:val="24"/>
          <w:lang w:eastAsia="en-US"/>
        </w:rPr>
        <w:t>braiteoirí</w:t>
      </w:r>
      <w:proofErr w:type="spellEnd"/>
      <w:r w:rsidRPr="00F759A8">
        <w:rPr>
          <w:szCs w:val="24"/>
          <w:lang w:eastAsia="en-US"/>
        </w:rPr>
        <w:t xml:space="preserve"> agus feistí in‑</w:t>
      </w:r>
      <w:proofErr w:type="spellStart"/>
      <w:r w:rsidRPr="00F759A8">
        <w:rPr>
          <w:szCs w:val="24"/>
          <w:lang w:eastAsia="en-US"/>
        </w:rPr>
        <w:t>situ</w:t>
      </w:r>
      <w:proofErr w:type="spellEnd"/>
      <w:r w:rsidRPr="00F759A8">
        <w:rPr>
          <w:szCs w:val="24"/>
          <w:lang w:eastAsia="en-US"/>
        </w:rPr>
        <w:t xml:space="preserve"> agus/nó sonraí eolaíochta saoránach, lena ndéantar na deiseanna a thagann leis an intleacht shaorga, anailís agus próiseáil ardleibhéil sonraí a </w:t>
      </w:r>
      <w:proofErr w:type="spellStart"/>
      <w:r w:rsidRPr="00F759A8">
        <w:rPr>
          <w:szCs w:val="24"/>
          <w:lang w:eastAsia="en-US"/>
        </w:rPr>
        <w:t>ghiaráil</w:t>
      </w:r>
      <w:proofErr w:type="spellEnd"/>
      <w:r w:rsidRPr="00F759A8">
        <w:rPr>
          <w:szCs w:val="24"/>
          <w:lang w:eastAsia="en-US"/>
        </w:rPr>
        <w:t>;</w:t>
      </w:r>
    </w:p>
    <w:p w14:paraId="629FB871"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(g)</w:t>
      </w:r>
      <w:r w:rsidRPr="00F759A8">
        <w:rPr>
          <w:szCs w:val="24"/>
          <w:lang w:eastAsia="en-US"/>
        </w:rPr>
        <w:tab/>
        <w:t>barúlacha agus faisnéis ó pháirtithe leasmhara ábhartha.</w:t>
      </w:r>
    </w:p>
    <w:p w14:paraId="2473A131"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br w:type="page"/>
        <w:t>6a.</w:t>
      </w:r>
      <w:r w:rsidRPr="00F759A8">
        <w:rPr>
          <w:szCs w:val="24"/>
          <w:lang w:eastAsia="en-US"/>
        </w:rPr>
        <w:tab/>
      </w:r>
      <w:r w:rsidRPr="00F759A8">
        <w:rPr>
          <w:b/>
          <w:i/>
          <w:szCs w:val="24"/>
          <w:lang w:eastAsia="en-US"/>
        </w:rPr>
        <w:t xml:space="preserve">Faoi 12 Eanáir 2025, déanfaidh an Coimisiún treoirlínte teicniúla a chur ar bun a bhaineann le modhanna anailíse le haghaidh faireachán ar shubstaintí </w:t>
      </w:r>
      <w:proofErr w:type="spellStart"/>
      <w:r w:rsidRPr="00F759A8">
        <w:rPr>
          <w:b/>
          <w:i/>
          <w:szCs w:val="24"/>
          <w:lang w:eastAsia="en-US"/>
        </w:rPr>
        <w:t>sárfhluarailcile</w:t>
      </w:r>
      <w:proofErr w:type="spellEnd"/>
      <w:r w:rsidRPr="00F759A8">
        <w:rPr>
          <w:b/>
          <w:i/>
          <w:szCs w:val="24"/>
          <w:lang w:eastAsia="en-US"/>
        </w:rPr>
        <w:t xml:space="preserve"> agus </w:t>
      </w:r>
      <w:proofErr w:type="spellStart"/>
      <w:r w:rsidRPr="00F759A8">
        <w:rPr>
          <w:b/>
          <w:i/>
          <w:szCs w:val="24"/>
          <w:lang w:eastAsia="en-US"/>
        </w:rPr>
        <w:t>polafluarailcile</w:t>
      </w:r>
      <w:proofErr w:type="spellEnd"/>
      <w:r w:rsidRPr="00F759A8">
        <w:rPr>
          <w:b/>
          <w:i/>
          <w:szCs w:val="24"/>
          <w:lang w:eastAsia="en-US"/>
        </w:rPr>
        <w:t xml:space="preserve"> faoin bparaiméadar ‘Iomlán PFAS’. Faoin 12 Eanáir 2026, glacfaidh an Coimisiún gníomh tarmligthe i gcomhréir le hAirteagal 9a lena leasaítear an Treoir seo trí chaighdeán cáilíochta a shocrú le haghaidh ‘Iomlán PFAS’ agus trí Iarscríbhinn I a leasú dá réir.  [Leasú 120]</w:t>
      </w:r>
    </w:p>
    <w:p w14:paraId="02FB9BFD"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6b.</w:t>
      </w:r>
      <w:r w:rsidRPr="00F759A8">
        <w:rPr>
          <w:szCs w:val="24"/>
          <w:lang w:eastAsia="en-US"/>
        </w:rPr>
        <w:tab/>
      </w:r>
      <w:r w:rsidRPr="00F759A8">
        <w:rPr>
          <w:b/>
          <w:i/>
          <w:szCs w:val="24"/>
          <w:lang w:eastAsia="en-US"/>
        </w:rPr>
        <w:t xml:space="preserve">Faoin ... [dhá bhliain tar éis theacht i bhfeidhm na Treorach seo], bunóidh an Coimisiún treoirlínte teicniúla maidir le modhanna anailíse chun faireachán a dhéanamh ar </w:t>
      </w:r>
      <w:proofErr w:type="spellStart"/>
      <w:r w:rsidRPr="00F759A8">
        <w:rPr>
          <w:b/>
          <w:i/>
          <w:szCs w:val="24"/>
          <w:lang w:eastAsia="en-US"/>
        </w:rPr>
        <w:t>bhisfeanól</w:t>
      </w:r>
      <w:proofErr w:type="spellEnd"/>
      <w:r w:rsidRPr="00F759A8">
        <w:rPr>
          <w:b/>
          <w:i/>
          <w:szCs w:val="24"/>
          <w:lang w:eastAsia="en-US"/>
        </w:rPr>
        <w:t xml:space="preserve">, lena n-áirítear ar a laghad </w:t>
      </w:r>
      <w:proofErr w:type="spellStart"/>
      <w:r w:rsidRPr="00F759A8">
        <w:rPr>
          <w:b/>
          <w:i/>
          <w:szCs w:val="24"/>
          <w:lang w:eastAsia="en-US"/>
        </w:rPr>
        <w:t>Bisfeanól</w:t>
      </w:r>
      <w:proofErr w:type="spellEnd"/>
      <w:r w:rsidRPr="00F759A8">
        <w:rPr>
          <w:b/>
          <w:i/>
          <w:szCs w:val="24"/>
          <w:lang w:eastAsia="en-US"/>
        </w:rPr>
        <w:t xml:space="preserve">-A, </w:t>
      </w:r>
      <w:proofErr w:type="spellStart"/>
      <w:r w:rsidRPr="00F759A8">
        <w:rPr>
          <w:b/>
          <w:i/>
          <w:szCs w:val="24"/>
          <w:lang w:eastAsia="en-US"/>
        </w:rPr>
        <w:t>Bisfeanól</w:t>
      </w:r>
      <w:proofErr w:type="spellEnd"/>
      <w:r w:rsidRPr="00F759A8">
        <w:rPr>
          <w:b/>
          <w:i/>
          <w:szCs w:val="24"/>
          <w:lang w:eastAsia="en-US"/>
        </w:rPr>
        <w:t xml:space="preserve">-B agus </w:t>
      </w:r>
      <w:proofErr w:type="spellStart"/>
      <w:r w:rsidRPr="00F759A8">
        <w:rPr>
          <w:b/>
          <w:i/>
          <w:szCs w:val="24"/>
          <w:lang w:eastAsia="en-US"/>
        </w:rPr>
        <w:t>Bisfeanól</w:t>
      </w:r>
      <w:proofErr w:type="spellEnd"/>
      <w:r w:rsidRPr="00F759A8">
        <w:rPr>
          <w:b/>
          <w:i/>
          <w:szCs w:val="24"/>
          <w:lang w:eastAsia="en-US"/>
        </w:rPr>
        <w:t xml:space="preserve">-S, faoin bparaiméadar ‘Iomlán </w:t>
      </w:r>
      <w:proofErr w:type="spellStart"/>
      <w:r w:rsidRPr="00F759A8">
        <w:rPr>
          <w:b/>
          <w:i/>
          <w:szCs w:val="24"/>
          <w:lang w:eastAsia="en-US"/>
        </w:rPr>
        <w:t>Bisfeanól</w:t>
      </w:r>
      <w:proofErr w:type="spellEnd"/>
      <w:r w:rsidRPr="00F759A8">
        <w:rPr>
          <w:b/>
          <w:i/>
          <w:szCs w:val="24"/>
          <w:lang w:eastAsia="en-US"/>
        </w:rPr>
        <w:t xml:space="preserve">’. Faoin... [trí bliana tar éis theacht i bhfeidhm na Treorach seo] glacfaidh an Coimisiún gníomh tarmligthe i gcomhréir le hAirteagal 9a lena leasaítear an Treoir seo trí EQS a shocrú le haghaidh ‘Iomlán </w:t>
      </w:r>
      <w:proofErr w:type="spellStart"/>
      <w:r w:rsidRPr="00F759A8">
        <w:rPr>
          <w:b/>
          <w:i/>
          <w:szCs w:val="24"/>
          <w:lang w:eastAsia="en-US"/>
        </w:rPr>
        <w:t>Bispheanól</w:t>
      </w:r>
      <w:proofErr w:type="spellEnd"/>
      <w:r w:rsidRPr="00F759A8">
        <w:rPr>
          <w:b/>
          <w:i/>
          <w:szCs w:val="24"/>
          <w:lang w:eastAsia="en-US"/>
        </w:rPr>
        <w:t>’ ag baint úsáide as cur chuige maidir le factóir cumhachta coibhneasta agus ag leasú Iarscríbhinn I dá réir sin. [Leasú 121]</w:t>
      </w:r>
    </w:p>
    <w:p w14:paraId="099BDB7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7.</w:t>
      </w:r>
      <w:r w:rsidRPr="00F759A8">
        <w:rPr>
          <w:szCs w:val="24"/>
          <w:lang w:eastAsia="en-US"/>
        </w:rPr>
        <w:tab/>
        <w:t xml:space="preserve">Gach </w:t>
      </w:r>
      <w:r w:rsidRPr="00F759A8">
        <w:rPr>
          <w:strike/>
          <w:szCs w:val="24"/>
          <w:lang w:eastAsia="en-US"/>
        </w:rPr>
        <w:t>6</w:t>
      </w:r>
      <w:r w:rsidRPr="00F759A8">
        <w:rPr>
          <w:b/>
          <w:i/>
          <w:szCs w:val="24"/>
          <w:lang w:eastAsia="en-US"/>
        </w:rPr>
        <w:t>ceithre</w:t>
      </w:r>
      <w:r w:rsidRPr="00F759A8">
        <w:rPr>
          <w:szCs w:val="24"/>
          <w:lang w:eastAsia="en-US"/>
        </w:rPr>
        <w:t xml:space="preserve"> bliana, ullmhóidh ECHA tuarascáil, a chuirfidh sé ar fáil go poiblí, ina dtabharfar achoimre ar thorthaí na dtuarascálacha eolaíocha a bhunaítear faoi mhír 6. Cuirfear an chéad tuarascáil faoi bhráid an Choimisiúin </w:t>
      </w:r>
      <w:proofErr w:type="spellStart"/>
      <w:r w:rsidRPr="00F759A8">
        <w:rPr>
          <w:strike/>
          <w:szCs w:val="24"/>
          <w:lang w:eastAsia="en-US"/>
        </w:rPr>
        <w:t>an</w:t>
      </w:r>
      <w:r w:rsidRPr="00F759A8">
        <w:rPr>
          <w:b/>
          <w:i/>
          <w:szCs w:val="24"/>
          <w:lang w:eastAsia="en-US"/>
        </w:rPr>
        <w:t>ar</w:t>
      </w:r>
      <w:proofErr w:type="spellEnd"/>
      <w:r w:rsidRPr="00F759A8">
        <w:rPr>
          <w:szCs w:val="24"/>
          <w:lang w:eastAsia="en-US"/>
        </w:rPr>
        <w:t xml:space="preserve"> ... [Oifig na bhFoilseachán: Cuir isteach an dáta = </w:t>
      </w:r>
      <w:r w:rsidRPr="00F759A8">
        <w:rPr>
          <w:strike/>
          <w:szCs w:val="24"/>
          <w:lang w:eastAsia="en-US"/>
        </w:rPr>
        <w:t>5</w:t>
      </w:r>
      <w:r w:rsidRPr="00F759A8">
        <w:rPr>
          <w:b/>
          <w:i/>
          <w:szCs w:val="24"/>
          <w:lang w:eastAsia="en-US"/>
        </w:rPr>
        <w:t>trí</w:t>
      </w:r>
      <w:r w:rsidRPr="00F759A8">
        <w:rPr>
          <w:szCs w:val="24"/>
          <w:lang w:eastAsia="en-US"/>
        </w:rPr>
        <w:t xml:space="preserve"> bliana tar éis dháta theacht i bhfeidhm na Treorach seo].</w:t>
      </w:r>
      <w:r w:rsidRPr="00F759A8">
        <w:rPr>
          <w:b/>
          <w:i/>
          <w:szCs w:val="24"/>
          <w:lang w:eastAsia="en-US"/>
        </w:rPr>
        <w:t xml:space="preserve"> [Leasú 122]</w:t>
      </w:r>
    </w:p>
    <w:p w14:paraId="3B3EC0DE" w14:textId="77777777" w:rsidR="003E2861" w:rsidRPr="00F759A8" w:rsidRDefault="003E2861" w:rsidP="003E2861">
      <w:pPr>
        <w:spacing w:before="120" w:after="120" w:line="360" w:lineRule="auto"/>
        <w:ind w:left="850"/>
        <w:rPr>
          <w:szCs w:val="24"/>
          <w:lang w:eastAsia="en-US"/>
        </w:rPr>
      </w:pPr>
      <w:r w:rsidRPr="00F759A8">
        <w:rPr>
          <w:szCs w:val="24"/>
          <w:lang w:eastAsia="en-US"/>
        </w:rPr>
        <w:t>* Treoir 2006/118/CE ó Pharlaimint na hEorpa agus ón gComhairle an 12 Nollaig 2006 maidir le truailliú screamhuisce a chosc agus a rialú (IO L 372, 27.12.2006, lch. 19).</w:t>
      </w:r>
    </w:p>
    <w:p w14:paraId="7179D94E" w14:textId="77777777" w:rsidR="003E2861" w:rsidRPr="00F759A8" w:rsidRDefault="003E2861" w:rsidP="003E2861">
      <w:pPr>
        <w:spacing w:before="120" w:after="120" w:line="360" w:lineRule="auto"/>
        <w:ind w:left="850"/>
        <w:rPr>
          <w:szCs w:val="24"/>
          <w:lang w:eastAsia="en-US"/>
        </w:rPr>
      </w:pPr>
      <w:r w:rsidRPr="00F759A8">
        <w:rPr>
          <w:szCs w:val="24"/>
          <w:lang w:eastAsia="en-US"/>
        </w:rPr>
        <w:t>** Treoir (AE) 2020/2184 ó Pharlaimint na hEorpa agus ón gComhairle an 16 Nollaig 2020 maidir le cáilíocht an uisce atá beartaithe lena thomhailt ag an duine (IO L 435, 23.12.2020, lch. 1).;’</w:t>
      </w:r>
    </w:p>
    <w:p w14:paraId="6A927FFE"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(6)</w:t>
      </w:r>
      <w:r w:rsidRPr="00F759A8">
        <w:rPr>
          <w:szCs w:val="24"/>
          <w:lang w:eastAsia="en-US"/>
        </w:rPr>
        <w:tab/>
        <w:t>Cuirtear an méid seo a leanas in ionad Airteagal 8a:</w:t>
      </w:r>
    </w:p>
    <w:p w14:paraId="11451A74" w14:textId="77777777" w:rsidR="003E2861" w:rsidRPr="00F759A8" w:rsidRDefault="003E2861" w:rsidP="003E2861">
      <w:pPr>
        <w:spacing w:before="120" w:after="120" w:line="360" w:lineRule="auto"/>
        <w:ind w:left="850"/>
        <w:rPr>
          <w:szCs w:val="24"/>
          <w:lang w:eastAsia="en-US"/>
        </w:rPr>
      </w:pPr>
      <w:r w:rsidRPr="00F759A8">
        <w:rPr>
          <w:szCs w:val="24"/>
          <w:lang w:eastAsia="en-US"/>
        </w:rPr>
        <w:t>‘Airteagal 8a</w:t>
      </w:r>
    </w:p>
    <w:p w14:paraId="23148C30" w14:textId="77777777" w:rsidR="003E2861" w:rsidRPr="00F759A8" w:rsidRDefault="003E2861" w:rsidP="003E2861">
      <w:pPr>
        <w:spacing w:before="120" w:after="120" w:line="360" w:lineRule="auto"/>
        <w:ind w:left="850"/>
        <w:rPr>
          <w:szCs w:val="24"/>
          <w:lang w:eastAsia="en-US"/>
        </w:rPr>
      </w:pPr>
      <w:r w:rsidRPr="00F759A8">
        <w:rPr>
          <w:szCs w:val="24"/>
          <w:lang w:eastAsia="en-US"/>
        </w:rPr>
        <w:t>Forálacha sonracha maidir le substaintí áirithe</w:t>
      </w:r>
    </w:p>
    <w:p w14:paraId="6652E22E"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 xml:space="preserve">Sna pleananna bainistíochta abhantraí a tháirgtear i gcomhréir le hAirteagal 13 de Threoir 2000/60/CE, gan dochar do cheanglais Roinn 1.4.3 d’Iarscríbhinn V a ghabhann leis an Treoir sin maidir le cur i láthair an stádais cheimicigh fhoriomláin agus na cuspóirí agus na </w:t>
      </w:r>
      <w:proofErr w:type="spellStart"/>
      <w:r w:rsidRPr="00F759A8">
        <w:rPr>
          <w:szCs w:val="24"/>
          <w:lang w:eastAsia="en-US"/>
        </w:rPr>
        <w:t>hoibleagáidí</w:t>
      </w:r>
      <w:proofErr w:type="spellEnd"/>
      <w:r w:rsidRPr="00F759A8">
        <w:rPr>
          <w:szCs w:val="24"/>
          <w:lang w:eastAsia="en-US"/>
        </w:rPr>
        <w:t xml:space="preserve"> a leagtar síos in Airteagal 4(1), pointe (a) den Treoir sin, féadfaidh na Ballstáit léarscáileanna breise a sholáthar ina léireofar an fhaisnéis maidir le stádas ceimiceach ceann amháin nó níos mó de na substaintí seo a leanas, ar leithligh ón bhfaisnéis faoi na substaintí eile a </w:t>
      </w:r>
      <w:proofErr w:type="spellStart"/>
      <w:r w:rsidRPr="00F759A8">
        <w:rPr>
          <w:szCs w:val="24"/>
          <w:lang w:eastAsia="en-US"/>
        </w:rPr>
        <w:t>shainaithnítear</w:t>
      </w:r>
      <w:proofErr w:type="spellEnd"/>
      <w:r w:rsidRPr="00F759A8">
        <w:rPr>
          <w:szCs w:val="24"/>
          <w:lang w:eastAsia="en-US"/>
        </w:rPr>
        <w:t xml:space="preserve"> i gCuid A d’Iarscríbhinn I a ghabhann leis an Treoir seo:</w:t>
      </w:r>
    </w:p>
    <w:p w14:paraId="14BBE943"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(a)</w:t>
      </w:r>
      <w:r w:rsidRPr="00F759A8">
        <w:rPr>
          <w:szCs w:val="24"/>
          <w:lang w:eastAsia="en-US"/>
        </w:rPr>
        <w:tab/>
        <w:t xml:space="preserve">substaintí a </w:t>
      </w:r>
      <w:proofErr w:type="spellStart"/>
      <w:r w:rsidRPr="00F759A8">
        <w:rPr>
          <w:szCs w:val="24"/>
          <w:lang w:eastAsia="en-US"/>
        </w:rPr>
        <w:t>shainaithnítear</w:t>
      </w:r>
      <w:proofErr w:type="spellEnd"/>
      <w:r w:rsidRPr="00F759A8">
        <w:rPr>
          <w:szCs w:val="24"/>
          <w:lang w:eastAsia="en-US"/>
        </w:rPr>
        <w:t xml:space="preserve"> i gCuid A d’Iarscríbhinn I mar shubstaintí a iompraíonn iad féin amhail substaintí marthanacha, </w:t>
      </w:r>
      <w:proofErr w:type="spellStart"/>
      <w:r w:rsidRPr="00F759A8">
        <w:rPr>
          <w:szCs w:val="24"/>
          <w:lang w:eastAsia="en-US"/>
        </w:rPr>
        <w:t>bithcharnacha</w:t>
      </w:r>
      <w:proofErr w:type="spellEnd"/>
      <w:r w:rsidRPr="00F759A8">
        <w:rPr>
          <w:szCs w:val="24"/>
          <w:lang w:eastAsia="en-US"/>
        </w:rPr>
        <w:t xml:space="preserve"> agus tocsaineacha uileláithreacha (</w:t>
      </w:r>
      <w:proofErr w:type="spellStart"/>
      <w:r w:rsidRPr="00F759A8">
        <w:rPr>
          <w:szCs w:val="24"/>
          <w:lang w:eastAsia="en-US"/>
        </w:rPr>
        <w:t>uPBTanna</w:t>
      </w:r>
      <w:proofErr w:type="spellEnd"/>
      <w:r w:rsidRPr="00F759A8">
        <w:rPr>
          <w:szCs w:val="24"/>
          <w:lang w:eastAsia="en-US"/>
        </w:rPr>
        <w:t>);</w:t>
      </w:r>
    </w:p>
    <w:p w14:paraId="07F06E0F"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(b)</w:t>
      </w:r>
      <w:r w:rsidRPr="00F759A8">
        <w:rPr>
          <w:szCs w:val="24"/>
          <w:lang w:eastAsia="en-US"/>
        </w:rPr>
        <w:tab/>
        <w:t>substaintí a sainaithníodh den chéad uair san athbhreithniú is déanaí i gcomhréir le hAirteagal 8;</w:t>
      </w:r>
    </w:p>
    <w:p w14:paraId="2DBAEA33"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br w:type="page"/>
        <w:t>(c)</w:t>
      </w:r>
      <w:r w:rsidRPr="00F759A8">
        <w:rPr>
          <w:szCs w:val="24"/>
          <w:lang w:eastAsia="en-US"/>
        </w:rPr>
        <w:tab/>
        <w:t>substaintí ar leagadh síos EQS níos déine ina leith san athbhreithniú is déanaí i gcomhréir le hAirteagal 8.</w:t>
      </w:r>
    </w:p>
    <w:p w14:paraId="76B77B91" w14:textId="77777777" w:rsidR="003E2861" w:rsidRPr="00F759A8" w:rsidRDefault="003E2861" w:rsidP="003E2861">
      <w:pPr>
        <w:spacing w:before="120" w:after="120" w:line="360" w:lineRule="auto"/>
        <w:ind w:left="1416"/>
        <w:rPr>
          <w:szCs w:val="24"/>
          <w:lang w:eastAsia="en-US"/>
        </w:rPr>
      </w:pPr>
      <w:proofErr w:type="spellStart"/>
      <w:r w:rsidRPr="00F759A8">
        <w:rPr>
          <w:strike/>
          <w:szCs w:val="24"/>
          <w:lang w:eastAsia="en-US"/>
        </w:rPr>
        <w:t>Féadfaidh</w:t>
      </w:r>
      <w:r w:rsidRPr="00F759A8">
        <w:rPr>
          <w:b/>
          <w:i/>
          <w:szCs w:val="24"/>
          <w:lang w:eastAsia="en-US"/>
        </w:rPr>
        <w:t>Déanfaidh</w:t>
      </w:r>
      <w:proofErr w:type="spellEnd"/>
      <w:r w:rsidRPr="00F759A8">
        <w:rPr>
          <w:szCs w:val="24"/>
          <w:lang w:eastAsia="en-US"/>
        </w:rPr>
        <w:t xml:space="preserve"> na Ballstáit méid aon imeachta ó luach EQS le haghaidh na substaintí dá dtagraítear sa chéad fhomhír, pointí (a), (b) agus (c), a chur i láthair sna pleananna bainistíochta abhantraí a tháirgtear i gcomhréir le hAirteagal 13 de Threoir 2000/60/CE. I gcás Ballstáit a sholáthraíonn léarscáileanna breise dá dtagraítear sa chéad fhomhír, féachfaidh siad le </w:t>
      </w:r>
      <w:proofErr w:type="spellStart"/>
      <w:r w:rsidRPr="00F759A8">
        <w:rPr>
          <w:szCs w:val="24"/>
          <w:lang w:eastAsia="en-US"/>
        </w:rPr>
        <w:t>hidir-inchomparáideacht</w:t>
      </w:r>
      <w:proofErr w:type="spellEnd"/>
      <w:r w:rsidRPr="00F759A8">
        <w:rPr>
          <w:szCs w:val="24"/>
          <w:lang w:eastAsia="en-US"/>
        </w:rPr>
        <w:t xml:space="preserve"> a áirithiú ar leibhéal an abhantraigh agus ar leibhéal an Aontais agus cuirfidh siad na sonraí a chur ar fáil i gcomhréir le Treoir 2003/4/CE, Treoir 2007/2/CE ó Pharlaimint na hEorpa agus ón gComhairle* agus Treoir (AE) 2019/1024 ó Pharlaimint na hEorpa agus ón gComhairle**.</w:t>
      </w:r>
      <w:r w:rsidRPr="00F759A8">
        <w:rPr>
          <w:b/>
          <w:i/>
          <w:szCs w:val="24"/>
          <w:lang w:eastAsia="en-US"/>
        </w:rPr>
        <w:t xml:space="preserve"> [Leasú 123]</w:t>
      </w:r>
    </w:p>
    <w:p w14:paraId="780C7018"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2.</w:t>
      </w:r>
      <w:r w:rsidRPr="00F759A8">
        <w:rPr>
          <w:szCs w:val="24"/>
          <w:lang w:eastAsia="en-US"/>
        </w:rPr>
        <w:tab/>
        <w:t xml:space="preserve">Féadfaidh na Ballstáit faireachán a dhéanamh ar shubstaintí a </w:t>
      </w:r>
      <w:proofErr w:type="spellStart"/>
      <w:r w:rsidRPr="00F759A8">
        <w:rPr>
          <w:szCs w:val="24"/>
          <w:lang w:eastAsia="en-US"/>
        </w:rPr>
        <w:t>shainaithnítear</w:t>
      </w:r>
      <w:proofErr w:type="spellEnd"/>
      <w:r w:rsidRPr="00F759A8">
        <w:rPr>
          <w:szCs w:val="24"/>
          <w:lang w:eastAsia="en-US"/>
        </w:rPr>
        <w:t xml:space="preserve"> i gCuid A d’Iarscríbhinn I mar shubstaintí a iompraíonn iad féin amhail substaintí marthanacha, </w:t>
      </w:r>
      <w:proofErr w:type="spellStart"/>
      <w:r w:rsidRPr="00F759A8">
        <w:rPr>
          <w:szCs w:val="24"/>
          <w:lang w:eastAsia="en-US"/>
        </w:rPr>
        <w:t>bithcharnacha</w:t>
      </w:r>
      <w:proofErr w:type="spellEnd"/>
      <w:r w:rsidRPr="00F759A8">
        <w:rPr>
          <w:szCs w:val="24"/>
          <w:lang w:eastAsia="en-US"/>
        </w:rPr>
        <w:t xml:space="preserve"> agus tocsaineacha uileláithreacha (</w:t>
      </w:r>
      <w:proofErr w:type="spellStart"/>
      <w:r w:rsidRPr="00F759A8">
        <w:rPr>
          <w:szCs w:val="24"/>
          <w:lang w:eastAsia="en-US"/>
        </w:rPr>
        <w:t>uPBTanna</w:t>
      </w:r>
      <w:proofErr w:type="spellEnd"/>
      <w:r w:rsidRPr="00F759A8">
        <w:rPr>
          <w:szCs w:val="24"/>
          <w:lang w:eastAsia="en-US"/>
        </w:rPr>
        <w:t>)</w:t>
      </w:r>
      <w:r w:rsidRPr="00F759A8">
        <w:rPr>
          <w:strike/>
          <w:szCs w:val="24"/>
          <w:lang w:eastAsia="en-US"/>
        </w:rPr>
        <w:t>,</w:t>
      </w:r>
      <w:r w:rsidRPr="00F759A8">
        <w:rPr>
          <w:b/>
          <w:i/>
          <w:szCs w:val="24"/>
          <w:lang w:eastAsia="en-US"/>
        </w:rPr>
        <w:t xml:space="preserve"> agus nach bhfuil údaraithe a thuilleadh san Aontas</w:t>
      </w:r>
      <w:r w:rsidRPr="00F759A8">
        <w:rPr>
          <w:szCs w:val="24"/>
          <w:lang w:eastAsia="en-US"/>
        </w:rPr>
        <w:t xml:space="preserve"> ar bhealach níos scaoilte ná mar a éilítear i leith substaintí tosaíochta i gcomhréir le hAirteagal 3(4) den Treoir seo agus </w:t>
      </w:r>
      <w:proofErr w:type="spellStart"/>
      <w:r w:rsidRPr="00F759A8">
        <w:rPr>
          <w:strike/>
          <w:szCs w:val="24"/>
          <w:lang w:eastAsia="en-US"/>
        </w:rPr>
        <w:t>Iarscríbhinn</w:t>
      </w:r>
      <w:r w:rsidRPr="00F759A8">
        <w:rPr>
          <w:b/>
          <w:i/>
          <w:szCs w:val="24"/>
          <w:lang w:eastAsia="en-US"/>
        </w:rPr>
        <w:t>le</w:t>
      </w:r>
      <w:proofErr w:type="spellEnd"/>
      <w:r w:rsidRPr="00F759A8">
        <w:rPr>
          <w:b/>
          <w:i/>
          <w:szCs w:val="24"/>
          <w:lang w:eastAsia="en-US"/>
        </w:rPr>
        <w:t xml:space="preserve"> </w:t>
      </w:r>
      <w:proofErr w:type="spellStart"/>
      <w:r w:rsidRPr="00F759A8">
        <w:rPr>
          <w:b/>
          <w:i/>
          <w:szCs w:val="24"/>
          <w:lang w:eastAsia="en-US"/>
        </w:rPr>
        <w:t>hIarscríbhinn</w:t>
      </w:r>
      <w:proofErr w:type="spellEnd"/>
      <w:r w:rsidRPr="00F759A8">
        <w:rPr>
          <w:szCs w:val="24"/>
          <w:lang w:eastAsia="en-US"/>
        </w:rPr>
        <w:t xml:space="preserve"> V a ghabhann le Treoir 2000/60/CE, ar choinníoll go bhfuil an faireachán ionadaíoch agus go bhfuil bonnlíne atá láidir ó thaobh staidrimh de ar fáil maidir le láithreacht na substaintí sin sa timpeallacht uisceach. Mar threoirlíne, i gcomhréir le hAirteagal 3(6), an dara fomhír, den Treoir seo, ba cheart faireachán a dhéanamh gach 3 bliana, ach amháin i gcás ina dtugtar bonn cirt d’eatramh eile mar gheall ar eolas teicniúil agus breithiúnas saineolaithe.</w:t>
      </w:r>
      <w:r w:rsidRPr="00F759A8">
        <w:rPr>
          <w:b/>
          <w:i/>
          <w:szCs w:val="24"/>
          <w:lang w:eastAsia="en-US"/>
        </w:rPr>
        <w:t xml:space="preserve"> [Leasú 124]</w:t>
      </w:r>
    </w:p>
    <w:p w14:paraId="103543D4"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3.</w:t>
      </w:r>
      <w:r w:rsidRPr="00F759A8">
        <w:rPr>
          <w:szCs w:val="24"/>
          <w:lang w:eastAsia="en-US"/>
        </w:rPr>
        <w:tab/>
        <w:t xml:space="preserve">Déanfaidh na Ballstáit faireachán le haghaidh substaintí </w:t>
      </w:r>
      <w:proofErr w:type="spellStart"/>
      <w:r w:rsidRPr="00F759A8">
        <w:rPr>
          <w:szCs w:val="24"/>
          <w:lang w:eastAsia="en-US"/>
        </w:rPr>
        <w:t>éastraigineacha</w:t>
      </w:r>
      <w:proofErr w:type="spellEnd"/>
      <w:r w:rsidRPr="00F759A8">
        <w:rPr>
          <w:szCs w:val="24"/>
          <w:lang w:eastAsia="en-US"/>
        </w:rPr>
        <w:t xml:space="preserve"> i </w:t>
      </w:r>
      <w:proofErr w:type="spellStart"/>
      <w:r w:rsidRPr="00F759A8">
        <w:rPr>
          <w:szCs w:val="24"/>
          <w:lang w:eastAsia="en-US"/>
        </w:rPr>
        <w:t>ndobharlaigh</w:t>
      </w:r>
      <w:proofErr w:type="spellEnd"/>
      <w:r w:rsidRPr="00F759A8">
        <w:rPr>
          <w:szCs w:val="24"/>
          <w:lang w:eastAsia="en-US"/>
        </w:rPr>
        <w:t xml:space="preserve">, agus modhanna faireacháin bunaithe ar éifeacht á n‑úsáid acu, ar feadh tréimhse 2 bhliain, ón … [Oifig na bhFoilseachán: cuir isteach an dáta = an chéad lá den mhí i ndiaidh 18 mí tar éis dháta theacht i bhfeidhm na Treorach seo]. Déanfaidh siad an faireachán ceithre huaire ar a laghad le linn gach ceann den 2 bhliain ag suíomhanna ina bhfuil faireachán á dhéanamh ar na trí hormón </w:t>
      </w:r>
      <w:proofErr w:type="spellStart"/>
      <w:r w:rsidRPr="00F759A8">
        <w:rPr>
          <w:szCs w:val="24"/>
          <w:lang w:eastAsia="en-US"/>
        </w:rPr>
        <w:t>éastraigineacha</w:t>
      </w:r>
      <w:proofErr w:type="spellEnd"/>
      <w:r w:rsidRPr="00F759A8">
        <w:rPr>
          <w:szCs w:val="24"/>
          <w:lang w:eastAsia="en-US"/>
        </w:rPr>
        <w:t xml:space="preserve"> 7‑Béite </w:t>
      </w:r>
      <w:proofErr w:type="spellStart"/>
      <w:r w:rsidRPr="00F759A8">
        <w:rPr>
          <w:szCs w:val="24"/>
          <w:lang w:eastAsia="en-US"/>
        </w:rPr>
        <w:t>éastraidé</w:t>
      </w:r>
      <w:proofErr w:type="spellEnd"/>
      <w:r w:rsidRPr="00F759A8">
        <w:rPr>
          <w:szCs w:val="24"/>
          <w:lang w:eastAsia="en-US"/>
        </w:rPr>
        <w:t xml:space="preserve">‑ól (E2), Éastrón (E1) agus </w:t>
      </w:r>
      <w:proofErr w:type="spellStart"/>
      <w:r w:rsidRPr="00F759A8">
        <w:rPr>
          <w:szCs w:val="24"/>
          <w:lang w:eastAsia="en-US"/>
        </w:rPr>
        <w:t>Éastraidé</w:t>
      </w:r>
      <w:proofErr w:type="spellEnd"/>
      <w:r w:rsidRPr="00F759A8">
        <w:rPr>
          <w:szCs w:val="24"/>
          <w:lang w:eastAsia="en-US"/>
        </w:rPr>
        <w:t xml:space="preserve">‑ól </w:t>
      </w:r>
      <w:proofErr w:type="spellStart"/>
      <w:r w:rsidRPr="00F759A8">
        <w:rPr>
          <w:szCs w:val="24"/>
          <w:lang w:eastAsia="en-US"/>
        </w:rPr>
        <w:t>alfa‑eitinile</w:t>
      </w:r>
      <w:proofErr w:type="spellEnd"/>
      <w:r w:rsidRPr="00F759A8">
        <w:rPr>
          <w:szCs w:val="24"/>
          <w:lang w:eastAsia="en-US"/>
        </w:rPr>
        <w:t xml:space="preserve"> (EE2) a liostaítear i gCuid A d’Iarscríbhinn I a ghabhann leis an Treoir seo, agus modhanna </w:t>
      </w:r>
      <w:proofErr w:type="spellStart"/>
      <w:r w:rsidRPr="00F759A8">
        <w:rPr>
          <w:szCs w:val="24"/>
          <w:lang w:eastAsia="en-US"/>
        </w:rPr>
        <w:t>anailíseacha</w:t>
      </w:r>
      <w:proofErr w:type="spellEnd"/>
      <w:r w:rsidRPr="00F759A8">
        <w:rPr>
          <w:szCs w:val="24"/>
          <w:lang w:eastAsia="en-US"/>
        </w:rPr>
        <w:t xml:space="preserve"> traidisiúnta á n‑úsáid i gcomhréir le hAirteagal 8 de Threoir 2000/60/CE agus Iarscríbhinn V a ghabhann leis an Treoir sin. Féadfaidh na Ballstáit leas a bhaint as an líonra suíomhanna faireacháin arna sainaithint chun faireacháin </w:t>
      </w:r>
      <w:proofErr w:type="spellStart"/>
      <w:r w:rsidRPr="00F759A8">
        <w:rPr>
          <w:szCs w:val="24"/>
          <w:lang w:eastAsia="en-US"/>
        </w:rPr>
        <w:t>faireachais</w:t>
      </w:r>
      <w:proofErr w:type="spellEnd"/>
      <w:r w:rsidRPr="00F759A8">
        <w:rPr>
          <w:szCs w:val="24"/>
          <w:lang w:eastAsia="en-US"/>
        </w:rPr>
        <w:t xml:space="preserve"> a dhéanamh ar </w:t>
      </w:r>
      <w:proofErr w:type="spellStart"/>
      <w:r w:rsidRPr="00F759A8">
        <w:rPr>
          <w:szCs w:val="24"/>
          <w:lang w:eastAsia="en-US"/>
        </w:rPr>
        <w:t>dhobharlaigh</w:t>
      </w:r>
      <w:proofErr w:type="spellEnd"/>
      <w:r w:rsidRPr="00F759A8">
        <w:rPr>
          <w:szCs w:val="24"/>
          <w:lang w:eastAsia="en-US"/>
        </w:rPr>
        <w:t xml:space="preserve"> dhromchla ionadaíocha i gcomhréir le pointe 1.3.1 d’Iarscríbhinn V a ghabhann le Treoir 2000/60/CE.</w:t>
      </w:r>
    </w:p>
    <w:p w14:paraId="6677E046"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3a.</w:t>
      </w:r>
      <w:r w:rsidRPr="00F759A8">
        <w:rPr>
          <w:szCs w:val="24"/>
          <w:lang w:eastAsia="en-US"/>
        </w:rPr>
        <w:tab/>
      </w:r>
      <w:r w:rsidRPr="00F759A8">
        <w:rPr>
          <w:b/>
          <w:i/>
          <w:szCs w:val="24"/>
          <w:lang w:eastAsia="en-US"/>
        </w:rPr>
        <w:t xml:space="preserve">Laistigh de 12 mhí ón tréimhse dhá bhliain dá dtagraítear i mír 3, foilseoidh an Coimisiún tuarascáil ar iontaofacht na modhanna atá bunaithe ar éifeachtaí trí na torthaí a chur i gcomparáid leis na torthaí a fuarthas trí úsáid a bhaint as na modhanna traidisiúnta chun faireachán a dhéanamh ar na trí shubstaintí </w:t>
      </w:r>
      <w:proofErr w:type="spellStart"/>
      <w:r w:rsidRPr="00F759A8">
        <w:rPr>
          <w:b/>
          <w:i/>
          <w:szCs w:val="24"/>
          <w:lang w:eastAsia="en-US"/>
        </w:rPr>
        <w:t>éastraigineacha</w:t>
      </w:r>
      <w:proofErr w:type="spellEnd"/>
      <w:r w:rsidRPr="00F759A8">
        <w:rPr>
          <w:b/>
          <w:i/>
          <w:szCs w:val="24"/>
          <w:lang w:eastAsia="en-US"/>
        </w:rPr>
        <w:t xml:space="preserve"> atá liostaithe i mír 3 in oirchill socrú féideartha spreag-luachanna bunaithe ar éifeachtaí sa todhchaí.</w:t>
      </w:r>
    </w:p>
    <w:p w14:paraId="1FE3C97B" w14:textId="77777777" w:rsidR="003E2861" w:rsidRPr="00F759A8" w:rsidRDefault="003E2861" w:rsidP="003E2861">
      <w:pPr>
        <w:spacing w:before="120" w:after="120" w:line="360" w:lineRule="auto"/>
        <w:ind w:left="1416"/>
        <w:rPr>
          <w:szCs w:val="24"/>
          <w:lang w:eastAsia="en-US"/>
        </w:rPr>
      </w:pPr>
      <w:r w:rsidRPr="00F759A8">
        <w:rPr>
          <w:b/>
          <w:i/>
          <w:szCs w:val="24"/>
          <w:lang w:eastAsia="en-US"/>
        </w:rPr>
        <w:br w:type="page"/>
        <w:t xml:space="preserve">A luaithe a bheidh modhanna bunaithe ar éifeachtaí réidh le húsáid le haghaidh substaintí eile freisin, tabharfar de chumhacht don Choimisiún gníomhartha tarmligthe a ghlacadh i gcomhréir le hAirteagal 9a chun an Treoir seo a fhorlíonadh trí cheanglas a chur ar na Ballstáit na modhanna bunaithe ar éifeachtaí a úsáid, i gcomhthráth le gnáthmhodhanna faireacháin, chun faireachán a dhéanamh chun láithreacht na substaintí sin i </w:t>
      </w:r>
      <w:proofErr w:type="spellStart"/>
      <w:r w:rsidRPr="00F759A8">
        <w:rPr>
          <w:b/>
          <w:i/>
          <w:szCs w:val="24"/>
          <w:lang w:eastAsia="en-US"/>
        </w:rPr>
        <w:t>ndobharlaigh</w:t>
      </w:r>
      <w:proofErr w:type="spellEnd"/>
      <w:r w:rsidRPr="00F759A8">
        <w:rPr>
          <w:b/>
          <w:i/>
          <w:szCs w:val="24"/>
          <w:lang w:eastAsia="en-US"/>
        </w:rPr>
        <w:t xml:space="preserve"> a mheas. [Leasú 125]</w:t>
      </w:r>
    </w:p>
    <w:p w14:paraId="00B52451"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 Treoir 2007/2/CE ó Pharlaimint na hEorpa agus ón gComhairle an 14 Márta 2007 lena mbunaítear Bonneagar </w:t>
      </w:r>
      <w:proofErr w:type="spellStart"/>
      <w:r w:rsidRPr="00F759A8">
        <w:rPr>
          <w:szCs w:val="24"/>
          <w:lang w:eastAsia="en-US"/>
        </w:rPr>
        <w:t>d’Fhaisnéis</w:t>
      </w:r>
      <w:proofErr w:type="spellEnd"/>
      <w:r w:rsidRPr="00F759A8">
        <w:rPr>
          <w:szCs w:val="24"/>
          <w:lang w:eastAsia="en-US"/>
        </w:rPr>
        <w:t xml:space="preserve"> Spásúil sa Chomhphobal Eorpach (INSPIRE), (IO L 108, 25.4.2007, lch. 1).</w:t>
      </w:r>
    </w:p>
    <w:p w14:paraId="403EE67B" w14:textId="77777777" w:rsidR="003E2861" w:rsidRPr="00F759A8" w:rsidRDefault="003E2861" w:rsidP="003E2861">
      <w:pPr>
        <w:spacing w:before="120" w:after="120" w:line="360" w:lineRule="auto"/>
        <w:ind w:left="850"/>
        <w:rPr>
          <w:szCs w:val="24"/>
          <w:lang w:eastAsia="en-US"/>
        </w:rPr>
      </w:pPr>
      <w:r w:rsidRPr="00F759A8">
        <w:rPr>
          <w:szCs w:val="24"/>
          <w:lang w:eastAsia="en-US"/>
        </w:rPr>
        <w:t>** Treoir (AE) 2019/1024 ó Pharlaimint na hEorpa agus ón gComhairle an 20 Meitheamh 2019 maidir le sonraí oscailte, agus maidir le faisnéis ón earnáil phoiblí a athúsáid (IO L 172, 26.6.2019, lch. 56).;’</w:t>
      </w:r>
    </w:p>
    <w:p w14:paraId="481CD939"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(7)</w:t>
      </w:r>
      <w:r w:rsidRPr="00F759A8">
        <w:rPr>
          <w:szCs w:val="24"/>
          <w:lang w:eastAsia="en-US"/>
        </w:rPr>
        <w:tab/>
        <w:t>Cuirtear an méid seo a leanas in ionad Airteagal 8b:</w:t>
      </w:r>
    </w:p>
    <w:p w14:paraId="15C62B2A" w14:textId="77777777" w:rsidR="003E2861" w:rsidRPr="00F759A8" w:rsidRDefault="003E2861" w:rsidP="003E2861">
      <w:pPr>
        <w:spacing w:before="120" w:after="120" w:line="360" w:lineRule="auto"/>
        <w:ind w:left="850"/>
        <w:rPr>
          <w:szCs w:val="24"/>
          <w:lang w:eastAsia="en-US"/>
        </w:rPr>
      </w:pPr>
      <w:r w:rsidRPr="00F759A8">
        <w:rPr>
          <w:szCs w:val="24"/>
          <w:lang w:eastAsia="en-US"/>
        </w:rPr>
        <w:t>‘Airteagal 8b</w:t>
      </w:r>
    </w:p>
    <w:p w14:paraId="6E729A5C" w14:textId="77777777" w:rsidR="003E2861" w:rsidRPr="00F759A8" w:rsidRDefault="003E2861" w:rsidP="003E2861">
      <w:pPr>
        <w:spacing w:before="120" w:after="120" w:line="360" w:lineRule="auto"/>
        <w:ind w:left="850"/>
        <w:rPr>
          <w:szCs w:val="24"/>
          <w:lang w:eastAsia="en-US"/>
        </w:rPr>
      </w:pPr>
      <w:r w:rsidRPr="00F759A8">
        <w:rPr>
          <w:szCs w:val="24"/>
          <w:lang w:eastAsia="en-US"/>
        </w:rPr>
        <w:t>Liosta faire</w:t>
      </w:r>
    </w:p>
    <w:p w14:paraId="3D98ACCA"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 xml:space="preserve">Tugtar de chumhacht don Choimisiún gníomhartha cur chun feidhme a ghlacadh chun liosta faire substaintí a leagan síos, ag féachaint do thuarascálacha eolaíocha a ullmhaíonn ECHA, ar substaintí iad nach mór sonraí faireacháin uile-Aontais a bhailiú ó na Ballstáit ina leith agus chun na </w:t>
      </w:r>
      <w:proofErr w:type="spellStart"/>
      <w:r w:rsidRPr="00F759A8">
        <w:rPr>
          <w:szCs w:val="24"/>
          <w:lang w:eastAsia="en-US"/>
        </w:rPr>
        <w:t>formáidí</w:t>
      </w:r>
      <w:proofErr w:type="spellEnd"/>
      <w:r w:rsidRPr="00F759A8">
        <w:rPr>
          <w:szCs w:val="24"/>
          <w:lang w:eastAsia="en-US"/>
        </w:rPr>
        <w:t xml:space="preserve"> a leagan síos a bheidh le húsáid ag na Ballstáit chun torthaí an </w:t>
      </w:r>
      <w:proofErr w:type="spellStart"/>
      <w:r w:rsidRPr="00F759A8">
        <w:rPr>
          <w:szCs w:val="24"/>
          <w:lang w:eastAsia="en-US"/>
        </w:rPr>
        <w:t>fhaireacháin</w:t>
      </w:r>
      <w:proofErr w:type="spellEnd"/>
      <w:r w:rsidRPr="00F759A8">
        <w:rPr>
          <w:szCs w:val="24"/>
          <w:lang w:eastAsia="en-US"/>
        </w:rPr>
        <w:t xml:space="preserve"> sin agus faisnéis ghaolmhar a thuairisciú don Choimisiún. Glacfar na gníomhartha cur chun feidhme sin i gcomhréir leis an nós imeachta scrúdúcháin dá dtagraítear in Airteagal 9(2).</w:t>
      </w:r>
    </w:p>
    <w:p w14:paraId="2529947B"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 xml:space="preserve">Beidh </w:t>
      </w:r>
      <w:r w:rsidRPr="00F759A8">
        <w:rPr>
          <w:strike/>
          <w:szCs w:val="24"/>
          <w:lang w:eastAsia="en-US"/>
        </w:rPr>
        <w:t xml:space="preserve">deich substaint nó </w:t>
      </w:r>
      <w:proofErr w:type="spellStart"/>
      <w:r w:rsidRPr="00F759A8">
        <w:rPr>
          <w:strike/>
          <w:szCs w:val="24"/>
          <w:lang w:eastAsia="en-US"/>
        </w:rPr>
        <w:t>ngrúpa</w:t>
      </w:r>
      <w:r w:rsidRPr="00F759A8">
        <w:rPr>
          <w:b/>
          <w:i/>
          <w:szCs w:val="24"/>
          <w:lang w:eastAsia="en-US"/>
        </w:rPr>
        <w:t>cúig</w:t>
      </w:r>
      <w:proofErr w:type="spellEnd"/>
      <w:r w:rsidRPr="00F759A8">
        <w:rPr>
          <w:b/>
          <w:i/>
          <w:szCs w:val="24"/>
          <w:lang w:eastAsia="en-US"/>
        </w:rPr>
        <w:t xml:space="preserve"> shubstaint nó ghrúpa</w:t>
      </w:r>
      <w:r w:rsidRPr="00F759A8">
        <w:rPr>
          <w:szCs w:val="24"/>
          <w:lang w:eastAsia="en-US"/>
        </w:rPr>
        <w:t xml:space="preserve"> substaintí</w:t>
      </w:r>
      <w:r w:rsidRPr="00F759A8">
        <w:rPr>
          <w:strike/>
          <w:szCs w:val="24"/>
          <w:lang w:eastAsia="en-US"/>
        </w:rPr>
        <w:t xml:space="preserve"> ar a mhéad</w:t>
      </w:r>
      <w:r w:rsidRPr="00F759A8">
        <w:rPr>
          <w:szCs w:val="24"/>
          <w:lang w:eastAsia="en-US"/>
        </w:rPr>
        <w:t xml:space="preserve"> sa liosta faire </w:t>
      </w:r>
      <w:r w:rsidRPr="00F759A8">
        <w:rPr>
          <w:strike/>
          <w:szCs w:val="24"/>
          <w:lang w:eastAsia="en-US"/>
        </w:rPr>
        <w:t xml:space="preserve">ag aon uair amháin agus léireoidh sé na </w:t>
      </w:r>
      <w:proofErr w:type="spellStart"/>
      <w:r w:rsidRPr="00F759A8">
        <w:rPr>
          <w:strike/>
          <w:szCs w:val="24"/>
          <w:lang w:eastAsia="en-US"/>
        </w:rPr>
        <w:t>maitrísí</w:t>
      </w:r>
      <w:proofErr w:type="spellEnd"/>
      <w:r w:rsidRPr="00F759A8">
        <w:rPr>
          <w:strike/>
          <w:szCs w:val="24"/>
          <w:lang w:eastAsia="en-US"/>
        </w:rPr>
        <w:t xml:space="preserve"> faireacháin agus na modhanna anailíse féideartha le haghaidh gach substainte. Na </w:t>
      </w:r>
      <w:proofErr w:type="spellStart"/>
      <w:r w:rsidRPr="00F759A8">
        <w:rPr>
          <w:strike/>
          <w:szCs w:val="24"/>
          <w:lang w:eastAsia="en-US"/>
        </w:rPr>
        <w:t>maitrísí</w:t>
      </w:r>
      <w:proofErr w:type="spellEnd"/>
      <w:r w:rsidRPr="00F759A8">
        <w:rPr>
          <w:strike/>
          <w:szCs w:val="24"/>
          <w:lang w:eastAsia="en-US"/>
        </w:rPr>
        <w:t xml:space="preserve"> agus modhanna faireacháin sin, ní bheidh costais iomarcacha i gceist leo le haghaidh na n‑údarás inniúil. Na substaintí a bheidh le háireamh ar an liosta </w:t>
      </w:r>
      <w:proofErr w:type="spellStart"/>
      <w:r w:rsidRPr="00F759A8">
        <w:rPr>
          <w:strike/>
          <w:szCs w:val="24"/>
          <w:lang w:eastAsia="en-US"/>
        </w:rPr>
        <w:t>faire</w:t>
      </w:r>
      <w:r w:rsidRPr="00F759A8">
        <w:rPr>
          <w:b/>
          <w:i/>
          <w:szCs w:val="24"/>
          <w:lang w:eastAsia="en-US"/>
        </w:rPr>
        <w:t>ar</w:t>
      </w:r>
      <w:proofErr w:type="spellEnd"/>
      <w:r w:rsidRPr="00F759A8">
        <w:rPr>
          <w:b/>
          <w:i/>
          <w:szCs w:val="24"/>
          <w:lang w:eastAsia="en-US"/>
        </w:rPr>
        <w:t xml:space="preserve"> a laghad</w:t>
      </w:r>
      <w:r w:rsidRPr="00F759A8">
        <w:rPr>
          <w:szCs w:val="24"/>
          <w:lang w:eastAsia="en-US"/>
        </w:rPr>
        <w:t>,</w:t>
      </w:r>
      <w:r w:rsidRPr="00F759A8">
        <w:rPr>
          <w:strike/>
          <w:szCs w:val="24"/>
          <w:lang w:eastAsia="en-US"/>
        </w:rPr>
        <w:t xml:space="preserve"> roghnófar iad as measc na substaintí sin a léirítear leis an bhfaisnéis atá ar fáil ina leith go bhféadfaidh riosca substaintiúil a bheith ag baint leo ar leibhéal an Aontais don timpeallacht uisceach, nó tríd an timpeallacht uisceach, agus nach leordhóthanach sonraí faireacháin lena n‑aghaidh. Beidh substaintí</w:t>
      </w:r>
      <w:r w:rsidRPr="00F759A8">
        <w:rPr>
          <w:szCs w:val="24"/>
          <w:lang w:eastAsia="en-US"/>
        </w:rPr>
        <w:t xml:space="preserve"> ar ábhar imní atá ag teacht chun cinn iad </w:t>
      </w:r>
      <w:r w:rsidRPr="00F759A8">
        <w:rPr>
          <w:b/>
          <w:i/>
          <w:szCs w:val="24"/>
          <w:lang w:eastAsia="en-US"/>
        </w:rPr>
        <w:t xml:space="preserve">agus a roghnófar as measc na substaintí sin a léiríonn an fhaisnéis atá ar fáil ina leith, i gcomhréir freisin leis an gceathrú fomhír, go bhféadfadh siad a bheith ina mbaol suntasach ar leibhéal an Aontais don chomhshaol uisceach nó tríd an gcomhshaol uisceach, agus nach leor na sonraí faireacháin ina leith, ach amháin i gcás ina bhfuil líon na substaintí nó na ngrúpaí substaintí a léiríonn an fhaisnéis atá ar fáil ina leith go bhféadfadh siad a bheith ina riosca suntasach don chomhshaol uisceach nó tríd an </w:t>
      </w:r>
      <w:proofErr w:type="spellStart"/>
      <w:r w:rsidRPr="00F759A8">
        <w:rPr>
          <w:b/>
          <w:i/>
          <w:szCs w:val="24"/>
          <w:lang w:eastAsia="en-US"/>
        </w:rPr>
        <w:t>chomshaol</w:t>
      </w:r>
      <w:proofErr w:type="spellEnd"/>
      <w:r w:rsidRPr="00F759A8">
        <w:rPr>
          <w:b/>
          <w:i/>
          <w:szCs w:val="24"/>
          <w:lang w:eastAsia="en-US"/>
        </w:rPr>
        <w:t xml:space="preserve"> uisceach níos lú na cúig agus sa chás sin, beidh na substaintí sin go léir </w:t>
      </w:r>
      <w:r w:rsidRPr="00F759A8">
        <w:rPr>
          <w:szCs w:val="24"/>
          <w:lang w:eastAsia="en-US"/>
        </w:rPr>
        <w:t>san áireamh ar an liosta faire.</w:t>
      </w:r>
    </w:p>
    <w:p w14:paraId="4731F705" w14:textId="77777777" w:rsidR="003E2861" w:rsidRPr="00F759A8" w:rsidRDefault="003E2861" w:rsidP="003E2861">
      <w:pPr>
        <w:spacing w:before="120" w:after="120" w:line="360" w:lineRule="auto"/>
        <w:ind w:left="1416"/>
        <w:rPr>
          <w:szCs w:val="24"/>
          <w:lang w:eastAsia="en-US"/>
        </w:rPr>
      </w:pPr>
      <w:r w:rsidRPr="00F759A8">
        <w:rPr>
          <w:b/>
          <w:i/>
          <w:szCs w:val="24"/>
          <w:lang w:eastAsia="en-US"/>
        </w:rPr>
        <w:t xml:space="preserve">Chomh maith leis an líon íosta substaintí nó grúpa substaintí, féadfaidh táscairí truaillithe a bheith sa liosta faire freisin. </w:t>
      </w:r>
    </w:p>
    <w:p w14:paraId="62DE4777" w14:textId="77777777" w:rsidR="003E2861" w:rsidRPr="00F759A8" w:rsidRDefault="003E2861" w:rsidP="003E2861">
      <w:pPr>
        <w:spacing w:before="120" w:after="120" w:line="360" w:lineRule="auto"/>
        <w:ind w:left="1416"/>
        <w:rPr>
          <w:szCs w:val="24"/>
          <w:lang w:eastAsia="en-US"/>
        </w:rPr>
      </w:pPr>
      <w:r w:rsidRPr="00F759A8">
        <w:rPr>
          <w:b/>
          <w:i/>
          <w:szCs w:val="24"/>
          <w:lang w:eastAsia="en-US"/>
        </w:rPr>
        <w:t xml:space="preserve">Sonrófar sa liosta faire </w:t>
      </w:r>
      <w:r w:rsidRPr="00BF1A85">
        <w:rPr>
          <w:szCs w:val="24"/>
          <w:lang w:eastAsia="en-US"/>
        </w:rPr>
        <w:t xml:space="preserve">na </w:t>
      </w:r>
      <w:proofErr w:type="spellStart"/>
      <w:r w:rsidRPr="00BF1A85">
        <w:rPr>
          <w:szCs w:val="24"/>
          <w:lang w:eastAsia="en-US"/>
        </w:rPr>
        <w:t>maitrísí</w:t>
      </w:r>
      <w:proofErr w:type="spellEnd"/>
      <w:r w:rsidRPr="00BF1A85">
        <w:rPr>
          <w:szCs w:val="24"/>
          <w:lang w:eastAsia="en-US"/>
        </w:rPr>
        <w:t xml:space="preserve"> faireacháin agus na modhanna anailíse a d'fhéadfaí a úsáid le haghaidh gach substainte. Na </w:t>
      </w:r>
      <w:proofErr w:type="spellStart"/>
      <w:r w:rsidRPr="00BF1A85">
        <w:rPr>
          <w:szCs w:val="24"/>
          <w:lang w:eastAsia="en-US"/>
        </w:rPr>
        <w:t>maitrísí</w:t>
      </w:r>
      <w:proofErr w:type="spellEnd"/>
      <w:r w:rsidRPr="00BF1A85">
        <w:rPr>
          <w:szCs w:val="24"/>
          <w:lang w:eastAsia="en-US"/>
        </w:rPr>
        <w:t xml:space="preserve"> agus modhanna faireacháin sin, ní bheidh costais iomarcacha i gceist leo le haghaidh na n-údarás inniúil.</w:t>
      </w:r>
      <w:r w:rsidRPr="00F759A8">
        <w:rPr>
          <w:b/>
          <w:i/>
          <w:szCs w:val="24"/>
          <w:lang w:eastAsia="en-US"/>
        </w:rPr>
        <w:t xml:space="preserve"> [Leasú 126]</w:t>
      </w:r>
    </w:p>
    <w:p w14:paraId="04689978" w14:textId="77777777" w:rsidR="003E2861" w:rsidRPr="00F759A8" w:rsidRDefault="003E2861" w:rsidP="003E2861">
      <w:pPr>
        <w:spacing w:before="120" w:after="120" w:line="360" w:lineRule="auto"/>
        <w:ind w:left="1416"/>
        <w:rPr>
          <w:szCs w:val="24"/>
          <w:lang w:eastAsia="en-US"/>
        </w:rPr>
      </w:pPr>
      <w:r w:rsidRPr="00F759A8">
        <w:rPr>
          <w:strike/>
          <w:szCs w:val="24"/>
          <w:lang w:eastAsia="en-US"/>
        </w:rPr>
        <w:br w:type="page"/>
        <w:t xml:space="preserve">A luaithe a </w:t>
      </w:r>
      <w:proofErr w:type="spellStart"/>
      <w:r w:rsidRPr="00F759A8">
        <w:rPr>
          <w:strike/>
          <w:szCs w:val="24"/>
          <w:lang w:eastAsia="en-US"/>
        </w:rPr>
        <w:t>shainaithneofar</w:t>
      </w:r>
      <w:r w:rsidRPr="00F759A8">
        <w:rPr>
          <w:b/>
          <w:i/>
          <w:szCs w:val="24"/>
          <w:lang w:eastAsia="en-US"/>
        </w:rPr>
        <w:t>Déanfar</w:t>
      </w:r>
      <w:proofErr w:type="spellEnd"/>
      <w:r w:rsidRPr="00F759A8">
        <w:rPr>
          <w:szCs w:val="24"/>
          <w:lang w:eastAsia="en-US"/>
        </w:rPr>
        <w:t xml:space="preserve"> modhanna faireacháin oiriúnacha le haghaidh </w:t>
      </w:r>
      <w:proofErr w:type="spellStart"/>
      <w:r w:rsidRPr="00F759A8">
        <w:rPr>
          <w:szCs w:val="24"/>
          <w:lang w:eastAsia="en-US"/>
        </w:rPr>
        <w:t>micreaphlaistigh</w:t>
      </w:r>
      <w:proofErr w:type="spellEnd"/>
      <w:r w:rsidRPr="00F759A8">
        <w:rPr>
          <w:szCs w:val="24"/>
          <w:lang w:eastAsia="en-US"/>
        </w:rPr>
        <w:t xml:space="preserve"> agus géinte </w:t>
      </w:r>
      <w:proofErr w:type="spellStart"/>
      <w:r w:rsidRPr="00F759A8">
        <w:rPr>
          <w:strike/>
          <w:szCs w:val="24"/>
          <w:lang w:eastAsia="en-US"/>
        </w:rPr>
        <w:t>frithsheasmheastachta</w:t>
      </w:r>
      <w:proofErr w:type="spellEnd"/>
      <w:r w:rsidRPr="00F759A8">
        <w:rPr>
          <w:strike/>
          <w:szCs w:val="24"/>
          <w:lang w:eastAsia="en-US"/>
        </w:rPr>
        <w:t xml:space="preserve"> </w:t>
      </w:r>
      <w:proofErr w:type="spellStart"/>
      <w:r w:rsidRPr="00F759A8">
        <w:rPr>
          <w:strike/>
          <w:szCs w:val="24"/>
          <w:lang w:eastAsia="en-US"/>
        </w:rPr>
        <w:t>frithmhiocróbaí</w:t>
      </w:r>
      <w:r w:rsidRPr="00F759A8">
        <w:rPr>
          <w:b/>
          <w:i/>
          <w:szCs w:val="24"/>
          <w:lang w:eastAsia="en-US"/>
        </w:rPr>
        <w:t>frithsheasmhachta</w:t>
      </w:r>
      <w:proofErr w:type="spellEnd"/>
      <w:r w:rsidRPr="00F759A8">
        <w:rPr>
          <w:b/>
          <w:i/>
          <w:szCs w:val="24"/>
          <w:lang w:eastAsia="en-US"/>
        </w:rPr>
        <w:t xml:space="preserve"> </w:t>
      </w:r>
      <w:proofErr w:type="spellStart"/>
      <w:r w:rsidRPr="00F759A8">
        <w:rPr>
          <w:b/>
          <w:i/>
          <w:szCs w:val="24"/>
          <w:lang w:eastAsia="en-US"/>
        </w:rPr>
        <w:t>fhrithmhiocróbacha</w:t>
      </w:r>
      <w:proofErr w:type="spellEnd"/>
      <w:r w:rsidRPr="00F759A8">
        <w:rPr>
          <w:szCs w:val="24"/>
          <w:lang w:eastAsia="en-US"/>
        </w:rPr>
        <w:t xml:space="preserve"> áirithe</w:t>
      </w:r>
      <w:r w:rsidRPr="00F759A8">
        <w:rPr>
          <w:b/>
          <w:i/>
          <w:szCs w:val="24"/>
          <w:lang w:eastAsia="en-US"/>
        </w:rPr>
        <w:t xml:space="preserve"> a shainaithint a luaithe is féidir agus tráth nach déanaí ná [an chéad lá den mhí tar éis 18 mí tar éis dháta theacht i bhfeidhm na Treorach </w:t>
      </w:r>
      <w:proofErr w:type="spellStart"/>
      <w:r w:rsidRPr="00F759A8">
        <w:rPr>
          <w:b/>
          <w:i/>
          <w:szCs w:val="24"/>
          <w:lang w:eastAsia="en-US"/>
        </w:rPr>
        <w:t>leasaithí</w:t>
      </w:r>
      <w:proofErr w:type="spellEnd"/>
      <w:r w:rsidRPr="00F759A8">
        <w:rPr>
          <w:b/>
          <w:i/>
          <w:szCs w:val="24"/>
          <w:lang w:eastAsia="en-US"/>
        </w:rPr>
        <w:t xml:space="preserve"> seo]. A luaithe a </w:t>
      </w:r>
      <w:proofErr w:type="spellStart"/>
      <w:r w:rsidRPr="00F759A8">
        <w:rPr>
          <w:b/>
          <w:i/>
          <w:szCs w:val="24"/>
          <w:lang w:eastAsia="en-US"/>
        </w:rPr>
        <w:t>shainaithneofar</w:t>
      </w:r>
      <w:proofErr w:type="spellEnd"/>
      <w:r w:rsidRPr="00F759A8">
        <w:rPr>
          <w:b/>
          <w:i/>
          <w:szCs w:val="24"/>
          <w:lang w:eastAsia="en-US"/>
        </w:rPr>
        <w:t xml:space="preserve"> na modhanna faireacháin sin</w:t>
      </w:r>
      <w:r w:rsidRPr="00F759A8">
        <w:rPr>
          <w:szCs w:val="24"/>
          <w:lang w:eastAsia="en-US"/>
        </w:rPr>
        <w:t xml:space="preserve">, áireofar </w:t>
      </w:r>
      <w:r w:rsidRPr="00F759A8">
        <w:rPr>
          <w:strike/>
          <w:szCs w:val="24"/>
          <w:lang w:eastAsia="en-US"/>
        </w:rPr>
        <w:t xml:space="preserve">na substaintí sin ar </w:t>
      </w:r>
      <w:proofErr w:type="spellStart"/>
      <w:r w:rsidRPr="00F759A8">
        <w:rPr>
          <w:strike/>
          <w:szCs w:val="24"/>
          <w:lang w:eastAsia="en-US"/>
        </w:rPr>
        <w:t>an</w:t>
      </w:r>
      <w:r w:rsidRPr="00F759A8">
        <w:rPr>
          <w:b/>
          <w:i/>
          <w:szCs w:val="24"/>
          <w:lang w:eastAsia="en-US"/>
        </w:rPr>
        <w:t>micreaphlaistigh</w:t>
      </w:r>
      <w:proofErr w:type="spellEnd"/>
      <w:r w:rsidRPr="00F759A8">
        <w:rPr>
          <w:b/>
          <w:i/>
          <w:szCs w:val="24"/>
          <w:lang w:eastAsia="en-US"/>
        </w:rPr>
        <w:t xml:space="preserve"> agus géinte áirithe </w:t>
      </w:r>
      <w:proofErr w:type="spellStart"/>
      <w:r w:rsidRPr="00F759A8">
        <w:rPr>
          <w:b/>
          <w:i/>
          <w:szCs w:val="24"/>
          <w:lang w:eastAsia="en-US"/>
        </w:rPr>
        <w:t>frithsheasmhachta</w:t>
      </w:r>
      <w:proofErr w:type="spellEnd"/>
      <w:r w:rsidRPr="00F759A8">
        <w:rPr>
          <w:b/>
          <w:i/>
          <w:szCs w:val="24"/>
          <w:lang w:eastAsia="en-US"/>
        </w:rPr>
        <w:t xml:space="preserve"> in aghaidh ábhair </w:t>
      </w:r>
      <w:proofErr w:type="spellStart"/>
      <w:r w:rsidRPr="00F759A8">
        <w:rPr>
          <w:b/>
          <w:i/>
          <w:szCs w:val="24"/>
          <w:lang w:eastAsia="en-US"/>
        </w:rPr>
        <w:t>fhrithmhiocróbacha</w:t>
      </w:r>
      <w:proofErr w:type="spellEnd"/>
      <w:r w:rsidRPr="00F759A8">
        <w:rPr>
          <w:b/>
          <w:i/>
          <w:szCs w:val="24"/>
          <w:lang w:eastAsia="en-US"/>
        </w:rPr>
        <w:t xml:space="preserve"> sa</w:t>
      </w:r>
      <w:r w:rsidRPr="00F759A8">
        <w:rPr>
          <w:szCs w:val="24"/>
          <w:lang w:eastAsia="en-US"/>
        </w:rPr>
        <w:t xml:space="preserve"> liosta faire.</w:t>
      </w:r>
      <w:r w:rsidRPr="00F759A8">
        <w:rPr>
          <w:b/>
          <w:i/>
          <w:szCs w:val="24"/>
          <w:lang w:eastAsia="en-US"/>
        </w:rPr>
        <w:t xml:space="preserve"> Breithneoidh an Coimisiún freisin más gá </w:t>
      </w:r>
      <w:proofErr w:type="spellStart"/>
      <w:r w:rsidRPr="00F759A8">
        <w:rPr>
          <w:b/>
          <w:i/>
          <w:szCs w:val="24"/>
          <w:lang w:eastAsia="en-US"/>
        </w:rPr>
        <w:t>sulfáití</w:t>
      </w:r>
      <w:proofErr w:type="spellEnd"/>
      <w:r w:rsidRPr="00F759A8">
        <w:rPr>
          <w:b/>
          <w:i/>
          <w:szCs w:val="24"/>
          <w:lang w:eastAsia="en-US"/>
        </w:rPr>
        <w:t xml:space="preserve">, </w:t>
      </w:r>
      <w:proofErr w:type="spellStart"/>
      <w:r w:rsidRPr="00F759A8">
        <w:rPr>
          <w:b/>
          <w:i/>
          <w:szCs w:val="24"/>
          <w:lang w:eastAsia="en-US"/>
        </w:rPr>
        <w:t>xantáití</w:t>
      </w:r>
      <w:proofErr w:type="spellEnd"/>
      <w:r w:rsidRPr="00F759A8">
        <w:rPr>
          <w:b/>
          <w:i/>
          <w:szCs w:val="24"/>
          <w:lang w:eastAsia="en-US"/>
        </w:rPr>
        <w:t xml:space="preserve"> agus </w:t>
      </w:r>
      <w:proofErr w:type="spellStart"/>
      <w:r w:rsidRPr="00F759A8">
        <w:rPr>
          <w:b/>
          <w:i/>
          <w:szCs w:val="24"/>
          <w:lang w:eastAsia="en-US"/>
        </w:rPr>
        <w:t>meitibilítí</w:t>
      </w:r>
      <w:proofErr w:type="spellEnd"/>
      <w:r w:rsidRPr="00F759A8">
        <w:rPr>
          <w:b/>
          <w:i/>
          <w:szCs w:val="24"/>
          <w:lang w:eastAsia="en-US"/>
        </w:rPr>
        <w:t xml:space="preserve"> lotnaidicídí neamhábhartha (</w:t>
      </w:r>
      <w:proofErr w:type="spellStart"/>
      <w:r w:rsidRPr="00F759A8">
        <w:rPr>
          <w:b/>
          <w:i/>
          <w:szCs w:val="24"/>
          <w:lang w:eastAsia="en-US"/>
        </w:rPr>
        <w:t>NrManna</w:t>
      </w:r>
      <w:proofErr w:type="spellEnd"/>
      <w:r w:rsidRPr="00F759A8">
        <w:rPr>
          <w:b/>
          <w:i/>
          <w:szCs w:val="24"/>
          <w:lang w:eastAsia="en-US"/>
        </w:rPr>
        <w:t>) a chur san áireamh sa liosta chun infhaighteacht sonraí maidir lena bheith i láthair a fheabhsú i leith raon feidhme na treorach seo. [Leasú 127]</w:t>
      </w:r>
    </w:p>
    <w:p w14:paraId="3BD44006" w14:textId="77777777" w:rsidR="003E2861" w:rsidRPr="00F759A8" w:rsidRDefault="003E2861" w:rsidP="00BF1A85">
      <w:pPr>
        <w:spacing w:before="120" w:after="120" w:line="360" w:lineRule="auto"/>
        <w:ind w:left="1418"/>
        <w:rPr>
          <w:szCs w:val="24"/>
          <w:lang w:eastAsia="en-US"/>
        </w:rPr>
      </w:pPr>
    </w:p>
    <w:p w14:paraId="58A8FF31"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Ullmhóidh ECHA tuarascálacha eolaíocha chun cúnamh a thabhairt don Choimisiún na substaintí </w:t>
      </w:r>
      <w:r w:rsidRPr="00F759A8">
        <w:rPr>
          <w:b/>
          <w:i/>
          <w:szCs w:val="24"/>
          <w:lang w:eastAsia="en-US"/>
        </w:rPr>
        <w:t xml:space="preserve">agus na </w:t>
      </w:r>
      <w:proofErr w:type="spellStart"/>
      <w:r w:rsidRPr="00F759A8">
        <w:rPr>
          <w:b/>
          <w:i/>
          <w:szCs w:val="24"/>
          <w:lang w:eastAsia="en-US"/>
        </w:rPr>
        <w:t>tascairí</w:t>
      </w:r>
      <w:proofErr w:type="spellEnd"/>
      <w:r w:rsidRPr="00F759A8">
        <w:rPr>
          <w:b/>
          <w:i/>
          <w:szCs w:val="24"/>
          <w:lang w:eastAsia="en-US"/>
        </w:rPr>
        <w:t xml:space="preserve"> truaillithe </w:t>
      </w:r>
      <w:r w:rsidRPr="00F759A8">
        <w:rPr>
          <w:szCs w:val="24"/>
          <w:lang w:eastAsia="en-US"/>
        </w:rPr>
        <w:t>le haghaidh an liosta faire a roghnú, agus an méid seo a leanas á chur san áireamh:</w:t>
      </w:r>
      <w:r w:rsidRPr="00F759A8">
        <w:rPr>
          <w:b/>
          <w:i/>
          <w:szCs w:val="24"/>
          <w:lang w:eastAsia="en-US"/>
        </w:rPr>
        <w:t xml:space="preserve"> [Leasú 128]</w:t>
      </w:r>
    </w:p>
    <w:p w14:paraId="6652F2E9"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(a)</w:t>
      </w:r>
      <w:r w:rsidRPr="00F759A8">
        <w:rPr>
          <w:szCs w:val="24"/>
          <w:lang w:eastAsia="en-US"/>
        </w:rPr>
        <w:tab/>
        <w:t>torthaí an athbhreithnithe tráthrialta is déanaí ar Iarscríbhinn I a ghabhann leis an Treoir seo;</w:t>
      </w:r>
    </w:p>
    <w:p w14:paraId="173DB501"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(b)</w:t>
      </w:r>
      <w:r w:rsidRPr="00F759A8">
        <w:rPr>
          <w:szCs w:val="24"/>
          <w:lang w:eastAsia="en-US"/>
        </w:rPr>
        <w:tab/>
        <w:t>moltaí ó na páirtithe leasmhara dá dtagraítear in Airteagal 8 de Threoir 2008/105/CE;</w:t>
      </w:r>
    </w:p>
    <w:p w14:paraId="3555B178"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br w:type="page"/>
        <w:t>(c)</w:t>
      </w:r>
      <w:r w:rsidRPr="00F759A8">
        <w:rPr>
          <w:szCs w:val="24"/>
          <w:lang w:eastAsia="en-US"/>
        </w:rPr>
        <w:tab/>
      </w:r>
      <w:proofErr w:type="spellStart"/>
      <w:r w:rsidRPr="00F759A8">
        <w:rPr>
          <w:szCs w:val="24"/>
          <w:lang w:eastAsia="en-US"/>
        </w:rPr>
        <w:t>Saintréithriú</w:t>
      </w:r>
      <w:proofErr w:type="spellEnd"/>
      <w:r w:rsidRPr="00F759A8">
        <w:rPr>
          <w:szCs w:val="24"/>
          <w:lang w:eastAsia="en-US"/>
        </w:rPr>
        <w:t xml:space="preserve"> na gceantar abhantraí ag na Ballstáit i gcomhréir le hAirteagal 5 de Threoir 2000/60/CE agus torthaí na gclár faireacháin a bhunaítear i gcomhréir le hAirteagal 8 den Treoir sin;</w:t>
      </w:r>
    </w:p>
    <w:p w14:paraId="338614B9"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(d)</w:t>
      </w:r>
      <w:r w:rsidRPr="00F759A8">
        <w:rPr>
          <w:szCs w:val="24"/>
          <w:lang w:eastAsia="en-US"/>
        </w:rPr>
        <w:tab/>
        <w:t xml:space="preserve">faisnéis ar mhéideanna táirgeachta, patrúin úsáide, airíonna </w:t>
      </w:r>
      <w:proofErr w:type="spellStart"/>
      <w:r w:rsidRPr="00F759A8">
        <w:rPr>
          <w:szCs w:val="24"/>
          <w:lang w:eastAsia="en-US"/>
        </w:rPr>
        <w:t>intreacha</w:t>
      </w:r>
      <w:proofErr w:type="spellEnd"/>
      <w:r w:rsidRPr="00F759A8">
        <w:rPr>
          <w:szCs w:val="24"/>
          <w:lang w:eastAsia="en-US"/>
        </w:rPr>
        <w:t xml:space="preserve"> (lena n‑áirítear, i gcás inarb ábhartha, méid cáithnín), tiúchain sa chomhshaol agus éifeachtaí díobhálacha ar shláinte an duine agus ar an timpeallacht uisceach i ndáil le substaint áirithe, lena n‑áirítear faisnéis a bhailítear i gcomhréir le Rialachán (CE) Uimh. 1907/2006, Rialachán (CE) Uimh. 1107/2009, Rialachán (AE) Uimh. 528/2012, Rialachán (AE) 2019/6, Treoir 2001/83/CE agus Treoir 2009/128/CE;</w:t>
      </w:r>
    </w:p>
    <w:p w14:paraId="39D5C5AA" w14:textId="77777777" w:rsidR="003E2861" w:rsidRPr="00F759A8" w:rsidRDefault="003E2861" w:rsidP="003E2861">
      <w:pPr>
        <w:spacing w:before="120" w:after="120" w:line="360" w:lineRule="auto"/>
        <w:ind w:left="1982" w:hanging="566"/>
        <w:rPr>
          <w:szCs w:val="24"/>
          <w:lang w:eastAsia="en-US"/>
        </w:rPr>
      </w:pPr>
      <w:r w:rsidRPr="00F759A8">
        <w:rPr>
          <w:szCs w:val="24"/>
          <w:lang w:eastAsia="en-US"/>
        </w:rPr>
        <w:t>(e)</w:t>
      </w:r>
      <w:r w:rsidRPr="00F759A8">
        <w:rPr>
          <w:szCs w:val="24"/>
          <w:lang w:eastAsia="en-US"/>
        </w:rPr>
        <w:tab/>
        <w:t>tionscadail taighde agus foilseacháin eolaíocha</w:t>
      </w:r>
      <w:r w:rsidRPr="00F759A8">
        <w:rPr>
          <w:b/>
          <w:i/>
          <w:szCs w:val="24"/>
          <w:lang w:eastAsia="en-US"/>
        </w:rPr>
        <w:t xml:space="preserve"> agus fianaise, lena n-áirítear</w:t>
      </w:r>
      <w:r w:rsidRPr="00F759A8">
        <w:rPr>
          <w:strike/>
          <w:szCs w:val="24"/>
          <w:lang w:eastAsia="en-US"/>
        </w:rPr>
        <w:t>, lena n‑áirítear</w:t>
      </w:r>
      <w:r w:rsidRPr="00F759A8">
        <w:rPr>
          <w:szCs w:val="24"/>
          <w:lang w:eastAsia="en-US"/>
        </w:rPr>
        <w:t xml:space="preserve"> faisnéis faoi threochtaí agus </w:t>
      </w:r>
      <w:proofErr w:type="spellStart"/>
      <w:r w:rsidRPr="00F759A8">
        <w:rPr>
          <w:strike/>
          <w:szCs w:val="24"/>
          <w:lang w:eastAsia="en-US"/>
        </w:rPr>
        <w:t>tuartha</w:t>
      </w:r>
      <w:r w:rsidRPr="00F759A8">
        <w:rPr>
          <w:b/>
          <w:i/>
          <w:szCs w:val="24"/>
          <w:lang w:eastAsia="en-US"/>
        </w:rPr>
        <w:t>réamhaisnéisí</w:t>
      </w:r>
      <w:proofErr w:type="spellEnd"/>
      <w:r w:rsidRPr="00F759A8">
        <w:rPr>
          <w:szCs w:val="24"/>
          <w:lang w:eastAsia="en-US"/>
        </w:rPr>
        <w:t xml:space="preserve"> bunaithe ar </w:t>
      </w:r>
      <w:proofErr w:type="spellStart"/>
      <w:r w:rsidRPr="00F759A8">
        <w:rPr>
          <w:szCs w:val="24"/>
          <w:lang w:eastAsia="en-US"/>
        </w:rPr>
        <w:t>shamhaltú</w:t>
      </w:r>
      <w:proofErr w:type="spellEnd"/>
      <w:r w:rsidRPr="00F759A8">
        <w:rPr>
          <w:szCs w:val="24"/>
          <w:lang w:eastAsia="en-US"/>
        </w:rPr>
        <w:t xml:space="preserve"> nó measúnaithe </w:t>
      </w:r>
      <w:proofErr w:type="spellStart"/>
      <w:r w:rsidRPr="00F759A8">
        <w:rPr>
          <w:szCs w:val="24"/>
          <w:lang w:eastAsia="en-US"/>
        </w:rPr>
        <w:t>réamhfháistineacha</w:t>
      </w:r>
      <w:proofErr w:type="spellEnd"/>
      <w:r w:rsidRPr="00F759A8">
        <w:rPr>
          <w:b/>
          <w:i/>
          <w:szCs w:val="24"/>
          <w:lang w:eastAsia="en-US"/>
        </w:rPr>
        <w:t>, chomh maith le faisnéis</w:t>
      </w:r>
      <w:r w:rsidRPr="00F759A8">
        <w:rPr>
          <w:szCs w:val="24"/>
          <w:lang w:eastAsia="en-US"/>
        </w:rPr>
        <w:t xml:space="preserve"> agus sonraí </w:t>
      </w:r>
      <w:r w:rsidRPr="00F759A8">
        <w:rPr>
          <w:strike/>
          <w:szCs w:val="24"/>
          <w:lang w:eastAsia="en-US"/>
        </w:rPr>
        <w:t xml:space="preserve">agus faisnéis ó </w:t>
      </w:r>
      <w:proofErr w:type="spellStart"/>
      <w:r w:rsidRPr="00F759A8">
        <w:rPr>
          <w:strike/>
          <w:szCs w:val="24"/>
          <w:lang w:eastAsia="en-US"/>
        </w:rPr>
        <w:t>theicneolaíochtaí</w:t>
      </w:r>
      <w:r w:rsidRPr="00F759A8">
        <w:rPr>
          <w:b/>
          <w:i/>
          <w:szCs w:val="24"/>
          <w:lang w:eastAsia="en-US"/>
        </w:rPr>
        <w:t>arna</w:t>
      </w:r>
      <w:proofErr w:type="spellEnd"/>
      <w:r w:rsidRPr="00F759A8">
        <w:rPr>
          <w:b/>
          <w:i/>
          <w:szCs w:val="24"/>
          <w:lang w:eastAsia="en-US"/>
        </w:rPr>
        <w:t xml:space="preserve"> bailiú ag teicneolaíochtaí</w:t>
      </w:r>
      <w:r w:rsidRPr="00F759A8">
        <w:rPr>
          <w:szCs w:val="24"/>
          <w:lang w:eastAsia="en-US"/>
        </w:rPr>
        <w:t xml:space="preserve"> cianbhraiteachta, faire na cruinne (seirbhísí </w:t>
      </w:r>
      <w:proofErr w:type="spellStart"/>
      <w:r w:rsidRPr="00F759A8">
        <w:rPr>
          <w:szCs w:val="24"/>
          <w:lang w:eastAsia="en-US"/>
        </w:rPr>
        <w:t>Copernicus</w:t>
      </w:r>
      <w:proofErr w:type="spellEnd"/>
      <w:r w:rsidRPr="00F759A8">
        <w:rPr>
          <w:szCs w:val="24"/>
          <w:lang w:eastAsia="en-US"/>
        </w:rPr>
        <w:t xml:space="preserve">), </w:t>
      </w:r>
      <w:proofErr w:type="spellStart"/>
      <w:r w:rsidRPr="00F759A8">
        <w:rPr>
          <w:szCs w:val="24"/>
          <w:lang w:eastAsia="en-US"/>
        </w:rPr>
        <w:t>braiteoirí</w:t>
      </w:r>
      <w:proofErr w:type="spellEnd"/>
      <w:r w:rsidRPr="00F759A8">
        <w:rPr>
          <w:szCs w:val="24"/>
          <w:lang w:eastAsia="en-US"/>
        </w:rPr>
        <w:t xml:space="preserve"> agus feistí </w:t>
      </w:r>
      <w:r w:rsidRPr="00F759A8">
        <w:rPr>
          <w:strike/>
          <w:szCs w:val="24"/>
          <w:lang w:eastAsia="en-US"/>
        </w:rPr>
        <w:t>in‑</w:t>
      </w:r>
      <w:proofErr w:type="spellStart"/>
      <w:r w:rsidRPr="00F759A8">
        <w:rPr>
          <w:strike/>
          <w:szCs w:val="24"/>
          <w:lang w:eastAsia="en-US"/>
        </w:rPr>
        <w:t>situ</w:t>
      </w:r>
      <w:r w:rsidRPr="00F759A8">
        <w:rPr>
          <w:b/>
          <w:i/>
          <w:szCs w:val="24"/>
          <w:lang w:eastAsia="en-US"/>
        </w:rPr>
        <w:t>in</w:t>
      </w:r>
      <w:proofErr w:type="spellEnd"/>
      <w:r w:rsidRPr="00F759A8">
        <w:rPr>
          <w:b/>
          <w:i/>
          <w:szCs w:val="24"/>
          <w:lang w:eastAsia="en-US"/>
        </w:rPr>
        <w:t xml:space="preserve"> </w:t>
      </w:r>
      <w:proofErr w:type="spellStart"/>
      <w:r w:rsidRPr="00F759A8">
        <w:rPr>
          <w:b/>
          <w:i/>
          <w:szCs w:val="24"/>
          <w:lang w:eastAsia="en-US"/>
        </w:rPr>
        <w:t>situ</w:t>
      </w:r>
      <w:proofErr w:type="spellEnd"/>
      <w:r w:rsidRPr="00F759A8">
        <w:rPr>
          <w:szCs w:val="24"/>
          <w:lang w:eastAsia="en-US"/>
        </w:rPr>
        <w:t xml:space="preserve">, nó sonraí eolaíochta saoránach, lena ndéantar na deiseanna a </w:t>
      </w:r>
      <w:r w:rsidRPr="00F759A8">
        <w:rPr>
          <w:strike/>
          <w:szCs w:val="24"/>
          <w:lang w:eastAsia="en-US"/>
        </w:rPr>
        <w:t xml:space="preserve">thagann </w:t>
      </w:r>
      <w:proofErr w:type="spellStart"/>
      <w:r w:rsidRPr="00F759A8">
        <w:rPr>
          <w:strike/>
          <w:szCs w:val="24"/>
          <w:lang w:eastAsia="en-US"/>
        </w:rPr>
        <w:t>leis</w:t>
      </w:r>
      <w:r w:rsidRPr="00F759A8">
        <w:rPr>
          <w:b/>
          <w:i/>
          <w:szCs w:val="24"/>
          <w:lang w:eastAsia="en-US"/>
        </w:rPr>
        <w:t>eascraíonn</w:t>
      </w:r>
      <w:proofErr w:type="spellEnd"/>
      <w:r w:rsidRPr="00F759A8">
        <w:rPr>
          <w:b/>
          <w:i/>
          <w:szCs w:val="24"/>
          <w:lang w:eastAsia="en-US"/>
        </w:rPr>
        <w:t xml:space="preserve"> as</w:t>
      </w:r>
      <w:r w:rsidRPr="00F759A8">
        <w:rPr>
          <w:szCs w:val="24"/>
          <w:lang w:eastAsia="en-US"/>
        </w:rPr>
        <w:t xml:space="preserve"> an intleacht shaorga</w:t>
      </w:r>
      <w:r w:rsidRPr="00F759A8">
        <w:rPr>
          <w:strike/>
          <w:szCs w:val="24"/>
          <w:lang w:eastAsia="en-US"/>
        </w:rPr>
        <w:t>,</w:t>
      </w:r>
      <w:r w:rsidRPr="00F759A8">
        <w:rPr>
          <w:b/>
          <w:i/>
          <w:szCs w:val="24"/>
          <w:lang w:eastAsia="en-US"/>
        </w:rPr>
        <w:t xml:space="preserve"> agus</w:t>
      </w:r>
      <w:r w:rsidRPr="00F759A8">
        <w:rPr>
          <w:szCs w:val="24"/>
          <w:lang w:eastAsia="en-US"/>
        </w:rPr>
        <w:t xml:space="preserve"> anailís agus próiseáil sonraí ar ardleibhéal a </w:t>
      </w:r>
      <w:proofErr w:type="spellStart"/>
      <w:r w:rsidRPr="00F759A8">
        <w:rPr>
          <w:strike/>
          <w:szCs w:val="24"/>
          <w:lang w:eastAsia="en-US"/>
        </w:rPr>
        <w:t>ghiaráil</w:t>
      </w:r>
      <w:r w:rsidRPr="00F759A8">
        <w:rPr>
          <w:b/>
          <w:i/>
          <w:szCs w:val="24"/>
          <w:lang w:eastAsia="en-US"/>
        </w:rPr>
        <w:t>thapú</w:t>
      </w:r>
      <w:proofErr w:type="spellEnd"/>
      <w:r w:rsidRPr="00F759A8">
        <w:rPr>
          <w:szCs w:val="24"/>
          <w:lang w:eastAsia="en-US"/>
        </w:rPr>
        <w:t>.</w:t>
      </w:r>
      <w:r w:rsidRPr="00F759A8">
        <w:rPr>
          <w:b/>
          <w:i/>
          <w:szCs w:val="24"/>
          <w:lang w:eastAsia="en-US"/>
        </w:rPr>
        <w:t xml:space="preserve"> [Leasú 129]</w:t>
      </w:r>
    </w:p>
    <w:p w14:paraId="590CD709"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Gach 3 bliana, ullmhóidh ECHA tuarascáil ina dtabharfar achoimre ar thorthaí na dtuarascálacha eolaíocha a bhunaítear faoin gceathrú fomhír, agus cuirfidh sé an tuarascáil sin ar fáil go poiblí. Cuirfear an chéad tuarascáil ó ECHA ar fáil faoin … [Oifig na bhFoilseachán: cuir isteach an dáta = an chéad lá den aonú mí agus fiche tar éis dháta theacht i bhfeidhm na Treorach seo].</w:t>
      </w:r>
    </w:p>
    <w:p w14:paraId="5CA24AA9"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Tabharfar an liosta faire sin cothrom le dáta faoin X [Oifig na bhFoilseachán: cuir isteach an dáta = an lá deireanach den tríú mí agus fiche tar éis dháta theacht i bhfeidhm na Treorach seo], agus</w:t>
      </w:r>
      <w:r w:rsidRPr="00F759A8">
        <w:rPr>
          <w:b/>
          <w:i/>
          <w:szCs w:val="24"/>
          <w:lang w:eastAsia="en-US"/>
        </w:rPr>
        <w:t xml:space="preserve">, ar a </w:t>
      </w:r>
      <w:proofErr w:type="spellStart"/>
      <w:r w:rsidRPr="00F759A8">
        <w:rPr>
          <w:b/>
          <w:i/>
          <w:szCs w:val="24"/>
          <w:lang w:eastAsia="en-US"/>
        </w:rPr>
        <w:t>dhéanaí</w:t>
      </w:r>
      <w:proofErr w:type="spellEnd"/>
      <w:r w:rsidRPr="00F759A8">
        <w:rPr>
          <w:b/>
          <w:i/>
          <w:szCs w:val="24"/>
          <w:lang w:eastAsia="en-US"/>
        </w:rPr>
        <w:t>,</w:t>
      </w:r>
      <w:r w:rsidRPr="00F759A8">
        <w:rPr>
          <w:szCs w:val="24"/>
          <w:lang w:eastAsia="en-US"/>
        </w:rPr>
        <w:t xml:space="preserve"> gach 36 mí ina dhiaidh sin</w:t>
      </w:r>
      <w:r w:rsidRPr="00F759A8">
        <w:rPr>
          <w:strike/>
          <w:szCs w:val="24"/>
          <w:lang w:eastAsia="en-US"/>
        </w:rPr>
        <w:t>. Agus</w:t>
      </w:r>
      <w:r w:rsidRPr="00F759A8">
        <w:rPr>
          <w:b/>
          <w:i/>
          <w:szCs w:val="24"/>
          <w:lang w:eastAsia="en-US"/>
        </w:rPr>
        <w:t xml:space="preserve"> nó níos minice má thagann fianaise eolaíoch nua chun cinn a mbeadh gá leis</w:t>
      </w:r>
      <w:r w:rsidRPr="00F759A8">
        <w:rPr>
          <w:szCs w:val="24"/>
          <w:lang w:eastAsia="en-US"/>
        </w:rPr>
        <w:t xml:space="preserve"> an liosta </w:t>
      </w:r>
      <w:r w:rsidRPr="00F759A8">
        <w:rPr>
          <w:strike/>
          <w:szCs w:val="24"/>
          <w:lang w:eastAsia="en-US"/>
        </w:rPr>
        <w:t xml:space="preserve">faire á thabhairt cothrom le dáta ag an gCoimisiún, bainfidh sé aon substaint den liosta faire atá ann cheana má mheasann sé gur féidir measúnú a dhéanamh ar an riosca a bhaineann léi don timpeallacht uisceach gan sonraí faireacháin breise. Nuair a bheidh an liosta faire tugtha cothrom le dáta, féadfar </w:t>
      </w:r>
      <w:proofErr w:type="spellStart"/>
      <w:r w:rsidRPr="00F759A8">
        <w:rPr>
          <w:strike/>
          <w:szCs w:val="24"/>
          <w:lang w:eastAsia="en-US"/>
        </w:rPr>
        <w:t>substaint</w:t>
      </w:r>
      <w:r w:rsidRPr="00F759A8">
        <w:rPr>
          <w:b/>
          <w:i/>
          <w:szCs w:val="24"/>
          <w:lang w:eastAsia="en-US"/>
        </w:rPr>
        <w:t>a</w:t>
      </w:r>
      <w:proofErr w:type="spellEnd"/>
      <w:r w:rsidRPr="00F759A8">
        <w:rPr>
          <w:b/>
          <w:i/>
          <w:szCs w:val="24"/>
          <w:lang w:eastAsia="en-US"/>
        </w:rPr>
        <w:t xml:space="preserve"> nuashonrú sa tréimhse idir athbhreithnithe</w:t>
      </w:r>
      <w:r w:rsidRPr="00F759A8">
        <w:rPr>
          <w:szCs w:val="24"/>
          <w:lang w:eastAsia="en-US"/>
        </w:rPr>
        <w:t xml:space="preserve"> aonair</w:t>
      </w:r>
      <w:r w:rsidRPr="00F759A8">
        <w:rPr>
          <w:strike/>
          <w:szCs w:val="24"/>
          <w:lang w:eastAsia="en-US"/>
        </w:rPr>
        <w:t xml:space="preserve"> nó grúpa substaintí a choimeád ar an liosta faire ar feadh uastréimhse 3 bliana eile ar a mhéad i gcás inar gá sonraí faireacháin breise chun measúnú a dhéanamh ar an riosca don timpeallacht uisceach</w:t>
      </w:r>
      <w:r w:rsidRPr="00F759A8">
        <w:rPr>
          <w:szCs w:val="24"/>
          <w:lang w:eastAsia="en-US"/>
        </w:rPr>
        <w:t>.</w:t>
      </w:r>
      <w:r w:rsidRPr="00F759A8">
        <w:rPr>
          <w:strike/>
          <w:szCs w:val="24"/>
          <w:lang w:eastAsia="en-US"/>
        </w:rPr>
        <w:t xml:space="preserve"> Áireofar freisin ar gach liosta faire a bheidh tugtha cothrom le dáta substaint nua amháin nó níos mó a mheasann an Coimisiún, ar bhonn thuarascálacha eolaíocha ECHA, go bhféadfadh riosca a bheith ann don timpeallacht uisceach dá bharr.</w:t>
      </w:r>
    </w:p>
    <w:p w14:paraId="59171FCB" w14:textId="6587B0A8" w:rsidR="003E2861" w:rsidRPr="00F759A8" w:rsidRDefault="003E2861" w:rsidP="003E2861">
      <w:pPr>
        <w:spacing w:before="120" w:after="120" w:line="360" w:lineRule="auto"/>
        <w:ind w:left="1416"/>
        <w:rPr>
          <w:szCs w:val="24"/>
          <w:lang w:eastAsia="en-US"/>
        </w:rPr>
      </w:pPr>
      <w:r w:rsidRPr="00F759A8">
        <w:rPr>
          <w:b/>
          <w:i/>
          <w:szCs w:val="24"/>
          <w:lang w:eastAsia="en-US"/>
        </w:rPr>
        <w:t xml:space="preserve">Déanfaidh na Ballstáit meastóireacht gach dara bliain ar an tionchar ar cháilíocht uisce na ngníomhaíochtaí tionsclaíocha a bhaineann leis an aistriú fuinnimh agus cuirfidh siad an Coimisiún ar an eolas faoi </w:t>
      </w:r>
      <w:proofErr w:type="spellStart"/>
      <w:r w:rsidRPr="00F759A8">
        <w:rPr>
          <w:b/>
          <w:i/>
          <w:szCs w:val="24"/>
          <w:lang w:eastAsia="en-US"/>
        </w:rPr>
        <w:t>bhagairtí</w:t>
      </w:r>
      <w:proofErr w:type="spellEnd"/>
      <w:r w:rsidRPr="00F759A8">
        <w:rPr>
          <w:b/>
          <w:i/>
          <w:szCs w:val="24"/>
          <w:lang w:eastAsia="en-US"/>
        </w:rPr>
        <w:t xml:space="preserve"> nua-aitheanta ionas go bhféadfaidh sé an liosta faire a nuashonrú dá réir. Beidh rochtain éasca ag an bpobal ar an meastóireacht.</w:t>
      </w:r>
    </w:p>
    <w:p w14:paraId="672B85E3" w14:textId="4BE3E55B" w:rsidR="003E2861" w:rsidRPr="00F759A8" w:rsidRDefault="003E2861" w:rsidP="003E2861">
      <w:pPr>
        <w:spacing w:before="120" w:after="120" w:line="360" w:lineRule="auto"/>
        <w:ind w:left="1416"/>
        <w:rPr>
          <w:szCs w:val="24"/>
          <w:lang w:eastAsia="en-US"/>
        </w:rPr>
      </w:pPr>
      <w:r w:rsidRPr="00F759A8">
        <w:rPr>
          <w:b/>
          <w:i/>
          <w:szCs w:val="24"/>
          <w:lang w:eastAsia="en-US"/>
        </w:rPr>
        <w:br w:type="page"/>
        <w:t xml:space="preserve"> [Leasú 130]</w:t>
      </w:r>
    </w:p>
    <w:p w14:paraId="0BBC38D3"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3.</w:t>
      </w:r>
      <w:r w:rsidRPr="00F759A8">
        <w:rPr>
          <w:szCs w:val="24"/>
          <w:lang w:eastAsia="en-US"/>
        </w:rPr>
        <w:tab/>
        <w:t>Déanfaidh na Ballstáit faireachán ar gach substaint nó ar gach grúpa substaintí sa liosta faire ag stáisiúin faireacháin ionadaíocha roghnaithe ar feadh tréimhse 24 mhí. Cuirfear tús leis an tréimhse faireacháin laistigh de 6 mhí ón tráth a chuirtear an substaint ar an liosta.</w:t>
      </w:r>
    </w:p>
    <w:p w14:paraId="4EDCA495" w14:textId="77777777" w:rsidR="003E2861" w:rsidRPr="00F759A8" w:rsidRDefault="003E2861" w:rsidP="003E2861">
      <w:pPr>
        <w:spacing w:before="120" w:after="120" w:line="360" w:lineRule="auto"/>
        <w:ind w:left="1416"/>
        <w:rPr>
          <w:szCs w:val="24"/>
          <w:lang w:eastAsia="en-US"/>
        </w:rPr>
      </w:pPr>
      <w:r w:rsidRPr="00F759A8">
        <w:rPr>
          <w:szCs w:val="24"/>
          <w:lang w:eastAsia="en-US"/>
        </w:rPr>
        <w:t>Roghnóidh gach Ballstát stáisiún faireacháin amháin ar a laghad, móide stáisiún amháin eile má tá níos mó ná 1 mhilliún cónaitheoir ann, móide an líon stáisiún atá cothrom lena limistéar geografach in km2 arna roinnt ar 60 000 (arna slánú chuig an slánuimhir is gaire), móide an líon stáisiún atá cothrom leis an daonra arna roinnt ar 5 mhilliún (arna slánú chuig an slánuimhir is gaire).</w:t>
      </w:r>
    </w:p>
    <w:p w14:paraId="01A2CF3C"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 xml:space="preserve">Agus na stáisiúin faireacháin ionadaíocha á roghnú, mar aon le minicíocht an </w:t>
      </w:r>
      <w:proofErr w:type="spellStart"/>
      <w:r w:rsidRPr="00F759A8">
        <w:rPr>
          <w:szCs w:val="24"/>
          <w:lang w:eastAsia="en-US"/>
        </w:rPr>
        <w:t>fhaireacháin</w:t>
      </w:r>
      <w:proofErr w:type="spellEnd"/>
      <w:r w:rsidRPr="00F759A8">
        <w:rPr>
          <w:szCs w:val="24"/>
          <w:lang w:eastAsia="en-US"/>
        </w:rPr>
        <w:t xml:space="preserve"> agus an </w:t>
      </w:r>
      <w:r w:rsidRPr="00F759A8">
        <w:rPr>
          <w:strike/>
          <w:szCs w:val="24"/>
          <w:lang w:eastAsia="en-US"/>
        </w:rPr>
        <w:t>t‑</w:t>
      </w:r>
      <w:proofErr w:type="spellStart"/>
      <w:r w:rsidRPr="00F759A8">
        <w:rPr>
          <w:strike/>
          <w:szCs w:val="24"/>
          <w:lang w:eastAsia="en-US"/>
        </w:rPr>
        <w:t>uainiú</w:t>
      </w:r>
      <w:r w:rsidRPr="00F759A8">
        <w:rPr>
          <w:b/>
          <w:i/>
          <w:szCs w:val="24"/>
          <w:lang w:eastAsia="en-US"/>
        </w:rPr>
        <w:t>t</w:t>
      </w:r>
      <w:proofErr w:type="spellEnd"/>
      <w:r w:rsidRPr="00F759A8">
        <w:rPr>
          <w:b/>
          <w:i/>
          <w:szCs w:val="24"/>
          <w:lang w:eastAsia="en-US"/>
        </w:rPr>
        <w:t>-uainiú</w:t>
      </w:r>
      <w:r w:rsidRPr="00F759A8">
        <w:rPr>
          <w:szCs w:val="24"/>
          <w:lang w:eastAsia="en-US"/>
        </w:rPr>
        <w:t xml:space="preserve"> séasúrach le haghaidh gach substainte nó grúpa substaintí, cuirfidh na Ballstáit san áireamh na patrúin úsáide agus tarlú féideartha na substainte nó an ghrúpa substaintí. </w:t>
      </w:r>
      <w:r w:rsidRPr="00F759A8">
        <w:rPr>
          <w:strike/>
          <w:szCs w:val="24"/>
          <w:lang w:eastAsia="en-US"/>
        </w:rPr>
        <w:t xml:space="preserve">Déanfar an </w:t>
      </w:r>
      <w:proofErr w:type="spellStart"/>
      <w:r w:rsidRPr="00F759A8">
        <w:rPr>
          <w:strike/>
          <w:szCs w:val="24"/>
          <w:lang w:eastAsia="en-US"/>
        </w:rPr>
        <w:t>faireachán</w:t>
      </w:r>
      <w:r w:rsidRPr="00F759A8">
        <w:rPr>
          <w:b/>
          <w:i/>
          <w:szCs w:val="24"/>
          <w:lang w:eastAsia="en-US"/>
        </w:rPr>
        <w:t>Ní</w:t>
      </w:r>
      <w:proofErr w:type="spellEnd"/>
      <w:r w:rsidRPr="00F759A8">
        <w:rPr>
          <w:b/>
          <w:i/>
          <w:szCs w:val="24"/>
          <w:lang w:eastAsia="en-US"/>
        </w:rPr>
        <w:t xml:space="preserve"> bheidh an mhinicíocht faireacháin níos lú ná</w:t>
      </w:r>
      <w:r w:rsidRPr="00F759A8">
        <w:rPr>
          <w:szCs w:val="24"/>
          <w:lang w:eastAsia="en-US"/>
        </w:rPr>
        <w:t xml:space="preserve"> dhá uair sa bhliain</w:t>
      </w:r>
      <w:r w:rsidRPr="00F759A8">
        <w:rPr>
          <w:strike/>
          <w:szCs w:val="24"/>
          <w:lang w:eastAsia="en-US"/>
        </w:rPr>
        <w:t xml:space="preserve"> ar a laghad, ach amháin le haghaidh substaintí atá faoi réir éagsúlachtaí aeráide nó séasúracha, ar a ndéanfar faireachán níos minice</w:t>
      </w:r>
      <w:r w:rsidRPr="00F759A8">
        <w:rPr>
          <w:b/>
          <w:i/>
          <w:szCs w:val="24"/>
          <w:lang w:eastAsia="en-US"/>
        </w:rPr>
        <w:t>. Beidh an mhinicíocht níos airde</w:t>
      </w:r>
      <w:r w:rsidRPr="00F759A8">
        <w:rPr>
          <w:szCs w:val="24"/>
          <w:lang w:eastAsia="en-US"/>
        </w:rPr>
        <w:t>, mar a leagtar amach sa ghníomh cur chun feidhme lena mbunaítear an liosta faire arna ghlacadh de bhun mhír 1</w:t>
      </w:r>
      <w:r w:rsidRPr="00F759A8">
        <w:rPr>
          <w:b/>
          <w:i/>
          <w:szCs w:val="24"/>
          <w:lang w:eastAsia="en-US"/>
        </w:rPr>
        <w:t xml:space="preserve">, le haghaidh substaintí atá faoi réir éagsúlachtaí aeráide, lena n-áirítear báisteach, agus le haghaidh substaintí ar dóigh dóibh buaicphointe a </w:t>
      </w:r>
      <w:proofErr w:type="spellStart"/>
      <w:r w:rsidRPr="00F759A8">
        <w:rPr>
          <w:b/>
          <w:i/>
          <w:szCs w:val="24"/>
          <w:lang w:eastAsia="en-US"/>
        </w:rPr>
        <w:t>dtiúchan</w:t>
      </w:r>
      <w:proofErr w:type="spellEnd"/>
      <w:r w:rsidRPr="00F759A8">
        <w:rPr>
          <w:b/>
          <w:i/>
          <w:szCs w:val="24"/>
          <w:lang w:eastAsia="en-US"/>
        </w:rPr>
        <w:t xml:space="preserve"> a bhaint amach thar thréimhsí gearra mar thoradh ar luaineachtaí séasúracha in úsáid na substaintí sin</w:t>
      </w:r>
      <w:r w:rsidRPr="00F759A8">
        <w:rPr>
          <w:szCs w:val="24"/>
          <w:lang w:eastAsia="en-US"/>
        </w:rPr>
        <w:t>.</w:t>
      </w:r>
      <w:r w:rsidRPr="00F759A8">
        <w:rPr>
          <w:b/>
          <w:i/>
          <w:szCs w:val="24"/>
          <w:lang w:eastAsia="en-US"/>
        </w:rPr>
        <w:t xml:space="preserve"> [Leasú 131]</w:t>
      </w:r>
    </w:p>
    <w:p w14:paraId="5DF4E1E0"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 xml:space="preserve">I gcás ina mbeidh Ballstát in ann sonraí faireacháin ionadaíocha, inchomparáide, leordhóthanacha a taifeadadh le déanaí a ghiniúint agus a sholáthar don Choimisiún i ndáil le substaint áirithe nó grúpa substaintí áirithe ó chláir nó ó staidéir faireacháin atá ann cheana, féadfaidh sé cinneadh a dhéanamh gan faireachán breise a dhéanamh faoin sásra liosta faire le haghaidh na substainte sin nó an ghrúpa substaintí sin, ar choinníoll go ndearnadh faireachán ar an tsubstaint sin nó ar an ngrúpa substaintí sin agus modheolaíocht á húsáid lena gcomhlíontar na </w:t>
      </w:r>
      <w:proofErr w:type="spellStart"/>
      <w:r w:rsidRPr="00F759A8">
        <w:rPr>
          <w:szCs w:val="24"/>
          <w:lang w:eastAsia="en-US"/>
        </w:rPr>
        <w:t>maitrísí</w:t>
      </w:r>
      <w:proofErr w:type="spellEnd"/>
      <w:r w:rsidRPr="00F759A8">
        <w:rPr>
          <w:szCs w:val="24"/>
          <w:lang w:eastAsia="en-US"/>
        </w:rPr>
        <w:t xml:space="preserve"> faireacháin agus na modhanna anailíse dá dtagraítear sa ghníomh cur chun feidhme lenar bunaíodh an liosta faire, chomh maith le Treoir 2009/90/CE*.</w:t>
      </w:r>
    </w:p>
    <w:p w14:paraId="168A273E"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4.</w:t>
      </w:r>
      <w:r w:rsidRPr="00F759A8">
        <w:rPr>
          <w:szCs w:val="24"/>
          <w:lang w:eastAsia="en-US"/>
        </w:rPr>
        <w:tab/>
        <w:t xml:space="preserve">Cuirfidh na Ballstáit torthaí an </w:t>
      </w:r>
      <w:proofErr w:type="spellStart"/>
      <w:r w:rsidRPr="00F759A8">
        <w:rPr>
          <w:szCs w:val="24"/>
          <w:lang w:eastAsia="en-US"/>
        </w:rPr>
        <w:t>fhaireacháin</w:t>
      </w:r>
      <w:proofErr w:type="spellEnd"/>
      <w:r w:rsidRPr="00F759A8">
        <w:rPr>
          <w:szCs w:val="24"/>
          <w:lang w:eastAsia="en-US"/>
        </w:rPr>
        <w:t xml:space="preserve"> dá dtagraítear i mír 3 den Airteagal seo ar fáil i gcomhréir le hAirteagal 8(4) de Threoir 2000/60/CE agus leis an ngníomh cur chun feidhme lenar bunaíodh an liosta faire arna ghlacadh de bhun mhír 1. Cuirfidh siad faisnéis ar fáil freisin faoi </w:t>
      </w:r>
      <w:proofErr w:type="spellStart"/>
      <w:r w:rsidRPr="00F759A8">
        <w:rPr>
          <w:szCs w:val="24"/>
          <w:lang w:eastAsia="en-US"/>
        </w:rPr>
        <w:t>ionadaíochas</w:t>
      </w:r>
      <w:proofErr w:type="spellEnd"/>
      <w:r w:rsidRPr="00F759A8">
        <w:rPr>
          <w:szCs w:val="24"/>
          <w:lang w:eastAsia="en-US"/>
        </w:rPr>
        <w:t xml:space="preserve"> na stáisiún faireacháin agus faoin straitéis faireacháin.</w:t>
      </w:r>
    </w:p>
    <w:p w14:paraId="4D1044CC"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5.</w:t>
      </w:r>
      <w:r w:rsidRPr="00F759A8">
        <w:rPr>
          <w:szCs w:val="24"/>
          <w:lang w:eastAsia="en-US"/>
        </w:rPr>
        <w:tab/>
        <w:t>Déanfaidh ECHA athbhreithniú ar na torthaí faireacháin ag deireadh na tréimhse 24 mhí dá dtagraítear i mír 3 agus déanfaidh sé measúnú ar na substaintí nó ar na grúpaí substaintí is gá faireachán a dhéanamh orthu ar feadh tréimhse 24 mhí eile agus dá bhrí sin atá le coimeád ar an liosta faire agus cé na substaintí nó na grúpaí substaintí is féidir a bhaint den liosta faire.</w:t>
      </w:r>
    </w:p>
    <w:p w14:paraId="042C26B2" w14:textId="77777777" w:rsidR="003E2861" w:rsidRPr="00F759A8" w:rsidRDefault="003E2861" w:rsidP="003E2861">
      <w:pPr>
        <w:spacing w:before="120" w:after="120" w:line="360" w:lineRule="auto"/>
        <w:ind w:left="1416"/>
        <w:rPr>
          <w:szCs w:val="24"/>
          <w:lang w:eastAsia="en-US"/>
        </w:rPr>
      </w:pPr>
      <w:r w:rsidRPr="00F759A8">
        <w:rPr>
          <w:szCs w:val="24"/>
          <w:lang w:eastAsia="en-US"/>
        </w:rPr>
        <w:t>I gcás inarb é conclúid an Choimisiúin, ag féachaint don mheasúnú arna dhéanamh ag ECHA dá dtagraítear sa chéad fhomhír, nach gá aon fhaireachán eile a dhéanamh chun tuilleadh measúnaithe a dhéanamh ar an riosca don timpeallacht uisceach, cuirfear an measúnú sin san áireamh san athbhreithniú ar Iarscríbhinn I nó II dá dtagraítear in Airteagal 8.’</w:t>
      </w:r>
    </w:p>
    <w:p w14:paraId="2CD53350" w14:textId="77777777" w:rsidR="003E2861" w:rsidRPr="00F759A8" w:rsidRDefault="003E2861" w:rsidP="003E2861">
      <w:pPr>
        <w:spacing w:before="120" w:after="120" w:line="360" w:lineRule="auto"/>
        <w:ind w:left="1416"/>
        <w:rPr>
          <w:szCs w:val="24"/>
          <w:lang w:eastAsia="en-US"/>
        </w:rPr>
      </w:pPr>
      <w:r w:rsidRPr="00F759A8">
        <w:rPr>
          <w:szCs w:val="24"/>
          <w:lang w:eastAsia="en-US"/>
        </w:rPr>
        <w:t>* Treoir 2009/90/CE ón gCoimisiún an 31 Iúil 2009 lena leagtar síos, de bhun Threoir 2000/60/CE ó Pharlaimint na hEorpa agus ón gComhairle, sonraíochtaí teicniúla maidir le hanailís cheimiceach agus faireachán a dhéanamh ar stádas an uisce (IO L 201, 1.8.2009, lch. 36).;’</w:t>
      </w:r>
    </w:p>
    <w:p w14:paraId="0A1E43D5" w14:textId="07D1A3CD"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(7a)</w:t>
      </w:r>
      <w:r w:rsidRPr="00F759A8">
        <w:rPr>
          <w:szCs w:val="24"/>
          <w:lang w:eastAsia="en-US"/>
        </w:rPr>
        <w:tab/>
      </w:r>
      <w:r w:rsidRPr="00F759A8">
        <w:rPr>
          <w:b/>
          <w:i/>
          <w:szCs w:val="24"/>
          <w:lang w:eastAsia="en-US"/>
        </w:rPr>
        <w:t>Cuirtear isteach an t</w:t>
      </w:r>
      <w:r w:rsidR="00337F88" w:rsidRPr="00BF1A85">
        <w:rPr>
          <w:b/>
          <w:i/>
          <w:szCs w:val="24"/>
          <w:lang w:eastAsia="en-US"/>
        </w:rPr>
        <w:t>-</w:t>
      </w:r>
      <w:r w:rsidRPr="00F759A8">
        <w:rPr>
          <w:b/>
          <w:i/>
          <w:szCs w:val="24"/>
          <w:lang w:eastAsia="en-US"/>
        </w:rPr>
        <w:t>Airteagal 8ba seo a leanas:</w:t>
      </w:r>
    </w:p>
    <w:p w14:paraId="461CE598" w14:textId="77777777" w:rsidR="003E2861" w:rsidRPr="00F759A8" w:rsidRDefault="003E2861" w:rsidP="003E2861">
      <w:pPr>
        <w:spacing w:before="120" w:after="120" w:line="360" w:lineRule="auto"/>
        <w:ind w:left="850"/>
        <w:rPr>
          <w:szCs w:val="24"/>
          <w:lang w:eastAsia="en-US"/>
        </w:rPr>
      </w:pPr>
      <w:r w:rsidRPr="00F759A8">
        <w:rPr>
          <w:szCs w:val="24"/>
          <w:lang w:eastAsia="en-US"/>
        </w:rPr>
        <w:t>“</w:t>
      </w:r>
      <w:r w:rsidRPr="00F759A8">
        <w:rPr>
          <w:b/>
          <w:i/>
          <w:szCs w:val="24"/>
          <w:lang w:eastAsia="en-US"/>
        </w:rPr>
        <w:t>Airteagal 8ba</w:t>
      </w:r>
    </w:p>
    <w:p w14:paraId="5DA0E04B" w14:textId="77777777" w:rsidR="003E2861" w:rsidRPr="00F759A8" w:rsidRDefault="003E2861" w:rsidP="003E2861">
      <w:pPr>
        <w:spacing w:before="120" w:after="120" w:line="360" w:lineRule="auto"/>
        <w:ind w:left="850"/>
        <w:rPr>
          <w:szCs w:val="24"/>
          <w:lang w:eastAsia="en-US"/>
        </w:rPr>
      </w:pPr>
      <w:r w:rsidRPr="00F759A8">
        <w:rPr>
          <w:b/>
          <w:i/>
          <w:szCs w:val="24"/>
          <w:lang w:eastAsia="en-US"/>
        </w:rPr>
        <w:t>Tráth nach déanaí ná ... [bliain amháin tar éis dháta theacht i bhfeidhm na Treorach seo], tíolacfaidh an Coimisiún measúnú tionchair lena scrúdófar sásra um fhreagracht leathnaithe táirgeoirí lena áirithiú go ndéanfaidh táirgeoirí a chuireann táirgí ar an margadh ina bhfuil aon cheann de na substaintí nó na comhdhúile atá liostaithe in Iarscríbhinn I, chomh maith le substaintí ar ábhar imní atá ag teacht chun cinn iad atá ar an liosta faire faoin Treoir seo, rannchuidiú leis na costais a bhaineann leis na cláir faireacháin arna gceapadh faoi Airteagal 8 de Threoir 2000/60/CE. Beidh togra reachtach chun an Treoir seo a athbhreithniú in éineacht leis an measúnú tionchair, i gcás inarb iomchuí. [Leasú 132]</w:t>
      </w:r>
      <w:r w:rsidRPr="00F759A8">
        <w:rPr>
          <w:szCs w:val="24"/>
          <w:lang w:eastAsia="en-US"/>
        </w:rPr>
        <w:t>”</w:t>
      </w:r>
    </w:p>
    <w:p w14:paraId="7FC9828C"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(7b)</w:t>
      </w:r>
      <w:r w:rsidRPr="00F759A8">
        <w:rPr>
          <w:szCs w:val="24"/>
          <w:lang w:eastAsia="en-US"/>
        </w:rPr>
        <w:tab/>
      </w:r>
      <w:r w:rsidRPr="00F759A8">
        <w:rPr>
          <w:b/>
          <w:i/>
          <w:szCs w:val="24"/>
          <w:lang w:eastAsia="en-US"/>
        </w:rPr>
        <w:t>cuirtear an t-Airteagal seo a leanas isteach:</w:t>
      </w:r>
    </w:p>
    <w:p w14:paraId="70A224E0" w14:textId="77777777" w:rsidR="003E2861" w:rsidRPr="00F759A8" w:rsidRDefault="003E2861" w:rsidP="003E2861">
      <w:pPr>
        <w:spacing w:before="120" w:after="120" w:line="360" w:lineRule="auto"/>
        <w:ind w:left="850"/>
        <w:rPr>
          <w:szCs w:val="24"/>
          <w:lang w:eastAsia="en-US"/>
        </w:rPr>
      </w:pPr>
      <w:r w:rsidRPr="00F759A8">
        <w:rPr>
          <w:szCs w:val="24"/>
          <w:lang w:eastAsia="en-US"/>
        </w:rPr>
        <w:t>“</w:t>
      </w:r>
      <w:r w:rsidRPr="00F759A8">
        <w:rPr>
          <w:b/>
          <w:i/>
          <w:szCs w:val="24"/>
          <w:lang w:eastAsia="en-US"/>
        </w:rPr>
        <w:t>Airteagal 8bb</w:t>
      </w:r>
      <w:r w:rsidRPr="00F759A8">
        <w:rPr>
          <w:szCs w:val="24"/>
          <w:lang w:eastAsia="en-US"/>
        </w:rPr>
        <w:br/>
      </w:r>
      <w:r w:rsidRPr="00F759A8">
        <w:rPr>
          <w:b/>
          <w:i/>
          <w:szCs w:val="24"/>
          <w:lang w:eastAsia="en-US"/>
        </w:rPr>
        <w:t>Saoráid faireacháin Eorpach</w:t>
      </w:r>
    </w:p>
    <w:p w14:paraId="176D947F" w14:textId="77777777" w:rsidR="003E2861" w:rsidRPr="00F759A8" w:rsidRDefault="003E2861" w:rsidP="003E2861">
      <w:pPr>
        <w:spacing w:before="120" w:after="120" w:line="360" w:lineRule="auto"/>
        <w:ind w:left="850"/>
        <w:rPr>
          <w:szCs w:val="24"/>
          <w:lang w:eastAsia="en-US"/>
        </w:rPr>
      </w:pPr>
      <w:r w:rsidRPr="00F759A8">
        <w:rPr>
          <w:b/>
          <w:i/>
          <w:szCs w:val="24"/>
          <w:lang w:eastAsia="en-US"/>
        </w:rPr>
        <w:t>Déanfaidh an Coimisiún … [bliain amháin tar éis dháta theacht i bhfeidhm na treorach seo], saoráid chomhpháirteach faireacháin a bhunú chun na ceanglais faireacháin a bhainistiú nuair a iarrann na Ballstáit amhlaidh.</w:t>
      </w:r>
    </w:p>
    <w:p w14:paraId="61E68DFF" w14:textId="77777777" w:rsidR="003E2861" w:rsidRPr="00F759A8" w:rsidRDefault="003E2861" w:rsidP="003E2861">
      <w:pPr>
        <w:spacing w:before="120" w:after="120" w:line="360" w:lineRule="auto"/>
        <w:ind w:left="850"/>
        <w:rPr>
          <w:szCs w:val="24"/>
          <w:lang w:eastAsia="en-US"/>
        </w:rPr>
      </w:pPr>
      <w:r w:rsidRPr="00F759A8">
        <w:rPr>
          <w:b/>
          <w:i/>
          <w:szCs w:val="24"/>
          <w:lang w:eastAsia="en-US"/>
        </w:rPr>
        <w:t xml:space="preserve">Saineoidh an Coimisiún feidhmiú na saoráide faireacháin, lena cumhdófar, </w:t>
      </w:r>
      <w:proofErr w:type="spellStart"/>
      <w:r w:rsidRPr="00F759A8">
        <w:rPr>
          <w:b/>
          <w:i/>
          <w:szCs w:val="24"/>
          <w:lang w:eastAsia="en-US"/>
        </w:rPr>
        <w:t>inter</w:t>
      </w:r>
      <w:proofErr w:type="spellEnd"/>
      <w:r w:rsidRPr="00F759A8">
        <w:rPr>
          <w:b/>
          <w:i/>
          <w:szCs w:val="24"/>
          <w:lang w:eastAsia="en-US"/>
        </w:rPr>
        <w:t xml:space="preserve"> </w:t>
      </w:r>
      <w:proofErr w:type="spellStart"/>
      <w:r w:rsidRPr="00F759A8">
        <w:rPr>
          <w:b/>
          <w:i/>
          <w:szCs w:val="24"/>
          <w:lang w:eastAsia="en-US"/>
        </w:rPr>
        <w:t>alia</w:t>
      </w:r>
      <w:proofErr w:type="spellEnd"/>
      <w:r w:rsidRPr="00F759A8">
        <w:rPr>
          <w:b/>
          <w:i/>
          <w:szCs w:val="24"/>
          <w:lang w:eastAsia="en-US"/>
        </w:rPr>
        <w:t>, an méid seo a leanas:</w:t>
      </w:r>
    </w:p>
    <w:p w14:paraId="64E262E0"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(a)</w:t>
      </w:r>
      <w:r w:rsidRPr="00F759A8">
        <w:rPr>
          <w:szCs w:val="24"/>
          <w:lang w:eastAsia="en-US"/>
        </w:rPr>
        <w:tab/>
      </w:r>
      <w:r w:rsidRPr="00F759A8">
        <w:rPr>
          <w:b/>
          <w:i/>
          <w:szCs w:val="24"/>
          <w:lang w:eastAsia="en-US"/>
        </w:rPr>
        <w:t>cineál deonach úsáid na saoráide faireacháin, rud a bheidh gan dochar do na socruithe atá curtha i bhfeidhm cheana féin ag na Ballstáit;</w:t>
      </w:r>
    </w:p>
    <w:p w14:paraId="5BF81326"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(b)</w:t>
      </w:r>
      <w:r w:rsidRPr="00F759A8">
        <w:rPr>
          <w:szCs w:val="24"/>
          <w:lang w:eastAsia="en-US"/>
        </w:rPr>
        <w:tab/>
      </w:r>
      <w:r w:rsidRPr="00F759A8">
        <w:rPr>
          <w:b/>
          <w:i/>
          <w:szCs w:val="24"/>
          <w:lang w:eastAsia="en-US"/>
        </w:rPr>
        <w:t xml:space="preserve">na nósanna imeachta </w:t>
      </w:r>
      <w:proofErr w:type="spellStart"/>
      <w:r w:rsidRPr="00F759A8">
        <w:rPr>
          <w:b/>
          <w:i/>
          <w:szCs w:val="24"/>
          <w:lang w:eastAsia="en-US"/>
        </w:rPr>
        <w:t>oibríochtúla</w:t>
      </w:r>
      <w:proofErr w:type="spellEnd"/>
      <w:r w:rsidRPr="00F759A8">
        <w:rPr>
          <w:b/>
          <w:i/>
          <w:szCs w:val="24"/>
          <w:lang w:eastAsia="en-US"/>
        </w:rPr>
        <w:t xml:space="preserve"> do Bhallstáit a bhfuil sé beartaithe acu úsáid a bhaint as an tsaoráid faireacháin, lena n-áireofar, </w:t>
      </w:r>
      <w:proofErr w:type="spellStart"/>
      <w:r w:rsidRPr="00F759A8">
        <w:rPr>
          <w:b/>
          <w:i/>
          <w:szCs w:val="24"/>
          <w:lang w:eastAsia="en-US"/>
        </w:rPr>
        <w:t>inter</w:t>
      </w:r>
      <w:proofErr w:type="spellEnd"/>
      <w:r w:rsidRPr="00F759A8">
        <w:rPr>
          <w:b/>
          <w:i/>
          <w:szCs w:val="24"/>
          <w:lang w:eastAsia="en-US"/>
        </w:rPr>
        <w:t xml:space="preserve"> </w:t>
      </w:r>
      <w:proofErr w:type="spellStart"/>
      <w:r w:rsidRPr="00F759A8">
        <w:rPr>
          <w:b/>
          <w:i/>
          <w:szCs w:val="24"/>
          <w:lang w:eastAsia="en-US"/>
        </w:rPr>
        <w:t>alia</w:t>
      </w:r>
      <w:proofErr w:type="spellEnd"/>
      <w:r w:rsidRPr="00F759A8">
        <w:rPr>
          <w:b/>
          <w:i/>
          <w:szCs w:val="24"/>
          <w:lang w:eastAsia="en-US"/>
        </w:rPr>
        <w:t xml:space="preserve">, an fógra is gá don Choimisiún, a riachtanais nó a gcumas faireacháin beachta, na prótacail </w:t>
      </w:r>
      <w:proofErr w:type="spellStart"/>
      <w:r w:rsidRPr="00F759A8">
        <w:rPr>
          <w:b/>
          <w:i/>
          <w:szCs w:val="24"/>
          <w:lang w:eastAsia="en-US"/>
        </w:rPr>
        <w:t>bheachta</w:t>
      </w:r>
      <w:proofErr w:type="spellEnd"/>
      <w:r w:rsidRPr="00F759A8">
        <w:rPr>
          <w:b/>
          <w:i/>
          <w:szCs w:val="24"/>
          <w:lang w:eastAsia="en-US"/>
        </w:rPr>
        <w:t xml:space="preserve"> maidir le bainistíocht samplaí, chomh maith leis an bhfad ama atá beartaithe acu fanacht mar chuid den sásra;</w:t>
      </w:r>
    </w:p>
    <w:p w14:paraId="57038899"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br w:type="page"/>
        <w:t>(c)</w:t>
      </w:r>
      <w:r w:rsidRPr="00F759A8">
        <w:rPr>
          <w:szCs w:val="24"/>
          <w:lang w:eastAsia="en-US"/>
        </w:rPr>
        <w:tab/>
      </w:r>
      <w:r w:rsidRPr="00F759A8">
        <w:rPr>
          <w:b/>
          <w:i/>
          <w:szCs w:val="24"/>
          <w:lang w:eastAsia="en-US"/>
        </w:rPr>
        <w:t>na foinsí cistiúcháin, a bhféadfaidh cistí agus cláir struchtúracha ábhartha an Aontais a áireamh, chomh maith le ranníocaíochtaí ón earnáil phríobháideach, lena n-áirítear faoin sásra um fhreagracht leathnaithe táirgeoirí, a luaithe a chuirtear i bhfeidhm iad i gcomhréir le hAirteagal 8ba. [Leasú 133]</w:t>
      </w:r>
      <w:r w:rsidRPr="00F759A8">
        <w:rPr>
          <w:szCs w:val="24"/>
          <w:lang w:eastAsia="en-US"/>
        </w:rPr>
        <w:t>”</w:t>
      </w:r>
    </w:p>
    <w:p w14:paraId="3D9C2FB9"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(8)</w:t>
      </w:r>
      <w:r w:rsidRPr="00F759A8">
        <w:rPr>
          <w:szCs w:val="24"/>
          <w:lang w:eastAsia="en-US"/>
        </w:rPr>
        <w:tab/>
        <w:t xml:space="preserve">cuirtear an </w:t>
      </w:r>
      <w:proofErr w:type="spellStart"/>
      <w:r w:rsidRPr="00F759A8">
        <w:rPr>
          <w:szCs w:val="24"/>
          <w:lang w:eastAsia="en-US"/>
        </w:rPr>
        <w:t>tAirteagal</w:t>
      </w:r>
      <w:proofErr w:type="spellEnd"/>
      <w:r w:rsidRPr="00F759A8">
        <w:rPr>
          <w:szCs w:val="24"/>
          <w:lang w:eastAsia="en-US"/>
        </w:rPr>
        <w:t xml:space="preserve"> 8d seo a leanas isteach:</w:t>
      </w:r>
    </w:p>
    <w:p w14:paraId="2BDF9364" w14:textId="77777777" w:rsidR="003E2861" w:rsidRPr="00F759A8" w:rsidRDefault="003E2861" w:rsidP="003E2861">
      <w:pPr>
        <w:spacing w:before="120" w:after="120" w:line="360" w:lineRule="auto"/>
        <w:ind w:left="850"/>
        <w:rPr>
          <w:szCs w:val="24"/>
          <w:lang w:eastAsia="en-US"/>
        </w:rPr>
      </w:pPr>
      <w:r w:rsidRPr="00F759A8">
        <w:rPr>
          <w:szCs w:val="24"/>
          <w:lang w:eastAsia="en-US"/>
        </w:rPr>
        <w:t>‘Airteagal 8d</w:t>
      </w:r>
    </w:p>
    <w:p w14:paraId="3B262C3C"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Truailleáin a Bhaineann go Sonrach le </w:t>
      </w:r>
      <w:proofErr w:type="spellStart"/>
      <w:r w:rsidRPr="00F759A8">
        <w:rPr>
          <w:szCs w:val="24"/>
          <w:lang w:eastAsia="en-US"/>
        </w:rPr>
        <w:t>hAbhantracha</w:t>
      </w:r>
      <w:proofErr w:type="spellEnd"/>
    </w:p>
    <w:p w14:paraId="427BC98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 xml:space="preserve">Leagfaidh na Ballstáit EQS síos maidir leis na truailleáin a bhaineann go sonrach le </w:t>
      </w:r>
      <w:proofErr w:type="spellStart"/>
      <w:r w:rsidRPr="00F759A8">
        <w:rPr>
          <w:szCs w:val="24"/>
          <w:lang w:eastAsia="en-US"/>
        </w:rPr>
        <w:t>habhantracha</w:t>
      </w:r>
      <w:proofErr w:type="spellEnd"/>
      <w:r w:rsidRPr="00F759A8">
        <w:rPr>
          <w:szCs w:val="24"/>
          <w:lang w:eastAsia="en-US"/>
        </w:rPr>
        <w:t xml:space="preserve"> a chumhdaítear leis na catagóirí a liostaítear i gCuid A d’Iarscríbhinn II a ghabhann leis an Treoir seo, i gcás ina mbíonn riosca i gceist leis na truailleáin sin do </w:t>
      </w:r>
      <w:proofErr w:type="spellStart"/>
      <w:r w:rsidRPr="00F759A8">
        <w:rPr>
          <w:szCs w:val="24"/>
          <w:lang w:eastAsia="en-US"/>
        </w:rPr>
        <w:t>dhobharlaigh</w:t>
      </w:r>
      <w:proofErr w:type="spellEnd"/>
      <w:r w:rsidRPr="00F759A8">
        <w:rPr>
          <w:szCs w:val="24"/>
          <w:lang w:eastAsia="en-US"/>
        </w:rPr>
        <w:t xml:space="preserve"> i gceann amháin nó níos mó dá gceantair abhantraí bunaithe ar na </w:t>
      </w:r>
      <w:proofErr w:type="spellStart"/>
      <w:r w:rsidRPr="00F759A8">
        <w:rPr>
          <w:szCs w:val="24"/>
          <w:lang w:eastAsia="en-US"/>
        </w:rPr>
        <w:t>hanailísí</w:t>
      </w:r>
      <w:proofErr w:type="spellEnd"/>
      <w:r w:rsidRPr="00F759A8">
        <w:rPr>
          <w:szCs w:val="24"/>
          <w:lang w:eastAsia="en-US"/>
        </w:rPr>
        <w:t xml:space="preserve"> agus na hathbhreithnithe faoi Airteagal 5 de Threoir 2000/60/AE, i gcomhréir leis an nós imeachta a leagtar amach i gCuid B d’Iarscríbhinn II a ghabhann leis an Treoir seo.</w:t>
      </w:r>
    </w:p>
    <w:p w14:paraId="21EED759" w14:textId="77777777" w:rsidR="003E2861" w:rsidRPr="00F759A8" w:rsidRDefault="003E2861" w:rsidP="003E2861">
      <w:pPr>
        <w:spacing w:before="120" w:after="120" w:line="360" w:lineRule="auto"/>
        <w:ind w:left="1416"/>
        <w:rPr>
          <w:szCs w:val="24"/>
          <w:lang w:eastAsia="en-US"/>
        </w:rPr>
      </w:pPr>
      <w:r w:rsidRPr="00F759A8">
        <w:rPr>
          <w:szCs w:val="24"/>
          <w:lang w:eastAsia="en-US"/>
        </w:rPr>
        <w:t>Cuirfidh na Ballstáit ECHA ar an eolas faoi EQS dá dtagraítear sa chéad fhomhír faoin [Oifig na bhFoilseachán: cuir isteach an dáta = an chéad lá den mhí i ndiaidh 18 mí tar éis dháta theacht i bhfeidhm na Treorach seo]. Cuirfidh ECHA an fhaisnéis sin ar fáil go poiblí.</w:t>
      </w:r>
    </w:p>
    <w:p w14:paraId="62C8379D"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2.</w:t>
      </w:r>
      <w:r w:rsidRPr="00F759A8">
        <w:rPr>
          <w:szCs w:val="24"/>
          <w:lang w:eastAsia="en-US"/>
        </w:rPr>
        <w:tab/>
        <w:t xml:space="preserve">I gcás inar bunaíodh EQS le haghaidh truailleáin a bhaineann go sonrach le </w:t>
      </w:r>
      <w:proofErr w:type="spellStart"/>
      <w:r w:rsidRPr="00F759A8">
        <w:rPr>
          <w:szCs w:val="24"/>
          <w:lang w:eastAsia="en-US"/>
        </w:rPr>
        <w:t>habhantracha</w:t>
      </w:r>
      <w:proofErr w:type="spellEnd"/>
      <w:r w:rsidRPr="00F759A8">
        <w:rPr>
          <w:szCs w:val="24"/>
          <w:lang w:eastAsia="en-US"/>
        </w:rPr>
        <w:t xml:space="preserve"> ar leibhéal an Aontais agus go liostaítear iad i gCuid C d’Iarscríbhinn II, i gcomhréir le hAirteagal 8, tabharfar tús áite do na EQS sin thar EQS le haghaidh truailleáin a bhaineann go sonrach le </w:t>
      </w:r>
      <w:proofErr w:type="spellStart"/>
      <w:r w:rsidRPr="00F759A8">
        <w:rPr>
          <w:szCs w:val="24"/>
          <w:lang w:eastAsia="en-US"/>
        </w:rPr>
        <w:t>habhantracha</w:t>
      </w:r>
      <w:proofErr w:type="spellEnd"/>
      <w:r w:rsidRPr="00F759A8">
        <w:rPr>
          <w:szCs w:val="24"/>
          <w:lang w:eastAsia="en-US"/>
        </w:rPr>
        <w:t xml:space="preserve"> arna leagan síos ar an leibhéal náisiúnta i gcomhréir le mír 1. Cuirfidh na Ballstáit EQS arna leagan síos ar leibhéal an Aontais i bhfeidhm freisin chun a fháil amach an bhfuil riosca i gceist leis na truailleáin a bhaineann go sonrach le </w:t>
      </w:r>
      <w:proofErr w:type="spellStart"/>
      <w:r w:rsidRPr="00F759A8">
        <w:rPr>
          <w:szCs w:val="24"/>
          <w:lang w:eastAsia="en-US"/>
        </w:rPr>
        <w:t>habhantracha</w:t>
      </w:r>
      <w:proofErr w:type="spellEnd"/>
      <w:r w:rsidRPr="00F759A8">
        <w:rPr>
          <w:szCs w:val="24"/>
          <w:lang w:eastAsia="en-US"/>
        </w:rPr>
        <w:t xml:space="preserve"> a liostaítear i gCuid C d’Iarscríbhinn II nó nach bhfuil.</w:t>
      </w:r>
    </w:p>
    <w:p w14:paraId="360A6A69"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3.</w:t>
      </w:r>
      <w:r w:rsidRPr="00F759A8">
        <w:rPr>
          <w:szCs w:val="24"/>
          <w:lang w:eastAsia="en-US"/>
        </w:rPr>
        <w:tab/>
        <w:t xml:space="preserve">Is gá EQS náisiúnta is infheidhme nó EQS arna leagan síos ar leibhéal an Aontais, i gcás inarb ábhartha, a chomhlíonadh chun dea‑stádas ceimiceach a bheith ag </w:t>
      </w:r>
      <w:proofErr w:type="spellStart"/>
      <w:r w:rsidRPr="00F759A8">
        <w:rPr>
          <w:szCs w:val="24"/>
          <w:lang w:eastAsia="en-US"/>
        </w:rPr>
        <w:t>dobharlach</w:t>
      </w:r>
      <w:proofErr w:type="spellEnd"/>
      <w:r w:rsidRPr="00F759A8">
        <w:rPr>
          <w:szCs w:val="24"/>
          <w:lang w:eastAsia="en-US"/>
        </w:rPr>
        <w:t>, i gcomhréir leis an sainmhíniú a leagtar amach in Airteagal 2(24) de Threoir 2000/60/CE.;</w:t>
      </w:r>
    </w:p>
    <w:p w14:paraId="48A118F5"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3a.</w:t>
      </w:r>
      <w:r w:rsidRPr="00F759A8">
        <w:rPr>
          <w:szCs w:val="24"/>
          <w:lang w:eastAsia="en-US"/>
        </w:rPr>
        <w:tab/>
      </w:r>
      <w:r w:rsidRPr="00F759A8">
        <w:rPr>
          <w:b/>
          <w:i/>
          <w:szCs w:val="24"/>
          <w:lang w:eastAsia="en-US"/>
        </w:rPr>
        <w:t>Agus EQS á socrú agus á gcur i bhfeidhm acu maidir le truailleáin shonracha abhantraí, féadfaidh na Ballstáit bith-infhaighteacht miotail a chur san áireamh. [Leasú 134]</w:t>
      </w:r>
      <w:r w:rsidRPr="00F759A8">
        <w:rPr>
          <w:szCs w:val="24"/>
          <w:lang w:eastAsia="en-US"/>
        </w:rPr>
        <w:t>’</w:t>
      </w:r>
    </w:p>
    <w:p w14:paraId="67474E89"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(8a)</w:t>
      </w:r>
      <w:r w:rsidRPr="00F759A8">
        <w:rPr>
          <w:szCs w:val="24"/>
          <w:lang w:eastAsia="en-US"/>
        </w:rPr>
        <w:tab/>
      </w:r>
      <w:r w:rsidRPr="00F759A8">
        <w:rPr>
          <w:b/>
          <w:i/>
          <w:szCs w:val="24"/>
          <w:lang w:eastAsia="en-US"/>
        </w:rPr>
        <w:t>In Airteagal 9a, leasaítear mír 2 mar a leanas:</w:t>
      </w:r>
    </w:p>
    <w:p w14:paraId="359CCE50" w14:textId="6D56E4E1" w:rsidR="003E2861" w:rsidRPr="00F759A8" w:rsidRDefault="003E2861" w:rsidP="003E2861">
      <w:pPr>
        <w:spacing w:before="120" w:after="120" w:line="360" w:lineRule="auto"/>
        <w:ind w:left="1416" w:hanging="566"/>
        <w:rPr>
          <w:szCs w:val="24"/>
          <w:lang w:eastAsia="en-US"/>
        </w:rPr>
      </w:pPr>
      <w:r w:rsidRPr="00F759A8">
        <w:rPr>
          <w:szCs w:val="24"/>
          <w:lang w:eastAsia="en-US"/>
        </w:rPr>
        <w:t>“</w:t>
      </w:r>
      <w:r w:rsidRPr="00F759A8">
        <w:rPr>
          <w:b/>
          <w:i/>
          <w:szCs w:val="24"/>
          <w:lang w:eastAsia="en-US"/>
        </w:rPr>
        <w:t>2.</w:t>
      </w:r>
      <w:r w:rsidR="00954AC5">
        <w:rPr>
          <w:b/>
          <w:i/>
          <w:szCs w:val="24"/>
          <w:lang w:eastAsia="en-US"/>
        </w:rPr>
        <w:tab/>
      </w:r>
      <w:r w:rsidRPr="00F759A8">
        <w:rPr>
          <w:b/>
          <w:i/>
          <w:szCs w:val="24"/>
          <w:lang w:eastAsia="en-US"/>
        </w:rPr>
        <w:t xml:space="preserve"> Déanfar an chumhacht chun gníomhartha tarmligthe a ghlacadh dá dtagraítear in Airteagal 3(8), Airteagal 8(3), (6a), (6b) agus Airteagal 8a(3a) a thabhairt don Choimisiún go ceann tréimhse 6 bliana ón [Oifig na bhFoilseachán: cuir isteach an dáta = dáta theacht i bhfeidhm na Treorach seo]. Déanfaidh an Coimisiún, 9 mí ar a </w:t>
      </w:r>
      <w:proofErr w:type="spellStart"/>
      <w:r w:rsidRPr="00F759A8">
        <w:rPr>
          <w:b/>
          <w:i/>
          <w:szCs w:val="24"/>
          <w:lang w:eastAsia="en-US"/>
        </w:rPr>
        <w:t>dhéanaí</w:t>
      </w:r>
      <w:proofErr w:type="spellEnd"/>
      <w:r w:rsidRPr="00F759A8">
        <w:rPr>
          <w:b/>
          <w:i/>
          <w:szCs w:val="24"/>
          <w:lang w:eastAsia="en-US"/>
        </w:rPr>
        <w:t xml:space="preserve"> roimh dheireadh na tréimhse 6 bliana, tuarascáil a tharraingt suas i leith tarmligean na cumhachta. Déanfar tarmligean na cumhachta a </w:t>
      </w:r>
      <w:proofErr w:type="spellStart"/>
      <w:r w:rsidRPr="00F759A8">
        <w:rPr>
          <w:b/>
          <w:i/>
          <w:szCs w:val="24"/>
          <w:lang w:eastAsia="en-US"/>
        </w:rPr>
        <w:t>fhadú</w:t>
      </w:r>
      <w:proofErr w:type="spellEnd"/>
      <w:r w:rsidRPr="00F759A8">
        <w:rPr>
          <w:b/>
          <w:i/>
          <w:szCs w:val="24"/>
          <w:lang w:eastAsia="en-US"/>
        </w:rPr>
        <w:t xml:space="preserve"> go hintuigthe go ceann tréimhsí comhfhaid, mura rud é go gcuireann Parlaimint na hEorpa nó an Chomhairle in aghaidh an fhadaithe sin tráth nach déanaí ná trí mhí roimh dheireadh gach tréimhse.’ [Leasú 135]</w:t>
      </w:r>
      <w:r w:rsidRPr="00F759A8">
        <w:rPr>
          <w:szCs w:val="24"/>
          <w:lang w:eastAsia="en-US"/>
        </w:rPr>
        <w:t>”</w:t>
      </w:r>
    </w:p>
    <w:p w14:paraId="5BA3A628"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(8b)</w:t>
      </w:r>
      <w:r w:rsidRPr="00F759A8">
        <w:rPr>
          <w:szCs w:val="24"/>
          <w:lang w:eastAsia="en-US"/>
        </w:rPr>
        <w:tab/>
      </w:r>
      <w:r w:rsidRPr="00F759A8">
        <w:rPr>
          <w:b/>
          <w:i/>
          <w:szCs w:val="24"/>
          <w:lang w:eastAsia="en-US"/>
        </w:rPr>
        <w:t>In Airteagal 9a, leasaítear mír 3 mar a leanas:</w:t>
      </w:r>
    </w:p>
    <w:p w14:paraId="302A373B" w14:textId="7BC6E9AF" w:rsidR="003E2861" w:rsidRPr="00F759A8" w:rsidRDefault="003E2861" w:rsidP="003E2861">
      <w:pPr>
        <w:spacing w:before="120" w:after="120" w:line="360" w:lineRule="auto"/>
        <w:ind w:left="1416" w:hanging="566"/>
        <w:rPr>
          <w:szCs w:val="24"/>
          <w:lang w:eastAsia="en-US"/>
        </w:rPr>
      </w:pPr>
      <w:r w:rsidRPr="00F759A8">
        <w:rPr>
          <w:szCs w:val="24"/>
          <w:lang w:eastAsia="en-US"/>
        </w:rPr>
        <w:t>“</w:t>
      </w:r>
      <w:r w:rsidRPr="00F759A8">
        <w:rPr>
          <w:b/>
          <w:i/>
          <w:szCs w:val="24"/>
          <w:lang w:eastAsia="en-US"/>
        </w:rPr>
        <w:t>3.</w:t>
      </w:r>
      <w:r w:rsidR="00954AC5">
        <w:rPr>
          <w:b/>
          <w:i/>
          <w:szCs w:val="24"/>
          <w:lang w:eastAsia="en-US"/>
        </w:rPr>
        <w:tab/>
      </w:r>
      <w:r w:rsidRPr="00F759A8">
        <w:rPr>
          <w:b/>
          <w:i/>
          <w:szCs w:val="24"/>
          <w:lang w:eastAsia="en-US"/>
        </w:rPr>
        <w:t xml:space="preserve">Féadfaidh Parlaimint na hEorpa nó an Chomhairle tarmligean na cumhachta dá dtagraítear in Airteagal 3(8), Airteagal 8(3), (6a), (6b) agus Airteagal 8a(3a) a chúlghairm aon tráth. Le cinneadh chun cúlghairm a dhéanamh, cuirfear deireadh le tarmligean na cumhachta a shonraítear sa chinneadh sin. Gabhfaidh éifeacht leis an lá tar éis fhoilsiú an chinnidh in Iris Oifigiúil an Aontais Eorpaigh nó ar dháta is déanaí a </w:t>
      </w:r>
      <w:proofErr w:type="spellStart"/>
      <w:r w:rsidRPr="00F759A8">
        <w:rPr>
          <w:b/>
          <w:i/>
          <w:szCs w:val="24"/>
          <w:lang w:eastAsia="en-US"/>
        </w:rPr>
        <w:t>shonrófar</w:t>
      </w:r>
      <w:proofErr w:type="spellEnd"/>
      <w:r w:rsidRPr="00F759A8">
        <w:rPr>
          <w:b/>
          <w:i/>
          <w:szCs w:val="24"/>
          <w:lang w:eastAsia="en-US"/>
        </w:rPr>
        <w:t xml:space="preserve"> sa chinneadh. Ní dhéanfaidh sé difear do bhailíocht aon ghníomhartha tarmligthe atá i bhfeidhm cheana.’ [Leasú 136]</w:t>
      </w:r>
      <w:r w:rsidRPr="00F759A8">
        <w:rPr>
          <w:szCs w:val="24"/>
          <w:lang w:eastAsia="en-US"/>
        </w:rPr>
        <w:t>”</w:t>
      </w:r>
    </w:p>
    <w:p w14:paraId="5E959F15"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br w:type="page"/>
        <w:t>(8c)</w:t>
      </w:r>
      <w:r w:rsidRPr="00F759A8">
        <w:rPr>
          <w:szCs w:val="24"/>
          <w:lang w:eastAsia="en-US"/>
        </w:rPr>
        <w:tab/>
      </w:r>
      <w:r w:rsidRPr="00F759A8">
        <w:rPr>
          <w:b/>
          <w:i/>
          <w:szCs w:val="24"/>
          <w:lang w:eastAsia="en-US"/>
        </w:rPr>
        <w:t>In Airteagal 9a, cuirtear isteach mír 3a:</w:t>
      </w:r>
    </w:p>
    <w:p w14:paraId="2D04E1DD" w14:textId="0E6A9F81" w:rsidR="003E2861" w:rsidRPr="00F759A8" w:rsidRDefault="003E2861" w:rsidP="003E2861">
      <w:pPr>
        <w:spacing w:before="120" w:after="120" w:line="360" w:lineRule="auto"/>
        <w:ind w:left="1416" w:hanging="566"/>
        <w:rPr>
          <w:szCs w:val="24"/>
          <w:lang w:eastAsia="en-US"/>
        </w:rPr>
      </w:pPr>
      <w:r w:rsidRPr="00F759A8">
        <w:rPr>
          <w:szCs w:val="24"/>
          <w:lang w:eastAsia="en-US"/>
        </w:rPr>
        <w:t>“</w:t>
      </w:r>
      <w:r w:rsidRPr="00F759A8">
        <w:rPr>
          <w:b/>
          <w:i/>
          <w:szCs w:val="24"/>
          <w:lang w:eastAsia="en-US"/>
        </w:rPr>
        <w:t>3a.</w:t>
      </w:r>
      <w:r w:rsidR="00954AC5">
        <w:rPr>
          <w:b/>
          <w:i/>
          <w:szCs w:val="24"/>
          <w:lang w:eastAsia="en-US"/>
        </w:rPr>
        <w:tab/>
      </w:r>
      <w:r w:rsidRPr="00F759A8">
        <w:rPr>
          <w:b/>
          <w:i/>
          <w:szCs w:val="24"/>
          <w:lang w:eastAsia="en-US"/>
        </w:rPr>
        <w:t xml:space="preserve">Sula nglacfaidh sé gníomh tarmligthe, rachaidh an Coimisiún i mbun comhairliúchán le saineolaithe arna n-ainmniú ag gach Ballstát i gcomhréir leis na prionsabail a leagtar síos i gComhaontú Idirinstitiúideach an 13 Aibreán 2016 maidir le </w:t>
      </w:r>
      <w:proofErr w:type="spellStart"/>
      <w:r w:rsidRPr="00F759A8">
        <w:rPr>
          <w:b/>
          <w:i/>
          <w:szCs w:val="24"/>
          <w:lang w:eastAsia="en-US"/>
        </w:rPr>
        <w:t>Reachtóireacht</w:t>
      </w:r>
      <w:proofErr w:type="spellEnd"/>
      <w:r w:rsidRPr="00F759A8">
        <w:rPr>
          <w:b/>
          <w:i/>
          <w:szCs w:val="24"/>
          <w:lang w:eastAsia="en-US"/>
        </w:rPr>
        <w:t xml:space="preserve"> Níos Fearr.' [Leasú137]</w:t>
      </w:r>
      <w:r w:rsidRPr="00F759A8">
        <w:rPr>
          <w:szCs w:val="24"/>
          <w:lang w:eastAsia="en-US"/>
        </w:rPr>
        <w:t>”</w:t>
      </w:r>
    </w:p>
    <w:p w14:paraId="2F59B114" w14:textId="77777777" w:rsidR="003E2861" w:rsidRPr="00F759A8" w:rsidRDefault="003E2861" w:rsidP="003E2861">
      <w:pPr>
        <w:spacing w:before="120" w:after="120" w:line="360" w:lineRule="auto"/>
        <w:ind w:left="850" w:hanging="850"/>
        <w:rPr>
          <w:szCs w:val="24"/>
          <w:lang w:eastAsia="en-US"/>
        </w:rPr>
      </w:pPr>
      <w:r w:rsidRPr="00F759A8">
        <w:rPr>
          <w:b/>
          <w:i/>
          <w:szCs w:val="24"/>
          <w:lang w:eastAsia="en-US"/>
        </w:rPr>
        <w:t>(8d)</w:t>
      </w:r>
      <w:r w:rsidRPr="00F759A8">
        <w:rPr>
          <w:szCs w:val="24"/>
          <w:lang w:eastAsia="en-US"/>
        </w:rPr>
        <w:tab/>
      </w:r>
      <w:r w:rsidRPr="00F759A8">
        <w:rPr>
          <w:b/>
          <w:i/>
          <w:szCs w:val="24"/>
          <w:lang w:eastAsia="en-US"/>
        </w:rPr>
        <w:t>Leasaítear Airteagal 9a, mír 5, mar a leanas:</w:t>
      </w:r>
    </w:p>
    <w:p w14:paraId="1EEB2548" w14:textId="71BE24CE" w:rsidR="003E2861" w:rsidRPr="00F759A8" w:rsidRDefault="003E2861" w:rsidP="003E2861">
      <w:pPr>
        <w:spacing w:before="120" w:after="120" w:line="360" w:lineRule="auto"/>
        <w:ind w:left="1416" w:hanging="566"/>
        <w:rPr>
          <w:szCs w:val="24"/>
          <w:lang w:eastAsia="en-US"/>
        </w:rPr>
      </w:pPr>
      <w:r w:rsidRPr="00F759A8">
        <w:rPr>
          <w:szCs w:val="24"/>
          <w:lang w:eastAsia="en-US"/>
        </w:rPr>
        <w:t>“</w:t>
      </w:r>
      <w:r w:rsidRPr="00F759A8">
        <w:rPr>
          <w:b/>
          <w:i/>
          <w:szCs w:val="24"/>
          <w:lang w:eastAsia="en-US"/>
        </w:rPr>
        <w:t>5.</w:t>
      </w:r>
      <w:r w:rsidR="00954AC5">
        <w:rPr>
          <w:b/>
          <w:i/>
          <w:szCs w:val="24"/>
          <w:lang w:eastAsia="en-US"/>
        </w:rPr>
        <w:tab/>
      </w:r>
      <w:r w:rsidRPr="00F759A8">
        <w:rPr>
          <w:b/>
          <w:i/>
          <w:szCs w:val="24"/>
          <w:lang w:eastAsia="en-US"/>
        </w:rPr>
        <w:t xml:space="preserve">Ní thiocfaidh gníomh tarmligthe a ghlactar de bhun Airteagal 3(8), Airteagal 8(3), (6a), (6b) nó Airteagal 8a(3a)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w:t>
      </w:r>
      <w:proofErr w:type="spellStart"/>
      <w:r w:rsidRPr="00F759A8">
        <w:rPr>
          <w:b/>
          <w:i/>
          <w:szCs w:val="24"/>
          <w:lang w:eastAsia="en-US"/>
        </w:rPr>
        <w:t>fhadú</w:t>
      </w:r>
      <w:proofErr w:type="spellEnd"/>
      <w:r w:rsidRPr="00F759A8">
        <w:rPr>
          <w:b/>
          <w:i/>
          <w:szCs w:val="24"/>
          <w:lang w:eastAsia="en-US"/>
        </w:rPr>
        <w:t xml:space="preserve"> dhá mhí ar thionscnamh Pharlaimint na hEorpa nó na Comhairle.' [Leasú 138]</w:t>
      </w:r>
      <w:r w:rsidRPr="00F759A8">
        <w:rPr>
          <w:szCs w:val="24"/>
          <w:lang w:eastAsia="en-US"/>
        </w:rPr>
        <w:t>”</w:t>
      </w:r>
    </w:p>
    <w:p w14:paraId="3E020CE7"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(9)</w:t>
      </w:r>
      <w:r w:rsidRPr="00F759A8">
        <w:rPr>
          <w:szCs w:val="24"/>
          <w:lang w:eastAsia="en-US"/>
        </w:rPr>
        <w:tab/>
        <w:t>Scriostar Airteagal 10;</w:t>
      </w:r>
    </w:p>
    <w:p w14:paraId="6FB5DA46"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(10)</w:t>
      </w:r>
      <w:r w:rsidRPr="00F759A8">
        <w:rPr>
          <w:szCs w:val="24"/>
          <w:lang w:eastAsia="en-US"/>
        </w:rPr>
        <w:tab/>
        <w:t xml:space="preserve">Leasaítear Iarscríbhinn I </w:t>
      </w:r>
      <w:proofErr w:type="spellStart"/>
      <w:r w:rsidRPr="00F759A8">
        <w:rPr>
          <w:szCs w:val="24"/>
          <w:lang w:eastAsia="en-US"/>
        </w:rPr>
        <w:t>i</w:t>
      </w:r>
      <w:proofErr w:type="spellEnd"/>
      <w:r w:rsidRPr="00F759A8">
        <w:rPr>
          <w:szCs w:val="24"/>
          <w:lang w:eastAsia="en-US"/>
        </w:rPr>
        <w:t xml:space="preserve"> gcomhréir le </w:t>
      </w:r>
      <w:proofErr w:type="spellStart"/>
      <w:r w:rsidRPr="00F759A8">
        <w:rPr>
          <w:szCs w:val="24"/>
          <w:lang w:eastAsia="en-US"/>
        </w:rPr>
        <w:t>hIarscríbhinn</w:t>
      </w:r>
      <w:proofErr w:type="spellEnd"/>
      <w:r w:rsidRPr="00F759A8">
        <w:rPr>
          <w:szCs w:val="24"/>
          <w:lang w:eastAsia="en-US"/>
        </w:rPr>
        <w:t xml:space="preserve"> V a ghabhann leis an Treoir seo;</w:t>
      </w:r>
    </w:p>
    <w:p w14:paraId="2E839FE6"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(11)</w:t>
      </w:r>
      <w:r w:rsidRPr="00F759A8">
        <w:rPr>
          <w:szCs w:val="24"/>
          <w:lang w:eastAsia="en-US"/>
        </w:rPr>
        <w:tab/>
        <w:t>Cuirtear Iarscríbhinn II leis, mar a leagtar amach in Iarscríbhinn VI a ghabhann leis an Treoir seo.</w:t>
      </w:r>
    </w:p>
    <w:p w14:paraId="0A9A06C3" w14:textId="77777777" w:rsidR="003E2861" w:rsidRPr="00F759A8" w:rsidRDefault="003E2861" w:rsidP="003E2861">
      <w:pPr>
        <w:spacing w:before="120" w:after="120" w:line="360" w:lineRule="auto"/>
        <w:jc w:val="center"/>
        <w:rPr>
          <w:szCs w:val="24"/>
          <w:lang w:eastAsia="en-US"/>
        </w:rPr>
      </w:pPr>
      <w:r w:rsidRPr="00F759A8">
        <w:rPr>
          <w:szCs w:val="24"/>
          <w:lang w:eastAsia="en-US"/>
        </w:rPr>
        <w:t>Airteagal 4</w:t>
      </w:r>
    </w:p>
    <w:p w14:paraId="52020FE6"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w:t>
      </w:r>
      <w:r w:rsidRPr="00F759A8">
        <w:rPr>
          <w:szCs w:val="24"/>
          <w:lang w:eastAsia="en-US"/>
        </w:rPr>
        <w:tab/>
        <w:t>Déanfaidh na Ballstáit na dlíthe, na rialacháin agus na forálacha riaracháin is gá chun an Treoir seo a chomhlíonadh a thabhairt i bhfeidhm faoin [Oifig na bhFoilseachán: cuir isteach an dáta = an chéad lá den mhí i ndiaidh 18 mí tar éis dháta theacht i bhfeidhm na Treorach seo].</w:t>
      </w:r>
    </w:p>
    <w:p w14:paraId="3428D913"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2.</w:t>
      </w:r>
      <w:r w:rsidRPr="00F759A8">
        <w:rPr>
          <w:szCs w:val="24"/>
          <w:lang w:eastAsia="en-US"/>
        </w:rPr>
        <w:tab/>
        <w:t xml:space="preserve">Cuirfidh siad téacs na bhforálacha sin in iúl don Choimisiún láithreach. Nuair a ghlacfaidh na Ballstáit na forálacha sin, beidh tagairt iontu don Treoir seo nó beidh tagairt den sórt sin ag gabháil leo tráth a bhfoilsithe oifigiúil. Is iad na Ballstáit a chinnfidh an bealach le tagairt den sórt sin a dhéanamh. Déanfaidh na Ballstáit téacs </w:t>
      </w:r>
      <w:proofErr w:type="spellStart"/>
      <w:r w:rsidRPr="00F759A8">
        <w:rPr>
          <w:szCs w:val="24"/>
          <w:lang w:eastAsia="en-US"/>
        </w:rPr>
        <w:t>phríomhfhorálacha</w:t>
      </w:r>
      <w:proofErr w:type="spellEnd"/>
      <w:r w:rsidRPr="00F759A8">
        <w:rPr>
          <w:szCs w:val="24"/>
          <w:lang w:eastAsia="en-US"/>
        </w:rPr>
        <w:t xml:space="preserve"> an dlí náisiúnta a ghlacfaidh siad sa réimse a chumhdaítear leis an Treoir seo a chur in iúl don Choimisiún</w:t>
      </w:r>
    </w:p>
    <w:p w14:paraId="1E1C84AC" w14:textId="77777777" w:rsidR="003E2861" w:rsidRPr="00F759A8" w:rsidRDefault="003E2861" w:rsidP="003E2861">
      <w:pPr>
        <w:spacing w:before="120" w:after="120" w:line="360" w:lineRule="auto"/>
        <w:jc w:val="center"/>
        <w:rPr>
          <w:szCs w:val="24"/>
          <w:lang w:eastAsia="en-US"/>
        </w:rPr>
      </w:pPr>
      <w:r w:rsidRPr="00F759A8">
        <w:rPr>
          <w:szCs w:val="24"/>
          <w:lang w:eastAsia="en-US"/>
        </w:rPr>
        <w:br w:type="page"/>
        <w:t>Airteagal 5</w:t>
      </w:r>
    </w:p>
    <w:p w14:paraId="471A7AFF" w14:textId="77777777" w:rsidR="003E2861" w:rsidRPr="00F759A8" w:rsidRDefault="003E2861" w:rsidP="003E2861">
      <w:pPr>
        <w:spacing w:before="120" w:after="120" w:line="360" w:lineRule="auto"/>
        <w:rPr>
          <w:szCs w:val="24"/>
          <w:lang w:eastAsia="en-US"/>
        </w:rPr>
      </w:pPr>
      <w:r w:rsidRPr="00F759A8">
        <w:rPr>
          <w:szCs w:val="24"/>
          <w:lang w:eastAsia="en-US"/>
        </w:rPr>
        <w:t xml:space="preserve">Tiocfaidh an Treoir seo i bhfeidhm an fichiú lá tar éis lá a foilsithe in </w:t>
      </w:r>
      <w:r w:rsidRPr="00BF1A85">
        <w:rPr>
          <w:i/>
          <w:szCs w:val="24"/>
          <w:lang w:eastAsia="en-US"/>
        </w:rPr>
        <w:t>Iris Oifigiúil an Aontais Eorpaigh</w:t>
      </w:r>
      <w:r w:rsidRPr="00F759A8">
        <w:rPr>
          <w:szCs w:val="24"/>
          <w:lang w:eastAsia="en-US"/>
        </w:rPr>
        <w:t>.</w:t>
      </w:r>
    </w:p>
    <w:p w14:paraId="5DED7189" w14:textId="77777777" w:rsidR="003E2861" w:rsidRPr="00F759A8" w:rsidRDefault="003E2861" w:rsidP="003E2861">
      <w:pPr>
        <w:spacing w:before="120" w:after="120" w:line="360" w:lineRule="auto"/>
        <w:jc w:val="center"/>
        <w:rPr>
          <w:szCs w:val="24"/>
          <w:lang w:eastAsia="en-US"/>
        </w:rPr>
      </w:pPr>
      <w:r w:rsidRPr="00F759A8">
        <w:rPr>
          <w:szCs w:val="24"/>
          <w:lang w:eastAsia="en-US"/>
        </w:rPr>
        <w:t>Airteagal 6</w:t>
      </w:r>
    </w:p>
    <w:p w14:paraId="792979FF" w14:textId="77777777" w:rsidR="003E2861" w:rsidRPr="00F759A8" w:rsidRDefault="003E2861" w:rsidP="003E2861">
      <w:pPr>
        <w:spacing w:before="120" w:after="120" w:line="360" w:lineRule="auto"/>
        <w:rPr>
          <w:szCs w:val="24"/>
          <w:lang w:eastAsia="en-US"/>
        </w:rPr>
      </w:pPr>
      <w:r w:rsidRPr="00F759A8">
        <w:rPr>
          <w:szCs w:val="24"/>
          <w:lang w:eastAsia="en-US"/>
        </w:rPr>
        <w:t>Is chuig na Ballstáit a dhírítear an Treoir seo.</w:t>
      </w:r>
    </w:p>
    <w:p w14:paraId="473A14B0" w14:textId="73907769" w:rsidR="003E2861" w:rsidRPr="00F759A8" w:rsidRDefault="003E2861" w:rsidP="003E2861">
      <w:pPr>
        <w:keepNext/>
        <w:widowControl/>
        <w:spacing w:before="120" w:line="360" w:lineRule="auto"/>
        <w:rPr>
          <w:szCs w:val="24"/>
          <w:lang w:eastAsia="en-US"/>
        </w:rPr>
      </w:pPr>
      <w:r w:rsidRPr="00F759A8">
        <w:rPr>
          <w:szCs w:val="24"/>
          <w:lang w:eastAsia="en-US"/>
        </w:rPr>
        <w:t xml:space="preserve">Arna dhéanamh sa </w:t>
      </w:r>
      <w:r w:rsidR="00284B8B" w:rsidRPr="00940483">
        <w:rPr>
          <w:szCs w:val="24"/>
          <w:lang w:eastAsia="en-US"/>
        </w:rPr>
        <w:t>…</w:t>
      </w:r>
      <w:r w:rsidRPr="00F759A8">
        <w:rPr>
          <w:szCs w:val="24"/>
          <w:lang w:eastAsia="en-US"/>
        </w:rPr>
        <w:t>,</w:t>
      </w:r>
    </w:p>
    <w:p w14:paraId="1A3870E4" w14:textId="77777777" w:rsidR="003E2861" w:rsidRPr="00F759A8" w:rsidRDefault="003E2861" w:rsidP="003E2861">
      <w:pPr>
        <w:keepNext/>
        <w:widowControl/>
        <w:tabs>
          <w:tab w:val="left" w:pos="4252"/>
        </w:tabs>
        <w:spacing w:before="720" w:after="100" w:line="360" w:lineRule="auto"/>
        <w:jc w:val="both"/>
        <w:rPr>
          <w:i/>
          <w:szCs w:val="24"/>
          <w:lang w:eastAsia="en-US"/>
        </w:rPr>
      </w:pPr>
      <w:r w:rsidRPr="00F759A8">
        <w:rPr>
          <w:i/>
          <w:szCs w:val="24"/>
          <w:lang w:eastAsia="en-US"/>
        </w:rPr>
        <w:t>Thar ceann Pharlaimint na hEorpa</w:t>
      </w:r>
      <w:r w:rsidRPr="00F759A8">
        <w:rPr>
          <w:i/>
          <w:szCs w:val="24"/>
          <w:lang w:eastAsia="en-US"/>
        </w:rPr>
        <w:tab/>
        <w:t>Thar ceann na Comhairle</w:t>
      </w:r>
    </w:p>
    <w:p w14:paraId="024FA337" w14:textId="77777777" w:rsidR="003E2861" w:rsidRPr="00F759A8" w:rsidRDefault="003E2861" w:rsidP="003E2861">
      <w:pPr>
        <w:widowControl/>
        <w:tabs>
          <w:tab w:val="left" w:pos="4252"/>
        </w:tabs>
        <w:spacing w:line="360" w:lineRule="auto"/>
        <w:rPr>
          <w:i/>
          <w:szCs w:val="24"/>
          <w:lang w:eastAsia="en-US"/>
        </w:rPr>
      </w:pPr>
      <w:r w:rsidRPr="00F759A8">
        <w:rPr>
          <w:i/>
          <w:szCs w:val="24"/>
          <w:lang w:eastAsia="en-US"/>
        </w:rPr>
        <w:t>An tUachtarán</w:t>
      </w:r>
      <w:r w:rsidRPr="00F759A8">
        <w:rPr>
          <w:i/>
          <w:szCs w:val="24"/>
          <w:lang w:eastAsia="en-US"/>
        </w:rPr>
        <w:tab/>
        <w:t>An tUachtarán</w:t>
      </w:r>
    </w:p>
    <w:p w14:paraId="443513ED" w14:textId="77777777" w:rsidR="003E2861" w:rsidRPr="00F759A8" w:rsidRDefault="003E2861" w:rsidP="003E2861">
      <w:pPr>
        <w:spacing w:before="120" w:after="120" w:line="360" w:lineRule="auto"/>
        <w:rPr>
          <w:szCs w:val="24"/>
          <w:lang w:eastAsia="en-US"/>
        </w:rPr>
        <w:sectPr w:rsidR="003E2861" w:rsidRPr="00F759A8">
          <w:footerReference w:type="even" r:id="rId9"/>
          <w:footerReference w:type="default" r:id="rId10"/>
          <w:footerReference w:type="first" r:id="rId11"/>
          <w:footnotePr>
            <w:numRestart w:val="eachSect"/>
          </w:footnotePr>
          <w:endnotePr>
            <w:numFmt w:val="decimal"/>
          </w:endnotePr>
          <w:pgSz w:w="11909" w:h="16834"/>
          <w:pgMar w:top="1134" w:right="1417" w:bottom="1417" w:left="1417" w:header="1134" w:footer="567" w:gutter="0"/>
          <w:cols w:space="720"/>
        </w:sectPr>
      </w:pPr>
    </w:p>
    <w:p w14:paraId="434A459D" w14:textId="77777777" w:rsidR="003E2861" w:rsidRPr="00F759A8" w:rsidRDefault="003E2861" w:rsidP="003E2861">
      <w:pPr>
        <w:spacing w:before="120" w:after="120" w:line="360" w:lineRule="auto"/>
        <w:rPr>
          <w:szCs w:val="24"/>
          <w:lang w:eastAsia="en-US"/>
        </w:rPr>
      </w:pPr>
    </w:p>
    <w:p w14:paraId="135D72B4" w14:textId="77777777" w:rsidR="003E2861" w:rsidRPr="00F759A8" w:rsidRDefault="003E2861" w:rsidP="003E2861">
      <w:pPr>
        <w:spacing w:before="120" w:after="120" w:line="360" w:lineRule="auto"/>
        <w:jc w:val="center"/>
        <w:rPr>
          <w:lang w:eastAsia="en-US"/>
        </w:rPr>
      </w:pPr>
      <w:r w:rsidRPr="00F759A8">
        <w:rPr>
          <w:lang w:eastAsia="en-US"/>
        </w:rPr>
        <w:t>IARSCRÍBHINN I</w:t>
      </w:r>
    </w:p>
    <w:p w14:paraId="03060EA1" w14:textId="77777777" w:rsidR="003E2861" w:rsidRPr="00F759A8" w:rsidRDefault="003E2861" w:rsidP="003E2861">
      <w:pPr>
        <w:spacing w:before="120" w:after="120" w:line="360" w:lineRule="auto"/>
        <w:rPr>
          <w:szCs w:val="24"/>
          <w:lang w:eastAsia="en-US"/>
        </w:rPr>
      </w:pPr>
      <w:r w:rsidRPr="00F759A8">
        <w:rPr>
          <w:szCs w:val="24"/>
          <w:lang w:eastAsia="en-US"/>
        </w:rPr>
        <w:t>Leasaítear Iarscríbhinn V a ghabhann le Treoir 2000/60/CE mar a leanas:</w:t>
      </w:r>
    </w:p>
    <w:p w14:paraId="1A6BE28C"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w:t>
      </w:r>
      <w:r w:rsidRPr="00F759A8">
        <w:rPr>
          <w:szCs w:val="24"/>
          <w:lang w:eastAsia="en-US"/>
        </w:rPr>
        <w:tab/>
        <w:t>cuirtear an méid seo a leanas in ionad phointí 1.1.1 go 1.1.4:</w:t>
      </w:r>
    </w:p>
    <w:p w14:paraId="37DEE73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“1.1.1.</w:t>
      </w:r>
      <w:r w:rsidRPr="00F759A8">
        <w:rPr>
          <w:szCs w:val="24"/>
          <w:lang w:eastAsia="en-US"/>
        </w:rPr>
        <w:tab/>
        <w:t>Aibhneacha</w:t>
      </w:r>
    </w:p>
    <w:p w14:paraId="7D58BEA2" w14:textId="77777777" w:rsidR="003E2861" w:rsidRPr="00F759A8" w:rsidRDefault="003E2861" w:rsidP="003E2861">
      <w:pPr>
        <w:spacing w:before="120" w:after="120" w:line="360" w:lineRule="auto"/>
        <w:ind w:left="1416"/>
        <w:rPr>
          <w:szCs w:val="24"/>
          <w:lang w:eastAsia="en-US"/>
        </w:rPr>
      </w:pPr>
      <w:r w:rsidRPr="00F759A8">
        <w:rPr>
          <w:szCs w:val="24"/>
          <w:lang w:eastAsia="en-US"/>
        </w:rPr>
        <w:t>Eilimintí bitheolaíocha</w:t>
      </w:r>
    </w:p>
    <w:p w14:paraId="509639A6"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Comhdhéanamh agus líonmhaireacht an </w:t>
      </w:r>
      <w:proofErr w:type="spellStart"/>
      <w:r w:rsidRPr="00F759A8">
        <w:rPr>
          <w:szCs w:val="24"/>
          <w:lang w:eastAsia="en-US"/>
        </w:rPr>
        <w:t>fhlóra</w:t>
      </w:r>
      <w:proofErr w:type="spellEnd"/>
      <w:r w:rsidRPr="00F759A8">
        <w:rPr>
          <w:szCs w:val="24"/>
          <w:lang w:eastAsia="en-US"/>
        </w:rPr>
        <w:t xml:space="preserve"> uiscigh</w:t>
      </w:r>
    </w:p>
    <w:p w14:paraId="2E2E6541"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Comhdhéanamh agus líonmhaireacht an fhána </w:t>
      </w:r>
      <w:proofErr w:type="spellStart"/>
      <w:r w:rsidRPr="00F759A8">
        <w:rPr>
          <w:szCs w:val="24"/>
          <w:lang w:eastAsia="en-US"/>
        </w:rPr>
        <w:t>inveirteabraigh</w:t>
      </w:r>
      <w:proofErr w:type="spellEnd"/>
      <w:r w:rsidRPr="00F759A8">
        <w:rPr>
          <w:szCs w:val="24"/>
          <w:lang w:eastAsia="en-US"/>
        </w:rPr>
        <w:t xml:space="preserve"> </w:t>
      </w:r>
      <w:proofErr w:type="spellStart"/>
      <w:r w:rsidRPr="00F759A8">
        <w:rPr>
          <w:szCs w:val="24"/>
          <w:lang w:eastAsia="en-US"/>
        </w:rPr>
        <w:t>bheantaigh</w:t>
      </w:r>
      <w:proofErr w:type="spellEnd"/>
    </w:p>
    <w:p w14:paraId="44EF412F" w14:textId="77777777" w:rsidR="003E2861" w:rsidRPr="00F759A8" w:rsidRDefault="003E2861" w:rsidP="003E2861">
      <w:pPr>
        <w:spacing w:before="120" w:after="120" w:line="360" w:lineRule="auto"/>
        <w:ind w:left="1416"/>
        <w:rPr>
          <w:szCs w:val="24"/>
          <w:lang w:eastAsia="en-US"/>
        </w:rPr>
      </w:pPr>
      <w:r w:rsidRPr="00F759A8">
        <w:rPr>
          <w:szCs w:val="24"/>
          <w:lang w:eastAsia="en-US"/>
        </w:rPr>
        <w:t>Comhdhéanamh, líonmhaireacht agus struchtúr aoise an fhána éisc</w:t>
      </w:r>
    </w:p>
    <w:p w14:paraId="29A4885C"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Eilimintí </w:t>
      </w:r>
      <w:proofErr w:type="spellStart"/>
      <w:r w:rsidRPr="00F759A8">
        <w:rPr>
          <w:szCs w:val="24"/>
          <w:lang w:eastAsia="en-US"/>
        </w:rPr>
        <w:t>hidreamoirfeolaíochta</w:t>
      </w:r>
      <w:proofErr w:type="spellEnd"/>
      <w:r w:rsidRPr="00F759A8">
        <w:rPr>
          <w:szCs w:val="24"/>
          <w:lang w:eastAsia="en-US"/>
        </w:rPr>
        <w:t xml:space="preserve"> a thacaíonn leis na heilimintí bitheolaíocha</w:t>
      </w:r>
    </w:p>
    <w:p w14:paraId="280FF48F" w14:textId="77777777" w:rsidR="003E2861" w:rsidRPr="00F759A8" w:rsidRDefault="003E2861" w:rsidP="003E2861">
      <w:pPr>
        <w:spacing w:before="120" w:after="120" w:line="360" w:lineRule="auto"/>
        <w:ind w:left="850"/>
        <w:rPr>
          <w:szCs w:val="24"/>
          <w:lang w:eastAsia="en-US"/>
        </w:rPr>
      </w:pPr>
      <w:r w:rsidRPr="00F759A8">
        <w:rPr>
          <w:szCs w:val="24"/>
          <w:lang w:eastAsia="en-US"/>
        </w:rPr>
        <w:t>Córas hidreolaíoch</w:t>
      </w:r>
    </w:p>
    <w:p w14:paraId="0725E234" w14:textId="77777777" w:rsidR="003E2861" w:rsidRPr="00F759A8" w:rsidRDefault="003E2861" w:rsidP="003E2861">
      <w:pPr>
        <w:spacing w:before="120" w:after="120" w:line="360" w:lineRule="auto"/>
        <w:ind w:left="1416"/>
        <w:rPr>
          <w:szCs w:val="24"/>
          <w:lang w:eastAsia="en-US"/>
        </w:rPr>
      </w:pPr>
      <w:r w:rsidRPr="00F759A8">
        <w:rPr>
          <w:szCs w:val="24"/>
          <w:lang w:eastAsia="en-US"/>
        </w:rPr>
        <w:t>cainníocht agus dinimic an tsreafa uisce</w:t>
      </w:r>
    </w:p>
    <w:p w14:paraId="5363869C"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nasc le </w:t>
      </w:r>
      <w:proofErr w:type="spellStart"/>
      <w:r w:rsidRPr="00F759A8">
        <w:rPr>
          <w:szCs w:val="24"/>
          <w:lang w:eastAsia="en-US"/>
        </w:rPr>
        <w:t>dobharlaigh</w:t>
      </w:r>
      <w:proofErr w:type="spellEnd"/>
      <w:r w:rsidRPr="00F759A8">
        <w:rPr>
          <w:szCs w:val="24"/>
          <w:lang w:eastAsia="en-US"/>
        </w:rPr>
        <w:t xml:space="preserve"> screamhuisce</w:t>
      </w:r>
    </w:p>
    <w:p w14:paraId="2C2FDE79" w14:textId="77777777" w:rsidR="003E2861" w:rsidRPr="00F759A8" w:rsidRDefault="003E2861" w:rsidP="003E2861">
      <w:pPr>
        <w:spacing w:before="120" w:after="120" w:line="360" w:lineRule="auto"/>
        <w:ind w:left="1416"/>
        <w:rPr>
          <w:szCs w:val="24"/>
          <w:lang w:eastAsia="en-US"/>
        </w:rPr>
      </w:pPr>
      <w:r w:rsidRPr="00F759A8">
        <w:rPr>
          <w:szCs w:val="24"/>
          <w:lang w:eastAsia="en-US"/>
        </w:rPr>
        <w:t>Leanúnachas abhann</w:t>
      </w:r>
    </w:p>
    <w:p w14:paraId="43768C97" w14:textId="77777777" w:rsidR="003E2861" w:rsidRPr="00F759A8" w:rsidRDefault="003E2861" w:rsidP="003E2861">
      <w:pPr>
        <w:spacing w:before="120" w:after="120" w:line="360" w:lineRule="auto"/>
        <w:ind w:left="850"/>
        <w:rPr>
          <w:szCs w:val="24"/>
          <w:lang w:eastAsia="en-US"/>
        </w:rPr>
      </w:pPr>
      <w:r w:rsidRPr="00F759A8">
        <w:rPr>
          <w:szCs w:val="24"/>
          <w:lang w:eastAsia="en-US"/>
        </w:rPr>
        <w:br w:type="page"/>
        <w:t xml:space="preserve">Dálaí </w:t>
      </w:r>
      <w:proofErr w:type="spellStart"/>
      <w:r w:rsidRPr="00F759A8">
        <w:rPr>
          <w:szCs w:val="24"/>
          <w:lang w:eastAsia="en-US"/>
        </w:rPr>
        <w:t>moirfeolaíocha</w:t>
      </w:r>
      <w:proofErr w:type="spellEnd"/>
    </w:p>
    <w:p w14:paraId="35FC6562" w14:textId="77777777" w:rsidR="003E2861" w:rsidRPr="00F759A8" w:rsidRDefault="003E2861" w:rsidP="003E2861">
      <w:pPr>
        <w:spacing w:before="120" w:after="120" w:line="360" w:lineRule="auto"/>
        <w:ind w:left="1416"/>
        <w:rPr>
          <w:szCs w:val="24"/>
          <w:lang w:eastAsia="en-US"/>
        </w:rPr>
      </w:pPr>
      <w:r w:rsidRPr="00F759A8">
        <w:rPr>
          <w:szCs w:val="24"/>
          <w:lang w:eastAsia="en-US"/>
        </w:rPr>
        <w:t>éagsúlacht i ndoimhneacht agus i leithead abhann</w:t>
      </w:r>
    </w:p>
    <w:p w14:paraId="2ECA22FD" w14:textId="77777777" w:rsidR="003E2861" w:rsidRPr="00F759A8" w:rsidRDefault="003E2861" w:rsidP="003E2861">
      <w:pPr>
        <w:spacing w:before="120" w:after="120" w:line="360" w:lineRule="auto"/>
        <w:ind w:left="1416"/>
        <w:rPr>
          <w:szCs w:val="24"/>
          <w:lang w:eastAsia="en-US"/>
        </w:rPr>
      </w:pPr>
      <w:r w:rsidRPr="00F759A8">
        <w:rPr>
          <w:szCs w:val="24"/>
          <w:lang w:eastAsia="en-US"/>
        </w:rPr>
        <w:t>struchtúr agus substráit ghrinneall na habhann</w:t>
      </w:r>
    </w:p>
    <w:p w14:paraId="1BAD1B34"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struchtúr an chreasa </w:t>
      </w:r>
      <w:proofErr w:type="spellStart"/>
      <w:r w:rsidRPr="00F759A8">
        <w:rPr>
          <w:szCs w:val="24"/>
          <w:lang w:eastAsia="en-US"/>
        </w:rPr>
        <w:t>bhruachánaigh</w:t>
      </w:r>
      <w:proofErr w:type="spellEnd"/>
    </w:p>
    <w:p w14:paraId="5AF964D1"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Eilimintí </w:t>
      </w:r>
      <w:proofErr w:type="spellStart"/>
      <w:r w:rsidRPr="00F759A8">
        <w:rPr>
          <w:szCs w:val="24"/>
          <w:lang w:eastAsia="en-US"/>
        </w:rPr>
        <w:t>fisiciceimiceacha</w:t>
      </w:r>
      <w:proofErr w:type="spellEnd"/>
      <w:r w:rsidRPr="00F759A8">
        <w:rPr>
          <w:szCs w:val="24"/>
          <w:lang w:eastAsia="en-US"/>
        </w:rPr>
        <w:t xml:space="preserve"> ginearálta a thacaíonn leis na heilimintí bitheolaíocha</w:t>
      </w:r>
    </w:p>
    <w:p w14:paraId="2C9D9858" w14:textId="77777777" w:rsidR="003E2861" w:rsidRPr="00F759A8" w:rsidRDefault="003E2861" w:rsidP="003E2861">
      <w:pPr>
        <w:spacing w:before="120" w:after="120" w:line="360" w:lineRule="auto"/>
        <w:ind w:left="1416"/>
        <w:rPr>
          <w:szCs w:val="24"/>
          <w:lang w:eastAsia="en-US"/>
        </w:rPr>
      </w:pPr>
      <w:r w:rsidRPr="00F759A8">
        <w:rPr>
          <w:szCs w:val="24"/>
          <w:lang w:eastAsia="en-US"/>
        </w:rPr>
        <w:t>Dálaí teirmeacha</w:t>
      </w:r>
    </w:p>
    <w:p w14:paraId="34EA2975" w14:textId="77777777" w:rsidR="003E2861" w:rsidRPr="00F759A8" w:rsidRDefault="003E2861" w:rsidP="003E2861">
      <w:pPr>
        <w:spacing w:before="120" w:after="120" w:line="360" w:lineRule="auto"/>
        <w:ind w:left="1416"/>
        <w:rPr>
          <w:szCs w:val="24"/>
          <w:lang w:eastAsia="en-US"/>
        </w:rPr>
      </w:pPr>
      <w:r w:rsidRPr="00F759A8">
        <w:rPr>
          <w:szCs w:val="24"/>
          <w:lang w:eastAsia="en-US"/>
        </w:rPr>
        <w:t>Dálaí ocsaiginithe</w:t>
      </w:r>
    </w:p>
    <w:p w14:paraId="16453DE8" w14:textId="77777777" w:rsidR="003E2861" w:rsidRPr="00F759A8" w:rsidRDefault="003E2861" w:rsidP="003E2861">
      <w:pPr>
        <w:spacing w:before="120" w:after="120" w:line="360" w:lineRule="auto"/>
        <w:ind w:left="1416"/>
        <w:rPr>
          <w:szCs w:val="24"/>
          <w:lang w:eastAsia="en-US"/>
        </w:rPr>
      </w:pPr>
      <w:r w:rsidRPr="00F759A8">
        <w:rPr>
          <w:szCs w:val="24"/>
          <w:lang w:eastAsia="en-US"/>
        </w:rPr>
        <w:t>Salandacht</w:t>
      </w:r>
    </w:p>
    <w:p w14:paraId="79649CEF"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Stádas </w:t>
      </w:r>
      <w:proofErr w:type="spellStart"/>
      <w:r w:rsidRPr="00F759A8">
        <w:rPr>
          <w:szCs w:val="24"/>
          <w:lang w:eastAsia="en-US"/>
        </w:rPr>
        <w:t>aigéadúcháin</w:t>
      </w:r>
      <w:proofErr w:type="spellEnd"/>
    </w:p>
    <w:p w14:paraId="23E56ABF" w14:textId="77777777" w:rsidR="003E2861" w:rsidRPr="00F759A8" w:rsidRDefault="003E2861" w:rsidP="003E2861">
      <w:pPr>
        <w:spacing w:before="120" w:after="120" w:line="360" w:lineRule="auto"/>
        <w:ind w:left="1416"/>
        <w:rPr>
          <w:szCs w:val="24"/>
          <w:lang w:eastAsia="en-US"/>
        </w:rPr>
      </w:pPr>
      <w:r w:rsidRPr="00F759A8">
        <w:rPr>
          <w:szCs w:val="24"/>
          <w:lang w:eastAsia="en-US"/>
        </w:rPr>
        <w:t>Dálaí cothaitheach</w:t>
      </w:r>
    </w:p>
    <w:p w14:paraId="333CE6D9"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1.1.2.</w:t>
      </w:r>
      <w:r w:rsidRPr="00F759A8">
        <w:rPr>
          <w:szCs w:val="24"/>
          <w:lang w:eastAsia="en-US"/>
        </w:rPr>
        <w:tab/>
        <w:t xml:space="preserve"> Lochanna</w:t>
      </w:r>
    </w:p>
    <w:p w14:paraId="4270D4EB" w14:textId="77777777" w:rsidR="003E2861" w:rsidRPr="00F759A8" w:rsidRDefault="003E2861" w:rsidP="003E2861">
      <w:pPr>
        <w:spacing w:before="120" w:after="120" w:line="360" w:lineRule="auto"/>
        <w:ind w:left="1416"/>
        <w:rPr>
          <w:szCs w:val="24"/>
          <w:lang w:eastAsia="en-US"/>
        </w:rPr>
      </w:pPr>
      <w:r w:rsidRPr="00F759A8">
        <w:rPr>
          <w:szCs w:val="24"/>
          <w:lang w:eastAsia="en-US"/>
        </w:rPr>
        <w:t>Eilimintí bitheolaíocha</w:t>
      </w:r>
    </w:p>
    <w:p w14:paraId="7DA51D26"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 xml:space="preserve">Comhdhéanamh, líonmhaireacht agus bithmhais an </w:t>
      </w:r>
      <w:proofErr w:type="spellStart"/>
      <w:r w:rsidRPr="00F759A8">
        <w:rPr>
          <w:szCs w:val="24"/>
          <w:lang w:eastAsia="en-US"/>
        </w:rPr>
        <w:t>fhíteaplanctóin</w:t>
      </w:r>
      <w:proofErr w:type="spellEnd"/>
    </w:p>
    <w:p w14:paraId="425C3C95"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Comhdhéanamh agus líonmhaireacht an </w:t>
      </w:r>
      <w:proofErr w:type="spellStart"/>
      <w:r w:rsidRPr="00F759A8">
        <w:rPr>
          <w:szCs w:val="24"/>
          <w:lang w:eastAsia="en-US"/>
        </w:rPr>
        <w:t>fhlóra</w:t>
      </w:r>
      <w:proofErr w:type="spellEnd"/>
      <w:r w:rsidRPr="00F759A8">
        <w:rPr>
          <w:szCs w:val="24"/>
          <w:lang w:eastAsia="en-US"/>
        </w:rPr>
        <w:t xml:space="preserve"> uiscigh eile</w:t>
      </w:r>
    </w:p>
    <w:p w14:paraId="678CEAAE"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Comhdhéanamh agus líonmhaireacht an fhána </w:t>
      </w:r>
      <w:proofErr w:type="spellStart"/>
      <w:r w:rsidRPr="00F759A8">
        <w:rPr>
          <w:szCs w:val="24"/>
          <w:lang w:eastAsia="en-US"/>
        </w:rPr>
        <w:t>inveirteabraigh</w:t>
      </w:r>
      <w:proofErr w:type="spellEnd"/>
      <w:r w:rsidRPr="00F759A8">
        <w:rPr>
          <w:szCs w:val="24"/>
          <w:lang w:eastAsia="en-US"/>
        </w:rPr>
        <w:t xml:space="preserve"> </w:t>
      </w:r>
      <w:proofErr w:type="spellStart"/>
      <w:r w:rsidRPr="00F759A8">
        <w:rPr>
          <w:szCs w:val="24"/>
          <w:lang w:eastAsia="en-US"/>
        </w:rPr>
        <w:t>bheantaigh</w:t>
      </w:r>
      <w:proofErr w:type="spellEnd"/>
    </w:p>
    <w:p w14:paraId="24140B26" w14:textId="77777777" w:rsidR="003E2861" w:rsidRPr="00F759A8" w:rsidRDefault="003E2861" w:rsidP="003E2861">
      <w:pPr>
        <w:spacing w:before="120" w:after="120" w:line="360" w:lineRule="auto"/>
        <w:ind w:left="1416"/>
        <w:rPr>
          <w:szCs w:val="24"/>
          <w:lang w:eastAsia="en-US"/>
        </w:rPr>
      </w:pPr>
      <w:r w:rsidRPr="00F759A8">
        <w:rPr>
          <w:szCs w:val="24"/>
          <w:lang w:eastAsia="en-US"/>
        </w:rPr>
        <w:t>Comhdhéanamh, líonmhaireacht agus struchtúr aoise an fhána éisc</w:t>
      </w:r>
    </w:p>
    <w:p w14:paraId="2FFC86E6"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Eilimintí </w:t>
      </w:r>
      <w:proofErr w:type="spellStart"/>
      <w:r w:rsidRPr="00F759A8">
        <w:rPr>
          <w:szCs w:val="24"/>
          <w:lang w:eastAsia="en-US"/>
        </w:rPr>
        <w:t>hidreamoirfeolaíochta</w:t>
      </w:r>
      <w:proofErr w:type="spellEnd"/>
      <w:r w:rsidRPr="00F759A8">
        <w:rPr>
          <w:szCs w:val="24"/>
          <w:lang w:eastAsia="en-US"/>
        </w:rPr>
        <w:t xml:space="preserve"> a thacaíonn leis na heilimintí bitheolaíocha</w:t>
      </w:r>
    </w:p>
    <w:p w14:paraId="05CFF415" w14:textId="77777777" w:rsidR="003E2861" w:rsidRPr="00F759A8" w:rsidRDefault="003E2861" w:rsidP="003E2861">
      <w:pPr>
        <w:spacing w:before="120" w:after="120" w:line="360" w:lineRule="auto"/>
        <w:ind w:left="850"/>
        <w:rPr>
          <w:szCs w:val="24"/>
          <w:lang w:eastAsia="en-US"/>
        </w:rPr>
      </w:pPr>
      <w:r w:rsidRPr="00F759A8">
        <w:rPr>
          <w:szCs w:val="24"/>
          <w:lang w:eastAsia="en-US"/>
        </w:rPr>
        <w:t>Córas hidreolaíoch</w:t>
      </w:r>
    </w:p>
    <w:p w14:paraId="15D38AE5" w14:textId="77777777" w:rsidR="003E2861" w:rsidRPr="00F759A8" w:rsidRDefault="003E2861" w:rsidP="003E2861">
      <w:pPr>
        <w:spacing w:before="120" w:after="120" w:line="360" w:lineRule="auto"/>
        <w:ind w:left="1416"/>
        <w:rPr>
          <w:szCs w:val="24"/>
          <w:lang w:eastAsia="en-US"/>
        </w:rPr>
      </w:pPr>
      <w:r w:rsidRPr="00F759A8">
        <w:rPr>
          <w:szCs w:val="24"/>
          <w:lang w:eastAsia="en-US"/>
        </w:rPr>
        <w:t>cainníocht agus dinimic an tsreafa uisce</w:t>
      </w:r>
    </w:p>
    <w:p w14:paraId="6F842EAF" w14:textId="77777777" w:rsidR="003E2861" w:rsidRPr="00F759A8" w:rsidRDefault="003E2861" w:rsidP="003E2861">
      <w:pPr>
        <w:spacing w:before="120" w:after="120" w:line="360" w:lineRule="auto"/>
        <w:ind w:left="1416"/>
        <w:rPr>
          <w:szCs w:val="24"/>
          <w:lang w:eastAsia="en-US"/>
        </w:rPr>
      </w:pPr>
      <w:r w:rsidRPr="00F759A8">
        <w:rPr>
          <w:szCs w:val="24"/>
          <w:lang w:eastAsia="en-US"/>
        </w:rPr>
        <w:t>aga cónaithe</w:t>
      </w:r>
    </w:p>
    <w:p w14:paraId="3CFFD1F5"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nasc leis an </w:t>
      </w:r>
      <w:proofErr w:type="spellStart"/>
      <w:r w:rsidRPr="00F759A8">
        <w:rPr>
          <w:szCs w:val="24"/>
          <w:lang w:eastAsia="en-US"/>
        </w:rPr>
        <w:t>dobharlach</w:t>
      </w:r>
      <w:proofErr w:type="spellEnd"/>
      <w:r w:rsidRPr="00F759A8">
        <w:rPr>
          <w:szCs w:val="24"/>
          <w:lang w:eastAsia="en-US"/>
        </w:rPr>
        <w:t xml:space="preserve"> screamhuisce</w:t>
      </w:r>
    </w:p>
    <w:p w14:paraId="3D266A83"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Dálaí </w:t>
      </w:r>
      <w:proofErr w:type="spellStart"/>
      <w:r w:rsidRPr="00F759A8">
        <w:rPr>
          <w:szCs w:val="24"/>
          <w:lang w:eastAsia="en-US"/>
        </w:rPr>
        <w:t>moirfeolaíocha</w:t>
      </w:r>
      <w:proofErr w:type="spellEnd"/>
    </w:p>
    <w:p w14:paraId="05D0FA83" w14:textId="77777777" w:rsidR="003E2861" w:rsidRPr="00F759A8" w:rsidRDefault="003E2861" w:rsidP="003E2861">
      <w:pPr>
        <w:spacing w:before="120" w:after="120" w:line="360" w:lineRule="auto"/>
        <w:ind w:left="1416"/>
        <w:rPr>
          <w:szCs w:val="24"/>
          <w:lang w:eastAsia="en-US"/>
        </w:rPr>
      </w:pPr>
      <w:r w:rsidRPr="00F759A8">
        <w:rPr>
          <w:szCs w:val="24"/>
          <w:lang w:eastAsia="en-US"/>
        </w:rPr>
        <w:t>éagsúlacht i ndoimhneacht locha</w:t>
      </w:r>
    </w:p>
    <w:p w14:paraId="3D271BAD" w14:textId="77777777" w:rsidR="003E2861" w:rsidRPr="00F759A8" w:rsidRDefault="003E2861" w:rsidP="003E2861">
      <w:pPr>
        <w:spacing w:before="120" w:after="120" w:line="360" w:lineRule="auto"/>
        <w:ind w:left="1416"/>
        <w:rPr>
          <w:szCs w:val="24"/>
          <w:lang w:eastAsia="en-US"/>
        </w:rPr>
      </w:pPr>
      <w:r w:rsidRPr="00F759A8">
        <w:rPr>
          <w:szCs w:val="24"/>
          <w:lang w:eastAsia="en-US"/>
        </w:rPr>
        <w:t>cainníocht, struchtúr agus substráit ghrinneall an locha</w:t>
      </w:r>
    </w:p>
    <w:p w14:paraId="205D9C82" w14:textId="77777777" w:rsidR="003E2861" w:rsidRPr="00F759A8" w:rsidRDefault="003E2861" w:rsidP="003E2861">
      <w:pPr>
        <w:spacing w:before="120" w:after="120" w:line="360" w:lineRule="auto"/>
        <w:ind w:left="1416"/>
        <w:rPr>
          <w:szCs w:val="24"/>
          <w:lang w:eastAsia="en-US"/>
        </w:rPr>
      </w:pPr>
      <w:r w:rsidRPr="00F759A8">
        <w:rPr>
          <w:szCs w:val="24"/>
          <w:lang w:eastAsia="en-US"/>
        </w:rPr>
        <w:t>struchtúr an chladaigh locha</w:t>
      </w:r>
    </w:p>
    <w:p w14:paraId="4249E6D7"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 xml:space="preserve">Eilimintí </w:t>
      </w:r>
      <w:proofErr w:type="spellStart"/>
      <w:r w:rsidRPr="00F759A8">
        <w:rPr>
          <w:szCs w:val="24"/>
          <w:lang w:eastAsia="en-US"/>
        </w:rPr>
        <w:t>fisiciceimiceacha</w:t>
      </w:r>
      <w:proofErr w:type="spellEnd"/>
      <w:r w:rsidRPr="00F759A8">
        <w:rPr>
          <w:szCs w:val="24"/>
          <w:lang w:eastAsia="en-US"/>
        </w:rPr>
        <w:t xml:space="preserve"> ginearálta a thacaíonn leis na heilimintí bitheolaíocha</w:t>
      </w:r>
    </w:p>
    <w:p w14:paraId="2829A81D" w14:textId="77777777" w:rsidR="003E2861" w:rsidRPr="00F759A8" w:rsidRDefault="003E2861" w:rsidP="003E2861">
      <w:pPr>
        <w:spacing w:before="120" w:after="120" w:line="360" w:lineRule="auto"/>
        <w:ind w:left="1416"/>
        <w:rPr>
          <w:szCs w:val="24"/>
          <w:lang w:eastAsia="en-US"/>
        </w:rPr>
      </w:pPr>
      <w:r w:rsidRPr="00F759A8">
        <w:rPr>
          <w:szCs w:val="24"/>
          <w:lang w:eastAsia="en-US"/>
        </w:rPr>
        <w:t>Trédhearcacht</w:t>
      </w:r>
    </w:p>
    <w:p w14:paraId="61232A7D" w14:textId="77777777" w:rsidR="003E2861" w:rsidRPr="00F759A8" w:rsidRDefault="003E2861" w:rsidP="003E2861">
      <w:pPr>
        <w:spacing w:before="120" w:after="120" w:line="360" w:lineRule="auto"/>
        <w:ind w:left="1416"/>
        <w:rPr>
          <w:szCs w:val="24"/>
          <w:lang w:eastAsia="en-US"/>
        </w:rPr>
      </w:pPr>
      <w:r w:rsidRPr="00F759A8">
        <w:rPr>
          <w:szCs w:val="24"/>
          <w:lang w:eastAsia="en-US"/>
        </w:rPr>
        <w:t>Dálaí teirmeacha</w:t>
      </w:r>
    </w:p>
    <w:p w14:paraId="1D21E1F7" w14:textId="77777777" w:rsidR="003E2861" w:rsidRPr="00F759A8" w:rsidRDefault="003E2861" w:rsidP="003E2861">
      <w:pPr>
        <w:spacing w:before="120" w:after="120" w:line="360" w:lineRule="auto"/>
        <w:ind w:left="1416"/>
        <w:rPr>
          <w:szCs w:val="24"/>
          <w:lang w:eastAsia="en-US"/>
        </w:rPr>
      </w:pPr>
      <w:r w:rsidRPr="00F759A8">
        <w:rPr>
          <w:szCs w:val="24"/>
          <w:lang w:eastAsia="en-US"/>
        </w:rPr>
        <w:t>Dálaí ocsaiginithe</w:t>
      </w:r>
    </w:p>
    <w:p w14:paraId="37E6916E" w14:textId="77777777" w:rsidR="003E2861" w:rsidRPr="00F759A8" w:rsidRDefault="003E2861" w:rsidP="003E2861">
      <w:pPr>
        <w:spacing w:before="120" w:after="120" w:line="360" w:lineRule="auto"/>
        <w:ind w:left="1416"/>
        <w:rPr>
          <w:szCs w:val="24"/>
          <w:lang w:eastAsia="en-US"/>
        </w:rPr>
      </w:pPr>
      <w:r w:rsidRPr="00F759A8">
        <w:rPr>
          <w:szCs w:val="24"/>
          <w:lang w:eastAsia="en-US"/>
        </w:rPr>
        <w:t>Salandacht</w:t>
      </w:r>
    </w:p>
    <w:p w14:paraId="2365F47E"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Stádas </w:t>
      </w:r>
      <w:proofErr w:type="spellStart"/>
      <w:r w:rsidRPr="00F759A8">
        <w:rPr>
          <w:szCs w:val="24"/>
          <w:lang w:eastAsia="en-US"/>
        </w:rPr>
        <w:t>aigéadúcháin</w:t>
      </w:r>
      <w:proofErr w:type="spellEnd"/>
    </w:p>
    <w:p w14:paraId="19613CD9" w14:textId="77777777" w:rsidR="003E2861" w:rsidRPr="00F759A8" w:rsidRDefault="003E2861" w:rsidP="003E2861">
      <w:pPr>
        <w:spacing w:before="120" w:after="120" w:line="360" w:lineRule="auto"/>
        <w:ind w:left="1416"/>
        <w:rPr>
          <w:szCs w:val="24"/>
          <w:lang w:eastAsia="en-US"/>
        </w:rPr>
      </w:pPr>
      <w:r w:rsidRPr="00F759A8">
        <w:rPr>
          <w:szCs w:val="24"/>
          <w:lang w:eastAsia="en-US"/>
        </w:rPr>
        <w:t>Dálaí cothaitheach</w:t>
      </w:r>
    </w:p>
    <w:p w14:paraId="426817B7"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1.1.3.</w:t>
      </w:r>
      <w:r w:rsidRPr="00F759A8">
        <w:rPr>
          <w:szCs w:val="24"/>
          <w:lang w:eastAsia="en-US"/>
        </w:rPr>
        <w:tab/>
        <w:t>Uiscí trasdultacha</w:t>
      </w:r>
    </w:p>
    <w:p w14:paraId="2E629AE1" w14:textId="77777777" w:rsidR="003E2861" w:rsidRPr="00F759A8" w:rsidRDefault="003E2861" w:rsidP="003E2861">
      <w:pPr>
        <w:spacing w:before="120" w:after="120" w:line="360" w:lineRule="auto"/>
        <w:ind w:left="1416"/>
        <w:rPr>
          <w:szCs w:val="24"/>
          <w:lang w:eastAsia="en-US"/>
        </w:rPr>
      </w:pPr>
      <w:r w:rsidRPr="00F759A8">
        <w:rPr>
          <w:szCs w:val="24"/>
          <w:lang w:eastAsia="en-US"/>
        </w:rPr>
        <w:t>Eilimintí bitheolaíocha</w:t>
      </w:r>
    </w:p>
    <w:p w14:paraId="17DC6396"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Comhdhéanamh, líonmhaireacht agus bithmhais an </w:t>
      </w:r>
      <w:proofErr w:type="spellStart"/>
      <w:r w:rsidRPr="00F759A8">
        <w:rPr>
          <w:szCs w:val="24"/>
          <w:lang w:eastAsia="en-US"/>
        </w:rPr>
        <w:t>fhíteaplanctóin</w:t>
      </w:r>
      <w:proofErr w:type="spellEnd"/>
    </w:p>
    <w:p w14:paraId="7CE52DA8"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Comhdhéanamh agus líonmhaireacht an </w:t>
      </w:r>
      <w:proofErr w:type="spellStart"/>
      <w:r w:rsidRPr="00F759A8">
        <w:rPr>
          <w:szCs w:val="24"/>
          <w:lang w:eastAsia="en-US"/>
        </w:rPr>
        <w:t>fhlóra</w:t>
      </w:r>
      <w:proofErr w:type="spellEnd"/>
      <w:r w:rsidRPr="00F759A8">
        <w:rPr>
          <w:szCs w:val="24"/>
          <w:lang w:eastAsia="en-US"/>
        </w:rPr>
        <w:t xml:space="preserve"> uiscigh eile</w:t>
      </w:r>
    </w:p>
    <w:p w14:paraId="7F1580C3"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Comhdhéanamh agus líonmhaireacht an fhána </w:t>
      </w:r>
      <w:proofErr w:type="spellStart"/>
      <w:r w:rsidRPr="00F759A8">
        <w:rPr>
          <w:szCs w:val="24"/>
          <w:lang w:eastAsia="en-US"/>
        </w:rPr>
        <w:t>inveirteabraigh</w:t>
      </w:r>
      <w:proofErr w:type="spellEnd"/>
      <w:r w:rsidRPr="00F759A8">
        <w:rPr>
          <w:szCs w:val="24"/>
          <w:lang w:eastAsia="en-US"/>
        </w:rPr>
        <w:t xml:space="preserve"> </w:t>
      </w:r>
      <w:proofErr w:type="spellStart"/>
      <w:r w:rsidRPr="00F759A8">
        <w:rPr>
          <w:szCs w:val="24"/>
          <w:lang w:eastAsia="en-US"/>
        </w:rPr>
        <w:t>bheantaigh</w:t>
      </w:r>
      <w:proofErr w:type="spellEnd"/>
    </w:p>
    <w:p w14:paraId="76F9A70E" w14:textId="77777777" w:rsidR="003E2861" w:rsidRPr="00F759A8" w:rsidRDefault="003E2861" w:rsidP="003E2861">
      <w:pPr>
        <w:spacing w:before="120" w:after="120" w:line="360" w:lineRule="auto"/>
        <w:ind w:left="1416"/>
        <w:rPr>
          <w:szCs w:val="24"/>
          <w:lang w:eastAsia="en-US"/>
        </w:rPr>
      </w:pPr>
      <w:r w:rsidRPr="00F759A8">
        <w:rPr>
          <w:szCs w:val="24"/>
          <w:lang w:eastAsia="en-US"/>
        </w:rPr>
        <w:t>Comhdhéanamh agus líonmhaireacht an fhána éisc</w:t>
      </w:r>
    </w:p>
    <w:p w14:paraId="628ACBC7"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 xml:space="preserve">Eilimintí </w:t>
      </w:r>
      <w:proofErr w:type="spellStart"/>
      <w:r w:rsidRPr="00F759A8">
        <w:rPr>
          <w:szCs w:val="24"/>
          <w:lang w:eastAsia="en-US"/>
        </w:rPr>
        <w:t>hidreamoirfeolaíochta</w:t>
      </w:r>
      <w:proofErr w:type="spellEnd"/>
      <w:r w:rsidRPr="00F759A8">
        <w:rPr>
          <w:szCs w:val="24"/>
          <w:lang w:eastAsia="en-US"/>
        </w:rPr>
        <w:t xml:space="preserve"> a thacaíonn leis na heilimintí bitheolaíocha</w:t>
      </w:r>
    </w:p>
    <w:p w14:paraId="01B88FB3"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Dálaí </w:t>
      </w:r>
      <w:proofErr w:type="spellStart"/>
      <w:r w:rsidRPr="00F759A8">
        <w:rPr>
          <w:szCs w:val="24"/>
          <w:lang w:eastAsia="en-US"/>
        </w:rPr>
        <w:t>moirfeolaíocha</w:t>
      </w:r>
      <w:proofErr w:type="spellEnd"/>
    </w:p>
    <w:p w14:paraId="206D89EA" w14:textId="77777777" w:rsidR="003E2861" w:rsidRPr="00F759A8" w:rsidRDefault="003E2861" w:rsidP="003E2861">
      <w:pPr>
        <w:spacing w:before="120" w:after="120" w:line="360" w:lineRule="auto"/>
        <w:ind w:left="1416"/>
        <w:rPr>
          <w:szCs w:val="24"/>
          <w:lang w:eastAsia="en-US"/>
        </w:rPr>
      </w:pPr>
      <w:r w:rsidRPr="00F759A8">
        <w:rPr>
          <w:szCs w:val="24"/>
          <w:lang w:eastAsia="en-US"/>
        </w:rPr>
        <w:t>éagsúlacht i ndoimhneacht</w:t>
      </w:r>
    </w:p>
    <w:p w14:paraId="25509F38" w14:textId="77777777" w:rsidR="003E2861" w:rsidRPr="00F759A8" w:rsidRDefault="003E2861" w:rsidP="003E2861">
      <w:pPr>
        <w:spacing w:before="120" w:after="120" w:line="360" w:lineRule="auto"/>
        <w:ind w:left="1416"/>
        <w:rPr>
          <w:szCs w:val="24"/>
          <w:lang w:eastAsia="en-US"/>
        </w:rPr>
      </w:pPr>
      <w:r w:rsidRPr="00F759A8">
        <w:rPr>
          <w:szCs w:val="24"/>
          <w:lang w:eastAsia="en-US"/>
        </w:rPr>
        <w:t>cainníocht, struchtúr agus substráit an ghrinnill</w:t>
      </w:r>
    </w:p>
    <w:p w14:paraId="20F8DD38"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struchtúr an chreasa </w:t>
      </w:r>
      <w:proofErr w:type="spellStart"/>
      <w:r w:rsidRPr="00F759A8">
        <w:rPr>
          <w:szCs w:val="24"/>
          <w:lang w:eastAsia="en-US"/>
        </w:rPr>
        <w:t>idirthaoidigh</w:t>
      </w:r>
      <w:proofErr w:type="spellEnd"/>
    </w:p>
    <w:p w14:paraId="064B77D4" w14:textId="77777777" w:rsidR="003E2861" w:rsidRPr="00F759A8" w:rsidRDefault="003E2861" w:rsidP="003E2861">
      <w:pPr>
        <w:spacing w:before="120" w:after="120" w:line="360" w:lineRule="auto"/>
        <w:ind w:left="850"/>
        <w:rPr>
          <w:szCs w:val="24"/>
          <w:lang w:eastAsia="en-US"/>
        </w:rPr>
      </w:pPr>
      <w:r w:rsidRPr="00F759A8">
        <w:rPr>
          <w:szCs w:val="24"/>
          <w:lang w:eastAsia="en-US"/>
        </w:rPr>
        <w:t>Córas taoidí</w:t>
      </w:r>
    </w:p>
    <w:p w14:paraId="1840A243" w14:textId="77777777" w:rsidR="003E2861" w:rsidRPr="00F759A8" w:rsidRDefault="003E2861" w:rsidP="003E2861">
      <w:pPr>
        <w:spacing w:before="120" w:after="120" w:line="360" w:lineRule="auto"/>
        <w:ind w:left="1416"/>
        <w:rPr>
          <w:szCs w:val="24"/>
          <w:lang w:eastAsia="en-US"/>
        </w:rPr>
      </w:pPr>
      <w:r w:rsidRPr="00F759A8">
        <w:rPr>
          <w:szCs w:val="24"/>
          <w:lang w:eastAsia="en-US"/>
        </w:rPr>
        <w:t>sreabhadh fionnuisce</w:t>
      </w:r>
    </w:p>
    <w:p w14:paraId="029D9832" w14:textId="77777777" w:rsidR="003E2861" w:rsidRPr="00F759A8" w:rsidRDefault="003E2861" w:rsidP="003E2861">
      <w:pPr>
        <w:spacing w:before="120" w:after="120" w:line="360" w:lineRule="auto"/>
        <w:ind w:left="1416"/>
        <w:rPr>
          <w:szCs w:val="24"/>
          <w:lang w:eastAsia="en-US"/>
        </w:rPr>
      </w:pPr>
      <w:r w:rsidRPr="00F759A8">
        <w:rPr>
          <w:szCs w:val="24"/>
          <w:lang w:eastAsia="en-US"/>
        </w:rPr>
        <w:t>neamhchosaint ar thonn</w:t>
      </w:r>
    </w:p>
    <w:p w14:paraId="72E45DF3"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Eilimintí </w:t>
      </w:r>
      <w:proofErr w:type="spellStart"/>
      <w:r w:rsidRPr="00F759A8">
        <w:rPr>
          <w:szCs w:val="24"/>
          <w:lang w:eastAsia="en-US"/>
        </w:rPr>
        <w:t>fisiciceimiceacha</w:t>
      </w:r>
      <w:proofErr w:type="spellEnd"/>
      <w:r w:rsidRPr="00F759A8">
        <w:rPr>
          <w:szCs w:val="24"/>
          <w:lang w:eastAsia="en-US"/>
        </w:rPr>
        <w:t xml:space="preserve"> ginearálta a thacaíonn leis na heilimintí bitheolaíocha</w:t>
      </w:r>
    </w:p>
    <w:p w14:paraId="3DF51E6D" w14:textId="77777777" w:rsidR="003E2861" w:rsidRPr="00F759A8" w:rsidRDefault="003E2861" w:rsidP="003E2861">
      <w:pPr>
        <w:spacing w:before="120" w:after="120" w:line="360" w:lineRule="auto"/>
        <w:ind w:left="1416"/>
        <w:rPr>
          <w:szCs w:val="24"/>
          <w:lang w:eastAsia="en-US"/>
        </w:rPr>
      </w:pPr>
      <w:r w:rsidRPr="00F759A8">
        <w:rPr>
          <w:szCs w:val="24"/>
          <w:lang w:eastAsia="en-US"/>
        </w:rPr>
        <w:t>Trédhearcacht</w:t>
      </w:r>
    </w:p>
    <w:p w14:paraId="7F9D22C5" w14:textId="77777777" w:rsidR="003E2861" w:rsidRPr="00F759A8" w:rsidRDefault="003E2861" w:rsidP="003E2861">
      <w:pPr>
        <w:spacing w:before="120" w:after="120" w:line="360" w:lineRule="auto"/>
        <w:ind w:left="1416"/>
        <w:rPr>
          <w:szCs w:val="24"/>
          <w:lang w:eastAsia="en-US"/>
        </w:rPr>
      </w:pPr>
      <w:r w:rsidRPr="00F759A8">
        <w:rPr>
          <w:szCs w:val="24"/>
          <w:lang w:eastAsia="en-US"/>
        </w:rPr>
        <w:t>Dálaí teirmeacha</w:t>
      </w:r>
    </w:p>
    <w:p w14:paraId="4A4BE457" w14:textId="77777777" w:rsidR="003E2861" w:rsidRPr="00F759A8" w:rsidRDefault="003E2861" w:rsidP="003E2861">
      <w:pPr>
        <w:spacing w:before="120" w:after="120" w:line="360" w:lineRule="auto"/>
        <w:ind w:left="1416"/>
        <w:rPr>
          <w:szCs w:val="24"/>
          <w:lang w:eastAsia="en-US"/>
        </w:rPr>
      </w:pPr>
      <w:r w:rsidRPr="00F759A8">
        <w:rPr>
          <w:szCs w:val="24"/>
          <w:lang w:eastAsia="en-US"/>
        </w:rPr>
        <w:t>Dálaí ocsaiginithe</w:t>
      </w:r>
    </w:p>
    <w:p w14:paraId="5C83B259" w14:textId="77777777" w:rsidR="003E2861" w:rsidRPr="00F759A8" w:rsidRDefault="003E2861" w:rsidP="003E2861">
      <w:pPr>
        <w:spacing w:before="120" w:after="120" w:line="360" w:lineRule="auto"/>
        <w:ind w:left="1416"/>
        <w:rPr>
          <w:szCs w:val="24"/>
          <w:lang w:eastAsia="en-US"/>
        </w:rPr>
      </w:pPr>
      <w:r w:rsidRPr="00F759A8">
        <w:rPr>
          <w:szCs w:val="24"/>
          <w:lang w:eastAsia="en-US"/>
        </w:rPr>
        <w:br w:type="page"/>
        <w:t>Salandacht</w:t>
      </w:r>
    </w:p>
    <w:p w14:paraId="435DEAE1" w14:textId="77777777" w:rsidR="003E2861" w:rsidRPr="00F759A8" w:rsidRDefault="003E2861" w:rsidP="003E2861">
      <w:pPr>
        <w:spacing w:before="120" w:after="120" w:line="360" w:lineRule="auto"/>
        <w:ind w:left="1416"/>
        <w:rPr>
          <w:szCs w:val="24"/>
          <w:lang w:eastAsia="en-US"/>
        </w:rPr>
      </w:pPr>
      <w:r w:rsidRPr="00F759A8">
        <w:rPr>
          <w:szCs w:val="24"/>
          <w:lang w:eastAsia="en-US"/>
        </w:rPr>
        <w:t>Dálaí cothaitheach</w:t>
      </w:r>
    </w:p>
    <w:p w14:paraId="05089ED2"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1.1.4.</w:t>
      </w:r>
      <w:r w:rsidRPr="00F759A8">
        <w:rPr>
          <w:szCs w:val="24"/>
          <w:lang w:eastAsia="en-US"/>
        </w:rPr>
        <w:tab/>
        <w:t xml:space="preserve"> Uiscí cósta</w:t>
      </w:r>
    </w:p>
    <w:p w14:paraId="36C1930A" w14:textId="77777777" w:rsidR="003E2861" w:rsidRPr="00F759A8" w:rsidRDefault="003E2861" w:rsidP="003E2861">
      <w:pPr>
        <w:spacing w:before="120" w:after="120" w:line="360" w:lineRule="auto"/>
        <w:ind w:left="1416"/>
        <w:rPr>
          <w:szCs w:val="24"/>
          <w:lang w:eastAsia="en-US"/>
        </w:rPr>
      </w:pPr>
      <w:r w:rsidRPr="00F759A8">
        <w:rPr>
          <w:szCs w:val="24"/>
          <w:lang w:eastAsia="en-US"/>
        </w:rPr>
        <w:t>Eilimintí bitheolaíocha</w:t>
      </w:r>
    </w:p>
    <w:p w14:paraId="3B32BBAD"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Comhdhéanamh, líonmhaireacht agus bithmhais an </w:t>
      </w:r>
      <w:proofErr w:type="spellStart"/>
      <w:r w:rsidRPr="00F759A8">
        <w:rPr>
          <w:szCs w:val="24"/>
          <w:lang w:eastAsia="en-US"/>
        </w:rPr>
        <w:t>fhíteaplanctóin</w:t>
      </w:r>
      <w:proofErr w:type="spellEnd"/>
    </w:p>
    <w:p w14:paraId="2456BBE8"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Comhdhéanamh agus líonmhaireacht an </w:t>
      </w:r>
      <w:proofErr w:type="spellStart"/>
      <w:r w:rsidRPr="00F759A8">
        <w:rPr>
          <w:szCs w:val="24"/>
          <w:lang w:eastAsia="en-US"/>
        </w:rPr>
        <w:t>fhlóra</w:t>
      </w:r>
      <w:proofErr w:type="spellEnd"/>
      <w:r w:rsidRPr="00F759A8">
        <w:rPr>
          <w:szCs w:val="24"/>
          <w:lang w:eastAsia="en-US"/>
        </w:rPr>
        <w:t xml:space="preserve"> uiscigh eile</w:t>
      </w:r>
    </w:p>
    <w:p w14:paraId="2E7387E0"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Comhdhéanamh agus líonmhaireacht an fhána </w:t>
      </w:r>
      <w:proofErr w:type="spellStart"/>
      <w:r w:rsidRPr="00F759A8">
        <w:rPr>
          <w:szCs w:val="24"/>
          <w:lang w:eastAsia="en-US"/>
        </w:rPr>
        <w:t>inveirteabraigh</w:t>
      </w:r>
      <w:proofErr w:type="spellEnd"/>
      <w:r w:rsidRPr="00F759A8">
        <w:rPr>
          <w:szCs w:val="24"/>
          <w:lang w:eastAsia="en-US"/>
        </w:rPr>
        <w:t xml:space="preserve"> </w:t>
      </w:r>
      <w:proofErr w:type="spellStart"/>
      <w:r w:rsidRPr="00F759A8">
        <w:rPr>
          <w:szCs w:val="24"/>
          <w:lang w:eastAsia="en-US"/>
        </w:rPr>
        <w:t>bheantaigh</w:t>
      </w:r>
      <w:proofErr w:type="spellEnd"/>
    </w:p>
    <w:p w14:paraId="213078FD"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Eilimintí </w:t>
      </w:r>
      <w:proofErr w:type="spellStart"/>
      <w:r w:rsidRPr="00F759A8">
        <w:rPr>
          <w:szCs w:val="24"/>
          <w:lang w:eastAsia="en-US"/>
        </w:rPr>
        <w:t>hidreamoirfeolaíochta</w:t>
      </w:r>
      <w:proofErr w:type="spellEnd"/>
      <w:r w:rsidRPr="00F759A8">
        <w:rPr>
          <w:szCs w:val="24"/>
          <w:lang w:eastAsia="en-US"/>
        </w:rPr>
        <w:t xml:space="preserve"> a thacaíonn leis na heilimintí bitheolaíocha</w:t>
      </w:r>
    </w:p>
    <w:p w14:paraId="5B9E48DE"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Dálaí </w:t>
      </w:r>
      <w:proofErr w:type="spellStart"/>
      <w:r w:rsidRPr="00F759A8">
        <w:rPr>
          <w:szCs w:val="24"/>
          <w:lang w:eastAsia="en-US"/>
        </w:rPr>
        <w:t>moirfeolaíocha</w:t>
      </w:r>
      <w:proofErr w:type="spellEnd"/>
    </w:p>
    <w:p w14:paraId="625E4703" w14:textId="77777777" w:rsidR="003E2861" w:rsidRPr="00F759A8" w:rsidRDefault="003E2861" w:rsidP="003E2861">
      <w:pPr>
        <w:spacing w:before="120" w:after="120" w:line="360" w:lineRule="auto"/>
        <w:ind w:left="1416"/>
        <w:rPr>
          <w:szCs w:val="24"/>
          <w:lang w:eastAsia="en-US"/>
        </w:rPr>
      </w:pPr>
      <w:r w:rsidRPr="00F759A8">
        <w:rPr>
          <w:szCs w:val="24"/>
          <w:lang w:eastAsia="en-US"/>
        </w:rPr>
        <w:t>éagsúlacht i ndoimhneacht</w:t>
      </w:r>
    </w:p>
    <w:p w14:paraId="55D71A2D" w14:textId="77777777" w:rsidR="003E2861" w:rsidRPr="00F759A8" w:rsidRDefault="003E2861" w:rsidP="003E2861">
      <w:pPr>
        <w:spacing w:before="120" w:after="120" w:line="360" w:lineRule="auto"/>
        <w:ind w:left="1416"/>
        <w:rPr>
          <w:szCs w:val="24"/>
          <w:lang w:eastAsia="en-US"/>
        </w:rPr>
      </w:pPr>
      <w:r w:rsidRPr="00F759A8">
        <w:rPr>
          <w:szCs w:val="24"/>
          <w:lang w:eastAsia="en-US"/>
        </w:rPr>
        <w:t>struchtúr agus substráit an ghrinnill cósta</w:t>
      </w:r>
    </w:p>
    <w:p w14:paraId="38141341"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struchtúr an chreasa </w:t>
      </w:r>
      <w:proofErr w:type="spellStart"/>
      <w:r w:rsidRPr="00F759A8">
        <w:rPr>
          <w:szCs w:val="24"/>
          <w:lang w:eastAsia="en-US"/>
        </w:rPr>
        <w:t>idirthaoidigh</w:t>
      </w:r>
      <w:proofErr w:type="spellEnd"/>
    </w:p>
    <w:p w14:paraId="75337575" w14:textId="77777777" w:rsidR="003E2861" w:rsidRPr="00F759A8" w:rsidRDefault="003E2861" w:rsidP="003E2861">
      <w:pPr>
        <w:spacing w:before="120" w:after="120" w:line="360" w:lineRule="auto"/>
        <w:ind w:left="850"/>
        <w:rPr>
          <w:szCs w:val="24"/>
          <w:lang w:eastAsia="en-US"/>
        </w:rPr>
      </w:pPr>
      <w:r w:rsidRPr="00F759A8">
        <w:rPr>
          <w:szCs w:val="24"/>
          <w:lang w:eastAsia="en-US"/>
        </w:rPr>
        <w:br w:type="page"/>
        <w:t>Córas taoidí</w:t>
      </w:r>
    </w:p>
    <w:p w14:paraId="522E0955" w14:textId="77777777" w:rsidR="003E2861" w:rsidRPr="00F759A8" w:rsidRDefault="003E2861" w:rsidP="003E2861">
      <w:pPr>
        <w:spacing w:before="120" w:after="120" w:line="360" w:lineRule="auto"/>
        <w:ind w:left="1416"/>
        <w:rPr>
          <w:szCs w:val="24"/>
          <w:lang w:eastAsia="en-US"/>
        </w:rPr>
      </w:pPr>
      <w:r w:rsidRPr="00F759A8">
        <w:rPr>
          <w:szCs w:val="24"/>
          <w:lang w:eastAsia="en-US"/>
        </w:rPr>
        <w:t>treo na sruthanna ceannasacha</w:t>
      </w:r>
    </w:p>
    <w:p w14:paraId="4B28D739" w14:textId="77777777" w:rsidR="003E2861" w:rsidRPr="00F759A8" w:rsidRDefault="003E2861" w:rsidP="003E2861">
      <w:pPr>
        <w:spacing w:before="120" w:after="120" w:line="360" w:lineRule="auto"/>
        <w:ind w:left="1416"/>
        <w:rPr>
          <w:szCs w:val="24"/>
          <w:lang w:eastAsia="en-US"/>
        </w:rPr>
      </w:pPr>
      <w:r w:rsidRPr="00F759A8">
        <w:rPr>
          <w:szCs w:val="24"/>
          <w:lang w:eastAsia="en-US"/>
        </w:rPr>
        <w:t>neamhchosaint ar thonn</w:t>
      </w:r>
    </w:p>
    <w:p w14:paraId="78D57B46"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Eilimintí </w:t>
      </w:r>
      <w:proofErr w:type="spellStart"/>
      <w:r w:rsidRPr="00F759A8">
        <w:rPr>
          <w:szCs w:val="24"/>
          <w:lang w:eastAsia="en-US"/>
        </w:rPr>
        <w:t>fisiciceimiceacha</w:t>
      </w:r>
      <w:proofErr w:type="spellEnd"/>
      <w:r w:rsidRPr="00F759A8">
        <w:rPr>
          <w:szCs w:val="24"/>
          <w:lang w:eastAsia="en-US"/>
        </w:rPr>
        <w:t xml:space="preserve"> ginearálta a thacaíonn leis na heilimintí bitheolaíocha</w:t>
      </w:r>
    </w:p>
    <w:p w14:paraId="30E716E7" w14:textId="77777777" w:rsidR="003E2861" w:rsidRPr="00F759A8" w:rsidRDefault="003E2861" w:rsidP="003E2861">
      <w:pPr>
        <w:spacing w:before="120" w:after="120" w:line="360" w:lineRule="auto"/>
        <w:ind w:left="1416"/>
        <w:rPr>
          <w:szCs w:val="24"/>
          <w:lang w:eastAsia="en-US"/>
        </w:rPr>
      </w:pPr>
      <w:r w:rsidRPr="00F759A8">
        <w:rPr>
          <w:szCs w:val="24"/>
          <w:lang w:eastAsia="en-US"/>
        </w:rPr>
        <w:t>Trédhearcacht</w:t>
      </w:r>
    </w:p>
    <w:p w14:paraId="2C667A1B" w14:textId="77777777" w:rsidR="003E2861" w:rsidRPr="00F759A8" w:rsidRDefault="003E2861" w:rsidP="003E2861">
      <w:pPr>
        <w:spacing w:before="120" w:after="120" w:line="360" w:lineRule="auto"/>
        <w:ind w:left="1416"/>
        <w:rPr>
          <w:szCs w:val="24"/>
          <w:lang w:eastAsia="en-US"/>
        </w:rPr>
      </w:pPr>
      <w:r w:rsidRPr="00F759A8">
        <w:rPr>
          <w:szCs w:val="24"/>
          <w:lang w:eastAsia="en-US"/>
        </w:rPr>
        <w:t>Dálaí teirmeacha</w:t>
      </w:r>
    </w:p>
    <w:p w14:paraId="72671DA5" w14:textId="77777777" w:rsidR="003E2861" w:rsidRPr="00F759A8" w:rsidRDefault="003E2861" w:rsidP="003E2861">
      <w:pPr>
        <w:spacing w:before="120" w:after="120" w:line="360" w:lineRule="auto"/>
        <w:ind w:left="1416"/>
        <w:rPr>
          <w:szCs w:val="24"/>
          <w:lang w:eastAsia="en-US"/>
        </w:rPr>
      </w:pPr>
      <w:r w:rsidRPr="00F759A8">
        <w:rPr>
          <w:szCs w:val="24"/>
          <w:lang w:eastAsia="en-US"/>
        </w:rPr>
        <w:t>Dálaí ocsaiginithe</w:t>
      </w:r>
    </w:p>
    <w:p w14:paraId="78E939D9" w14:textId="77777777" w:rsidR="003E2861" w:rsidRPr="00F759A8" w:rsidRDefault="003E2861" w:rsidP="003E2861">
      <w:pPr>
        <w:spacing w:before="120" w:after="120" w:line="360" w:lineRule="auto"/>
        <w:ind w:left="1416"/>
        <w:rPr>
          <w:szCs w:val="24"/>
          <w:lang w:eastAsia="en-US"/>
        </w:rPr>
      </w:pPr>
      <w:r w:rsidRPr="00F759A8">
        <w:rPr>
          <w:szCs w:val="24"/>
          <w:lang w:eastAsia="en-US"/>
        </w:rPr>
        <w:t>Salandacht</w:t>
      </w:r>
    </w:p>
    <w:p w14:paraId="265D443A" w14:textId="77777777" w:rsidR="003E2861" w:rsidRPr="00F759A8" w:rsidRDefault="003E2861" w:rsidP="003E2861">
      <w:pPr>
        <w:spacing w:before="120" w:after="120" w:line="360" w:lineRule="auto"/>
        <w:ind w:left="1416"/>
        <w:rPr>
          <w:szCs w:val="24"/>
          <w:lang w:eastAsia="en-US"/>
        </w:rPr>
      </w:pPr>
      <w:r w:rsidRPr="00F759A8">
        <w:rPr>
          <w:szCs w:val="24"/>
          <w:lang w:eastAsia="en-US"/>
        </w:rPr>
        <w:t>Dálaí cothaitheach.;”</w:t>
      </w:r>
    </w:p>
    <w:p w14:paraId="630F2B6D"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(2)</w:t>
      </w:r>
      <w:r w:rsidRPr="00F759A8">
        <w:rPr>
          <w:szCs w:val="24"/>
          <w:lang w:eastAsia="en-US"/>
        </w:rPr>
        <w:tab/>
        <w:t xml:space="preserve">i bpointe 1.2.1, cuirtear an méid seo a leanas in ionad ‘Eilimintí cáilíochta </w:t>
      </w:r>
      <w:proofErr w:type="spellStart"/>
      <w:r w:rsidRPr="00F759A8">
        <w:rPr>
          <w:szCs w:val="24"/>
          <w:lang w:eastAsia="en-US"/>
        </w:rPr>
        <w:t>fisiceimiceacha</w:t>
      </w:r>
      <w:proofErr w:type="spellEnd"/>
      <w:r w:rsidRPr="00F759A8">
        <w:rPr>
          <w:szCs w:val="24"/>
          <w:lang w:eastAsia="en-US"/>
        </w:rPr>
        <w:t>’:</w:t>
      </w:r>
    </w:p>
    <w:p w14:paraId="5801E3F1"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“Eilimintí ginearálta cáilíochta </w:t>
      </w:r>
      <w:proofErr w:type="spellStart"/>
      <w:r w:rsidRPr="00F759A8">
        <w:rPr>
          <w:szCs w:val="24"/>
          <w:lang w:eastAsia="en-US"/>
        </w:rPr>
        <w:t>fisiciceimicí</w:t>
      </w:r>
      <w:proofErr w:type="spellEnd"/>
    </w:p>
    <w:p w14:paraId="5B926B3E" w14:textId="77777777" w:rsidR="003E2861" w:rsidRPr="00F759A8" w:rsidRDefault="003E2861" w:rsidP="003E2861">
      <w:pPr>
        <w:spacing w:before="120" w:after="120" w:line="360" w:lineRule="auto"/>
        <w:rPr>
          <w:szCs w:val="24"/>
          <w:lang w:eastAsia="en-US"/>
        </w:rPr>
      </w:pPr>
      <w:r w:rsidRPr="00F759A8">
        <w:rPr>
          <w:szCs w:val="24"/>
          <w:lang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30"/>
        <w:gridCol w:w="2649"/>
        <w:gridCol w:w="2358"/>
        <w:gridCol w:w="2428"/>
      </w:tblGrid>
      <w:tr w:rsidR="003E2861" w:rsidRPr="00F759A8" w14:paraId="382E9D83" w14:textId="77777777" w:rsidTr="003E2861">
        <w:trPr>
          <w:tblHeader/>
        </w:trPr>
        <w:tc>
          <w:tcPr>
            <w:tcW w:w="0" w:type="auto"/>
          </w:tcPr>
          <w:p w14:paraId="1B29096F" w14:textId="77777777" w:rsidR="003E2861" w:rsidRPr="00F759A8" w:rsidRDefault="003E2861" w:rsidP="003E2861">
            <w:pPr>
              <w:spacing w:before="120" w:after="120" w:line="360" w:lineRule="auto"/>
              <w:rPr>
                <w:szCs w:val="24"/>
                <w:lang w:eastAsia="en-US"/>
              </w:rPr>
            </w:pPr>
            <w:r w:rsidRPr="00F759A8">
              <w:rPr>
                <w:szCs w:val="24"/>
                <w:lang w:eastAsia="en-US"/>
              </w:rPr>
              <w:t>Gné</w:t>
            </w:r>
          </w:p>
        </w:tc>
        <w:tc>
          <w:tcPr>
            <w:tcW w:w="0" w:type="auto"/>
          </w:tcPr>
          <w:p w14:paraId="105BADFC" w14:textId="77777777" w:rsidR="003E2861" w:rsidRPr="00F759A8" w:rsidRDefault="003E2861" w:rsidP="003E2861">
            <w:pPr>
              <w:spacing w:before="120" w:after="120" w:line="360" w:lineRule="auto"/>
              <w:rPr>
                <w:szCs w:val="24"/>
                <w:lang w:eastAsia="en-US"/>
              </w:rPr>
            </w:pPr>
            <w:r w:rsidRPr="00F759A8">
              <w:rPr>
                <w:szCs w:val="24"/>
                <w:lang w:eastAsia="en-US"/>
              </w:rPr>
              <w:t>Stádas ard</w:t>
            </w:r>
          </w:p>
        </w:tc>
        <w:tc>
          <w:tcPr>
            <w:tcW w:w="0" w:type="auto"/>
          </w:tcPr>
          <w:p w14:paraId="282E5B0A" w14:textId="77777777" w:rsidR="003E2861" w:rsidRPr="00F759A8" w:rsidRDefault="003E2861" w:rsidP="003E2861">
            <w:pPr>
              <w:spacing w:before="120" w:after="120" w:line="360" w:lineRule="auto"/>
              <w:rPr>
                <w:szCs w:val="24"/>
                <w:lang w:eastAsia="en-US"/>
              </w:rPr>
            </w:pPr>
            <w:r w:rsidRPr="00F759A8">
              <w:rPr>
                <w:szCs w:val="24"/>
                <w:lang w:eastAsia="en-US"/>
              </w:rPr>
              <w:t>Stádas maith</w:t>
            </w:r>
          </w:p>
        </w:tc>
        <w:tc>
          <w:tcPr>
            <w:tcW w:w="0" w:type="auto"/>
          </w:tcPr>
          <w:p w14:paraId="156754D8" w14:textId="77777777" w:rsidR="003E2861" w:rsidRPr="00F759A8" w:rsidRDefault="003E2861" w:rsidP="003E2861">
            <w:pPr>
              <w:spacing w:before="120" w:after="120" w:line="360" w:lineRule="auto"/>
              <w:rPr>
                <w:szCs w:val="24"/>
                <w:lang w:eastAsia="en-US"/>
              </w:rPr>
            </w:pPr>
            <w:r w:rsidRPr="00F759A8">
              <w:rPr>
                <w:szCs w:val="24"/>
                <w:lang w:eastAsia="en-US"/>
              </w:rPr>
              <w:t>Stádas measartha</w:t>
            </w:r>
          </w:p>
        </w:tc>
      </w:tr>
      <w:tr w:rsidR="003E2861" w:rsidRPr="00F759A8" w14:paraId="5FFE973F" w14:textId="77777777" w:rsidTr="003E2861">
        <w:tc>
          <w:tcPr>
            <w:tcW w:w="0" w:type="auto"/>
          </w:tcPr>
          <w:p w14:paraId="6F5D8985" w14:textId="77777777" w:rsidR="003E2861" w:rsidRPr="00F759A8" w:rsidRDefault="003E2861" w:rsidP="003E2861">
            <w:pPr>
              <w:spacing w:before="120" w:after="120" w:line="360" w:lineRule="auto"/>
              <w:rPr>
                <w:szCs w:val="24"/>
                <w:lang w:eastAsia="en-US"/>
              </w:rPr>
            </w:pPr>
            <w:r w:rsidRPr="00F759A8">
              <w:rPr>
                <w:szCs w:val="24"/>
                <w:lang w:eastAsia="en-US"/>
              </w:rPr>
              <w:t>Dálaí ginearálta</w:t>
            </w:r>
          </w:p>
        </w:tc>
        <w:tc>
          <w:tcPr>
            <w:tcW w:w="0" w:type="auto"/>
          </w:tcPr>
          <w:p w14:paraId="7271B8D6" w14:textId="77777777" w:rsidR="003E2861" w:rsidRPr="00F759A8" w:rsidRDefault="003E2861" w:rsidP="003E2861">
            <w:pPr>
              <w:spacing w:before="120" w:after="120" w:line="360" w:lineRule="auto"/>
              <w:rPr>
                <w:szCs w:val="24"/>
                <w:lang w:eastAsia="en-US"/>
              </w:rPr>
            </w:pPr>
            <w:r w:rsidRPr="00F759A8">
              <w:rPr>
                <w:szCs w:val="24"/>
                <w:lang w:eastAsia="en-US"/>
              </w:rPr>
              <w:t xml:space="preserve">Comhfhreagraíonn luacha na n‑eilimintí ginearálta </w:t>
            </w:r>
            <w:proofErr w:type="spellStart"/>
            <w:r w:rsidRPr="00F759A8">
              <w:rPr>
                <w:szCs w:val="24"/>
                <w:lang w:eastAsia="en-US"/>
              </w:rPr>
              <w:t>fisiciceimiceacha</w:t>
            </w:r>
            <w:proofErr w:type="spellEnd"/>
            <w:r w:rsidRPr="00F759A8">
              <w:rPr>
                <w:szCs w:val="24"/>
                <w:lang w:eastAsia="en-US"/>
              </w:rPr>
              <w:t xml:space="preserve"> go hiomlán nó beagnach go hiomlán do dhálaí </w:t>
            </w:r>
            <w:proofErr w:type="spellStart"/>
            <w:r w:rsidRPr="00F759A8">
              <w:rPr>
                <w:szCs w:val="24"/>
                <w:lang w:eastAsia="en-US"/>
              </w:rPr>
              <w:t>neamhshuaite</w:t>
            </w:r>
            <w:proofErr w:type="spellEnd"/>
            <w:r w:rsidRPr="00F759A8">
              <w:rPr>
                <w:szCs w:val="24"/>
                <w:lang w:eastAsia="en-US"/>
              </w:rPr>
              <w:t xml:space="preserve">. Fanann tiúcháin cothaitheach laistigh den ghnáthraon atá bainteach le dálaí </w:t>
            </w:r>
            <w:proofErr w:type="spellStart"/>
            <w:r w:rsidRPr="00F759A8">
              <w:rPr>
                <w:szCs w:val="24"/>
                <w:lang w:eastAsia="en-US"/>
              </w:rPr>
              <w:t>neamhshuaite</w:t>
            </w:r>
            <w:proofErr w:type="spellEnd"/>
            <w:r w:rsidRPr="00F759A8">
              <w:rPr>
                <w:szCs w:val="24"/>
                <w:lang w:eastAsia="en-US"/>
              </w:rPr>
              <w:t xml:space="preserve">. Ní thaispeántar comharthaí na suaiteachta </w:t>
            </w:r>
            <w:proofErr w:type="spellStart"/>
            <w:r w:rsidRPr="00F759A8">
              <w:rPr>
                <w:szCs w:val="24"/>
                <w:lang w:eastAsia="en-US"/>
              </w:rPr>
              <w:t>antrapaiginí</w:t>
            </w:r>
            <w:proofErr w:type="spellEnd"/>
            <w:r w:rsidRPr="00F759A8">
              <w:rPr>
                <w:szCs w:val="24"/>
                <w:lang w:eastAsia="en-US"/>
              </w:rPr>
              <w:t xml:space="preserve"> sna leibhéil salandachta, </w:t>
            </w:r>
            <w:proofErr w:type="spellStart"/>
            <w:r w:rsidRPr="00F759A8">
              <w:rPr>
                <w:szCs w:val="24"/>
                <w:lang w:eastAsia="en-US"/>
              </w:rPr>
              <w:t>pH</w:t>
            </w:r>
            <w:proofErr w:type="spellEnd"/>
            <w:r w:rsidRPr="00F759A8">
              <w:rPr>
                <w:szCs w:val="24"/>
                <w:lang w:eastAsia="en-US"/>
              </w:rPr>
              <w:t xml:space="preserve">, cothromaíocht na hocsaigine, cumas neodraithe aigéad agus teocht; agus fanann siad laistigh den ghnáthraon atá bainteach le dálaí </w:t>
            </w:r>
            <w:proofErr w:type="spellStart"/>
            <w:r w:rsidRPr="00F759A8">
              <w:rPr>
                <w:szCs w:val="24"/>
                <w:lang w:eastAsia="en-US"/>
              </w:rPr>
              <w:t>neamhshuaite</w:t>
            </w:r>
            <w:proofErr w:type="spellEnd"/>
            <w:r w:rsidRPr="00F759A8">
              <w:rPr>
                <w:szCs w:val="24"/>
                <w:lang w:eastAsia="en-US"/>
              </w:rPr>
              <w:t>.</w:t>
            </w:r>
          </w:p>
        </w:tc>
        <w:tc>
          <w:tcPr>
            <w:tcW w:w="0" w:type="auto"/>
          </w:tcPr>
          <w:p w14:paraId="0FCCDDF6" w14:textId="77777777" w:rsidR="003E2861" w:rsidRPr="00F759A8" w:rsidRDefault="003E2861" w:rsidP="003E2861">
            <w:pPr>
              <w:spacing w:before="120" w:after="120" w:line="360" w:lineRule="auto"/>
              <w:rPr>
                <w:szCs w:val="24"/>
                <w:lang w:eastAsia="en-US"/>
              </w:rPr>
            </w:pPr>
            <w:r w:rsidRPr="00F759A8">
              <w:rPr>
                <w:szCs w:val="24"/>
                <w:lang w:eastAsia="en-US"/>
              </w:rPr>
              <w:t xml:space="preserve">Ní bhaineann an teocht, cothromaíocht na hocsaigine, an </w:t>
            </w:r>
            <w:proofErr w:type="spellStart"/>
            <w:r w:rsidRPr="00F759A8">
              <w:rPr>
                <w:szCs w:val="24"/>
                <w:lang w:eastAsia="en-US"/>
              </w:rPr>
              <w:t>pH</w:t>
            </w:r>
            <w:proofErr w:type="spellEnd"/>
            <w:r w:rsidRPr="00F759A8">
              <w:rPr>
                <w:szCs w:val="24"/>
                <w:lang w:eastAsia="en-US"/>
              </w:rPr>
              <w:t xml:space="preserve">, an cumas neodraithe aigéid agus an tsalandacht amach leibhéil atá lasmuigh den raon a bhunaítear le feidhmiú an éiceachórais </w:t>
            </w:r>
            <w:proofErr w:type="spellStart"/>
            <w:r w:rsidRPr="00F759A8">
              <w:rPr>
                <w:szCs w:val="24"/>
                <w:lang w:eastAsia="en-US"/>
              </w:rPr>
              <w:t>chineálsonraigh</w:t>
            </w:r>
            <w:proofErr w:type="spellEnd"/>
            <w:r w:rsidRPr="00F759A8">
              <w:rPr>
                <w:szCs w:val="24"/>
                <w:lang w:eastAsia="en-US"/>
              </w:rPr>
              <w:t xml:space="preserve"> a áirithiú agus leis na luachanna thuas‑sonraithe a bhaint amach le haghaidh na n‑eilimintí cáilíochta </w:t>
            </w:r>
            <w:proofErr w:type="spellStart"/>
            <w:r w:rsidRPr="00F759A8">
              <w:rPr>
                <w:szCs w:val="24"/>
                <w:lang w:eastAsia="en-US"/>
              </w:rPr>
              <w:t>bitheolaíche</w:t>
            </w:r>
            <w:proofErr w:type="spellEnd"/>
            <w:r w:rsidRPr="00F759A8">
              <w:rPr>
                <w:szCs w:val="24"/>
                <w:lang w:eastAsia="en-US"/>
              </w:rPr>
              <w:t xml:space="preserve">. Ní sháraíonn tiúcháin cothaitheach na leibhéil a bhunaítear le feidhmiú an éiceachórais a áirithiú agus leis na luachanna thuas‑sonraithe a bhaint amach le haghaidh na n‑eilimintí cáilíochta </w:t>
            </w:r>
            <w:proofErr w:type="spellStart"/>
            <w:r w:rsidRPr="00F759A8">
              <w:rPr>
                <w:szCs w:val="24"/>
                <w:lang w:eastAsia="en-US"/>
              </w:rPr>
              <w:t>bitheolaíche</w:t>
            </w:r>
            <w:proofErr w:type="spellEnd"/>
            <w:r w:rsidRPr="00F759A8">
              <w:rPr>
                <w:szCs w:val="24"/>
                <w:lang w:eastAsia="en-US"/>
              </w:rPr>
              <w:t>.</w:t>
            </w:r>
          </w:p>
        </w:tc>
        <w:tc>
          <w:tcPr>
            <w:tcW w:w="0" w:type="auto"/>
          </w:tcPr>
          <w:p w14:paraId="416BCF5A" w14:textId="77777777" w:rsidR="003E2861" w:rsidRPr="00F759A8" w:rsidRDefault="003E2861" w:rsidP="003E2861">
            <w:pPr>
              <w:spacing w:before="120" w:after="120" w:line="360" w:lineRule="auto"/>
              <w:rPr>
                <w:szCs w:val="24"/>
                <w:lang w:eastAsia="en-US"/>
              </w:rPr>
            </w:pPr>
            <w:r w:rsidRPr="00F759A8">
              <w:rPr>
                <w:szCs w:val="24"/>
                <w:lang w:eastAsia="en-US"/>
              </w:rPr>
              <w:t xml:space="preserve">Dálaí atá comhsheasmhach le baint amach na luachanna thuas‑sonraithe le haghaidh na n‑eilimintí cáilíochta </w:t>
            </w:r>
            <w:proofErr w:type="spellStart"/>
            <w:r w:rsidRPr="00F759A8">
              <w:rPr>
                <w:szCs w:val="24"/>
                <w:lang w:eastAsia="en-US"/>
              </w:rPr>
              <w:t>bitheolaíche</w:t>
            </w:r>
            <w:proofErr w:type="spellEnd"/>
            <w:r w:rsidRPr="00F759A8">
              <w:rPr>
                <w:szCs w:val="24"/>
                <w:lang w:eastAsia="en-US"/>
              </w:rPr>
              <w:t>.’;</w:t>
            </w:r>
          </w:p>
        </w:tc>
      </w:tr>
    </w:tbl>
    <w:p w14:paraId="44FD26C6" w14:textId="77777777" w:rsidR="003E2861" w:rsidRPr="00F759A8" w:rsidRDefault="003E2861" w:rsidP="003E2861">
      <w:pPr>
        <w:spacing w:before="120" w:after="120" w:line="360" w:lineRule="auto"/>
        <w:ind w:left="850"/>
        <w:rPr>
          <w:szCs w:val="24"/>
          <w:lang w:eastAsia="en-US"/>
        </w:rPr>
      </w:pPr>
      <w:r w:rsidRPr="00F759A8">
        <w:rPr>
          <w:szCs w:val="24"/>
          <w:lang w:eastAsia="en-US"/>
        </w:rPr>
        <w:t>’”</w:t>
      </w:r>
    </w:p>
    <w:p w14:paraId="3EC5606F"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(3)</w:t>
      </w:r>
      <w:r w:rsidRPr="00F759A8">
        <w:rPr>
          <w:szCs w:val="24"/>
          <w:lang w:eastAsia="en-US"/>
        </w:rPr>
        <w:tab/>
        <w:t xml:space="preserve">i bpointe 1.2.2, cuirtear an méid seo a leanas in ionad ‘Eilimintí cáilíochta </w:t>
      </w:r>
      <w:proofErr w:type="spellStart"/>
      <w:r w:rsidRPr="00F759A8">
        <w:rPr>
          <w:szCs w:val="24"/>
          <w:lang w:eastAsia="en-US"/>
        </w:rPr>
        <w:t>fisiceimiceacha</w:t>
      </w:r>
      <w:proofErr w:type="spellEnd"/>
      <w:r w:rsidRPr="00F759A8">
        <w:rPr>
          <w:szCs w:val="24"/>
          <w:lang w:eastAsia="en-US"/>
        </w:rPr>
        <w:t>’:</w:t>
      </w:r>
    </w:p>
    <w:p w14:paraId="35114862"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“Eilimintí ginearálta cáilíochta </w:t>
      </w:r>
      <w:proofErr w:type="spellStart"/>
      <w:r w:rsidRPr="00F759A8">
        <w:rPr>
          <w:szCs w:val="24"/>
          <w:lang w:eastAsia="en-US"/>
        </w:rPr>
        <w:t>fisiciceimicí</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30"/>
        <w:gridCol w:w="2649"/>
        <w:gridCol w:w="2358"/>
        <w:gridCol w:w="2428"/>
      </w:tblGrid>
      <w:tr w:rsidR="003E2861" w:rsidRPr="00F759A8" w14:paraId="517A8A7A" w14:textId="77777777" w:rsidTr="003E2861">
        <w:trPr>
          <w:tblHeader/>
        </w:trPr>
        <w:tc>
          <w:tcPr>
            <w:tcW w:w="0" w:type="auto"/>
          </w:tcPr>
          <w:p w14:paraId="7312AB12" w14:textId="77777777" w:rsidR="003E2861" w:rsidRPr="00F759A8" w:rsidRDefault="003E2861" w:rsidP="003E2861">
            <w:pPr>
              <w:spacing w:before="120" w:after="120" w:line="360" w:lineRule="auto"/>
              <w:rPr>
                <w:szCs w:val="24"/>
                <w:lang w:eastAsia="en-US"/>
              </w:rPr>
            </w:pPr>
            <w:r w:rsidRPr="00F759A8">
              <w:rPr>
                <w:szCs w:val="24"/>
                <w:lang w:eastAsia="en-US"/>
              </w:rPr>
              <w:t>Gné</w:t>
            </w:r>
          </w:p>
        </w:tc>
        <w:tc>
          <w:tcPr>
            <w:tcW w:w="0" w:type="auto"/>
          </w:tcPr>
          <w:p w14:paraId="2E39B8B7" w14:textId="77777777" w:rsidR="003E2861" w:rsidRPr="00F759A8" w:rsidRDefault="003E2861" w:rsidP="003E2861">
            <w:pPr>
              <w:spacing w:before="120" w:after="120" w:line="360" w:lineRule="auto"/>
              <w:rPr>
                <w:szCs w:val="24"/>
                <w:lang w:eastAsia="en-US"/>
              </w:rPr>
            </w:pPr>
            <w:r w:rsidRPr="00F759A8">
              <w:rPr>
                <w:szCs w:val="24"/>
                <w:lang w:eastAsia="en-US"/>
              </w:rPr>
              <w:t>Stádas ard</w:t>
            </w:r>
          </w:p>
        </w:tc>
        <w:tc>
          <w:tcPr>
            <w:tcW w:w="0" w:type="auto"/>
          </w:tcPr>
          <w:p w14:paraId="777022F6" w14:textId="77777777" w:rsidR="003E2861" w:rsidRPr="00F759A8" w:rsidRDefault="003E2861" w:rsidP="003E2861">
            <w:pPr>
              <w:spacing w:before="120" w:after="120" w:line="360" w:lineRule="auto"/>
              <w:rPr>
                <w:szCs w:val="24"/>
                <w:lang w:eastAsia="en-US"/>
              </w:rPr>
            </w:pPr>
            <w:r w:rsidRPr="00F759A8">
              <w:rPr>
                <w:szCs w:val="24"/>
                <w:lang w:eastAsia="en-US"/>
              </w:rPr>
              <w:t>Stádas maith</w:t>
            </w:r>
          </w:p>
        </w:tc>
        <w:tc>
          <w:tcPr>
            <w:tcW w:w="0" w:type="auto"/>
          </w:tcPr>
          <w:p w14:paraId="23FA3972" w14:textId="77777777" w:rsidR="003E2861" w:rsidRPr="00F759A8" w:rsidRDefault="003E2861" w:rsidP="003E2861">
            <w:pPr>
              <w:spacing w:before="120" w:after="120" w:line="360" w:lineRule="auto"/>
              <w:rPr>
                <w:szCs w:val="24"/>
                <w:lang w:eastAsia="en-US"/>
              </w:rPr>
            </w:pPr>
            <w:r w:rsidRPr="00F759A8">
              <w:rPr>
                <w:szCs w:val="24"/>
                <w:lang w:eastAsia="en-US"/>
              </w:rPr>
              <w:t>Stádas measartha</w:t>
            </w:r>
          </w:p>
        </w:tc>
      </w:tr>
      <w:tr w:rsidR="003E2861" w:rsidRPr="00F759A8" w14:paraId="3849D95E" w14:textId="77777777" w:rsidTr="003E2861">
        <w:tc>
          <w:tcPr>
            <w:tcW w:w="0" w:type="auto"/>
          </w:tcPr>
          <w:p w14:paraId="651F4FC5" w14:textId="77777777" w:rsidR="003E2861" w:rsidRPr="00F759A8" w:rsidRDefault="003E2861" w:rsidP="003E2861">
            <w:pPr>
              <w:spacing w:before="120" w:after="120" w:line="360" w:lineRule="auto"/>
              <w:rPr>
                <w:szCs w:val="24"/>
                <w:lang w:eastAsia="en-US"/>
              </w:rPr>
            </w:pPr>
            <w:r w:rsidRPr="00F759A8">
              <w:rPr>
                <w:szCs w:val="24"/>
                <w:lang w:eastAsia="en-US"/>
              </w:rPr>
              <w:t>Dálaí ginearálta</w:t>
            </w:r>
          </w:p>
        </w:tc>
        <w:tc>
          <w:tcPr>
            <w:tcW w:w="0" w:type="auto"/>
          </w:tcPr>
          <w:p w14:paraId="7D443684" w14:textId="77777777" w:rsidR="003E2861" w:rsidRPr="00F759A8" w:rsidRDefault="003E2861" w:rsidP="003E2861">
            <w:pPr>
              <w:spacing w:before="120" w:after="120" w:line="360" w:lineRule="auto"/>
              <w:rPr>
                <w:szCs w:val="24"/>
                <w:lang w:eastAsia="en-US"/>
              </w:rPr>
            </w:pPr>
            <w:r w:rsidRPr="00F759A8">
              <w:rPr>
                <w:szCs w:val="24"/>
                <w:lang w:eastAsia="en-US"/>
              </w:rPr>
              <w:t xml:space="preserve">Comhfhreagraíonn luacha na n‑eilimintí ginearálta </w:t>
            </w:r>
            <w:proofErr w:type="spellStart"/>
            <w:r w:rsidRPr="00F759A8">
              <w:rPr>
                <w:szCs w:val="24"/>
                <w:lang w:eastAsia="en-US"/>
              </w:rPr>
              <w:t>fisiciceimiceacha</w:t>
            </w:r>
            <w:proofErr w:type="spellEnd"/>
            <w:r w:rsidRPr="00F759A8">
              <w:rPr>
                <w:szCs w:val="24"/>
                <w:lang w:eastAsia="en-US"/>
              </w:rPr>
              <w:t xml:space="preserve"> go hiomlán nó beagnach go hiomlán do dhálaí </w:t>
            </w:r>
            <w:proofErr w:type="spellStart"/>
            <w:r w:rsidRPr="00F759A8">
              <w:rPr>
                <w:szCs w:val="24"/>
                <w:lang w:eastAsia="en-US"/>
              </w:rPr>
              <w:t>neamhshuaite</w:t>
            </w:r>
            <w:proofErr w:type="spellEnd"/>
            <w:r w:rsidRPr="00F759A8">
              <w:rPr>
                <w:szCs w:val="24"/>
                <w:lang w:eastAsia="en-US"/>
              </w:rPr>
              <w:t xml:space="preserve">. Fanann tiúcháin cothaitheach laistigh den ghnáthraon atá bainteach le dálaí </w:t>
            </w:r>
            <w:proofErr w:type="spellStart"/>
            <w:r w:rsidRPr="00F759A8">
              <w:rPr>
                <w:szCs w:val="24"/>
                <w:lang w:eastAsia="en-US"/>
              </w:rPr>
              <w:t>neamhshuaite</w:t>
            </w:r>
            <w:proofErr w:type="spellEnd"/>
            <w:r w:rsidRPr="00F759A8">
              <w:rPr>
                <w:szCs w:val="24"/>
                <w:lang w:eastAsia="en-US"/>
              </w:rPr>
              <w:t xml:space="preserve">. Ní thaispeántar comharthaí na suaiteachta </w:t>
            </w:r>
            <w:proofErr w:type="spellStart"/>
            <w:r w:rsidRPr="00F759A8">
              <w:rPr>
                <w:szCs w:val="24"/>
                <w:lang w:eastAsia="en-US"/>
              </w:rPr>
              <w:t>antrapaiginí</w:t>
            </w:r>
            <w:proofErr w:type="spellEnd"/>
            <w:r w:rsidRPr="00F759A8">
              <w:rPr>
                <w:szCs w:val="24"/>
                <w:lang w:eastAsia="en-US"/>
              </w:rPr>
              <w:t xml:space="preserve"> sna leibhéil salandachta, </w:t>
            </w:r>
            <w:proofErr w:type="spellStart"/>
            <w:r w:rsidRPr="00F759A8">
              <w:rPr>
                <w:szCs w:val="24"/>
                <w:lang w:eastAsia="en-US"/>
              </w:rPr>
              <w:t>pH</w:t>
            </w:r>
            <w:proofErr w:type="spellEnd"/>
            <w:r w:rsidRPr="00F759A8">
              <w:rPr>
                <w:szCs w:val="24"/>
                <w:lang w:eastAsia="en-US"/>
              </w:rPr>
              <w:t xml:space="preserve">, cothromaíocht na hocsaigine, cumas neodraithe aigéad, trédhearcacht agus teocht; agus fanann siad laistigh den ghnáthraon atá bainteach le dálaí </w:t>
            </w:r>
            <w:proofErr w:type="spellStart"/>
            <w:r w:rsidRPr="00F759A8">
              <w:rPr>
                <w:szCs w:val="24"/>
                <w:lang w:eastAsia="en-US"/>
              </w:rPr>
              <w:t>neamhshuaite</w:t>
            </w:r>
            <w:proofErr w:type="spellEnd"/>
            <w:r w:rsidRPr="00F759A8">
              <w:rPr>
                <w:szCs w:val="24"/>
                <w:lang w:eastAsia="en-US"/>
              </w:rPr>
              <w:t>.</w:t>
            </w:r>
          </w:p>
        </w:tc>
        <w:tc>
          <w:tcPr>
            <w:tcW w:w="0" w:type="auto"/>
          </w:tcPr>
          <w:p w14:paraId="3CEC731E" w14:textId="77777777" w:rsidR="003E2861" w:rsidRPr="00F759A8" w:rsidRDefault="003E2861" w:rsidP="003E2861">
            <w:pPr>
              <w:spacing w:before="120" w:after="120" w:line="360" w:lineRule="auto"/>
              <w:rPr>
                <w:szCs w:val="24"/>
                <w:lang w:eastAsia="en-US"/>
              </w:rPr>
            </w:pPr>
            <w:r w:rsidRPr="00F759A8">
              <w:rPr>
                <w:szCs w:val="24"/>
                <w:lang w:eastAsia="en-US"/>
              </w:rPr>
              <w:t xml:space="preserve">Ní bhaineann an teocht, cothromaíocht na hocsaigine, an </w:t>
            </w:r>
            <w:proofErr w:type="spellStart"/>
            <w:r w:rsidRPr="00F759A8">
              <w:rPr>
                <w:szCs w:val="24"/>
                <w:lang w:eastAsia="en-US"/>
              </w:rPr>
              <w:t>pH</w:t>
            </w:r>
            <w:proofErr w:type="spellEnd"/>
            <w:r w:rsidRPr="00F759A8">
              <w:rPr>
                <w:szCs w:val="24"/>
                <w:lang w:eastAsia="en-US"/>
              </w:rPr>
              <w:t xml:space="preserve">, an cumas neodraithe aigéid, an trédhearcacht agus an tsalandacht amach leibhéil atá lasmuigh den raon a bhunaítear le feidhmiú an éiceachórais </w:t>
            </w:r>
            <w:proofErr w:type="spellStart"/>
            <w:r w:rsidRPr="00F759A8">
              <w:rPr>
                <w:szCs w:val="24"/>
                <w:lang w:eastAsia="en-US"/>
              </w:rPr>
              <w:t>chineálsonraigh</w:t>
            </w:r>
            <w:proofErr w:type="spellEnd"/>
            <w:r w:rsidRPr="00F759A8">
              <w:rPr>
                <w:szCs w:val="24"/>
                <w:lang w:eastAsia="en-US"/>
              </w:rPr>
              <w:t xml:space="preserve"> a áirithiú agus leis na luachanna thuas‑sonraithe a bhaint amach le haghaidh na n‑eilimintí cáilíochta </w:t>
            </w:r>
            <w:proofErr w:type="spellStart"/>
            <w:r w:rsidRPr="00F759A8">
              <w:rPr>
                <w:szCs w:val="24"/>
                <w:lang w:eastAsia="en-US"/>
              </w:rPr>
              <w:t>bitheolaíche</w:t>
            </w:r>
            <w:proofErr w:type="spellEnd"/>
            <w:r w:rsidRPr="00F759A8">
              <w:rPr>
                <w:szCs w:val="24"/>
                <w:lang w:eastAsia="en-US"/>
              </w:rPr>
              <w:t xml:space="preserve">. Ní sháraíonn tiúcháin cothaitheach na leibhéil a bhunaítear le feidhmiú an éiceachórais a áirithiú agus leis na luachanna thuas‑sonraithe a bhaint amach le haghaidh na n‑eilimintí cáilíochta </w:t>
            </w:r>
            <w:proofErr w:type="spellStart"/>
            <w:r w:rsidRPr="00F759A8">
              <w:rPr>
                <w:szCs w:val="24"/>
                <w:lang w:eastAsia="en-US"/>
              </w:rPr>
              <w:t>bitheolaíche</w:t>
            </w:r>
            <w:proofErr w:type="spellEnd"/>
            <w:r w:rsidRPr="00F759A8">
              <w:rPr>
                <w:szCs w:val="24"/>
                <w:lang w:eastAsia="en-US"/>
              </w:rPr>
              <w:t>.</w:t>
            </w:r>
          </w:p>
        </w:tc>
        <w:tc>
          <w:tcPr>
            <w:tcW w:w="0" w:type="auto"/>
          </w:tcPr>
          <w:p w14:paraId="560927D4" w14:textId="77777777" w:rsidR="003E2861" w:rsidRPr="00F759A8" w:rsidRDefault="003E2861" w:rsidP="003E2861">
            <w:pPr>
              <w:spacing w:before="120" w:after="120" w:line="360" w:lineRule="auto"/>
              <w:rPr>
                <w:szCs w:val="24"/>
                <w:lang w:eastAsia="en-US"/>
              </w:rPr>
            </w:pPr>
            <w:r w:rsidRPr="00F759A8">
              <w:rPr>
                <w:szCs w:val="24"/>
                <w:lang w:eastAsia="en-US"/>
              </w:rPr>
              <w:t xml:space="preserve">Dálaí atá comhsheasmhach le baint amach na luachanna thuas‑sonraithe le haghaidh na n‑eilimintí cáilíochta </w:t>
            </w:r>
            <w:proofErr w:type="spellStart"/>
            <w:r w:rsidRPr="00F759A8">
              <w:rPr>
                <w:szCs w:val="24"/>
                <w:lang w:eastAsia="en-US"/>
              </w:rPr>
              <w:t>bitheolaíche</w:t>
            </w:r>
            <w:proofErr w:type="spellEnd"/>
            <w:r w:rsidRPr="00F759A8">
              <w:rPr>
                <w:szCs w:val="24"/>
                <w:lang w:eastAsia="en-US"/>
              </w:rPr>
              <w:t>.’;</w:t>
            </w:r>
          </w:p>
        </w:tc>
      </w:tr>
    </w:tbl>
    <w:p w14:paraId="0424AD77" w14:textId="77777777" w:rsidR="003E2861" w:rsidRPr="00F759A8" w:rsidRDefault="003E2861" w:rsidP="003E2861">
      <w:pPr>
        <w:spacing w:before="120" w:after="120" w:line="360" w:lineRule="auto"/>
        <w:ind w:left="850"/>
        <w:rPr>
          <w:szCs w:val="24"/>
          <w:lang w:eastAsia="en-US"/>
        </w:rPr>
      </w:pPr>
      <w:r w:rsidRPr="00F759A8">
        <w:rPr>
          <w:szCs w:val="24"/>
          <w:lang w:eastAsia="en-US"/>
        </w:rPr>
        <w:t>’”</w:t>
      </w:r>
    </w:p>
    <w:p w14:paraId="0E1F5832"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(4)</w:t>
      </w:r>
      <w:r w:rsidRPr="00F759A8">
        <w:rPr>
          <w:szCs w:val="24"/>
          <w:lang w:eastAsia="en-US"/>
        </w:rPr>
        <w:tab/>
        <w:t xml:space="preserve">i bpointe 1.2.3, cuirtear an méid seo a leanas in ionad ‘Eilimintí cáilíochta </w:t>
      </w:r>
      <w:proofErr w:type="spellStart"/>
      <w:r w:rsidRPr="00F759A8">
        <w:rPr>
          <w:szCs w:val="24"/>
          <w:lang w:eastAsia="en-US"/>
        </w:rPr>
        <w:t>fisiceimiceacha</w:t>
      </w:r>
      <w:proofErr w:type="spellEnd"/>
      <w:r w:rsidRPr="00F759A8">
        <w:rPr>
          <w:szCs w:val="24"/>
          <w:lang w:eastAsia="en-US"/>
        </w:rPr>
        <w:t>’:</w:t>
      </w:r>
    </w:p>
    <w:p w14:paraId="63871ED9"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“Eilimintí ginearálta cáilíochta </w:t>
      </w:r>
      <w:proofErr w:type="spellStart"/>
      <w:r w:rsidRPr="00F759A8">
        <w:rPr>
          <w:szCs w:val="24"/>
          <w:lang w:eastAsia="en-US"/>
        </w:rPr>
        <w:t>fisiciceimicí</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30"/>
        <w:gridCol w:w="2672"/>
        <w:gridCol w:w="2328"/>
        <w:gridCol w:w="2435"/>
      </w:tblGrid>
      <w:tr w:rsidR="003E2861" w:rsidRPr="00F759A8" w14:paraId="7C04664C" w14:textId="77777777" w:rsidTr="003E2861">
        <w:trPr>
          <w:tblHeader/>
        </w:trPr>
        <w:tc>
          <w:tcPr>
            <w:tcW w:w="0" w:type="auto"/>
          </w:tcPr>
          <w:p w14:paraId="51B75CDF" w14:textId="77777777" w:rsidR="003E2861" w:rsidRPr="00F759A8" w:rsidRDefault="003E2861" w:rsidP="003E2861">
            <w:pPr>
              <w:spacing w:before="120" w:after="120" w:line="360" w:lineRule="auto"/>
              <w:rPr>
                <w:szCs w:val="24"/>
                <w:lang w:eastAsia="en-US"/>
              </w:rPr>
            </w:pPr>
            <w:r w:rsidRPr="00F759A8">
              <w:rPr>
                <w:szCs w:val="24"/>
                <w:lang w:eastAsia="en-US"/>
              </w:rPr>
              <w:t>Gné</w:t>
            </w:r>
          </w:p>
        </w:tc>
        <w:tc>
          <w:tcPr>
            <w:tcW w:w="0" w:type="auto"/>
          </w:tcPr>
          <w:p w14:paraId="0272C263" w14:textId="77777777" w:rsidR="003E2861" w:rsidRPr="00F759A8" w:rsidRDefault="003E2861" w:rsidP="003E2861">
            <w:pPr>
              <w:spacing w:before="120" w:after="120" w:line="360" w:lineRule="auto"/>
              <w:rPr>
                <w:szCs w:val="24"/>
                <w:lang w:eastAsia="en-US"/>
              </w:rPr>
            </w:pPr>
            <w:r w:rsidRPr="00F759A8">
              <w:rPr>
                <w:szCs w:val="24"/>
                <w:lang w:eastAsia="en-US"/>
              </w:rPr>
              <w:t>Stádas ard</w:t>
            </w:r>
          </w:p>
        </w:tc>
        <w:tc>
          <w:tcPr>
            <w:tcW w:w="0" w:type="auto"/>
          </w:tcPr>
          <w:p w14:paraId="07980E9C" w14:textId="77777777" w:rsidR="003E2861" w:rsidRPr="00F759A8" w:rsidRDefault="003E2861" w:rsidP="003E2861">
            <w:pPr>
              <w:spacing w:before="120" w:after="120" w:line="360" w:lineRule="auto"/>
              <w:rPr>
                <w:szCs w:val="24"/>
                <w:lang w:eastAsia="en-US"/>
              </w:rPr>
            </w:pPr>
            <w:r w:rsidRPr="00F759A8">
              <w:rPr>
                <w:szCs w:val="24"/>
                <w:lang w:eastAsia="en-US"/>
              </w:rPr>
              <w:t>Stádas maith</w:t>
            </w:r>
          </w:p>
        </w:tc>
        <w:tc>
          <w:tcPr>
            <w:tcW w:w="0" w:type="auto"/>
          </w:tcPr>
          <w:p w14:paraId="6F752474" w14:textId="77777777" w:rsidR="003E2861" w:rsidRPr="00F759A8" w:rsidRDefault="003E2861" w:rsidP="003E2861">
            <w:pPr>
              <w:spacing w:before="120" w:after="120" w:line="360" w:lineRule="auto"/>
              <w:rPr>
                <w:szCs w:val="24"/>
                <w:lang w:eastAsia="en-US"/>
              </w:rPr>
            </w:pPr>
            <w:r w:rsidRPr="00F759A8">
              <w:rPr>
                <w:szCs w:val="24"/>
                <w:lang w:eastAsia="en-US"/>
              </w:rPr>
              <w:t>Stádas measartha</w:t>
            </w:r>
          </w:p>
        </w:tc>
      </w:tr>
      <w:tr w:rsidR="003E2861" w:rsidRPr="00F759A8" w14:paraId="751E44F0" w14:textId="77777777" w:rsidTr="003E2861">
        <w:tc>
          <w:tcPr>
            <w:tcW w:w="0" w:type="auto"/>
          </w:tcPr>
          <w:p w14:paraId="4FD55F61" w14:textId="77777777" w:rsidR="003E2861" w:rsidRPr="00F759A8" w:rsidRDefault="003E2861" w:rsidP="003E2861">
            <w:pPr>
              <w:spacing w:before="120" w:after="120" w:line="360" w:lineRule="auto"/>
              <w:rPr>
                <w:szCs w:val="24"/>
                <w:lang w:eastAsia="en-US"/>
              </w:rPr>
            </w:pPr>
            <w:r w:rsidRPr="00F759A8">
              <w:rPr>
                <w:szCs w:val="24"/>
                <w:lang w:eastAsia="en-US"/>
              </w:rPr>
              <w:t>Dálaí ginearálta</w:t>
            </w:r>
          </w:p>
        </w:tc>
        <w:tc>
          <w:tcPr>
            <w:tcW w:w="0" w:type="auto"/>
          </w:tcPr>
          <w:p w14:paraId="47B8EA20" w14:textId="77777777" w:rsidR="003E2861" w:rsidRPr="00F759A8" w:rsidRDefault="003E2861" w:rsidP="003E2861">
            <w:pPr>
              <w:spacing w:before="120" w:after="120" w:line="360" w:lineRule="auto"/>
              <w:rPr>
                <w:szCs w:val="24"/>
                <w:lang w:eastAsia="en-US"/>
              </w:rPr>
            </w:pPr>
            <w:r w:rsidRPr="00F759A8">
              <w:rPr>
                <w:szCs w:val="24"/>
                <w:lang w:eastAsia="en-US"/>
              </w:rPr>
              <w:t xml:space="preserve">Comhfhreagraíonn na heilimintí ginearálta </w:t>
            </w:r>
            <w:proofErr w:type="spellStart"/>
            <w:r w:rsidRPr="00F759A8">
              <w:rPr>
                <w:szCs w:val="24"/>
                <w:lang w:eastAsia="en-US"/>
              </w:rPr>
              <w:t>fisiciceimiceacha</w:t>
            </w:r>
            <w:proofErr w:type="spellEnd"/>
            <w:r w:rsidRPr="00F759A8">
              <w:rPr>
                <w:szCs w:val="24"/>
                <w:lang w:eastAsia="en-US"/>
              </w:rPr>
              <w:t xml:space="preserve"> go hiomlán nó beagnach go hiomlán do dhálaí </w:t>
            </w:r>
            <w:proofErr w:type="spellStart"/>
            <w:r w:rsidRPr="00F759A8">
              <w:rPr>
                <w:szCs w:val="24"/>
                <w:lang w:eastAsia="en-US"/>
              </w:rPr>
              <w:t>neamhshuaite</w:t>
            </w:r>
            <w:proofErr w:type="spellEnd"/>
            <w:r w:rsidRPr="00F759A8">
              <w:rPr>
                <w:szCs w:val="24"/>
                <w:lang w:eastAsia="en-US"/>
              </w:rPr>
              <w:t xml:space="preserve">. Fanann tiúcháin cothaitheach laistigh den ghnáthraon atá bainteach le dálaí </w:t>
            </w:r>
            <w:proofErr w:type="spellStart"/>
            <w:r w:rsidRPr="00F759A8">
              <w:rPr>
                <w:szCs w:val="24"/>
                <w:lang w:eastAsia="en-US"/>
              </w:rPr>
              <w:t>neamhshuaite</w:t>
            </w:r>
            <w:proofErr w:type="spellEnd"/>
            <w:r w:rsidRPr="00F759A8">
              <w:rPr>
                <w:szCs w:val="24"/>
                <w:lang w:eastAsia="en-US"/>
              </w:rPr>
              <w:t xml:space="preserve">. Ní thaispeántar comharthaí den suaitheadh antrapaigineach sa teocht, i gcothromaíocht na hocsaigine agus sa trédhearcacht, agus tá siad ag fanacht laistigh den ghnáthraon atá bainteach le dálaí </w:t>
            </w:r>
            <w:proofErr w:type="spellStart"/>
            <w:r w:rsidRPr="00F759A8">
              <w:rPr>
                <w:szCs w:val="24"/>
                <w:lang w:eastAsia="en-US"/>
              </w:rPr>
              <w:t>neamhshuaite</w:t>
            </w:r>
            <w:proofErr w:type="spellEnd"/>
            <w:r w:rsidRPr="00F759A8">
              <w:rPr>
                <w:szCs w:val="24"/>
                <w:lang w:eastAsia="en-US"/>
              </w:rPr>
              <w:t>.</w:t>
            </w:r>
          </w:p>
        </w:tc>
        <w:tc>
          <w:tcPr>
            <w:tcW w:w="0" w:type="auto"/>
          </w:tcPr>
          <w:p w14:paraId="1BFA97F5" w14:textId="77777777" w:rsidR="003E2861" w:rsidRPr="00F759A8" w:rsidRDefault="003E2861" w:rsidP="003E2861">
            <w:pPr>
              <w:spacing w:before="120" w:after="120" w:line="360" w:lineRule="auto"/>
              <w:rPr>
                <w:szCs w:val="24"/>
                <w:lang w:eastAsia="en-US"/>
              </w:rPr>
            </w:pPr>
            <w:r w:rsidRPr="00F759A8">
              <w:rPr>
                <w:szCs w:val="24"/>
                <w:lang w:eastAsia="en-US"/>
              </w:rPr>
              <w:t xml:space="preserve">Ní bhaineann an teocht, na dálaí ocsaiginithe agus an trédhearcacht amach leibhéil atá lasmuigh de na raonta a bhunaítear le feidhmiú an éiceachórais a áirithiú agus leis na luachanna thuas‑sonraithe a bhaint amach le haghaidh na n‑eilimintí cáilíochta </w:t>
            </w:r>
            <w:proofErr w:type="spellStart"/>
            <w:r w:rsidRPr="00F759A8">
              <w:rPr>
                <w:szCs w:val="24"/>
                <w:lang w:eastAsia="en-US"/>
              </w:rPr>
              <w:t>bitheolaíche</w:t>
            </w:r>
            <w:proofErr w:type="spellEnd"/>
            <w:r w:rsidRPr="00F759A8">
              <w:rPr>
                <w:szCs w:val="24"/>
                <w:lang w:eastAsia="en-US"/>
              </w:rPr>
              <w:t xml:space="preserve">. Ní sháraíonn tiúcháin cothaitheach na leibhéil a bhunaítear le feidhmiú an éiceachórais a áirithiú agus leis na luachanna thuas‑sonraithe a bhaint amach le haghaidh na n‑eilimintí cáilíochta </w:t>
            </w:r>
            <w:proofErr w:type="spellStart"/>
            <w:r w:rsidRPr="00F759A8">
              <w:rPr>
                <w:szCs w:val="24"/>
                <w:lang w:eastAsia="en-US"/>
              </w:rPr>
              <w:t>bitheolaíche</w:t>
            </w:r>
            <w:proofErr w:type="spellEnd"/>
            <w:r w:rsidRPr="00F759A8">
              <w:rPr>
                <w:szCs w:val="24"/>
                <w:lang w:eastAsia="en-US"/>
              </w:rPr>
              <w:t>.</w:t>
            </w:r>
          </w:p>
        </w:tc>
        <w:tc>
          <w:tcPr>
            <w:tcW w:w="0" w:type="auto"/>
          </w:tcPr>
          <w:p w14:paraId="77A44CAB" w14:textId="77777777" w:rsidR="003E2861" w:rsidRPr="00F759A8" w:rsidRDefault="003E2861" w:rsidP="003E2861">
            <w:pPr>
              <w:spacing w:before="120" w:after="120" w:line="360" w:lineRule="auto"/>
              <w:rPr>
                <w:szCs w:val="24"/>
                <w:lang w:eastAsia="en-US"/>
              </w:rPr>
            </w:pPr>
            <w:r w:rsidRPr="00F759A8">
              <w:rPr>
                <w:szCs w:val="24"/>
                <w:lang w:eastAsia="en-US"/>
              </w:rPr>
              <w:t xml:space="preserve">Dálaí atá comhsheasmhach le baint amach na luachanna thuas‑sonraithe le haghaidh na n‑eilimintí cáilíochta </w:t>
            </w:r>
            <w:proofErr w:type="spellStart"/>
            <w:r w:rsidRPr="00F759A8">
              <w:rPr>
                <w:szCs w:val="24"/>
                <w:lang w:eastAsia="en-US"/>
              </w:rPr>
              <w:t>bitheolaíche</w:t>
            </w:r>
            <w:proofErr w:type="spellEnd"/>
            <w:r w:rsidRPr="00F759A8">
              <w:rPr>
                <w:szCs w:val="24"/>
                <w:lang w:eastAsia="en-US"/>
              </w:rPr>
              <w:t>.’;</w:t>
            </w:r>
          </w:p>
        </w:tc>
      </w:tr>
    </w:tbl>
    <w:p w14:paraId="25479F1B" w14:textId="77777777" w:rsidR="003E2861" w:rsidRPr="00F759A8" w:rsidRDefault="003E2861" w:rsidP="003E2861">
      <w:pPr>
        <w:spacing w:before="120" w:after="120" w:line="360" w:lineRule="auto"/>
        <w:ind w:left="850"/>
        <w:rPr>
          <w:szCs w:val="24"/>
          <w:lang w:eastAsia="en-US"/>
        </w:rPr>
      </w:pPr>
      <w:r w:rsidRPr="00F759A8">
        <w:rPr>
          <w:szCs w:val="24"/>
          <w:lang w:eastAsia="en-US"/>
        </w:rPr>
        <w:t>’”</w:t>
      </w:r>
    </w:p>
    <w:p w14:paraId="47AF8249"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(5)</w:t>
      </w:r>
      <w:r w:rsidRPr="00F759A8">
        <w:rPr>
          <w:szCs w:val="24"/>
          <w:lang w:eastAsia="en-US"/>
        </w:rPr>
        <w:tab/>
        <w:t xml:space="preserve">i bpointe 1.2.4, cuirtear an méid seo a leanas in ionad ‘Eilimintí cáilíochta </w:t>
      </w:r>
      <w:proofErr w:type="spellStart"/>
      <w:r w:rsidRPr="00F759A8">
        <w:rPr>
          <w:szCs w:val="24"/>
          <w:lang w:eastAsia="en-US"/>
        </w:rPr>
        <w:t>fisiceimiceacha</w:t>
      </w:r>
      <w:proofErr w:type="spellEnd"/>
      <w:r w:rsidRPr="00F759A8">
        <w:rPr>
          <w:szCs w:val="24"/>
          <w:lang w:eastAsia="en-US"/>
        </w:rPr>
        <w:t>’:</w:t>
      </w:r>
    </w:p>
    <w:p w14:paraId="3325FC31" w14:textId="77777777" w:rsidR="003E2861" w:rsidRPr="00F759A8" w:rsidRDefault="003E2861" w:rsidP="003E2861">
      <w:pPr>
        <w:spacing w:before="120" w:after="120" w:line="360" w:lineRule="auto"/>
        <w:ind w:left="850"/>
        <w:rPr>
          <w:szCs w:val="24"/>
          <w:lang w:eastAsia="en-US"/>
        </w:rPr>
      </w:pPr>
      <w:r w:rsidRPr="00F759A8">
        <w:rPr>
          <w:szCs w:val="24"/>
          <w:lang w:eastAsia="en-US"/>
        </w:rPr>
        <w:t>“</w:t>
      </w:r>
      <w:r w:rsidRPr="00F759A8">
        <w:rPr>
          <w:szCs w:val="24"/>
          <w:lang w:eastAsia="en-US"/>
        </w:rPr>
        <w:tab/>
        <w:t xml:space="preserve">‘Eilimintí ginearálta cáilíochta </w:t>
      </w:r>
      <w:proofErr w:type="spellStart"/>
      <w:r w:rsidRPr="00F759A8">
        <w:rPr>
          <w:szCs w:val="24"/>
          <w:lang w:eastAsia="en-US"/>
        </w:rPr>
        <w:t>fisiciceimicí</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30"/>
        <w:gridCol w:w="2672"/>
        <w:gridCol w:w="2328"/>
        <w:gridCol w:w="2435"/>
      </w:tblGrid>
      <w:tr w:rsidR="003E2861" w:rsidRPr="00F759A8" w14:paraId="21BF1160" w14:textId="77777777" w:rsidTr="003E2861">
        <w:trPr>
          <w:tblHeader/>
        </w:trPr>
        <w:tc>
          <w:tcPr>
            <w:tcW w:w="0" w:type="auto"/>
          </w:tcPr>
          <w:p w14:paraId="5348BD30" w14:textId="77777777" w:rsidR="003E2861" w:rsidRPr="00F759A8" w:rsidRDefault="003E2861" w:rsidP="003E2861">
            <w:pPr>
              <w:spacing w:before="120" w:after="120" w:line="360" w:lineRule="auto"/>
              <w:rPr>
                <w:szCs w:val="24"/>
                <w:lang w:eastAsia="en-US"/>
              </w:rPr>
            </w:pPr>
            <w:r w:rsidRPr="00F759A8">
              <w:rPr>
                <w:szCs w:val="24"/>
                <w:lang w:eastAsia="en-US"/>
              </w:rPr>
              <w:t>Gné</w:t>
            </w:r>
          </w:p>
        </w:tc>
        <w:tc>
          <w:tcPr>
            <w:tcW w:w="0" w:type="auto"/>
          </w:tcPr>
          <w:p w14:paraId="288ECF07" w14:textId="77777777" w:rsidR="003E2861" w:rsidRPr="00F759A8" w:rsidRDefault="003E2861" w:rsidP="003E2861">
            <w:pPr>
              <w:spacing w:before="120" w:after="120" w:line="360" w:lineRule="auto"/>
              <w:rPr>
                <w:szCs w:val="24"/>
                <w:lang w:eastAsia="en-US"/>
              </w:rPr>
            </w:pPr>
            <w:r w:rsidRPr="00F759A8">
              <w:rPr>
                <w:szCs w:val="24"/>
                <w:lang w:eastAsia="en-US"/>
              </w:rPr>
              <w:t>Stádas ard</w:t>
            </w:r>
          </w:p>
        </w:tc>
        <w:tc>
          <w:tcPr>
            <w:tcW w:w="0" w:type="auto"/>
          </w:tcPr>
          <w:p w14:paraId="09A90B4D" w14:textId="77777777" w:rsidR="003E2861" w:rsidRPr="00F759A8" w:rsidRDefault="003E2861" w:rsidP="003E2861">
            <w:pPr>
              <w:spacing w:before="120" w:after="120" w:line="360" w:lineRule="auto"/>
              <w:rPr>
                <w:szCs w:val="24"/>
                <w:lang w:eastAsia="en-US"/>
              </w:rPr>
            </w:pPr>
            <w:r w:rsidRPr="00F759A8">
              <w:rPr>
                <w:szCs w:val="24"/>
                <w:lang w:eastAsia="en-US"/>
              </w:rPr>
              <w:t>Stádas maith</w:t>
            </w:r>
          </w:p>
        </w:tc>
        <w:tc>
          <w:tcPr>
            <w:tcW w:w="0" w:type="auto"/>
          </w:tcPr>
          <w:p w14:paraId="35232E96" w14:textId="77777777" w:rsidR="003E2861" w:rsidRPr="00F759A8" w:rsidRDefault="003E2861" w:rsidP="003E2861">
            <w:pPr>
              <w:spacing w:before="120" w:after="120" w:line="360" w:lineRule="auto"/>
              <w:rPr>
                <w:szCs w:val="24"/>
                <w:lang w:eastAsia="en-US"/>
              </w:rPr>
            </w:pPr>
            <w:r w:rsidRPr="00F759A8">
              <w:rPr>
                <w:szCs w:val="24"/>
                <w:lang w:eastAsia="en-US"/>
              </w:rPr>
              <w:t>Stádas measartha</w:t>
            </w:r>
          </w:p>
        </w:tc>
      </w:tr>
      <w:tr w:rsidR="003E2861" w:rsidRPr="00F759A8" w14:paraId="172182FB" w14:textId="77777777" w:rsidTr="003E2861">
        <w:tc>
          <w:tcPr>
            <w:tcW w:w="0" w:type="auto"/>
          </w:tcPr>
          <w:p w14:paraId="3A0A6465" w14:textId="77777777" w:rsidR="003E2861" w:rsidRPr="00F759A8" w:rsidRDefault="003E2861" w:rsidP="003E2861">
            <w:pPr>
              <w:spacing w:before="120" w:after="120" w:line="360" w:lineRule="auto"/>
              <w:rPr>
                <w:szCs w:val="24"/>
                <w:lang w:eastAsia="en-US"/>
              </w:rPr>
            </w:pPr>
            <w:r w:rsidRPr="00F759A8">
              <w:rPr>
                <w:szCs w:val="24"/>
                <w:lang w:eastAsia="en-US"/>
              </w:rPr>
              <w:t>Dálaí ginearálta</w:t>
            </w:r>
          </w:p>
        </w:tc>
        <w:tc>
          <w:tcPr>
            <w:tcW w:w="0" w:type="auto"/>
          </w:tcPr>
          <w:p w14:paraId="3BBA4C56" w14:textId="77777777" w:rsidR="003E2861" w:rsidRPr="00F759A8" w:rsidRDefault="003E2861" w:rsidP="003E2861">
            <w:pPr>
              <w:spacing w:before="120" w:after="120" w:line="360" w:lineRule="auto"/>
              <w:rPr>
                <w:szCs w:val="24"/>
                <w:lang w:eastAsia="en-US"/>
              </w:rPr>
            </w:pPr>
            <w:r w:rsidRPr="00F759A8">
              <w:rPr>
                <w:szCs w:val="24"/>
                <w:lang w:eastAsia="en-US"/>
              </w:rPr>
              <w:t xml:space="preserve">Comhfhreagraíonn na heilimintí ginearálta </w:t>
            </w:r>
            <w:proofErr w:type="spellStart"/>
            <w:r w:rsidRPr="00F759A8">
              <w:rPr>
                <w:szCs w:val="24"/>
                <w:lang w:eastAsia="en-US"/>
              </w:rPr>
              <w:t>fisiciceimiceacha</w:t>
            </w:r>
            <w:proofErr w:type="spellEnd"/>
            <w:r w:rsidRPr="00F759A8">
              <w:rPr>
                <w:szCs w:val="24"/>
                <w:lang w:eastAsia="en-US"/>
              </w:rPr>
              <w:t xml:space="preserve"> go hiomlán nó beagnach go hiomlán do dhálaí </w:t>
            </w:r>
            <w:proofErr w:type="spellStart"/>
            <w:r w:rsidRPr="00F759A8">
              <w:rPr>
                <w:szCs w:val="24"/>
                <w:lang w:eastAsia="en-US"/>
              </w:rPr>
              <w:t>neamhshuaite</w:t>
            </w:r>
            <w:proofErr w:type="spellEnd"/>
            <w:r w:rsidRPr="00F759A8">
              <w:rPr>
                <w:szCs w:val="24"/>
                <w:lang w:eastAsia="en-US"/>
              </w:rPr>
              <w:t xml:space="preserve">. Fanann tiúcháin cothaitheach laistigh den ghnáthraon atá bainteach le dálaí </w:t>
            </w:r>
            <w:proofErr w:type="spellStart"/>
            <w:r w:rsidRPr="00F759A8">
              <w:rPr>
                <w:szCs w:val="24"/>
                <w:lang w:eastAsia="en-US"/>
              </w:rPr>
              <w:t>neamhshuaite</w:t>
            </w:r>
            <w:proofErr w:type="spellEnd"/>
            <w:r w:rsidRPr="00F759A8">
              <w:rPr>
                <w:szCs w:val="24"/>
                <w:lang w:eastAsia="en-US"/>
              </w:rPr>
              <w:t xml:space="preserve">. Ní thaispeántar comharthaí den suaitheadh antrapaigineach sa teocht, i gcothromaíocht na hocsaigine agus sa trédhearcacht, agus tá siad ag fanacht laistigh de na </w:t>
            </w:r>
            <w:proofErr w:type="spellStart"/>
            <w:r w:rsidRPr="00F759A8">
              <w:rPr>
                <w:szCs w:val="24"/>
                <w:lang w:eastAsia="en-US"/>
              </w:rPr>
              <w:t>gnáthraonta</w:t>
            </w:r>
            <w:proofErr w:type="spellEnd"/>
            <w:r w:rsidRPr="00F759A8">
              <w:rPr>
                <w:szCs w:val="24"/>
                <w:lang w:eastAsia="en-US"/>
              </w:rPr>
              <w:t xml:space="preserve"> atá bainteach le dálaí </w:t>
            </w:r>
            <w:proofErr w:type="spellStart"/>
            <w:r w:rsidRPr="00F759A8">
              <w:rPr>
                <w:szCs w:val="24"/>
                <w:lang w:eastAsia="en-US"/>
              </w:rPr>
              <w:t>neamhshuaite</w:t>
            </w:r>
            <w:proofErr w:type="spellEnd"/>
            <w:r w:rsidRPr="00F759A8">
              <w:rPr>
                <w:szCs w:val="24"/>
                <w:lang w:eastAsia="en-US"/>
              </w:rPr>
              <w:t>.</w:t>
            </w:r>
          </w:p>
        </w:tc>
        <w:tc>
          <w:tcPr>
            <w:tcW w:w="0" w:type="auto"/>
          </w:tcPr>
          <w:p w14:paraId="750F4A51" w14:textId="77777777" w:rsidR="003E2861" w:rsidRPr="00F759A8" w:rsidRDefault="003E2861" w:rsidP="003E2861">
            <w:pPr>
              <w:spacing w:before="120" w:after="120" w:line="360" w:lineRule="auto"/>
              <w:rPr>
                <w:szCs w:val="24"/>
                <w:lang w:eastAsia="en-US"/>
              </w:rPr>
            </w:pPr>
            <w:r w:rsidRPr="00F759A8">
              <w:rPr>
                <w:szCs w:val="24"/>
                <w:lang w:eastAsia="en-US"/>
              </w:rPr>
              <w:t xml:space="preserve">Ní bhaineann an teocht, na dálaí ocsaiginithe agus an trédhearcacht amach leibhéil atá lasmuigh de na raonta a bhunaítear le feidhmiú an éiceachórais a áirithiú agus leis na luachanna thuas‑sonraithe a bhaint amach le haghaidh na n‑eilimintí cáilíochta </w:t>
            </w:r>
            <w:proofErr w:type="spellStart"/>
            <w:r w:rsidRPr="00F759A8">
              <w:rPr>
                <w:szCs w:val="24"/>
                <w:lang w:eastAsia="en-US"/>
              </w:rPr>
              <w:t>bitheolaíche</w:t>
            </w:r>
            <w:proofErr w:type="spellEnd"/>
            <w:r w:rsidRPr="00F759A8">
              <w:rPr>
                <w:szCs w:val="24"/>
                <w:lang w:eastAsia="en-US"/>
              </w:rPr>
              <w:t xml:space="preserve">. Ní sháraíonn tiúcháin cothaitheach na leibhéil a bhunaítear le feidhmiú an éiceachórais a áirithiú agus leis na luachanna thuas‑sonraithe a bhaint amach le haghaidh na n‑eilimintí cáilíochta </w:t>
            </w:r>
            <w:proofErr w:type="spellStart"/>
            <w:r w:rsidRPr="00F759A8">
              <w:rPr>
                <w:szCs w:val="24"/>
                <w:lang w:eastAsia="en-US"/>
              </w:rPr>
              <w:t>bitheolaíche</w:t>
            </w:r>
            <w:proofErr w:type="spellEnd"/>
            <w:r w:rsidRPr="00F759A8">
              <w:rPr>
                <w:szCs w:val="24"/>
                <w:lang w:eastAsia="en-US"/>
              </w:rPr>
              <w:t>.</w:t>
            </w:r>
          </w:p>
        </w:tc>
        <w:tc>
          <w:tcPr>
            <w:tcW w:w="0" w:type="auto"/>
          </w:tcPr>
          <w:p w14:paraId="66A305C7" w14:textId="77777777" w:rsidR="003E2861" w:rsidRPr="00F759A8" w:rsidRDefault="003E2861" w:rsidP="003E2861">
            <w:pPr>
              <w:spacing w:before="120" w:after="120" w:line="360" w:lineRule="auto"/>
              <w:rPr>
                <w:szCs w:val="24"/>
                <w:lang w:eastAsia="en-US"/>
              </w:rPr>
            </w:pPr>
            <w:r w:rsidRPr="00F759A8">
              <w:rPr>
                <w:szCs w:val="24"/>
                <w:lang w:eastAsia="en-US"/>
              </w:rPr>
              <w:t xml:space="preserve">Dálaí atá comhsheasmhach le baint amach na luachanna thuas‑sonraithe le haghaidh na n‑eilimintí cáilíochta </w:t>
            </w:r>
            <w:proofErr w:type="spellStart"/>
            <w:r w:rsidRPr="00F759A8">
              <w:rPr>
                <w:szCs w:val="24"/>
                <w:lang w:eastAsia="en-US"/>
              </w:rPr>
              <w:t>bitheolaíche</w:t>
            </w:r>
            <w:proofErr w:type="spellEnd"/>
            <w:r w:rsidRPr="00F759A8">
              <w:rPr>
                <w:szCs w:val="24"/>
                <w:lang w:eastAsia="en-US"/>
              </w:rPr>
              <w:t>.’;</w:t>
            </w:r>
          </w:p>
        </w:tc>
      </w:tr>
    </w:tbl>
    <w:p w14:paraId="7BAA88EF" w14:textId="77777777" w:rsidR="003E2861" w:rsidRPr="00BF1A85" w:rsidRDefault="003E2861" w:rsidP="003E2861">
      <w:pPr>
        <w:spacing w:before="120" w:after="120" w:line="360" w:lineRule="auto"/>
        <w:ind w:left="850"/>
        <w:rPr>
          <w:szCs w:val="24"/>
          <w:lang w:eastAsia="en-US"/>
        </w:rPr>
      </w:pPr>
      <w:r w:rsidRPr="00BF1A85">
        <w:rPr>
          <w:szCs w:val="24"/>
          <w:lang w:eastAsia="en-US"/>
        </w:rPr>
        <w:t>’”</w:t>
      </w:r>
    </w:p>
    <w:p w14:paraId="58542A0A" w14:textId="77777777" w:rsidR="003E2861" w:rsidRPr="00BF1A85" w:rsidRDefault="003E2861" w:rsidP="003E2861">
      <w:pPr>
        <w:spacing w:before="120" w:after="120" w:line="360" w:lineRule="auto"/>
        <w:ind w:left="850" w:hanging="850"/>
        <w:rPr>
          <w:szCs w:val="24"/>
          <w:lang w:eastAsia="en-US"/>
        </w:rPr>
      </w:pPr>
      <w:r w:rsidRPr="00F759A8">
        <w:rPr>
          <w:szCs w:val="24"/>
          <w:lang w:eastAsia="en-US"/>
        </w:rPr>
        <w:br w:type="page"/>
      </w:r>
      <w:r w:rsidRPr="00BF1A85">
        <w:rPr>
          <w:szCs w:val="24"/>
          <w:lang w:eastAsia="en-US"/>
        </w:rPr>
        <w:t>(6)</w:t>
      </w:r>
      <w:r w:rsidRPr="00BF1A85">
        <w:rPr>
          <w:szCs w:val="24"/>
          <w:lang w:eastAsia="en-US"/>
        </w:rPr>
        <w:tab/>
        <w:t>i bpointe 1.2.5, leasaítear an tábla mar a leanas:</w:t>
      </w:r>
    </w:p>
    <w:p w14:paraId="2FDDAD28"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(a)</w:t>
      </w:r>
      <w:r w:rsidRPr="00BF1A85">
        <w:rPr>
          <w:szCs w:val="24"/>
          <w:lang w:eastAsia="en-US"/>
        </w:rPr>
        <w:tab/>
        <w:t>scriostar an cúigiú sraith don iontráil ‘Truailleáin shonracha shintéiseacha’;</w:t>
      </w:r>
    </w:p>
    <w:p w14:paraId="6648A41B"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(b)</w:t>
      </w:r>
      <w:r w:rsidRPr="00BF1A85">
        <w:rPr>
          <w:szCs w:val="24"/>
          <w:lang w:eastAsia="en-US"/>
        </w:rPr>
        <w:tab/>
        <w:t xml:space="preserve">scriostar an séú sraith don iontráil ‘Truailleáin shonracha </w:t>
      </w:r>
      <w:proofErr w:type="spellStart"/>
      <w:r w:rsidRPr="00BF1A85">
        <w:rPr>
          <w:szCs w:val="24"/>
          <w:lang w:eastAsia="en-US"/>
        </w:rPr>
        <w:t>neamhshintéiseacha</w:t>
      </w:r>
      <w:proofErr w:type="spellEnd"/>
      <w:r w:rsidRPr="00BF1A85">
        <w:rPr>
          <w:szCs w:val="24"/>
          <w:lang w:eastAsia="en-US"/>
        </w:rPr>
        <w:t>’;</w:t>
      </w:r>
    </w:p>
    <w:p w14:paraId="0BCC9214"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(c)</w:t>
      </w:r>
      <w:r w:rsidRPr="00BF1A85">
        <w:rPr>
          <w:szCs w:val="24"/>
          <w:lang w:eastAsia="en-US"/>
        </w:rPr>
        <w:tab/>
        <w:t>scriostar an seachtú sraith do nóta tábla (1);</w:t>
      </w:r>
    </w:p>
    <w:p w14:paraId="420CBCD1" w14:textId="77777777" w:rsidR="003E2861" w:rsidRPr="00BF1A85" w:rsidRDefault="003E2861" w:rsidP="003E2861">
      <w:pPr>
        <w:spacing w:before="120" w:after="120" w:line="360" w:lineRule="auto"/>
        <w:ind w:left="850" w:hanging="850"/>
        <w:rPr>
          <w:szCs w:val="24"/>
          <w:lang w:eastAsia="en-US"/>
        </w:rPr>
      </w:pPr>
      <w:r w:rsidRPr="00BF1A85">
        <w:rPr>
          <w:szCs w:val="24"/>
          <w:lang w:eastAsia="en-US"/>
        </w:rPr>
        <w:t>(7)</w:t>
      </w:r>
      <w:r w:rsidRPr="00BF1A85">
        <w:rPr>
          <w:szCs w:val="24"/>
          <w:lang w:eastAsia="en-US"/>
        </w:rPr>
        <w:tab/>
        <w:t>scriostar pointe 1.2.6;</w:t>
      </w:r>
    </w:p>
    <w:p w14:paraId="7DB47690" w14:textId="77777777" w:rsidR="003E2861" w:rsidRPr="00BF1A85" w:rsidRDefault="003E2861" w:rsidP="003E2861">
      <w:pPr>
        <w:spacing w:before="120" w:after="120" w:line="360" w:lineRule="auto"/>
        <w:ind w:left="850" w:hanging="850"/>
        <w:rPr>
          <w:szCs w:val="24"/>
          <w:lang w:eastAsia="en-US"/>
        </w:rPr>
      </w:pPr>
      <w:r w:rsidRPr="00BF1A85">
        <w:rPr>
          <w:szCs w:val="24"/>
          <w:lang w:eastAsia="en-US"/>
        </w:rPr>
        <w:t>(8)</w:t>
      </w:r>
      <w:r w:rsidRPr="00BF1A85">
        <w:rPr>
          <w:szCs w:val="24"/>
          <w:lang w:eastAsia="en-US"/>
        </w:rPr>
        <w:tab/>
        <w:t>i bpointe 1.3, cuirtear isteach an ceathrú agus an cúigiú mír seo a leanas:</w:t>
      </w:r>
    </w:p>
    <w:p w14:paraId="0F356DF3" w14:textId="77777777" w:rsidR="003E2861" w:rsidRPr="00BF1A85" w:rsidRDefault="003E2861" w:rsidP="003E2861">
      <w:pPr>
        <w:spacing w:before="120" w:after="120" w:line="360" w:lineRule="auto"/>
        <w:ind w:left="850"/>
        <w:rPr>
          <w:szCs w:val="24"/>
          <w:lang w:eastAsia="en-US"/>
        </w:rPr>
      </w:pPr>
      <w:r w:rsidRPr="00BF1A85">
        <w:rPr>
          <w:szCs w:val="24"/>
          <w:lang w:eastAsia="en-US"/>
        </w:rPr>
        <w:t xml:space="preserve">‘I gcás ina mbaineann an líonra faireacháin le faire na cruinne agus an </w:t>
      </w:r>
      <w:proofErr w:type="spellStart"/>
      <w:r w:rsidRPr="00BF1A85">
        <w:rPr>
          <w:szCs w:val="24"/>
          <w:lang w:eastAsia="en-US"/>
        </w:rPr>
        <w:t>chianbhraiteacht</w:t>
      </w:r>
      <w:proofErr w:type="spellEnd"/>
      <w:r w:rsidRPr="00BF1A85">
        <w:rPr>
          <w:szCs w:val="24"/>
          <w:lang w:eastAsia="en-US"/>
        </w:rPr>
        <w:t xml:space="preserve"> seachas pointí samplála logánta , nó le teicnící nuálacha eile, áireofar ar an léarscáil den líonra faireacháin faisnéis maidir leis na heilimintí cáilíochta agus na </w:t>
      </w:r>
      <w:proofErr w:type="spellStart"/>
      <w:r w:rsidRPr="00BF1A85">
        <w:rPr>
          <w:szCs w:val="24"/>
          <w:lang w:eastAsia="en-US"/>
        </w:rPr>
        <w:t>dobharlaigh</w:t>
      </w:r>
      <w:proofErr w:type="spellEnd"/>
      <w:r w:rsidRPr="00BF1A85">
        <w:rPr>
          <w:szCs w:val="24"/>
          <w:lang w:eastAsia="en-US"/>
        </w:rPr>
        <w:t xml:space="preserve"> nó na grúpaí </w:t>
      </w:r>
      <w:proofErr w:type="spellStart"/>
      <w:r w:rsidRPr="00BF1A85">
        <w:rPr>
          <w:szCs w:val="24"/>
          <w:lang w:eastAsia="en-US"/>
        </w:rPr>
        <w:t>dobharlach</w:t>
      </w:r>
      <w:proofErr w:type="spellEnd"/>
      <w:r w:rsidRPr="00BF1A85">
        <w:rPr>
          <w:szCs w:val="24"/>
          <w:lang w:eastAsia="en-US"/>
        </w:rPr>
        <w:t xml:space="preserve"> ar a ndearnadh faireachán le modhanna faireacháin den sórt sin. Déanfar tagairt do CEN, ISO, agus caighdeáin idirnáisiúnta nó náisiúnta eile a cuireadh i bhfeidhm lena áirithiú go mbíonn na sonraí ama agus spásúla a fhaightear chomh hiontaofa agus na cinn a fhaightear trí mhodhanna faireacháin traidisiúnta a úsáid ag pointí samplála logánta.</w:t>
      </w:r>
    </w:p>
    <w:p w14:paraId="0FC7ABAB" w14:textId="77777777" w:rsidR="003E2861" w:rsidRPr="00BF1A85" w:rsidRDefault="003E2861" w:rsidP="003E2861">
      <w:pPr>
        <w:spacing w:before="120" w:after="120" w:line="360" w:lineRule="auto"/>
        <w:ind w:left="850"/>
        <w:rPr>
          <w:szCs w:val="24"/>
          <w:lang w:eastAsia="en-US"/>
        </w:rPr>
      </w:pPr>
      <w:r w:rsidRPr="00F759A8">
        <w:rPr>
          <w:szCs w:val="24"/>
          <w:lang w:eastAsia="en-US"/>
        </w:rPr>
        <w:br w:type="page"/>
      </w:r>
      <w:r w:rsidRPr="00BF1A85">
        <w:rPr>
          <w:szCs w:val="24"/>
          <w:lang w:eastAsia="en-US"/>
        </w:rPr>
        <w:t xml:space="preserve">Féadfaidh Ballstáit modhanna samplála </w:t>
      </w:r>
      <w:proofErr w:type="spellStart"/>
      <w:r w:rsidRPr="00BF1A85">
        <w:rPr>
          <w:szCs w:val="24"/>
          <w:lang w:eastAsia="en-US"/>
        </w:rPr>
        <w:t>éighníomhacha</w:t>
      </w:r>
      <w:proofErr w:type="spellEnd"/>
      <w:r w:rsidRPr="00BF1A85">
        <w:rPr>
          <w:szCs w:val="24"/>
          <w:lang w:eastAsia="en-US"/>
        </w:rPr>
        <w:t xml:space="preserve"> a chur i bhfeidhm le faireachán a dhéanamh ar thruailleáin cheimiceacha, i gcás inarb iomchuí, go háirithe ar mhaithe le cuspóirí scagtha, ar an gcoinníoll nach ndéantar </w:t>
      </w:r>
      <w:proofErr w:type="spellStart"/>
      <w:r w:rsidRPr="00BF1A85">
        <w:rPr>
          <w:szCs w:val="24"/>
          <w:lang w:eastAsia="en-US"/>
        </w:rPr>
        <w:t>gannmheastachán</w:t>
      </w:r>
      <w:proofErr w:type="spellEnd"/>
      <w:r w:rsidRPr="00BF1A85">
        <w:rPr>
          <w:szCs w:val="24"/>
          <w:lang w:eastAsia="en-US"/>
        </w:rPr>
        <w:t xml:space="preserve"> leis na modhanna samplála sin ar </w:t>
      </w:r>
      <w:proofErr w:type="spellStart"/>
      <w:r w:rsidRPr="00BF1A85">
        <w:rPr>
          <w:szCs w:val="24"/>
          <w:lang w:eastAsia="en-US"/>
        </w:rPr>
        <w:t>thiúchain</w:t>
      </w:r>
      <w:proofErr w:type="spellEnd"/>
      <w:r w:rsidRPr="00BF1A85">
        <w:rPr>
          <w:szCs w:val="24"/>
          <w:lang w:eastAsia="en-US"/>
        </w:rPr>
        <w:t xml:space="preserve"> na dtruailleán a bhfuil feidhm ag caighdeáin cáilíochta comhshaoil maidir leo, agus ‘teip chun stádas maith a bhaint amach’ a shainaithint go hiontaofa, agus go ndéantar anailís cheimiceach ar shamplaí uisce, </w:t>
      </w:r>
      <w:proofErr w:type="spellStart"/>
      <w:r w:rsidRPr="00BF1A85">
        <w:rPr>
          <w:szCs w:val="24"/>
          <w:lang w:eastAsia="en-US"/>
        </w:rPr>
        <w:t>bithra</w:t>
      </w:r>
      <w:proofErr w:type="spellEnd"/>
      <w:r w:rsidRPr="00BF1A85">
        <w:rPr>
          <w:szCs w:val="24"/>
          <w:lang w:eastAsia="en-US"/>
        </w:rPr>
        <w:t xml:space="preserve"> nó dríodair, de réir na gcaighdeán cáilíochta comhshaoil a chuirtear i bhfeidhm, cibé áit ina mbreathnaítear teip den sórt sin. Féadfaidh Ballstáit modhanna samplála bunaithe ar éifeacht a chur i bhfeidhm freisin faoi réir na ndálaí céanna.;’</w:t>
      </w:r>
    </w:p>
    <w:p w14:paraId="7A116EEC" w14:textId="77777777" w:rsidR="003E2861" w:rsidRPr="00BF1A85" w:rsidRDefault="003E2861" w:rsidP="003E2861">
      <w:pPr>
        <w:spacing w:before="120" w:after="120" w:line="360" w:lineRule="auto"/>
        <w:ind w:left="850" w:hanging="850"/>
        <w:rPr>
          <w:szCs w:val="24"/>
          <w:lang w:eastAsia="en-US"/>
        </w:rPr>
      </w:pPr>
      <w:r w:rsidRPr="00BF1A85">
        <w:rPr>
          <w:szCs w:val="24"/>
          <w:lang w:eastAsia="en-US"/>
        </w:rPr>
        <w:t>(9)</w:t>
      </w:r>
      <w:r w:rsidRPr="00BF1A85">
        <w:rPr>
          <w:szCs w:val="24"/>
          <w:lang w:eastAsia="en-US"/>
        </w:rPr>
        <w:tab/>
        <w:t>i bpointe 1.3.1., an mhír dheireanach, cuirtear an méid seo a leanas in ionad ‘Roghnú eilimintí cáilíochta’:</w:t>
      </w:r>
    </w:p>
    <w:p w14:paraId="09D94F98" w14:textId="77777777" w:rsidR="003E2861" w:rsidRPr="00BF1A85" w:rsidRDefault="003E2861" w:rsidP="003E2861">
      <w:pPr>
        <w:spacing w:before="120" w:after="120" w:line="360" w:lineRule="auto"/>
        <w:ind w:left="850"/>
        <w:rPr>
          <w:szCs w:val="24"/>
          <w:lang w:eastAsia="en-US"/>
        </w:rPr>
      </w:pPr>
      <w:r w:rsidRPr="00BF1A85">
        <w:rPr>
          <w:szCs w:val="24"/>
          <w:lang w:eastAsia="en-US"/>
        </w:rPr>
        <w:t>‘Roghnú na n‑eilimintí cáilíochta</w:t>
      </w:r>
    </w:p>
    <w:p w14:paraId="70CF376F" w14:textId="77777777" w:rsidR="003E2861" w:rsidRPr="00BF1A85" w:rsidRDefault="003E2861" w:rsidP="003E2861">
      <w:pPr>
        <w:spacing w:before="120" w:after="120" w:line="360" w:lineRule="auto"/>
        <w:ind w:left="850"/>
        <w:rPr>
          <w:szCs w:val="24"/>
          <w:lang w:eastAsia="en-US"/>
        </w:rPr>
      </w:pPr>
      <w:r w:rsidRPr="00BF1A85">
        <w:rPr>
          <w:szCs w:val="24"/>
          <w:lang w:eastAsia="en-US"/>
        </w:rPr>
        <w:t xml:space="preserve">Déanfar an faireachán </w:t>
      </w:r>
      <w:proofErr w:type="spellStart"/>
      <w:r w:rsidRPr="00BF1A85">
        <w:rPr>
          <w:szCs w:val="24"/>
          <w:lang w:eastAsia="en-US"/>
        </w:rPr>
        <w:t>faireachais</w:t>
      </w:r>
      <w:proofErr w:type="spellEnd"/>
      <w:r w:rsidRPr="00BF1A85">
        <w:rPr>
          <w:szCs w:val="24"/>
          <w:lang w:eastAsia="en-US"/>
        </w:rPr>
        <w:t xml:space="preserve"> le haghaidh gach suíomh faireacháin go ceann thréimhse 1 bhliain amháin le linn na tréimhse a chumhdaítear le plean bainistíochta abhantraí. Cumhdófar leis an bhfaireachán </w:t>
      </w:r>
      <w:proofErr w:type="spellStart"/>
      <w:r w:rsidRPr="00BF1A85">
        <w:rPr>
          <w:szCs w:val="24"/>
          <w:lang w:eastAsia="en-US"/>
        </w:rPr>
        <w:t>faireachais</w:t>
      </w:r>
      <w:proofErr w:type="spellEnd"/>
      <w:r w:rsidRPr="00BF1A85">
        <w:rPr>
          <w:szCs w:val="24"/>
          <w:lang w:eastAsia="en-US"/>
        </w:rPr>
        <w:t xml:space="preserve"> an méid seo a leanas:</w:t>
      </w:r>
    </w:p>
    <w:p w14:paraId="588E8686"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(a)</w:t>
      </w:r>
      <w:r w:rsidRPr="00BF1A85">
        <w:rPr>
          <w:szCs w:val="24"/>
          <w:lang w:eastAsia="en-US"/>
        </w:rPr>
        <w:tab/>
        <w:t xml:space="preserve">paraiméadair lena </w:t>
      </w:r>
      <w:proofErr w:type="spellStart"/>
      <w:r w:rsidRPr="00BF1A85">
        <w:rPr>
          <w:szCs w:val="24"/>
          <w:lang w:eastAsia="en-US"/>
        </w:rPr>
        <w:t>dtásctar</w:t>
      </w:r>
      <w:proofErr w:type="spellEnd"/>
      <w:r w:rsidRPr="00BF1A85">
        <w:rPr>
          <w:szCs w:val="24"/>
          <w:lang w:eastAsia="en-US"/>
        </w:rPr>
        <w:t xml:space="preserve"> gach eilimint cáilíochta </w:t>
      </w:r>
      <w:proofErr w:type="spellStart"/>
      <w:r w:rsidRPr="00BF1A85">
        <w:rPr>
          <w:szCs w:val="24"/>
          <w:lang w:eastAsia="en-US"/>
        </w:rPr>
        <w:t>bitheolaíche</w:t>
      </w:r>
      <w:proofErr w:type="spellEnd"/>
      <w:r w:rsidRPr="00BF1A85">
        <w:rPr>
          <w:szCs w:val="24"/>
          <w:lang w:eastAsia="en-US"/>
        </w:rPr>
        <w:t>;</w:t>
      </w:r>
    </w:p>
    <w:p w14:paraId="6ECB9D6A" w14:textId="77777777" w:rsidR="003E2861" w:rsidRPr="00BF1A85" w:rsidRDefault="003E2861" w:rsidP="003E2861">
      <w:pPr>
        <w:spacing w:before="120" w:after="120" w:line="360" w:lineRule="auto"/>
        <w:ind w:left="1416" w:hanging="566"/>
        <w:rPr>
          <w:szCs w:val="24"/>
          <w:lang w:eastAsia="en-US"/>
        </w:rPr>
      </w:pPr>
      <w:r w:rsidRPr="00F759A8">
        <w:rPr>
          <w:szCs w:val="24"/>
          <w:lang w:eastAsia="en-US"/>
        </w:rPr>
        <w:br w:type="page"/>
      </w:r>
      <w:r w:rsidRPr="00BF1A85">
        <w:rPr>
          <w:szCs w:val="24"/>
          <w:lang w:eastAsia="en-US"/>
        </w:rPr>
        <w:t>(b)</w:t>
      </w:r>
      <w:r w:rsidRPr="00BF1A85">
        <w:rPr>
          <w:szCs w:val="24"/>
          <w:lang w:eastAsia="en-US"/>
        </w:rPr>
        <w:tab/>
        <w:t xml:space="preserve">paraiméadair lena </w:t>
      </w:r>
      <w:proofErr w:type="spellStart"/>
      <w:r w:rsidRPr="00BF1A85">
        <w:rPr>
          <w:szCs w:val="24"/>
          <w:lang w:eastAsia="en-US"/>
        </w:rPr>
        <w:t>dtásctar</w:t>
      </w:r>
      <w:proofErr w:type="spellEnd"/>
      <w:r w:rsidRPr="00BF1A85">
        <w:rPr>
          <w:szCs w:val="24"/>
          <w:lang w:eastAsia="en-US"/>
        </w:rPr>
        <w:t xml:space="preserve"> gach eilimint cáilíochta </w:t>
      </w:r>
      <w:proofErr w:type="spellStart"/>
      <w:r w:rsidRPr="00BF1A85">
        <w:rPr>
          <w:szCs w:val="24"/>
          <w:lang w:eastAsia="en-US"/>
        </w:rPr>
        <w:t>hidreamoirfeolaíochta</w:t>
      </w:r>
      <w:proofErr w:type="spellEnd"/>
      <w:r w:rsidRPr="00BF1A85">
        <w:rPr>
          <w:szCs w:val="24"/>
          <w:lang w:eastAsia="en-US"/>
        </w:rPr>
        <w:t>;</w:t>
      </w:r>
    </w:p>
    <w:p w14:paraId="1462EA70"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(c)</w:t>
      </w:r>
      <w:r w:rsidRPr="00BF1A85">
        <w:rPr>
          <w:szCs w:val="24"/>
          <w:lang w:eastAsia="en-US"/>
        </w:rPr>
        <w:tab/>
        <w:t xml:space="preserve">paraiméadair lena </w:t>
      </w:r>
      <w:proofErr w:type="spellStart"/>
      <w:r w:rsidRPr="00BF1A85">
        <w:rPr>
          <w:szCs w:val="24"/>
          <w:lang w:eastAsia="en-US"/>
        </w:rPr>
        <w:t>dtásctar</w:t>
      </w:r>
      <w:proofErr w:type="spellEnd"/>
      <w:r w:rsidRPr="00BF1A85">
        <w:rPr>
          <w:szCs w:val="24"/>
          <w:lang w:eastAsia="en-US"/>
        </w:rPr>
        <w:t xml:space="preserve"> gach eilimint cáilíochta </w:t>
      </w:r>
      <w:proofErr w:type="spellStart"/>
      <w:r w:rsidRPr="00BF1A85">
        <w:rPr>
          <w:szCs w:val="24"/>
          <w:lang w:eastAsia="en-US"/>
        </w:rPr>
        <w:t>fisiciceimicí</w:t>
      </w:r>
      <w:proofErr w:type="spellEnd"/>
      <w:r w:rsidRPr="00BF1A85">
        <w:rPr>
          <w:szCs w:val="24"/>
          <w:lang w:eastAsia="en-US"/>
        </w:rPr>
        <w:t>;</w:t>
      </w:r>
    </w:p>
    <w:p w14:paraId="31C89923"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(d)</w:t>
      </w:r>
      <w:r w:rsidRPr="00BF1A85">
        <w:rPr>
          <w:szCs w:val="24"/>
          <w:lang w:eastAsia="en-US"/>
        </w:rPr>
        <w:tab/>
        <w:t xml:space="preserve">truailleáin ar an liosta tosaíochta a </w:t>
      </w:r>
      <w:proofErr w:type="spellStart"/>
      <w:r w:rsidRPr="00BF1A85">
        <w:rPr>
          <w:szCs w:val="24"/>
          <w:lang w:eastAsia="en-US"/>
        </w:rPr>
        <w:t>sceitear</w:t>
      </w:r>
      <w:proofErr w:type="spellEnd"/>
      <w:r w:rsidRPr="00BF1A85">
        <w:rPr>
          <w:szCs w:val="24"/>
          <w:lang w:eastAsia="en-US"/>
        </w:rPr>
        <w:t xml:space="preserve"> nó a </w:t>
      </w:r>
      <w:proofErr w:type="spellStart"/>
      <w:r w:rsidRPr="00BF1A85">
        <w:rPr>
          <w:szCs w:val="24"/>
          <w:lang w:eastAsia="en-US"/>
        </w:rPr>
        <w:t>dheasctar</w:t>
      </w:r>
      <w:proofErr w:type="spellEnd"/>
      <w:r w:rsidRPr="00BF1A85">
        <w:rPr>
          <w:szCs w:val="24"/>
          <w:lang w:eastAsia="en-US"/>
        </w:rPr>
        <w:t xml:space="preserve"> ar bhealach eile amach san abhantrach nó san </w:t>
      </w:r>
      <w:proofErr w:type="spellStart"/>
      <w:r w:rsidRPr="00BF1A85">
        <w:rPr>
          <w:szCs w:val="24"/>
          <w:lang w:eastAsia="en-US"/>
        </w:rPr>
        <w:t>fho</w:t>
      </w:r>
      <w:proofErr w:type="spellEnd"/>
      <w:r w:rsidRPr="00BF1A85">
        <w:rPr>
          <w:szCs w:val="24"/>
          <w:lang w:eastAsia="en-US"/>
        </w:rPr>
        <w:t>‑abhantrach;</w:t>
      </w:r>
    </w:p>
    <w:p w14:paraId="77A7B45F"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(e)</w:t>
      </w:r>
      <w:r w:rsidRPr="00BF1A85">
        <w:rPr>
          <w:szCs w:val="24"/>
          <w:lang w:eastAsia="en-US"/>
        </w:rPr>
        <w:tab/>
        <w:t xml:space="preserve">truailleáin eile a </w:t>
      </w:r>
      <w:proofErr w:type="spellStart"/>
      <w:r w:rsidRPr="00BF1A85">
        <w:rPr>
          <w:szCs w:val="24"/>
          <w:lang w:eastAsia="en-US"/>
        </w:rPr>
        <w:t>sceitear</w:t>
      </w:r>
      <w:proofErr w:type="spellEnd"/>
      <w:r w:rsidRPr="00BF1A85">
        <w:rPr>
          <w:szCs w:val="24"/>
          <w:lang w:eastAsia="en-US"/>
        </w:rPr>
        <w:t xml:space="preserve"> nó a </w:t>
      </w:r>
      <w:proofErr w:type="spellStart"/>
      <w:r w:rsidRPr="00BF1A85">
        <w:rPr>
          <w:szCs w:val="24"/>
          <w:lang w:eastAsia="en-US"/>
        </w:rPr>
        <w:t>dheasctar</w:t>
      </w:r>
      <w:proofErr w:type="spellEnd"/>
      <w:r w:rsidRPr="00BF1A85">
        <w:rPr>
          <w:szCs w:val="24"/>
          <w:lang w:eastAsia="en-US"/>
        </w:rPr>
        <w:t xml:space="preserve"> ar bhealach eile i gcainníochtaí suntasacha san abhantrach nó san </w:t>
      </w:r>
      <w:proofErr w:type="spellStart"/>
      <w:r w:rsidRPr="00BF1A85">
        <w:rPr>
          <w:szCs w:val="24"/>
          <w:lang w:eastAsia="en-US"/>
        </w:rPr>
        <w:t>fho</w:t>
      </w:r>
      <w:proofErr w:type="spellEnd"/>
      <w:r w:rsidRPr="00BF1A85">
        <w:rPr>
          <w:szCs w:val="24"/>
          <w:lang w:eastAsia="en-US"/>
        </w:rPr>
        <w:t>‑abhantrach.</w:t>
      </w:r>
    </w:p>
    <w:p w14:paraId="77BF867C" w14:textId="77777777" w:rsidR="003E2861" w:rsidRPr="00BF1A85" w:rsidRDefault="003E2861" w:rsidP="003E2861">
      <w:pPr>
        <w:spacing w:before="120" w:after="120" w:line="360" w:lineRule="auto"/>
        <w:ind w:left="850"/>
        <w:rPr>
          <w:szCs w:val="24"/>
          <w:lang w:eastAsia="en-US"/>
        </w:rPr>
      </w:pPr>
      <w:r w:rsidRPr="00BF1A85">
        <w:rPr>
          <w:szCs w:val="24"/>
          <w:lang w:eastAsia="en-US"/>
        </w:rPr>
        <w:t xml:space="preserve">I gcás inar léiríodh sa chleachtadh faireacháin </w:t>
      </w:r>
      <w:proofErr w:type="spellStart"/>
      <w:r w:rsidRPr="00BF1A85">
        <w:rPr>
          <w:szCs w:val="24"/>
          <w:lang w:eastAsia="en-US"/>
        </w:rPr>
        <w:t>faireachais</w:t>
      </w:r>
      <w:proofErr w:type="spellEnd"/>
      <w:r w:rsidRPr="00BF1A85">
        <w:rPr>
          <w:szCs w:val="24"/>
          <w:lang w:eastAsia="en-US"/>
        </w:rPr>
        <w:t xml:space="preserve"> roimhe seo gur shroich an </w:t>
      </w:r>
      <w:proofErr w:type="spellStart"/>
      <w:r w:rsidRPr="00BF1A85">
        <w:rPr>
          <w:szCs w:val="24"/>
          <w:lang w:eastAsia="en-US"/>
        </w:rPr>
        <w:t>dobharlach</w:t>
      </w:r>
      <w:proofErr w:type="spellEnd"/>
      <w:r w:rsidRPr="00BF1A85">
        <w:rPr>
          <w:szCs w:val="24"/>
          <w:lang w:eastAsia="en-US"/>
        </w:rPr>
        <w:t xml:space="preserve"> stádas maith áfach, agus nach bhfuil aon fhianaise ón athbhreithniú faoi thionchar na gníomhaíochta daonna dá dtagraítear in Iarscríbhinn II go bhfuil athrú tagtha ar na tionchair ar an </w:t>
      </w:r>
      <w:proofErr w:type="spellStart"/>
      <w:r w:rsidRPr="00BF1A85">
        <w:rPr>
          <w:szCs w:val="24"/>
          <w:lang w:eastAsia="en-US"/>
        </w:rPr>
        <w:t>dobharlach</w:t>
      </w:r>
      <w:proofErr w:type="spellEnd"/>
      <w:r w:rsidRPr="00BF1A85">
        <w:rPr>
          <w:szCs w:val="24"/>
          <w:lang w:eastAsia="en-US"/>
        </w:rPr>
        <w:t xml:space="preserve">, déanfar an faireachán </w:t>
      </w:r>
      <w:proofErr w:type="spellStart"/>
      <w:r w:rsidRPr="00BF1A85">
        <w:rPr>
          <w:szCs w:val="24"/>
          <w:lang w:eastAsia="en-US"/>
        </w:rPr>
        <w:t>faireachais</w:t>
      </w:r>
      <w:proofErr w:type="spellEnd"/>
      <w:r w:rsidRPr="00BF1A85">
        <w:rPr>
          <w:szCs w:val="24"/>
          <w:lang w:eastAsia="en-US"/>
        </w:rPr>
        <w:t xml:space="preserve"> uair amháin le linn na tréimhse a chlúdaítear le trí phlean bainistíochta abhantraí as a chéile.;’</w:t>
      </w:r>
    </w:p>
    <w:p w14:paraId="09974B7F" w14:textId="77777777" w:rsidR="003E2861" w:rsidRPr="00BF1A85" w:rsidRDefault="003E2861" w:rsidP="003E2861">
      <w:pPr>
        <w:spacing w:before="120" w:after="120" w:line="360" w:lineRule="auto"/>
        <w:ind w:left="850" w:hanging="850"/>
        <w:rPr>
          <w:szCs w:val="24"/>
          <w:lang w:eastAsia="en-US"/>
        </w:rPr>
      </w:pPr>
      <w:r w:rsidRPr="00BF1A85">
        <w:rPr>
          <w:szCs w:val="24"/>
          <w:lang w:eastAsia="en-US"/>
        </w:rPr>
        <w:t>(10)</w:t>
      </w:r>
      <w:r w:rsidRPr="00BF1A85">
        <w:rPr>
          <w:szCs w:val="24"/>
          <w:lang w:eastAsia="en-US"/>
        </w:rPr>
        <w:tab/>
        <w:t>leasaítear pointe 1.3.2 mar a leanas:</w:t>
      </w:r>
    </w:p>
    <w:p w14:paraId="0C37F1C6"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‘(a)</w:t>
      </w:r>
      <w:r w:rsidRPr="00BF1A85">
        <w:rPr>
          <w:szCs w:val="24"/>
          <w:lang w:eastAsia="en-US"/>
        </w:rPr>
        <w:tab/>
        <w:t>sa tríú mír, ‘Roghnú na suíomhanna faireacháin’, cuirtear an méid seo a leanas in ionad na chéad abairte:</w:t>
      </w:r>
    </w:p>
    <w:p w14:paraId="5942F9F7" w14:textId="77777777" w:rsidR="003E2861" w:rsidRPr="00BF1A85" w:rsidRDefault="003E2861" w:rsidP="003E2861">
      <w:pPr>
        <w:spacing w:before="120" w:after="120" w:line="360" w:lineRule="auto"/>
        <w:ind w:left="1416"/>
        <w:rPr>
          <w:szCs w:val="24"/>
          <w:lang w:eastAsia="en-US"/>
        </w:rPr>
      </w:pPr>
      <w:r w:rsidRPr="00F759A8">
        <w:rPr>
          <w:szCs w:val="24"/>
          <w:lang w:eastAsia="en-US"/>
        </w:rPr>
        <w:br w:type="page"/>
      </w:r>
      <w:r w:rsidRPr="00BF1A85">
        <w:rPr>
          <w:szCs w:val="24"/>
          <w:lang w:eastAsia="en-US"/>
        </w:rPr>
        <w:t xml:space="preserve">‘Déanfar faireachán oibríochtúil le haghaidh na </w:t>
      </w:r>
      <w:proofErr w:type="spellStart"/>
      <w:r w:rsidRPr="00BF1A85">
        <w:rPr>
          <w:szCs w:val="24"/>
          <w:lang w:eastAsia="en-US"/>
        </w:rPr>
        <w:t>ndobharlach</w:t>
      </w:r>
      <w:proofErr w:type="spellEnd"/>
      <w:r w:rsidRPr="00BF1A85">
        <w:rPr>
          <w:szCs w:val="24"/>
          <w:lang w:eastAsia="en-US"/>
        </w:rPr>
        <w:t xml:space="preserve"> sin uile a </w:t>
      </w:r>
      <w:proofErr w:type="spellStart"/>
      <w:r w:rsidRPr="00BF1A85">
        <w:rPr>
          <w:szCs w:val="24"/>
          <w:lang w:eastAsia="en-US"/>
        </w:rPr>
        <w:t>shainaithnítear</w:t>
      </w:r>
      <w:proofErr w:type="spellEnd"/>
      <w:r w:rsidRPr="00BF1A85">
        <w:rPr>
          <w:szCs w:val="24"/>
          <w:lang w:eastAsia="en-US"/>
        </w:rPr>
        <w:t xml:space="preserve"> ar bhonn an mheasúnaithe tionchair a dhéantar i gcomhréir le </w:t>
      </w:r>
      <w:proofErr w:type="spellStart"/>
      <w:r w:rsidRPr="00BF1A85">
        <w:rPr>
          <w:szCs w:val="24"/>
          <w:lang w:eastAsia="en-US"/>
        </w:rPr>
        <w:t>hIarscríbhinn</w:t>
      </w:r>
      <w:proofErr w:type="spellEnd"/>
      <w:r w:rsidRPr="00BF1A85">
        <w:rPr>
          <w:szCs w:val="24"/>
          <w:lang w:eastAsia="en-US"/>
        </w:rPr>
        <w:t xml:space="preserve"> II nó an </w:t>
      </w:r>
      <w:proofErr w:type="spellStart"/>
      <w:r w:rsidRPr="00BF1A85">
        <w:rPr>
          <w:szCs w:val="24"/>
          <w:lang w:eastAsia="en-US"/>
        </w:rPr>
        <w:t>fhaireacháin</w:t>
      </w:r>
      <w:proofErr w:type="spellEnd"/>
      <w:r w:rsidRPr="00BF1A85">
        <w:rPr>
          <w:szCs w:val="24"/>
          <w:lang w:eastAsia="en-US"/>
        </w:rPr>
        <w:t xml:space="preserve"> </w:t>
      </w:r>
      <w:proofErr w:type="spellStart"/>
      <w:r w:rsidRPr="00BF1A85">
        <w:rPr>
          <w:szCs w:val="24"/>
          <w:lang w:eastAsia="en-US"/>
        </w:rPr>
        <w:t>faireachais</w:t>
      </w:r>
      <w:proofErr w:type="spellEnd"/>
      <w:r w:rsidRPr="00BF1A85">
        <w:rPr>
          <w:szCs w:val="24"/>
          <w:lang w:eastAsia="en-US"/>
        </w:rPr>
        <w:t xml:space="preserve"> de bheith i mbaol na mainneachtana a gcuspóir comhshaoil a chomhlíonadh de réir Airteagal 4 agus le haghaidh na </w:t>
      </w:r>
      <w:proofErr w:type="spellStart"/>
      <w:r w:rsidRPr="00BF1A85">
        <w:rPr>
          <w:szCs w:val="24"/>
          <w:lang w:eastAsia="en-US"/>
        </w:rPr>
        <w:t>ndobharlach</w:t>
      </w:r>
      <w:proofErr w:type="spellEnd"/>
      <w:r w:rsidRPr="00BF1A85">
        <w:rPr>
          <w:szCs w:val="24"/>
          <w:lang w:eastAsia="en-US"/>
        </w:rPr>
        <w:t xml:space="preserve"> sin a </w:t>
      </w:r>
      <w:proofErr w:type="spellStart"/>
      <w:r w:rsidRPr="00BF1A85">
        <w:rPr>
          <w:szCs w:val="24"/>
          <w:lang w:eastAsia="en-US"/>
        </w:rPr>
        <w:t>sceitear</w:t>
      </w:r>
      <w:proofErr w:type="spellEnd"/>
      <w:r w:rsidRPr="00BF1A85">
        <w:rPr>
          <w:szCs w:val="24"/>
          <w:lang w:eastAsia="en-US"/>
        </w:rPr>
        <w:t xml:space="preserve"> nó a </w:t>
      </w:r>
      <w:proofErr w:type="spellStart"/>
      <w:r w:rsidRPr="00BF1A85">
        <w:rPr>
          <w:szCs w:val="24"/>
          <w:lang w:eastAsia="en-US"/>
        </w:rPr>
        <w:t>dheasctar</w:t>
      </w:r>
      <w:proofErr w:type="spellEnd"/>
      <w:r w:rsidRPr="00BF1A85">
        <w:rPr>
          <w:szCs w:val="24"/>
          <w:lang w:eastAsia="en-US"/>
        </w:rPr>
        <w:t xml:space="preserve"> ar bhealach eile substaintí ar an liosta tosaíochta amach iontu nó a </w:t>
      </w:r>
      <w:proofErr w:type="spellStart"/>
      <w:r w:rsidRPr="00BF1A85">
        <w:rPr>
          <w:szCs w:val="24"/>
          <w:lang w:eastAsia="en-US"/>
        </w:rPr>
        <w:t>sceitear</w:t>
      </w:r>
      <w:proofErr w:type="spellEnd"/>
      <w:r w:rsidRPr="00BF1A85">
        <w:rPr>
          <w:szCs w:val="24"/>
          <w:lang w:eastAsia="en-US"/>
        </w:rPr>
        <w:t xml:space="preserve"> nó a </w:t>
      </w:r>
      <w:proofErr w:type="spellStart"/>
      <w:r w:rsidRPr="00BF1A85">
        <w:rPr>
          <w:szCs w:val="24"/>
          <w:lang w:eastAsia="en-US"/>
        </w:rPr>
        <w:t>dheasctar</w:t>
      </w:r>
      <w:proofErr w:type="spellEnd"/>
      <w:r w:rsidRPr="00BF1A85">
        <w:rPr>
          <w:szCs w:val="24"/>
          <w:lang w:eastAsia="en-US"/>
        </w:rPr>
        <w:t xml:space="preserve"> ar bhealach eile truailleáin a bhaineann go sonrach le </w:t>
      </w:r>
      <w:proofErr w:type="spellStart"/>
      <w:r w:rsidRPr="00BF1A85">
        <w:rPr>
          <w:szCs w:val="24"/>
          <w:lang w:eastAsia="en-US"/>
        </w:rPr>
        <w:t>habhantrach</w:t>
      </w:r>
      <w:proofErr w:type="spellEnd"/>
      <w:r w:rsidRPr="00BF1A85">
        <w:rPr>
          <w:szCs w:val="24"/>
          <w:lang w:eastAsia="en-US"/>
        </w:rPr>
        <w:t xml:space="preserve"> amach iontu i gcainníochtaí suntasacha.;</w:t>
      </w:r>
    </w:p>
    <w:p w14:paraId="797C6C0B"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(b)</w:t>
      </w:r>
      <w:r w:rsidRPr="00BF1A85">
        <w:rPr>
          <w:szCs w:val="24"/>
          <w:lang w:eastAsia="en-US"/>
        </w:rPr>
        <w:tab/>
        <w:t>sa cheathrú mír, ‘Roghnú na n‑eilimintí cáilíochta’, cuirtear an méid seo a leanas in ionad an dara fleasc:</w:t>
      </w:r>
    </w:p>
    <w:p w14:paraId="3549D0BE" w14:textId="77777777" w:rsidR="003E2861" w:rsidRPr="00BF1A85" w:rsidRDefault="003E2861" w:rsidP="003E2861">
      <w:pPr>
        <w:spacing w:before="120" w:after="120" w:line="360" w:lineRule="auto"/>
        <w:ind w:left="1416"/>
        <w:rPr>
          <w:szCs w:val="24"/>
          <w:lang w:eastAsia="en-US"/>
        </w:rPr>
      </w:pPr>
      <w:r w:rsidRPr="00BF1A85">
        <w:rPr>
          <w:szCs w:val="24"/>
          <w:lang w:eastAsia="en-US"/>
        </w:rPr>
        <w:t xml:space="preserve">‘– gach substaint tosaíochta a </w:t>
      </w:r>
      <w:proofErr w:type="spellStart"/>
      <w:r w:rsidRPr="00BF1A85">
        <w:rPr>
          <w:szCs w:val="24"/>
          <w:lang w:eastAsia="en-US"/>
        </w:rPr>
        <w:t>sceitear</w:t>
      </w:r>
      <w:proofErr w:type="spellEnd"/>
      <w:r w:rsidRPr="00BF1A85">
        <w:rPr>
          <w:szCs w:val="24"/>
          <w:lang w:eastAsia="en-US"/>
        </w:rPr>
        <w:t xml:space="preserve"> nó a </w:t>
      </w:r>
      <w:proofErr w:type="spellStart"/>
      <w:r w:rsidRPr="00BF1A85">
        <w:rPr>
          <w:szCs w:val="24"/>
          <w:lang w:eastAsia="en-US"/>
        </w:rPr>
        <w:t>dheasctar</w:t>
      </w:r>
      <w:proofErr w:type="spellEnd"/>
      <w:r w:rsidRPr="00BF1A85">
        <w:rPr>
          <w:szCs w:val="24"/>
          <w:lang w:eastAsia="en-US"/>
        </w:rPr>
        <w:t xml:space="preserve"> ar bhealach eile amach i </w:t>
      </w:r>
      <w:proofErr w:type="spellStart"/>
      <w:r w:rsidRPr="00BF1A85">
        <w:rPr>
          <w:szCs w:val="24"/>
          <w:lang w:eastAsia="en-US"/>
        </w:rPr>
        <w:t>ndobharlaigh</w:t>
      </w:r>
      <w:proofErr w:type="spellEnd"/>
      <w:r w:rsidRPr="00BF1A85">
        <w:rPr>
          <w:szCs w:val="24"/>
          <w:lang w:eastAsia="en-US"/>
        </w:rPr>
        <w:t xml:space="preserve"> agus gach truailleán a bhaineann go sonrach le </w:t>
      </w:r>
      <w:proofErr w:type="spellStart"/>
      <w:r w:rsidRPr="00BF1A85">
        <w:rPr>
          <w:szCs w:val="24"/>
          <w:lang w:eastAsia="en-US"/>
        </w:rPr>
        <w:t>habhantrach</w:t>
      </w:r>
      <w:proofErr w:type="spellEnd"/>
      <w:r w:rsidRPr="00BF1A85">
        <w:rPr>
          <w:szCs w:val="24"/>
          <w:lang w:eastAsia="en-US"/>
        </w:rPr>
        <w:t xml:space="preserve"> a </w:t>
      </w:r>
      <w:proofErr w:type="spellStart"/>
      <w:r w:rsidRPr="00BF1A85">
        <w:rPr>
          <w:szCs w:val="24"/>
          <w:lang w:eastAsia="en-US"/>
        </w:rPr>
        <w:t>sceitear</w:t>
      </w:r>
      <w:proofErr w:type="spellEnd"/>
      <w:r w:rsidRPr="00BF1A85">
        <w:rPr>
          <w:szCs w:val="24"/>
          <w:lang w:eastAsia="en-US"/>
        </w:rPr>
        <w:t xml:space="preserve"> nó a </w:t>
      </w:r>
      <w:proofErr w:type="spellStart"/>
      <w:r w:rsidRPr="00BF1A85">
        <w:rPr>
          <w:szCs w:val="24"/>
          <w:lang w:eastAsia="en-US"/>
        </w:rPr>
        <w:t>dheasctar</w:t>
      </w:r>
      <w:proofErr w:type="spellEnd"/>
      <w:r w:rsidRPr="00BF1A85">
        <w:rPr>
          <w:szCs w:val="24"/>
          <w:lang w:eastAsia="en-US"/>
        </w:rPr>
        <w:t xml:space="preserve"> ar bhealach eile amach i </w:t>
      </w:r>
      <w:proofErr w:type="spellStart"/>
      <w:r w:rsidRPr="00BF1A85">
        <w:rPr>
          <w:szCs w:val="24"/>
          <w:lang w:eastAsia="en-US"/>
        </w:rPr>
        <w:t>ndobharlaigh</w:t>
      </w:r>
      <w:proofErr w:type="spellEnd"/>
      <w:r w:rsidRPr="00BF1A85">
        <w:rPr>
          <w:szCs w:val="24"/>
          <w:lang w:eastAsia="en-US"/>
        </w:rPr>
        <w:t xml:space="preserve"> i gcainníochtaí suntasacha.;’</w:t>
      </w:r>
    </w:p>
    <w:p w14:paraId="6BD9CE7B" w14:textId="77777777" w:rsidR="003E2861" w:rsidRPr="00BF1A85" w:rsidRDefault="003E2861" w:rsidP="003E2861">
      <w:pPr>
        <w:spacing w:before="120" w:after="120" w:line="360" w:lineRule="auto"/>
        <w:ind w:left="850" w:hanging="850"/>
        <w:rPr>
          <w:szCs w:val="24"/>
          <w:lang w:eastAsia="en-US"/>
        </w:rPr>
      </w:pPr>
      <w:r w:rsidRPr="00F759A8">
        <w:rPr>
          <w:b/>
          <w:i/>
          <w:szCs w:val="24"/>
          <w:lang w:eastAsia="en-US"/>
        </w:rPr>
        <w:br w:type="page"/>
      </w:r>
      <w:r w:rsidRPr="00BF1A85">
        <w:rPr>
          <w:b/>
          <w:i/>
          <w:szCs w:val="24"/>
          <w:lang w:eastAsia="en-US"/>
        </w:rPr>
        <w:t>1.</w:t>
      </w:r>
      <w:r w:rsidRPr="00BF1A85">
        <w:rPr>
          <w:szCs w:val="24"/>
          <w:lang w:eastAsia="en-US"/>
        </w:rPr>
        <w:tab/>
      </w:r>
      <w:r w:rsidRPr="00BF1A85">
        <w:rPr>
          <w:b/>
          <w:i/>
          <w:szCs w:val="24"/>
          <w:lang w:eastAsia="en-US"/>
        </w:rPr>
        <w:t>I bpointe 1.3.4, leasaítear mír (4) mar a leanas:</w:t>
      </w:r>
    </w:p>
    <w:p w14:paraId="1DD32D23" w14:textId="77777777" w:rsidR="003E2861" w:rsidRPr="00BF1A85" w:rsidRDefault="003E2861" w:rsidP="003E2861">
      <w:pPr>
        <w:spacing w:before="120" w:after="120" w:line="360" w:lineRule="auto"/>
        <w:ind w:left="850"/>
        <w:rPr>
          <w:szCs w:val="24"/>
          <w:lang w:eastAsia="en-US"/>
        </w:rPr>
      </w:pPr>
      <w:r w:rsidRPr="00BF1A85">
        <w:rPr>
          <w:szCs w:val="24"/>
          <w:lang w:eastAsia="en-US"/>
        </w:rPr>
        <w:t>“</w:t>
      </w:r>
      <w:r w:rsidRPr="00BF1A85">
        <w:rPr>
          <w:b/>
          <w:i/>
          <w:szCs w:val="24"/>
          <w:lang w:eastAsia="en-US"/>
        </w:rPr>
        <w:t xml:space="preserve">Roghnófar </w:t>
      </w:r>
      <w:proofErr w:type="spellStart"/>
      <w:r w:rsidRPr="00BF1A85">
        <w:rPr>
          <w:b/>
          <w:i/>
          <w:szCs w:val="24"/>
          <w:lang w:eastAsia="en-US"/>
        </w:rPr>
        <w:t>minicíochtaí</w:t>
      </w:r>
      <w:proofErr w:type="spellEnd"/>
      <w:r w:rsidRPr="00BF1A85">
        <w:rPr>
          <w:b/>
          <w:i/>
          <w:szCs w:val="24"/>
          <w:lang w:eastAsia="en-US"/>
        </w:rPr>
        <w:t xml:space="preserve"> faireacháin, agus méadófar iad más gá, chun éagsúlacht na bparaiméadar a eascraíonn as dálaí nádúrtha agus </w:t>
      </w:r>
      <w:proofErr w:type="spellStart"/>
      <w:r w:rsidRPr="00BF1A85">
        <w:rPr>
          <w:b/>
          <w:i/>
          <w:szCs w:val="24"/>
          <w:lang w:eastAsia="en-US"/>
        </w:rPr>
        <w:t>antrapaigineacha</w:t>
      </w:r>
      <w:proofErr w:type="spellEnd"/>
      <w:r w:rsidRPr="00BF1A85">
        <w:rPr>
          <w:b/>
          <w:i/>
          <w:szCs w:val="24"/>
          <w:lang w:eastAsia="en-US"/>
        </w:rPr>
        <w:t xml:space="preserve"> araon a chur san áireamh. Ina theannta sin, roghnófar na hamanna ag a ndéanfar faireachán chun tionchar na luaineachtaí séasúracha in úsáid substaintí agus na héagsúlachta i leibhéil an uisce ar an measúnú stádais agus ar an gcaoi sin a áirithiú go léireoidh na torthaí athruithe sa </w:t>
      </w:r>
      <w:proofErr w:type="spellStart"/>
      <w:r w:rsidRPr="00BF1A85">
        <w:rPr>
          <w:b/>
          <w:i/>
          <w:szCs w:val="24"/>
          <w:lang w:eastAsia="en-US"/>
        </w:rPr>
        <w:t>dobharlach</w:t>
      </w:r>
      <w:proofErr w:type="spellEnd"/>
      <w:r w:rsidRPr="00BF1A85">
        <w:rPr>
          <w:b/>
          <w:i/>
          <w:szCs w:val="24"/>
          <w:lang w:eastAsia="en-US"/>
        </w:rPr>
        <w:t xml:space="preserve"> de bharr brú antrapaigineach agus de bharr athraithe aeráide. Maidir le substaintí tosaíochta atá íogair d’éagsúlachtaí aeráide agus substaintí tosaíochta ar dócha go dtiocfaidh buaicphointe a </w:t>
      </w:r>
      <w:proofErr w:type="spellStart"/>
      <w:r w:rsidRPr="00BF1A85">
        <w:rPr>
          <w:b/>
          <w:i/>
          <w:szCs w:val="24"/>
          <w:lang w:eastAsia="en-US"/>
        </w:rPr>
        <w:t>dtiúchan</w:t>
      </w:r>
      <w:proofErr w:type="spellEnd"/>
      <w:r w:rsidRPr="00BF1A85">
        <w:rPr>
          <w:b/>
          <w:i/>
          <w:szCs w:val="24"/>
          <w:lang w:eastAsia="en-US"/>
        </w:rPr>
        <w:t xml:space="preserve"> thar thréimhsí gearra mar thoradh ar luaineachtaí séasúracha in úsáid na substaintí sin, déanfar an faireachán níos minice ná mar a dhéantar i gcás substaintí eile. [Leasú 139]</w:t>
      </w:r>
      <w:r w:rsidRPr="00BF1A85">
        <w:rPr>
          <w:szCs w:val="24"/>
          <w:lang w:eastAsia="en-US"/>
        </w:rPr>
        <w:t>”</w:t>
      </w:r>
    </w:p>
    <w:p w14:paraId="49775348" w14:textId="77777777" w:rsidR="003E2861" w:rsidRPr="00BF1A85" w:rsidRDefault="003E2861" w:rsidP="003E2861">
      <w:pPr>
        <w:spacing w:before="120" w:after="120" w:line="360" w:lineRule="auto"/>
        <w:ind w:left="850" w:hanging="850"/>
        <w:rPr>
          <w:szCs w:val="24"/>
          <w:lang w:eastAsia="en-US"/>
        </w:rPr>
      </w:pPr>
      <w:r w:rsidRPr="00BF1A85">
        <w:rPr>
          <w:szCs w:val="24"/>
          <w:lang w:eastAsia="en-US"/>
        </w:rPr>
        <w:t>(11)</w:t>
      </w:r>
      <w:r w:rsidRPr="00BF1A85">
        <w:rPr>
          <w:szCs w:val="24"/>
          <w:lang w:eastAsia="en-US"/>
        </w:rPr>
        <w:tab/>
        <w:t xml:space="preserve">i bpointe 1.3.4, an tábla, an séú sraith faoin gceannteideal ‘Fisiciceimiceach’, cuirtear ‘Truailleáin a bhaineann go sonrach le </w:t>
      </w:r>
      <w:proofErr w:type="spellStart"/>
      <w:r w:rsidRPr="00BF1A85">
        <w:rPr>
          <w:szCs w:val="24"/>
          <w:lang w:eastAsia="en-US"/>
        </w:rPr>
        <w:t>habhantrach</w:t>
      </w:r>
      <w:proofErr w:type="spellEnd"/>
      <w:r w:rsidRPr="00BF1A85">
        <w:rPr>
          <w:szCs w:val="24"/>
          <w:lang w:eastAsia="en-US"/>
        </w:rPr>
        <w:t>’ in ionad na bhfocal ‘Truailleáin eile’;</w:t>
      </w:r>
    </w:p>
    <w:p w14:paraId="01C2DA82" w14:textId="77777777" w:rsidR="003E2861" w:rsidRPr="00BF1A85" w:rsidRDefault="003E2861" w:rsidP="003E2861">
      <w:pPr>
        <w:spacing w:before="120" w:after="120" w:line="360" w:lineRule="auto"/>
        <w:ind w:left="850" w:hanging="850"/>
        <w:rPr>
          <w:szCs w:val="24"/>
          <w:lang w:eastAsia="en-US"/>
        </w:rPr>
      </w:pPr>
      <w:r w:rsidRPr="00F759A8">
        <w:rPr>
          <w:szCs w:val="24"/>
          <w:lang w:eastAsia="en-US"/>
        </w:rPr>
        <w:br w:type="page"/>
      </w:r>
      <w:r w:rsidRPr="00BF1A85">
        <w:rPr>
          <w:szCs w:val="24"/>
          <w:lang w:eastAsia="en-US"/>
        </w:rPr>
        <w:t>(12)</w:t>
      </w:r>
      <w:r w:rsidRPr="00BF1A85">
        <w:rPr>
          <w:szCs w:val="24"/>
          <w:lang w:eastAsia="en-US"/>
        </w:rPr>
        <w:tab/>
        <w:t>leasaítear pointe 1.4.1 mar a leanas:</w:t>
      </w:r>
    </w:p>
    <w:p w14:paraId="2B456F8A"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(a)</w:t>
      </w:r>
      <w:r w:rsidRPr="00BF1A85">
        <w:rPr>
          <w:szCs w:val="24"/>
          <w:lang w:eastAsia="en-US"/>
        </w:rPr>
        <w:tab/>
        <w:t>i bpointe (</w:t>
      </w:r>
      <w:proofErr w:type="spellStart"/>
      <w:r w:rsidRPr="00BF1A85">
        <w:rPr>
          <w:szCs w:val="24"/>
          <w:lang w:eastAsia="en-US"/>
        </w:rPr>
        <w:t>vii</w:t>
      </w:r>
      <w:proofErr w:type="spellEnd"/>
      <w:r w:rsidRPr="00BF1A85">
        <w:rPr>
          <w:szCs w:val="24"/>
          <w:lang w:eastAsia="en-US"/>
        </w:rPr>
        <w:t>), scriostar an dara habairt.;</w:t>
      </w:r>
    </w:p>
    <w:p w14:paraId="21D4D176"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(b)</w:t>
      </w:r>
      <w:r w:rsidRPr="00BF1A85">
        <w:rPr>
          <w:szCs w:val="24"/>
          <w:lang w:eastAsia="en-US"/>
        </w:rPr>
        <w:tab/>
        <w:t>scriostar pointe (</w:t>
      </w:r>
      <w:proofErr w:type="spellStart"/>
      <w:r w:rsidRPr="00BF1A85">
        <w:rPr>
          <w:szCs w:val="24"/>
          <w:lang w:eastAsia="en-US"/>
        </w:rPr>
        <w:t>viii</w:t>
      </w:r>
      <w:proofErr w:type="spellEnd"/>
      <w:r w:rsidRPr="00BF1A85">
        <w:rPr>
          <w:szCs w:val="24"/>
          <w:lang w:eastAsia="en-US"/>
        </w:rPr>
        <w:t>);</w:t>
      </w:r>
    </w:p>
    <w:p w14:paraId="7C745B8E"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(c)</w:t>
      </w:r>
      <w:r w:rsidRPr="00BF1A85">
        <w:rPr>
          <w:szCs w:val="24"/>
          <w:lang w:eastAsia="en-US"/>
        </w:rPr>
        <w:tab/>
        <w:t>cuirtear an méid seo a leanas in ionad phointe (</w:t>
      </w:r>
      <w:proofErr w:type="spellStart"/>
      <w:r w:rsidRPr="00BF1A85">
        <w:rPr>
          <w:szCs w:val="24"/>
          <w:lang w:eastAsia="en-US"/>
        </w:rPr>
        <w:t>ix</w:t>
      </w:r>
      <w:proofErr w:type="spellEnd"/>
      <w:r w:rsidRPr="00BF1A85">
        <w:rPr>
          <w:szCs w:val="24"/>
          <w:lang w:eastAsia="en-US"/>
        </w:rPr>
        <w:t>):</w:t>
      </w:r>
    </w:p>
    <w:p w14:paraId="16E93F90" w14:textId="77777777" w:rsidR="003E2861" w:rsidRPr="00BF1A85" w:rsidRDefault="003E2861" w:rsidP="003E2861">
      <w:pPr>
        <w:spacing w:before="120" w:after="120" w:line="360" w:lineRule="auto"/>
        <w:ind w:left="1982" w:hanging="566"/>
        <w:rPr>
          <w:szCs w:val="24"/>
          <w:lang w:eastAsia="en-US"/>
        </w:rPr>
      </w:pPr>
      <w:r w:rsidRPr="00BF1A85">
        <w:rPr>
          <w:szCs w:val="24"/>
          <w:lang w:eastAsia="en-US"/>
        </w:rPr>
        <w:t>‘(</w:t>
      </w:r>
      <w:proofErr w:type="spellStart"/>
      <w:r w:rsidRPr="00BF1A85">
        <w:rPr>
          <w:szCs w:val="24"/>
          <w:lang w:eastAsia="en-US"/>
        </w:rPr>
        <w:t>ix</w:t>
      </w:r>
      <w:proofErr w:type="spellEnd"/>
      <w:r w:rsidRPr="00BF1A85">
        <w:rPr>
          <w:szCs w:val="24"/>
          <w:lang w:eastAsia="en-US"/>
        </w:rPr>
        <w:t>)</w:t>
      </w:r>
      <w:r w:rsidRPr="00BF1A85">
        <w:rPr>
          <w:szCs w:val="24"/>
          <w:lang w:eastAsia="en-US"/>
        </w:rPr>
        <w:tab/>
        <w:t xml:space="preserve">Torthaí an chleachtaidh </w:t>
      </w:r>
      <w:proofErr w:type="spellStart"/>
      <w:r w:rsidRPr="00BF1A85">
        <w:rPr>
          <w:szCs w:val="24"/>
          <w:lang w:eastAsia="en-US"/>
        </w:rPr>
        <w:t>idirchalabrúcháin</w:t>
      </w:r>
      <w:proofErr w:type="spellEnd"/>
      <w:r w:rsidRPr="00BF1A85">
        <w:rPr>
          <w:szCs w:val="24"/>
          <w:lang w:eastAsia="en-US"/>
        </w:rPr>
        <w:t xml:space="preserve"> agus na luachanna a bhunaítear le haghaidh aicmí chóras faireacháin an Bhallstáit i gcomhréir le pointí (i) go (</w:t>
      </w:r>
      <w:proofErr w:type="spellStart"/>
      <w:r w:rsidRPr="00BF1A85">
        <w:rPr>
          <w:szCs w:val="24"/>
          <w:lang w:eastAsia="en-US"/>
        </w:rPr>
        <w:t>viii</w:t>
      </w:r>
      <w:proofErr w:type="spellEnd"/>
      <w:r w:rsidRPr="00BF1A85">
        <w:rPr>
          <w:szCs w:val="24"/>
          <w:lang w:eastAsia="en-US"/>
        </w:rPr>
        <w:t xml:space="preserve">), foilseofar laistigh de 6 mhí iad ó ghlacadh an ghnímh </w:t>
      </w:r>
      <w:proofErr w:type="spellStart"/>
      <w:r w:rsidRPr="00BF1A85">
        <w:rPr>
          <w:szCs w:val="24"/>
          <w:lang w:eastAsia="en-US"/>
        </w:rPr>
        <w:t>tharmligthe</w:t>
      </w:r>
      <w:proofErr w:type="spellEnd"/>
      <w:r w:rsidRPr="00BF1A85">
        <w:rPr>
          <w:szCs w:val="24"/>
          <w:lang w:eastAsia="en-US"/>
        </w:rPr>
        <w:t xml:space="preserve"> i gcomhréir le hAirteagal 20.;’</w:t>
      </w:r>
    </w:p>
    <w:p w14:paraId="0D383D39" w14:textId="77777777" w:rsidR="003E2861" w:rsidRPr="00BF1A85" w:rsidRDefault="003E2861" w:rsidP="003E2861">
      <w:pPr>
        <w:spacing w:before="120" w:after="120" w:line="360" w:lineRule="auto"/>
        <w:ind w:left="850" w:hanging="850"/>
        <w:rPr>
          <w:szCs w:val="24"/>
          <w:lang w:eastAsia="en-US"/>
        </w:rPr>
      </w:pPr>
      <w:r w:rsidRPr="00BF1A85">
        <w:rPr>
          <w:szCs w:val="24"/>
          <w:lang w:eastAsia="en-US"/>
        </w:rPr>
        <w:t>(13)</w:t>
      </w:r>
      <w:r w:rsidRPr="00BF1A85">
        <w:rPr>
          <w:szCs w:val="24"/>
          <w:lang w:eastAsia="en-US"/>
        </w:rPr>
        <w:tab/>
        <w:t>i bpointe 1.4.2, scriostar pointe (</w:t>
      </w:r>
      <w:proofErr w:type="spellStart"/>
      <w:r w:rsidRPr="00BF1A85">
        <w:rPr>
          <w:szCs w:val="24"/>
          <w:lang w:eastAsia="en-US"/>
        </w:rPr>
        <w:t>iii</w:t>
      </w:r>
      <w:proofErr w:type="spellEnd"/>
      <w:r w:rsidRPr="00BF1A85">
        <w:rPr>
          <w:szCs w:val="24"/>
          <w:lang w:eastAsia="en-US"/>
        </w:rPr>
        <w:t>);</w:t>
      </w:r>
    </w:p>
    <w:p w14:paraId="4191793E" w14:textId="77777777" w:rsidR="003E2861" w:rsidRPr="00BF1A85" w:rsidRDefault="003E2861" w:rsidP="003E2861">
      <w:pPr>
        <w:spacing w:before="120" w:after="120" w:line="360" w:lineRule="auto"/>
        <w:ind w:left="850" w:hanging="850"/>
        <w:rPr>
          <w:szCs w:val="24"/>
          <w:lang w:eastAsia="en-US"/>
        </w:rPr>
      </w:pPr>
      <w:r w:rsidRPr="00BF1A85">
        <w:rPr>
          <w:szCs w:val="24"/>
          <w:lang w:eastAsia="en-US"/>
        </w:rPr>
        <w:t>(14)</w:t>
      </w:r>
      <w:r w:rsidRPr="00BF1A85">
        <w:rPr>
          <w:szCs w:val="24"/>
          <w:lang w:eastAsia="en-US"/>
        </w:rPr>
        <w:tab/>
        <w:t>i bpointe 1.4.3, cuirtear an méid seo a leanas in ionad na chéad abairte:</w:t>
      </w:r>
    </w:p>
    <w:p w14:paraId="04E50895" w14:textId="77777777" w:rsidR="003E2861" w:rsidRPr="00BF1A85" w:rsidRDefault="003E2861" w:rsidP="003E2861">
      <w:pPr>
        <w:spacing w:before="120" w:after="120" w:line="360" w:lineRule="auto"/>
        <w:ind w:left="850"/>
        <w:rPr>
          <w:szCs w:val="24"/>
          <w:lang w:eastAsia="en-US"/>
        </w:rPr>
      </w:pPr>
      <w:r w:rsidRPr="00BF1A85">
        <w:rPr>
          <w:szCs w:val="24"/>
          <w:lang w:eastAsia="en-US"/>
        </w:rPr>
        <w:t>‘</w:t>
      </w:r>
      <w:proofErr w:type="spellStart"/>
      <w:r w:rsidRPr="00BF1A85">
        <w:rPr>
          <w:szCs w:val="24"/>
          <w:lang w:eastAsia="en-US"/>
        </w:rPr>
        <w:t>Taifeadfar</w:t>
      </w:r>
      <w:proofErr w:type="spellEnd"/>
      <w:r w:rsidRPr="00BF1A85">
        <w:rPr>
          <w:szCs w:val="24"/>
          <w:lang w:eastAsia="en-US"/>
        </w:rPr>
        <w:t xml:space="preserve"> baint amach stádais mhaithe cheimicigh i </w:t>
      </w:r>
      <w:proofErr w:type="spellStart"/>
      <w:r w:rsidRPr="00BF1A85">
        <w:rPr>
          <w:szCs w:val="24"/>
          <w:lang w:eastAsia="en-US"/>
        </w:rPr>
        <w:t>ndobharlach</w:t>
      </w:r>
      <w:proofErr w:type="spellEnd"/>
      <w:r w:rsidRPr="00BF1A85">
        <w:rPr>
          <w:szCs w:val="24"/>
          <w:lang w:eastAsia="en-US"/>
        </w:rPr>
        <w:t xml:space="preserve"> i gcás inar </w:t>
      </w:r>
      <w:proofErr w:type="spellStart"/>
      <w:r w:rsidRPr="00BF1A85">
        <w:rPr>
          <w:szCs w:val="24"/>
          <w:lang w:eastAsia="en-US"/>
        </w:rPr>
        <w:t>comhlíontach</w:t>
      </w:r>
      <w:proofErr w:type="spellEnd"/>
      <w:r w:rsidRPr="00BF1A85">
        <w:rPr>
          <w:szCs w:val="24"/>
          <w:lang w:eastAsia="en-US"/>
        </w:rPr>
        <w:t xml:space="preserve"> le gach caighdeán cáilíochta comhshaoil é a shocraítear i gCuid A d’Iarscríbhinn I a ghabhann le Treoir 2008/105/CE agus leis na caighdeáin cáilíochta comhshaoil a bhunaítear de bhun Airteagail 8 agus 8d den Treoir sin.;’</w:t>
      </w:r>
    </w:p>
    <w:p w14:paraId="6186F36D" w14:textId="77777777" w:rsidR="003E2861" w:rsidRPr="00BF1A85" w:rsidRDefault="003E2861" w:rsidP="003E2861">
      <w:pPr>
        <w:spacing w:before="120" w:after="120" w:line="360" w:lineRule="auto"/>
        <w:ind w:left="850" w:hanging="850"/>
        <w:rPr>
          <w:szCs w:val="24"/>
          <w:lang w:eastAsia="en-US"/>
        </w:rPr>
      </w:pPr>
      <w:r w:rsidRPr="00F759A8">
        <w:rPr>
          <w:szCs w:val="24"/>
          <w:lang w:eastAsia="en-US"/>
        </w:rPr>
        <w:br w:type="page"/>
      </w:r>
      <w:r w:rsidRPr="00BF1A85">
        <w:rPr>
          <w:szCs w:val="24"/>
          <w:lang w:eastAsia="en-US"/>
        </w:rPr>
        <w:t>(15)</w:t>
      </w:r>
      <w:r w:rsidRPr="00BF1A85">
        <w:rPr>
          <w:szCs w:val="24"/>
          <w:lang w:eastAsia="en-US"/>
        </w:rPr>
        <w:tab/>
        <w:t>i bpointe 2.2.1., cuirtear an mhír seo a leanas leis:</w:t>
      </w:r>
    </w:p>
    <w:p w14:paraId="11357863" w14:textId="77777777" w:rsidR="003E2861" w:rsidRPr="00BF1A85" w:rsidRDefault="003E2861" w:rsidP="003E2861">
      <w:pPr>
        <w:spacing w:before="120" w:after="120" w:line="360" w:lineRule="auto"/>
        <w:ind w:left="850"/>
        <w:rPr>
          <w:szCs w:val="24"/>
          <w:lang w:eastAsia="en-US"/>
        </w:rPr>
      </w:pPr>
      <w:r w:rsidRPr="00BF1A85">
        <w:rPr>
          <w:szCs w:val="24"/>
          <w:lang w:eastAsia="en-US"/>
        </w:rPr>
        <w:t>‘I gcás ina mbaineann modhanna faire na cruinne nó cianbhraiteachta seachas pointí samplála logánta leis an líonra faireacháin, nó ina mbaineann teicnící nuálacha eile leis, déanfar tagairt do CEN, ISO, nó do chaighdeáin idirnáisiúnta nó náisiúnta eile a cuireadh i bhfeidhm lena áirithiú go mbíonn na sonraí ama agus spásúla a fhaightear chomh hiontaofa agus na cinn a fhaightear trí mhodhanna faireacháin traidisiúnta a úsáid ag pointí samplála logánta.;’</w:t>
      </w:r>
    </w:p>
    <w:p w14:paraId="4B5834FF" w14:textId="77777777" w:rsidR="003E2861" w:rsidRPr="00BF1A85" w:rsidRDefault="003E2861" w:rsidP="003E2861">
      <w:pPr>
        <w:spacing w:before="120" w:after="120" w:line="360" w:lineRule="auto"/>
        <w:ind w:left="850" w:hanging="850"/>
        <w:rPr>
          <w:szCs w:val="24"/>
          <w:lang w:eastAsia="en-US"/>
        </w:rPr>
      </w:pPr>
      <w:r w:rsidRPr="00F759A8">
        <w:rPr>
          <w:szCs w:val="24"/>
          <w:lang w:eastAsia="en-US"/>
        </w:rPr>
        <w:br w:type="page"/>
      </w:r>
      <w:r w:rsidRPr="00BF1A85">
        <w:rPr>
          <w:szCs w:val="24"/>
          <w:lang w:eastAsia="en-US"/>
        </w:rPr>
        <w:t>(16)</w:t>
      </w:r>
      <w:r w:rsidRPr="00BF1A85">
        <w:rPr>
          <w:szCs w:val="24"/>
          <w:lang w:eastAsia="en-US"/>
        </w:rPr>
        <w:tab/>
        <w:t>cuirtear an méid seo a leanas in ionad phointe 2.3.2:</w:t>
      </w:r>
    </w:p>
    <w:p w14:paraId="11F5FBF9"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“2.3.2.</w:t>
      </w:r>
      <w:r w:rsidRPr="00BF1A85">
        <w:rPr>
          <w:szCs w:val="24"/>
          <w:lang w:eastAsia="en-US"/>
        </w:rPr>
        <w:tab/>
        <w:t>‘Sainiú ar stádas maith ceimiceach screamhuisce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80"/>
        <w:gridCol w:w="7385"/>
      </w:tblGrid>
      <w:tr w:rsidR="003E2861" w:rsidRPr="00F759A8" w14:paraId="5957A642" w14:textId="77777777" w:rsidTr="003E2861">
        <w:trPr>
          <w:tblHeader/>
        </w:trPr>
        <w:tc>
          <w:tcPr>
            <w:tcW w:w="0" w:type="auto"/>
          </w:tcPr>
          <w:p w14:paraId="24D03110" w14:textId="77777777" w:rsidR="003E2861" w:rsidRPr="00F759A8" w:rsidRDefault="003E2861" w:rsidP="003E2861">
            <w:pPr>
              <w:spacing w:before="120" w:after="120" w:line="360" w:lineRule="auto"/>
              <w:rPr>
                <w:szCs w:val="24"/>
                <w:lang w:eastAsia="en-US"/>
              </w:rPr>
            </w:pPr>
            <w:r w:rsidRPr="00F759A8">
              <w:rPr>
                <w:szCs w:val="24"/>
                <w:lang w:eastAsia="en-US"/>
              </w:rPr>
              <w:t>Gnéithe</w:t>
            </w:r>
          </w:p>
        </w:tc>
        <w:tc>
          <w:tcPr>
            <w:tcW w:w="0" w:type="auto"/>
          </w:tcPr>
          <w:p w14:paraId="61F6EFBA" w14:textId="77777777" w:rsidR="003E2861" w:rsidRPr="00F759A8" w:rsidRDefault="003E2861" w:rsidP="003E2861">
            <w:pPr>
              <w:spacing w:before="120" w:after="120" w:line="360" w:lineRule="auto"/>
              <w:rPr>
                <w:szCs w:val="24"/>
                <w:lang w:eastAsia="en-US"/>
              </w:rPr>
            </w:pPr>
            <w:r w:rsidRPr="00F759A8">
              <w:rPr>
                <w:szCs w:val="24"/>
                <w:lang w:eastAsia="en-US"/>
              </w:rPr>
              <w:t>Stádas maith</w:t>
            </w:r>
          </w:p>
        </w:tc>
      </w:tr>
      <w:tr w:rsidR="003E2861" w:rsidRPr="00F759A8" w14:paraId="12F8179C" w14:textId="77777777" w:rsidTr="003E2861">
        <w:tc>
          <w:tcPr>
            <w:tcW w:w="0" w:type="auto"/>
          </w:tcPr>
          <w:p w14:paraId="12921D34" w14:textId="77777777" w:rsidR="003E2861" w:rsidRPr="00F759A8" w:rsidRDefault="003E2861" w:rsidP="003E2861">
            <w:pPr>
              <w:spacing w:before="120" w:after="120" w:line="360" w:lineRule="auto"/>
              <w:rPr>
                <w:szCs w:val="24"/>
                <w:lang w:eastAsia="en-US"/>
              </w:rPr>
            </w:pPr>
            <w:r w:rsidRPr="00F759A8">
              <w:rPr>
                <w:szCs w:val="24"/>
                <w:lang w:eastAsia="en-US"/>
              </w:rPr>
              <w:t>Ginearálta</w:t>
            </w:r>
          </w:p>
        </w:tc>
        <w:tc>
          <w:tcPr>
            <w:tcW w:w="0" w:type="auto"/>
          </w:tcPr>
          <w:p w14:paraId="0A770499" w14:textId="77777777" w:rsidR="003E2861" w:rsidRPr="00F759A8" w:rsidRDefault="003E2861" w:rsidP="003E2861">
            <w:pPr>
              <w:spacing w:before="120" w:after="120" w:line="360" w:lineRule="auto"/>
              <w:rPr>
                <w:szCs w:val="24"/>
                <w:lang w:eastAsia="en-US"/>
              </w:rPr>
            </w:pPr>
            <w:r w:rsidRPr="00F759A8">
              <w:rPr>
                <w:szCs w:val="24"/>
                <w:lang w:eastAsia="en-US"/>
              </w:rPr>
              <w:t xml:space="preserve">Ciallaíonn cineál an chomhdhéanaimh cheimicigh atá ag an </w:t>
            </w:r>
            <w:proofErr w:type="spellStart"/>
            <w:r w:rsidRPr="00F759A8">
              <w:rPr>
                <w:szCs w:val="24"/>
                <w:lang w:eastAsia="en-US"/>
              </w:rPr>
              <w:t>dobharlach</w:t>
            </w:r>
            <w:proofErr w:type="spellEnd"/>
            <w:r w:rsidRPr="00F759A8">
              <w:rPr>
                <w:szCs w:val="24"/>
                <w:lang w:eastAsia="en-US"/>
              </w:rPr>
              <w:t xml:space="preserve"> screamhuisce nach ndéanann na </w:t>
            </w:r>
            <w:proofErr w:type="spellStart"/>
            <w:r w:rsidRPr="00F759A8">
              <w:rPr>
                <w:szCs w:val="24"/>
                <w:lang w:eastAsia="en-US"/>
              </w:rPr>
              <w:t>dtiúchan</w:t>
            </w:r>
            <w:proofErr w:type="spellEnd"/>
            <w:r w:rsidRPr="00F759A8">
              <w:rPr>
                <w:szCs w:val="24"/>
                <w:lang w:eastAsia="en-US"/>
              </w:rPr>
              <w:t xml:space="preserve"> truailleán: — mar a shonraítear thíos, éifeachtaí a thaispeáint ó </w:t>
            </w:r>
            <w:proofErr w:type="spellStart"/>
            <w:r w:rsidRPr="00F759A8">
              <w:rPr>
                <w:szCs w:val="24"/>
                <w:lang w:eastAsia="en-US"/>
              </w:rPr>
              <w:t>ionsánna</w:t>
            </w:r>
            <w:proofErr w:type="spellEnd"/>
            <w:r w:rsidRPr="00F759A8">
              <w:rPr>
                <w:szCs w:val="24"/>
                <w:lang w:eastAsia="en-US"/>
              </w:rPr>
              <w:t xml:space="preserve"> sáile ná eile — na caighdeáin cáilíochta screamhuisce a shárú, dá dtagraítear in Iarscríbhinn I a ghabhann le Treoir 2006/118/CE, na luachanna tairsí le haghaidh thruailleáin screamhuisce agus tháscairí truaillithe a shocraítear de bhun Airteagal 3(1), pointe (b), den Treoir sin agus de luachanna tairsí ar fud an Aontais a shocraítear de bhun Airteagal 8(3) den Treoir sin — difríocht go </w:t>
            </w:r>
            <w:proofErr w:type="spellStart"/>
            <w:r w:rsidRPr="00F759A8">
              <w:rPr>
                <w:szCs w:val="24"/>
                <w:lang w:eastAsia="en-US"/>
              </w:rPr>
              <w:t>mainneofaí</w:t>
            </w:r>
            <w:proofErr w:type="spellEnd"/>
            <w:r w:rsidRPr="00F759A8">
              <w:rPr>
                <w:szCs w:val="24"/>
                <w:lang w:eastAsia="en-US"/>
              </w:rPr>
              <w:t xml:space="preserve"> dá dtoradh na cuspóirí comhshaoil a bhaint amach a shonraítear faoi Airteagal 4 le aghaidh uiscí dromchla gaolmhara ná go ndéanfar aon laghdú suntasach ar cháilíocht éiceolaíochta nó cheimiceach </w:t>
            </w:r>
            <w:proofErr w:type="spellStart"/>
            <w:r w:rsidRPr="00F759A8">
              <w:rPr>
                <w:szCs w:val="24"/>
                <w:lang w:eastAsia="en-US"/>
              </w:rPr>
              <w:t>dobharlach</w:t>
            </w:r>
            <w:proofErr w:type="spellEnd"/>
            <w:r w:rsidRPr="00F759A8">
              <w:rPr>
                <w:szCs w:val="24"/>
                <w:lang w:eastAsia="en-US"/>
              </w:rPr>
              <w:t xml:space="preserve"> den sórt sin ná go ndéanfar aon damáiste suntasach d’éiceachórais talún a bhraitheann go díreach ar an </w:t>
            </w:r>
            <w:proofErr w:type="spellStart"/>
            <w:r w:rsidRPr="00F759A8">
              <w:rPr>
                <w:szCs w:val="24"/>
                <w:lang w:eastAsia="en-US"/>
              </w:rPr>
              <w:t>dobharlach</w:t>
            </w:r>
            <w:proofErr w:type="spellEnd"/>
            <w:r w:rsidRPr="00F759A8">
              <w:rPr>
                <w:szCs w:val="24"/>
                <w:lang w:eastAsia="en-US"/>
              </w:rPr>
              <w:t xml:space="preserve"> screamhuisce</w:t>
            </w:r>
          </w:p>
        </w:tc>
      </w:tr>
      <w:tr w:rsidR="003E2861" w:rsidRPr="00F759A8" w14:paraId="04F903CB" w14:textId="77777777" w:rsidTr="003E2861">
        <w:tc>
          <w:tcPr>
            <w:tcW w:w="0" w:type="auto"/>
          </w:tcPr>
          <w:p w14:paraId="52AE6DB9" w14:textId="77777777" w:rsidR="003E2861" w:rsidRPr="00F759A8" w:rsidRDefault="003E2861" w:rsidP="003E2861">
            <w:pPr>
              <w:spacing w:before="120" w:after="120" w:line="360" w:lineRule="auto"/>
              <w:rPr>
                <w:szCs w:val="24"/>
                <w:lang w:eastAsia="en-US"/>
              </w:rPr>
            </w:pPr>
            <w:r w:rsidRPr="00F759A8">
              <w:rPr>
                <w:szCs w:val="24"/>
                <w:lang w:eastAsia="en-US"/>
              </w:rPr>
              <w:t>Seoltacht</w:t>
            </w:r>
          </w:p>
        </w:tc>
        <w:tc>
          <w:tcPr>
            <w:tcW w:w="0" w:type="auto"/>
          </w:tcPr>
          <w:p w14:paraId="08B438F0" w14:textId="77777777" w:rsidR="003E2861" w:rsidRPr="00F759A8" w:rsidRDefault="003E2861" w:rsidP="003E2861">
            <w:pPr>
              <w:spacing w:before="120" w:after="120" w:line="360" w:lineRule="auto"/>
              <w:rPr>
                <w:szCs w:val="24"/>
                <w:lang w:eastAsia="en-US"/>
              </w:rPr>
            </w:pPr>
            <w:r w:rsidRPr="00F759A8">
              <w:rPr>
                <w:szCs w:val="24"/>
                <w:lang w:eastAsia="en-US"/>
              </w:rPr>
              <w:t xml:space="preserve">Ní tásc ar an tsalandacht ná ar ionsá eile amach sa </w:t>
            </w:r>
            <w:proofErr w:type="spellStart"/>
            <w:r w:rsidRPr="00F759A8">
              <w:rPr>
                <w:szCs w:val="24"/>
                <w:lang w:eastAsia="en-US"/>
              </w:rPr>
              <w:t>dobharlach</w:t>
            </w:r>
            <w:proofErr w:type="spellEnd"/>
            <w:r w:rsidRPr="00F759A8">
              <w:rPr>
                <w:szCs w:val="24"/>
                <w:lang w:eastAsia="en-US"/>
              </w:rPr>
              <w:t xml:space="preserve"> screamhuisce iad athruithe sa tseoltacht’;</w:t>
            </w:r>
          </w:p>
        </w:tc>
      </w:tr>
    </w:tbl>
    <w:p w14:paraId="6013237D" w14:textId="77777777" w:rsidR="003E2861" w:rsidRPr="00BF1A85" w:rsidRDefault="003E2861" w:rsidP="003E2861">
      <w:pPr>
        <w:spacing w:before="120" w:after="120" w:line="360" w:lineRule="auto"/>
        <w:ind w:left="850"/>
        <w:rPr>
          <w:szCs w:val="24"/>
          <w:lang w:eastAsia="en-US"/>
        </w:rPr>
      </w:pPr>
      <w:r w:rsidRPr="00BF1A85">
        <w:rPr>
          <w:szCs w:val="24"/>
          <w:lang w:eastAsia="en-US"/>
        </w:rPr>
        <w:t>’”</w:t>
      </w:r>
    </w:p>
    <w:p w14:paraId="59455AB6" w14:textId="77777777" w:rsidR="003E2861" w:rsidRPr="00BF1A85" w:rsidRDefault="003E2861" w:rsidP="003E2861">
      <w:pPr>
        <w:spacing w:before="120" w:after="120" w:line="360" w:lineRule="auto"/>
        <w:ind w:left="850" w:hanging="850"/>
        <w:rPr>
          <w:szCs w:val="24"/>
          <w:lang w:eastAsia="en-US"/>
        </w:rPr>
      </w:pPr>
      <w:r w:rsidRPr="00F759A8">
        <w:rPr>
          <w:szCs w:val="24"/>
          <w:lang w:eastAsia="en-US"/>
        </w:rPr>
        <w:br w:type="page"/>
      </w:r>
      <w:r w:rsidRPr="00BF1A85">
        <w:rPr>
          <w:szCs w:val="24"/>
          <w:lang w:eastAsia="en-US"/>
        </w:rPr>
        <w:t>(17)</w:t>
      </w:r>
      <w:r w:rsidRPr="00BF1A85">
        <w:rPr>
          <w:szCs w:val="24"/>
          <w:lang w:eastAsia="en-US"/>
        </w:rPr>
        <w:tab/>
        <w:t>i bpointe 2.4.1., cuirtear an mhír seo a leanas leis:</w:t>
      </w:r>
    </w:p>
    <w:p w14:paraId="54B5CBF6" w14:textId="77777777" w:rsidR="003E2861" w:rsidRPr="00BF1A85" w:rsidRDefault="003E2861" w:rsidP="003E2861">
      <w:pPr>
        <w:spacing w:before="120" w:after="120" w:line="360" w:lineRule="auto"/>
        <w:ind w:left="850"/>
        <w:rPr>
          <w:szCs w:val="24"/>
          <w:lang w:eastAsia="en-US"/>
        </w:rPr>
      </w:pPr>
      <w:r w:rsidRPr="00BF1A85">
        <w:rPr>
          <w:szCs w:val="24"/>
          <w:lang w:eastAsia="en-US"/>
        </w:rPr>
        <w:t xml:space="preserve">‘I gcás ina mbaineann faire na cruinne nó an </w:t>
      </w:r>
      <w:proofErr w:type="spellStart"/>
      <w:r w:rsidRPr="00BF1A85">
        <w:rPr>
          <w:szCs w:val="24"/>
          <w:lang w:eastAsia="en-US"/>
        </w:rPr>
        <w:t>chianbhraiteacht</w:t>
      </w:r>
      <w:proofErr w:type="spellEnd"/>
      <w:r w:rsidRPr="00BF1A85">
        <w:rPr>
          <w:szCs w:val="24"/>
          <w:lang w:eastAsia="en-US"/>
        </w:rPr>
        <w:t xml:space="preserve"> seachas pointí samplála logánta leis an líonra faireacháin, nó ina mbaineann teicnící nuálacha eile leis, déanfar tagairt do CEN, ISO, nó do chaighdeáin idirnáisiúnta nó náisiúnta eile a cuireadh i bhfeidhm lena áirithiú go mbíonn na sonraí ama agus spásúla a fhaightear chomh hiontaofa agus na cinn a fhaightear trí mhodhanna faireacháin traidisiúnta a úsáid ag pointí samplála logánta.;’</w:t>
      </w:r>
    </w:p>
    <w:p w14:paraId="5D5E8005" w14:textId="77777777" w:rsidR="003E2861" w:rsidRPr="00BF1A85" w:rsidRDefault="003E2861" w:rsidP="003E2861">
      <w:pPr>
        <w:spacing w:before="120" w:after="120" w:line="360" w:lineRule="auto"/>
        <w:ind w:left="850" w:hanging="850"/>
        <w:rPr>
          <w:szCs w:val="24"/>
          <w:lang w:eastAsia="en-US"/>
        </w:rPr>
      </w:pPr>
      <w:r w:rsidRPr="00BF1A85">
        <w:rPr>
          <w:szCs w:val="24"/>
          <w:lang w:eastAsia="en-US"/>
        </w:rPr>
        <w:t>(18)</w:t>
      </w:r>
      <w:r w:rsidRPr="00BF1A85">
        <w:rPr>
          <w:szCs w:val="24"/>
          <w:lang w:eastAsia="en-US"/>
        </w:rPr>
        <w:tab/>
        <w:t>cuirtear an méid seo a leanas in ionad phointe 2.4.5:</w:t>
      </w:r>
    </w:p>
    <w:p w14:paraId="0D622FFD"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“2.4.5.</w:t>
      </w:r>
      <w:r w:rsidRPr="00BF1A85">
        <w:rPr>
          <w:szCs w:val="24"/>
          <w:lang w:eastAsia="en-US"/>
        </w:rPr>
        <w:tab/>
        <w:t>Léirmhíniú agus cur i láthair stádas ceimiceach an screamhuisce</w:t>
      </w:r>
    </w:p>
    <w:p w14:paraId="0AD7AD2B" w14:textId="77777777" w:rsidR="003E2861" w:rsidRPr="00BF1A85" w:rsidRDefault="003E2861" w:rsidP="003E2861">
      <w:pPr>
        <w:spacing w:before="120" w:after="120" w:line="360" w:lineRule="auto"/>
        <w:ind w:left="1416"/>
        <w:rPr>
          <w:szCs w:val="24"/>
          <w:lang w:eastAsia="en-US"/>
        </w:rPr>
      </w:pPr>
      <w:r w:rsidRPr="00BF1A85">
        <w:rPr>
          <w:szCs w:val="24"/>
          <w:lang w:eastAsia="en-US"/>
        </w:rPr>
        <w:t xml:space="preserve">Agus measúnú á dhéanamh ar stádas ceimiceach an screamhuisce, déanfar torthaí na bpointí faireacháin aonair laistigh de </w:t>
      </w:r>
      <w:proofErr w:type="spellStart"/>
      <w:r w:rsidRPr="00BF1A85">
        <w:rPr>
          <w:szCs w:val="24"/>
          <w:lang w:eastAsia="en-US"/>
        </w:rPr>
        <w:t>dhobharlach</w:t>
      </w:r>
      <w:proofErr w:type="spellEnd"/>
      <w:r w:rsidRPr="00BF1A85">
        <w:rPr>
          <w:szCs w:val="24"/>
          <w:lang w:eastAsia="en-US"/>
        </w:rPr>
        <w:t xml:space="preserve"> screamhuisce a </w:t>
      </w:r>
      <w:proofErr w:type="spellStart"/>
      <w:r w:rsidRPr="00BF1A85">
        <w:rPr>
          <w:szCs w:val="24"/>
          <w:lang w:eastAsia="en-US"/>
        </w:rPr>
        <w:t>chomhiomlánú</w:t>
      </w:r>
      <w:proofErr w:type="spellEnd"/>
      <w:r w:rsidRPr="00BF1A85">
        <w:rPr>
          <w:szCs w:val="24"/>
          <w:lang w:eastAsia="en-US"/>
        </w:rPr>
        <w:t xml:space="preserve"> don </w:t>
      </w:r>
      <w:proofErr w:type="spellStart"/>
      <w:r w:rsidRPr="00BF1A85">
        <w:rPr>
          <w:szCs w:val="24"/>
          <w:lang w:eastAsia="en-US"/>
        </w:rPr>
        <w:t>dobharlach</w:t>
      </w:r>
      <w:proofErr w:type="spellEnd"/>
      <w:r w:rsidRPr="00BF1A85">
        <w:rPr>
          <w:szCs w:val="24"/>
          <w:lang w:eastAsia="en-US"/>
        </w:rPr>
        <w:t xml:space="preserve"> ina iomláine. Déanfar meánluach thorthaí an </w:t>
      </w:r>
      <w:proofErr w:type="spellStart"/>
      <w:r w:rsidRPr="00BF1A85">
        <w:rPr>
          <w:szCs w:val="24"/>
          <w:lang w:eastAsia="en-US"/>
        </w:rPr>
        <w:t>fhaireacháin</w:t>
      </w:r>
      <w:proofErr w:type="spellEnd"/>
      <w:r w:rsidRPr="00BF1A85">
        <w:rPr>
          <w:szCs w:val="24"/>
          <w:lang w:eastAsia="en-US"/>
        </w:rPr>
        <w:t xml:space="preserve"> ag gach pointe sa </w:t>
      </w:r>
      <w:proofErr w:type="spellStart"/>
      <w:r w:rsidRPr="00BF1A85">
        <w:rPr>
          <w:szCs w:val="24"/>
          <w:lang w:eastAsia="en-US"/>
        </w:rPr>
        <w:t>dobharlach</w:t>
      </w:r>
      <w:proofErr w:type="spellEnd"/>
      <w:r w:rsidRPr="00BF1A85">
        <w:rPr>
          <w:szCs w:val="24"/>
          <w:lang w:eastAsia="en-US"/>
        </w:rPr>
        <w:t xml:space="preserve"> screamhuisce nó sa ghrúpa </w:t>
      </w:r>
      <w:proofErr w:type="spellStart"/>
      <w:r w:rsidRPr="00BF1A85">
        <w:rPr>
          <w:szCs w:val="24"/>
          <w:lang w:eastAsia="en-US"/>
        </w:rPr>
        <w:t>dobharlach</w:t>
      </w:r>
      <w:proofErr w:type="spellEnd"/>
      <w:r w:rsidRPr="00BF1A85">
        <w:rPr>
          <w:szCs w:val="24"/>
          <w:lang w:eastAsia="en-US"/>
        </w:rPr>
        <w:t xml:space="preserve"> a ríomh le haghaidh na bparaiméadar seo a leanas:</w:t>
      </w:r>
    </w:p>
    <w:p w14:paraId="0F1AFD33" w14:textId="77777777" w:rsidR="003E2861" w:rsidRPr="00BF1A85" w:rsidRDefault="003E2861" w:rsidP="003E2861">
      <w:pPr>
        <w:spacing w:before="120" w:after="120" w:line="360" w:lineRule="auto"/>
        <w:ind w:left="1982" w:hanging="566"/>
        <w:rPr>
          <w:szCs w:val="24"/>
          <w:lang w:eastAsia="en-US"/>
        </w:rPr>
      </w:pPr>
      <w:r w:rsidRPr="00F759A8">
        <w:rPr>
          <w:szCs w:val="24"/>
          <w:lang w:eastAsia="en-US"/>
        </w:rPr>
        <w:br w:type="page"/>
      </w:r>
      <w:r w:rsidRPr="00BF1A85">
        <w:rPr>
          <w:szCs w:val="24"/>
          <w:lang w:eastAsia="en-US"/>
        </w:rPr>
        <w:t>(a)</w:t>
      </w:r>
      <w:r w:rsidRPr="00BF1A85">
        <w:rPr>
          <w:szCs w:val="24"/>
          <w:lang w:eastAsia="en-US"/>
        </w:rPr>
        <w:tab/>
        <w:t>paraiméadair cheimiceacha dá bhfuil caighdeáin cháilíochta socraithe in Iarscríbhinn I a ghabhann le Treoir 2006/118/CE;</w:t>
      </w:r>
    </w:p>
    <w:p w14:paraId="1970584F" w14:textId="77777777" w:rsidR="003E2861" w:rsidRPr="00BF1A85" w:rsidRDefault="003E2861" w:rsidP="003E2861">
      <w:pPr>
        <w:spacing w:before="120" w:after="120" w:line="360" w:lineRule="auto"/>
        <w:ind w:left="1982" w:hanging="566"/>
        <w:rPr>
          <w:szCs w:val="24"/>
          <w:lang w:eastAsia="en-US"/>
        </w:rPr>
      </w:pPr>
      <w:r w:rsidRPr="00BF1A85">
        <w:rPr>
          <w:szCs w:val="24"/>
          <w:lang w:eastAsia="en-US"/>
        </w:rPr>
        <w:t>(b)</w:t>
      </w:r>
      <w:r w:rsidRPr="00BF1A85">
        <w:rPr>
          <w:szCs w:val="24"/>
          <w:lang w:eastAsia="en-US"/>
        </w:rPr>
        <w:tab/>
        <w:t>paraiméadair cheimiceacha dá bhfuil tairseacha náisiúnta socraithe de bhun Airteagal 3(1), pointe (b), de Threoir 2006/118/CE;</w:t>
      </w:r>
    </w:p>
    <w:p w14:paraId="05F88CD2" w14:textId="77777777" w:rsidR="003E2861" w:rsidRPr="00BF1A85" w:rsidRDefault="003E2861" w:rsidP="003E2861">
      <w:pPr>
        <w:spacing w:before="120" w:after="120" w:line="360" w:lineRule="auto"/>
        <w:ind w:left="1982" w:hanging="566"/>
        <w:rPr>
          <w:szCs w:val="24"/>
          <w:lang w:eastAsia="en-US"/>
        </w:rPr>
      </w:pPr>
      <w:r w:rsidRPr="00BF1A85">
        <w:rPr>
          <w:szCs w:val="24"/>
          <w:lang w:eastAsia="en-US"/>
        </w:rPr>
        <w:t>(c)</w:t>
      </w:r>
      <w:r w:rsidRPr="00BF1A85">
        <w:rPr>
          <w:szCs w:val="24"/>
          <w:lang w:eastAsia="en-US"/>
        </w:rPr>
        <w:tab/>
        <w:t>paraiméadair cheimiceacha dá bhfuil tairseacha ar fud an Aontais socraithe de bhun Airteagal 8(3) de Threoir 2006/118/CE.</w:t>
      </w:r>
    </w:p>
    <w:p w14:paraId="2B3EF7A8" w14:textId="77777777" w:rsidR="003E2861" w:rsidRPr="00BF1A85" w:rsidRDefault="003E2861" w:rsidP="003E2861">
      <w:pPr>
        <w:spacing w:before="120" w:after="120" w:line="360" w:lineRule="auto"/>
        <w:ind w:left="1416"/>
        <w:rPr>
          <w:szCs w:val="24"/>
          <w:lang w:eastAsia="en-US"/>
        </w:rPr>
      </w:pPr>
      <w:r w:rsidRPr="00BF1A85">
        <w:rPr>
          <w:szCs w:val="24"/>
          <w:lang w:eastAsia="en-US"/>
        </w:rPr>
        <w:t xml:space="preserve">Úsáidfear na meánluachanna dá dtagraítear sa chéad mhír chun </w:t>
      </w:r>
      <w:proofErr w:type="spellStart"/>
      <w:r w:rsidRPr="00BF1A85">
        <w:rPr>
          <w:szCs w:val="24"/>
          <w:lang w:eastAsia="en-US"/>
        </w:rPr>
        <w:t>comhlíontacht</w:t>
      </w:r>
      <w:proofErr w:type="spellEnd"/>
      <w:r w:rsidRPr="00BF1A85">
        <w:rPr>
          <w:szCs w:val="24"/>
          <w:lang w:eastAsia="en-US"/>
        </w:rPr>
        <w:t xml:space="preserve"> le stádas maith screamhuisce a léiriú, a shainítear faoi threoir na gcaighdeán cáilíochta agus na luachanna tairsí dá dtagraítear sa chéad mhír.</w:t>
      </w:r>
    </w:p>
    <w:p w14:paraId="55266B45" w14:textId="77777777" w:rsidR="003E2861" w:rsidRPr="00BF1A85" w:rsidRDefault="003E2861" w:rsidP="003E2861">
      <w:pPr>
        <w:spacing w:before="120" w:after="120" w:line="360" w:lineRule="auto"/>
        <w:ind w:left="1416"/>
        <w:rPr>
          <w:szCs w:val="24"/>
          <w:lang w:eastAsia="en-US"/>
        </w:rPr>
      </w:pPr>
      <w:r w:rsidRPr="00BF1A85">
        <w:rPr>
          <w:szCs w:val="24"/>
          <w:lang w:eastAsia="en-US"/>
        </w:rPr>
        <w:t>Faoi réir pointe 2.5, soláthróidh Ballstáit léarscáil de stádas ceimiceach an screamhuisce, arna dathchódú mar a leanas:</w:t>
      </w:r>
    </w:p>
    <w:p w14:paraId="3DEE26D5" w14:textId="77777777" w:rsidR="003E2861" w:rsidRPr="00BF1A85" w:rsidRDefault="003E2861" w:rsidP="003E2861">
      <w:pPr>
        <w:spacing w:before="120" w:after="120" w:line="360" w:lineRule="auto"/>
        <w:ind w:left="1416"/>
        <w:rPr>
          <w:szCs w:val="24"/>
          <w:lang w:eastAsia="en-US"/>
        </w:rPr>
      </w:pPr>
      <w:r w:rsidRPr="00BF1A85">
        <w:rPr>
          <w:szCs w:val="24"/>
          <w:lang w:eastAsia="en-US"/>
        </w:rPr>
        <w:t>Go maith: glas</w:t>
      </w:r>
    </w:p>
    <w:p w14:paraId="7454A160" w14:textId="77777777" w:rsidR="003E2861" w:rsidRPr="00BF1A85" w:rsidRDefault="003E2861" w:rsidP="003E2861">
      <w:pPr>
        <w:spacing w:before="120" w:after="120" w:line="360" w:lineRule="auto"/>
        <w:ind w:left="1416"/>
        <w:rPr>
          <w:szCs w:val="24"/>
          <w:lang w:eastAsia="en-US"/>
        </w:rPr>
      </w:pPr>
      <w:r w:rsidRPr="00BF1A85">
        <w:rPr>
          <w:szCs w:val="24"/>
          <w:lang w:eastAsia="en-US"/>
        </w:rPr>
        <w:t>Go dona: dearg</w:t>
      </w:r>
    </w:p>
    <w:p w14:paraId="6DBFE492" w14:textId="77777777" w:rsidR="003E2861" w:rsidRPr="00BF1A85" w:rsidRDefault="003E2861" w:rsidP="003E2861">
      <w:pPr>
        <w:spacing w:before="120" w:after="120" w:line="360" w:lineRule="auto"/>
        <w:ind w:left="1416"/>
        <w:rPr>
          <w:szCs w:val="24"/>
          <w:lang w:eastAsia="en-US"/>
        </w:rPr>
      </w:pPr>
      <w:r w:rsidRPr="00F759A8">
        <w:rPr>
          <w:szCs w:val="24"/>
          <w:lang w:eastAsia="en-US"/>
        </w:rPr>
        <w:br w:type="page"/>
      </w:r>
      <w:r w:rsidRPr="00BF1A85">
        <w:rPr>
          <w:szCs w:val="24"/>
          <w:lang w:eastAsia="en-US"/>
        </w:rPr>
        <w:t>Tabharfaidh Ballstáit le fios</w:t>
      </w:r>
      <w:r w:rsidRPr="00BF1A85">
        <w:rPr>
          <w:b/>
          <w:i/>
          <w:szCs w:val="24"/>
          <w:lang w:eastAsia="en-US"/>
        </w:rPr>
        <w:t xml:space="preserve"> freisin</w:t>
      </w:r>
      <w:r w:rsidRPr="00BF1A85">
        <w:rPr>
          <w:szCs w:val="24"/>
          <w:lang w:eastAsia="en-US"/>
        </w:rPr>
        <w:t xml:space="preserve"> trí </w:t>
      </w:r>
      <w:proofErr w:type="spellStart"/>
      <w:r w:rsidRPr="00BF1A85">
        <w:rPr>
          <w:szCs w:val="24"/>
          <w:lang w:eastAsia="en-US"/>
        </w:rPr>
        <w:t>phonc</w:t>
      </w:r>
      <w:proofErr w:type="spellEnd"/>
      <w:r w:rsidRPr="00BF1A85">
        <w:rPr>
          <w:szCs w:val="24"/>
          <w:lang w:eastAsia="en-US"/>
        </w:rPr>
        <w:t xml:space="preserve"> dubh ar an léarscáil</w:t>
      </w:r>
      <w:r w:rsidRPr="00BF1A85">
        <w:rPr>
          <w:strike/>
          <w:szCs w:val="24"/>
          <w:lang w:eastAsia="en-US"/>
        </w:rPr>
        <w:t xml:space="preserve"> freisin</w:t>
      </w:r>
      <w:r w:rsidRPr="00BF1A85">
        <w:rPr>
          <w:szCs w:val="24"/>
          <w:lang w:eastAsia="en-US"/>
        </w:rPr>
        <w:t xml:space="preserve">, na </w:t>
      </w:r>
      <w:proofErr w:type="spellStart"/>
      <w:r w:rsidRPr="00BF1A85">
        <w:rPr>
          <w:szCs w:val="24"/>
          <w:lang w:eastAsia="en-US"/>
        </w:rPr>
        <w:t>dobharlaigh</w:t>
      </w:r>
      <w:proofErr w:type="spellEnd"/>
      <w:r w:rsidRPr="00BF1A85">
        <w:rPr>
          <w:szCs w:val="24"/>
          <w:lang w:eastAsia="en-US"/>
        </w:rPr>
        <w:t xml:space="preserve"> screamhuisce sin atá faoi réir </w:t>
      </w:r>
      <w:r w:rsidRPr="00BF1A85">
        <w:rPr>
          <w:strike/>
          <w:szCs w:val="24"/>
          <w:lang w:eastAsia="en-US"/>
        </w:rPr>
        <w:t xml:space="preserve">threocht shuntasach agus mharthanach </w:t>
      </w:r>
      <w:proofErr w:type="spellStart"/>
      <w:r w:rsidRPr="00BF1A85">
        <w:rPr>
          <w:strike/>
          <w:szCs w:val="24"/>
          <w:lang w:eastAsia="en-US"/>
        </w:rPr>
        <w:t>suas</w:t>
      </w:r>
      <w:r w:rsidRPr="00BF1A85">
        <w:rPr>
          <w:b/>
          <w:i/>
          <w:szCs w:val="24"/>
          <w:lang w:eastAsia="en-US"/>
        </w:rPr>
        <w:t>threochtaí</w:t>
      </w:r>
      <w:proofErr w:type="spellEnd"/>
      <w:r w:rsidRPr="00BF1A85">
        <w:rPr>
          <w:b/>
          <w:i/>
          <w:szCs w:val="24"/>
          <w:lang w:eastAsia="en-US"/>
        </w:rPr>
        <w:t xml:space="preserve"> suntasacha agus marthanacha aníos, lena n-áirítear treochtaí séasúracha aníos de bharr, </w:t>
      </w:r>
      <w:proofErr w:type="spellStart"/>
      <w:r w:rsidRPr="00BF1A85">
        <w:rPr>
          <w:b/>
          <w:i/>
          <w:szCs w:val="24"/>
          <w:lang w:eastAsia="en-US"/>
        </w:rPr>
        <w:t>inter</w:t>
      </w:r>
      <w:proofErr w:type="spellEnd"/>
      <w:r w:rsidRPr="00BF1A85">
        <w:rPr>
          <w:b/>
          <w:i/>
          <w:szCs w:val="24"/>
          <w:lang w:eastAsia="en-US"/>
        </w:rPr>
        <w:t xml:space="preserve"> </w:t>
      </w:r>
      <w:proofErr w:type="spellStart"/>
      <w:r w:rsidRPr="00BF1A85">
        <w:rPr>
          <w:b/>
          <w:i/>
          <w:szCs w:val="24"/>
          <w:lang w:eastAsia="en-US"/>
        </w:rPr>
        <w:t>alia</w:t>
      </w:r>
      <w:proofErr w:type="spellEnd"/>
      <w:r w:rsidRPr="00BF1A85">
        <w:rPr>
          <w:b/>
          <w:i/>
          <w:szCs w:val="24"/>
          <w:lang w:eastAsia="en-US"/>
        </w:rPr>
        <w:t xml:space="preserve">, sceitheadh íseal </w:t>
      </w:r>
      <w:proofErr w:type="spellStart"/>
      <w:r w:rsidRPr="00BF1A85">
        <w:rPr>
          <w:b/>
          <w:i/>
          <w:szCs w:val="24"/>
          <w:lang w:eastAsia="en-US"/>
        </w:rPr>
        <w:t>dobharlaigh</w:t>
      </w:r>
      <w:proofErr w:type="spellEnd"/>
      <w:r w:rsidRPr="00BF1A85">
        <w:rPr>
          <w:b/>
          <w:i/>
          <w:szCs w:val="24"/>
          <w:lang w:eastAsia="en-US"/>
        </w:rPr>
        <w:t>,</w:t>
      </w:r>
      <w:r w:rsidRPr="00BF1A85">
        <w:rPr>
          <w:szCs w:val="24"/>
          <w:lang w:eastAsia="en-US"/>
        </w:rPr>
        <w:t xml:space="preserve"> ó thaobh tiúchain d’aon truailleán atá de thoradh tionchar na gníomhaíochta daonna. Is le ponc gorm ar an léarscáil a thabharfar iompú </w:t>
      </w:r>
      <w:proofErr w:type="spellStart"/>
      <w:r w:rsidRPr="00BF1A85">
        <w:rPr>
          <w:szCs w:val="24"/>
          <w:lang w:eastAsia="en-US"/>
        </w:rPr>
        <w:t>treochta</w:t>
      </w:r>
      <w:proofErr w:type="spellEnd"/>
      <w:r w:rsidRPr="00BF1A85">
        <w:rPr>
          <w:szCs w:val="24"/>
          <w:lang w:eastAsia="en-US"/>
        </w:rPr>
        <w:t xml:space="preserve"> le fios.</w:t>
      </w:r>
      <w:r w:rsidRPr="00BF1A85">
        <w:rPr>
          <w:b/>
          <w:i/>
          <w:szCs w:val="24"/>
          <w:lang w:eastAsia="en-US"/>
        </w:rPr>
        <w:t xml:space="preserve"> [Leasú 140]</w:t>
      </w:r>
    </w:p>
    <w:p w14:paraId="75B0A940" w14:textId="77777777" w:rsidR="003E2861" w:rsidRPr="00BF1A85" w:rsidRDefault="003E2861" w:rsidP="003E2861">
      <w:pPr>
        <w:spacing w:before="120" w:after="120" w:line="360" w:lineRule="auto"/>
        <w:ind w:left="1416"/>
        <w:rPr>
          <w:szCs w:val="24"/>
          <w:lang w:eastAsia="en-US"/>
        </w:rPr>
      </w:pPr>
      <w:r w:rsidRPr="00BF1A85">
        <w:rPr>
          <w:szCs w:val="24"/>
          <w:lang w:eastAsia="en-US"/>
        </w:rPr>
        <w:t>Cuirfear na léarscáileanna seo san áireamh leis na pleananna bainistíochta abhantraí..”</w:t>
      </w:r>
    </w:p>
    <w:p w14:paraId="1559F1F7" w14:textId="77777777" w:rsidR="003E2861" w:rsidRPr="00BF1A85" w:rsidRDefault="003E2861" w:rsidP="003E2861">
      <w:pPr>
        <w:spacing w:before="120" w:after="120" w:line="360" w:lineRule="auto"/>
        <w:rPr>
          <w:szCs w:val="24"/>
          <w:lang w:eastAsia="en-US"/>
        </w:rPr>
        <w:sectPr w:rsidR="003E2861" w:rsidRPr="00BF1A85">
          <w:footnotePr>
            <w:numRestart w:val="eachSect"/>
          </w:footnotePr>
          <w:endnotePr>
            <w:numFmt w:val="decimal"/>
          </w:endnotePr>
          <w:pgSz w:w="11909" w:h="16834"/>
          <w:pgMar w:top="1134" w:right="1417" w:bottom="1417" w:left="1417" w:header="1134" w:footer="567" w:gutter="0"/>
          <w:cols w:space="720"/>
        </w:sectPr>
      </w:pPr>
    </w:p>
    <w:p w14:paraId="36A451FE" w14:textId="77777777" w:rsidR="003E2861" w:rsidRPr="00BF1A85" w:rsidRDefault="003E2861" w:rsidP="003E2861">
      <w:pPr>
        <w:spacing w:before="120" w:after="120" w:line="360" w:lineRule="auto"/>
        <w:rPr>
          <w:szCs w:val="24"/>
          <w:lang w:eastAsia="en-US"/>
        </w:rPr>
      </w:pPr>
    </w:p>
    <w:p w14:paraId="58EA5F21" w14:textId="77777777" w:rsidR="003E2861" w:rsidRPr="00BF1A85" w:rsidRDefault="003E2861" w:rsidP="003E2861">
      <w:pPr>
        <w:spacing w:before="120" w:after="120" w:line="360" w:lineRule="auto"/>
        <w:jc w:val="center"/>
        <w:rPr>
          <w:lang w:eastAsia="en-US"/>
        </w:rPr>
      </w:pPr>
      <w:r w:rsidRPr="00BF1A85">
        <w:rPr>
          <w:lang w:eastAsia="en-US"/>
        </w:rPr>
        <w:t>IARSCRÍBHINN II</w:t>
      </w:r>
    </w:p>
    <w:p w14:paraId="3250575F" w14:textId="77777777" w:rsidR="003E2861" w:rsidRPr="00BF1A85" w:rsidRDefault="003E2861" w:rsidP="003E2861">
      <w:pPr>
        <w:spacing w:before="120" w:after="120" w:line="360" w:lineRule="auto"/>
        <w:rPr>
          <w:szCs w:val="24"/>
          <w:lang w:eastAsia="en-US"/>
        </w:rPr>
      </w:pPr>
      <w:r w:rsidRPr="00BF1A85">
        <w:rPr>
          <w:szCs w:val="24"/>
          <w:lang w:eastAsia="en-US"/>
        </w:rPr>
        <w:t>Leasaítear Iarscríbhinn VIII a ghabhann le Treoir 2000/60/CE mar a leanas:</w:t>
      </w:r>
    </w:p>
    <w:p w14:paraId="4F349DF2" w14:textId="77777777" w:rsidR="003E2861" w:rsidRPr="00BF1A85" w:rsidRDefault="003E2861" w:rsidP="003E2861">
      <w:pPr>
        <w:spacing w:before="120" w:after="120" w:line="360" w:lineRule="auto"/>
        <w:ind w:left="850" w:hanging="850"/>
        <w:rPr>
          <w:szCs w:val="24"/>
          <w:lang w:eastAsia="en-US"/>
        </w:rPr>
      </w:pPr>
      <w:r w:rsidRPr="00BF1A85">
        <w:rPr>
          <w:szCs w:val="24"/>
          <w:lang w:eastAsia="en-US"/>
        </w:rPr>
        <w:t>(1)</w:t>
      </w:r>
      <w:r w:rsidRPr="00BF1A85">
        <w:rPr>
          <w:szCs w:val="24"/>
          <w:lang w:eastAsia="en-US"/>
        </w:rPr>
        <w:tab/>
        <w:t>Cuirtear an méid seo a leanas in ionad phointe 10:</w:t>
      </w:r>
    </w:p>
    <w:p w14:paraId="309C1CDD"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‘10.</w:t>
      </w:r>
      <w:r w:rsidRPr="00BF1A85">
        <w:rPr>
          <w:szCs w:val="24"/>
          <w:lang w:eastAsia="en-US"/>
        </w:rPr>
        <w:tab/>
        <w:t xml:space="preserve">Ábhair ar fuaidreamh, lena </w:t>
      </w:r>
      <w:r w:rsidRPr="00BF1A85">
        <w:rPr>
          <w:strike/>
          <w:szCs w:val="24"/>
          <w:lang w:eastAsia="en-US"/>
        </w:rPr>
        <w:t>n‑</w:t>
      </w:r>
      <w:proofErr w:type="spellStart"/>
      <w:r w:rsidRPr="00BF1A85">
        <w:rPr>
          <w:strike/>
          <w:szCs w:val="24"/>
          <w:lang w:eastAsia="en-US"/>
        </w:rPr>
        <w:t>áirítear</w:t>
      </w:r>
      <w:r w:rsidRPr="00BF1A85">
        <w:rPr>
          <w:b/>
          <w:i/>
          <w:szCs w:val="24"/>
          <w:lang w:eastAsia="en-US"/>
        </w:rPr>
        <w:t>n</w:t>
      </w:r>
      <w:proofErr w:type="spellEnd"/>
      <w:r w:rsidRPr="00BF1A85">
        <w:rPr>
          <w:b/>
          <w:i/>
          <w:szCs w:val="24"/>
          <w:lang w:eastAsia="en-US"/>
        </w:rPr>
        <w:t>-áirítear</w:t>
      </w:r>
      <w:r w:rsidRPr="00BF1A85">
        <w:rPr>
          <w:szCs w:val="24"/>
          <w:lang w:eastAsia="en-US"/>
        </w:rPr>
        <w:t xml:space="preserve"> </w:t>
      </w:r>
      <w:proofErr w:type="spellStart"/>
      <w:r w:rsidRPr="00BF1A85">
        <w:rPr>
          <w:szCs w:val="24"/>
          <w:lang w:eastAsia="en-US"/>
        </w:rPr>
        <w:t>micreaphlaistigh</w:t>
      </w:r>
      <w:proofErr w:type="spellEnd"/>
      <w:r w:rsidRPr="00BF1A85">
        <w:rPr>
          <w:szCs w:val="24"/>
          <w:lang w:eastAsia="en-US"/>
        </w:rPr>
        <w:t>/</w:t>
      </w:r>
      <w:proofErr w:type="spellStart"/>
      <w:r w:rsidRPr="00BF1A85">
        <w:rPr>
          <w:szCs w:val="24"/>
          <w:lang w:eastAsia="en-US"/>
        </w:rPr>
        <w:t>nanaphlaistigh</w:t>
      </w:r>
      <w:proofErr w:type="spellEnd"/>
      <w:r w:rsidRPr="00BF1A85">
        <w:rPr>
          <w:strike/>
          <w:szCs w:val="24"/>
          <w:lang w:eastAsia="en-US"/>
        </w:rPr>
        <w:t>.</w:t>
      </w:r>
      <w:r w:rsidRPr="00BF1A85">
        <w:rPr>
          <w:b/>
          <w:i/>
          <w:szCs w:val="24"/>
          <w:lang w:eastAsia="en-US"/>
        </w:rPr>
        <w:t xml:space="preserve">, chomh maith le hábhair is eol go n-eascraíonn </w:t>
      </w:r>
      <w:proofErr w:type="spellStart"/>
      <w:r w:rsidRPr="00BF1A85">
        <w:rPr>
          <w:b/>
          <w:i/>
          <w:szCs w:val="24"/>
          <w:lang w:eastAsia="en-US"/>
        </w:rPr>
        <w:t>micrea</w:t>
      </w:r>
      <w:proofErr w:type="spellEnd"/>
      <w:r w:rsidRPr="00BF1A85">
        <w:rPr>
          <w:b/>
          <w:i/>
          <w:szCs w:val="24"/>
          <w:lang w:eastAsia="en-US"/>
        </w:rPr>
        <w:t xml:space="preserve">- nó </w:t>
      </w:r>
      <w:proofErr w:type="spellStart"/>
      <w:r w:rsidRPr="00BF1A85">
        <w:rPr>
          <w:b/>
          <w:i/>
          <w:szCs w:val="24"/>
          <w:lang w:eastAsia="en-US"/>
        </w:rPr>
        <w:t>nanaplaistigh</w:t>
      </w:r>
      <w:proofErr w:type="spellEnd"/>
      <w:r w:rsidRPr="00BF1A85">
        <w:rPr>
          <w:b/>
          <w:i/>
          <w:szCs w:val="24"/>
          <w:lang w:eastAsia="en-US"/>
        </w:rPr>
        <w:t xml:space="preserve"> astu</w:t>
      </w:r>
      <w:r w:rsidRPr="00BF1A85">
        <w:rPr>
          <w:szCs w:val="24"/>
          <w:lang w:eastAsia="en-US"/>
        </w:rPr>
        <w:t>;</w:t>
      </w:r>
      <w:r w:rsidRPr="00BF1A85">
        <w:rPr>
          <w:b/>
          <w:i/>
          <w:szCs w:val="24"/>
          <w:lang w:eastAsia="en-US"/>
        </w:rPr>
        <w:t xml:space="preserve"> [Leasú 141]</w:t>
      </w:r>
      <w:r w:rsidRPr="00BF1A85">
        <w:rPr>
          <w:szCs w:val="24"/>
          <w:lang w:eastAsia="en-US"/>
        </w:rPr>
        <w:t>’</w:t>
      </w:r>
    </w:p>
    <w:p w14:paraId="700C1CDB" w14:textId="77777777" w:rsidR="003E2861" w:rsidRPr="00BF1A85" w:rsidRDefault="003E2861" w:rsidP="003E2861">
      <w:pPr>
        <w:spacing w:before="120" w:after="120" w:line="360" w:lineRule="auto"/>
        <w:ind w:left="850" w:hanging="850"/>
        <w:rPr>
          <w:szCs w:val="24"/>
          <w:lang w:eastAsia="en-US"/>
        </w:rPr>
      </w:pPr>
      <w:r w:rsidRPr="00BF1A85">
        <w:rPr>
          <w:szCs w:val="24"/>
          <w:lang w:eastAsia="en-US"/>
        </w:rPr>
        <w:t>(2)</w:t>
      </w:r>
      <w:r w:rsidRPr="00BF1A85">
        <w:rPr>
          <w:szCs w:val="24"/>
          <w:lang w:eastAsia="en-US"/>
        </w:rPr>
        <w:tab/>
        <w:t>cuirtear isteach pointe 13:</w:t>
      </w:r>
    </w:p>
    <w:p w14:paraId="1BBBDDD8"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’13.</w:t>
      </w:r>
      <w:r w:rsidRPr="00BF1A85">
        <w:rPr>
          <w:szCs w:val="24"/>
          <w:lang w:eastAsia="en-US"/>
        </w:rPr>
        <w:tab/>
        <w:t xml:space="preserve">Miocrorgánaigh, géinte nó ábhar géiniteach ina léirítear láithreacht miocrorgánach atá frithsheasmhach in aghaidh oibreáin </w:t>
      </w:r>
      <w:proofErr w:type="spellStart"/>
      <w:r w:rsidRPr="00BF1A85">
        <w:rPr>
          <w:szCs w:val="24"/>
          <w:lang w:eastAsia="en-US"/>
        </w:rPr>
        <w:t>fhrithmhiocróbacha</w:t>
      </w:r>
      <w:proofErr w:type="spellEnd"/>
      <w:r w:rsidRPr="00BF1A85">
        <w:rPr>
          <w:szCs w:val="24"/>
          <w:lang w:eastAsia="en-US"/>
        </w:rPr>
        <w:t>, go háirithe miocrorgánaigh atá pataigineach don duine nó don bheostoc..’</w:t>
      </w:r>
    </w:p>
    <w:p w14:paraId="113A6AAF" w14:textId="77777777" w:rsidR="003E2861" w:rsidRPr="00BF1A85" w:rsidRDefault="003E2861" w:rsidP="003E2861">
      <w:pPr>
        <w:spacing w:before="120" w:after="120" w:line="360" w:lineRule="auto"/>
        <w:rPr>
          <w:szCs w:val="24"/>
          <w:lang w:eastAsia="en-US"/>
        </w:rPr>
        <w:sectPr w:rsidR="003E2861" w:rsidRPr="00BF1A85">
          <w:footnotePr>
            <w:numRestart w:val="eachSect"/>
          </w:footnotePr>
          <w:endnotePr>
            <w:numFmt w:val="decimal"/>
          </w:endnotePr>
          <w:pgSz w:w="11909" w:h="16834"/>
          <w:pgMar w:top="1134" w:right="1417" w:bottom="1417" w:left="1417" w:header="1134" w:footer="567" w:gutter="0"/>
          <w:cols w:space="720"/>
        </w:sectPr>
      </w:pPr>
    </w:p>
    <w:p w14:paraId="091B6C6E" w14:textId="77777777" w:rsidR="003E2861" w:rsidRPr="00BF1A85" w:rsidRDefault="003E2861" w:rsidP="003E2861">
      <w:pPr>
        <w:spacing w:before="120" w:after="120" w:line="360" w:lineRule="auto"/>
        <w:rPr>
          <w:szCs w:val="24"/>
          <w:lang w:eastAsia="en-US"/>
        </w:rPr>
      </w:pPr>
    </w:p>
    <w:p w14:paraId="7C1B7BEB" w14:textId="77777777" w:rsidR="003E2861" w:rsidRPr="00BF1A85" w:rsidRDefault="003E2861" w:rsidP="003E2861">
      <w:pPr>
        <w:spacing w:before="120" w:after="120" w:line="360" w:lineRule="auto"/>
        <w:jc w:val="center"/>
        <w:rPr>
          <w:lang w:eastAsia="en-US"/>
        </w:rPr>
      </w:pPr>
      <w:r w:rsidRPr="00BF1A85">
        <w:rPr>
          <w:lang w:eastAsia="en-US"/>
        </w:rPr>
        <w:t>IARSCRÍBHINN III</w:t>
      </w:r>
    </w:p>
    <w:p w14:paraId="456DDCE8" w14:textId="77777777" w:rsidR="003E2861" w:rsidRPr="00BF1A85" w:rsidRDefault="003E2861" w:rsidP="003E2861">
      <w:pPr>
        <w:spacing w:before="120" w:after="120" w:line="360" w:lineRule="auto"/>
        <w:ind w:left="850"/>
        <w:rPr>
          <w:szCs w:val="24"/>
          <w:lang w:eastAsia="en-US"/>
        </w:rPr>
      </w:pPr>
    </w:p>
    <w:p w14:paraId="22C097E9" w14:textId="77777777" w:rsidR="003E2861" w:rsidRPr="00BF1A85" w:rsidRDefault="003E2861" w:rsidP="003E2861">
      <w:pPr>
        <w:spacing w:before="120" w:after="120" w:line="360" w:lineRule="auto"/>
        <w:ind w:left="850"/>
        <w:rPr>
          <w:szCs w:val="24"/>
          <w:lang w:eastAsia="en-US"/>
        </w:rPr>
      </w:pPr>
      <w:r w:rsidRPr="00BF1A85">
        <w:rPr>
          <w:szCs w:val="24"/>
          <w:lang w:eastAsia="en-US"/>
        </w:rPr>
        <w:t>“IARSCRÍBHINN I</w:t>
      </w:r>
    </w:p>
    <w:p w14:paraId="51908123" w14:textId="77777777" w:rsidR="003E2861" w:rsidRPr="00BF1A85" w:rsidRDefault="003E2861" w:rsidP="003E2861">
      <w:pPr>
        <w:spacing w:before="120" w:after="120" w:line="360" w:lineRule="auto"/>
        <w:ind w:left="850"/>
        <w:rPr>
          <w:szCs w:val="24"/>
          <w:lang w:eastAsia="en-US"/>
        </w:rPr>
      </w:pPr>
      <w:r w:rsidRPr="00BF1A85">
        <w:rPr>
          <w:szCs w:val="24"/>
          <w:lang w:eastAsia="en-US"/>
        </w:rPr>
        <w:t>CAIGHDEÁIN CHÁILÍOCHTA SCREAMHUISCE (QS)</w:t>
      </w:r>
    </w:p>
    <w:p w14:paraId="2FB6FE19" w14:textId="77777777" w:rsidR="003E2861" w:rsidRPr="00BF1A85" w:rsidRDefault="003E2861" w:rsidP="003E2861">
      <w:pPr>
        <w:spacing w:before="120" w:after="120" w:line="360" w:lineRule="auto"/>
        <w:ind w:left="850"/>
        <w:rPr>
          <w:szCs w:val="24"/>
          <w:lang w:eastAsia="en-US"/>
        </w:rPr>
      </w:pPr>
      <w:r w:rsidRPr="00BF1A85">
        <w:rPr>
          <w:szCs w:val="24"/>
          <w:lang w:eastAsia="en-US"/>
        </w:rPr>
        <w:t xml:space="preserve">Nóta 1: Beidh feidhm ag QS do na truailleáin a liostaítear faoi iontrálacha 3 go 7 ó…[Oifig na bhFoilseachán: cuir isteach an dáta = an chéad lá den mhí i ndiaidh </w:t>
      </w:r>
      <w:r w:rsidRPr="00BF1A85">
        <w:rPr>
          <w:strike/>
          <w:szCs w:val="24"/>
          <w:lang w:eastAsia="en-US"/>
        </w:rPr>
        <w:t>18</w:t>
      </w:r>
      <w:r w:rsidRPr="00BF1A85">
        <w:rPr>
          <w:b/>
          <w:i/>
          <w:szCs w:val="24"/>
          <w:lang w:eastAsia="en-US"/>
        </w:rPr>
        <w:t>6</w:t>
      </w:r>
      <w:r w:rsidRPr="00BF1A85">
        <w:rPr>
          <w:szCs w:val="24"/>
          <w:lang w:eastAsia="en-US"/>
        </w:rPr>
        <w:t xml:space="preserve"> mí tar éis theacht i bhfeidhm na Treorach </w:t>
      </w:r>
      <w:proofErr w:type="spellStart"/>
      <w:r w:rsidRPr="00BF1A85">
        <w:rPr>
          <w:szCs w:val="24"/>
          <w:lang w:eastAsia="en-US"/>
        </w:rPr>
        <w:t>leasaithí</w:t>
      </w:r>
      <w:proofErr w:type="spellEnd"/>
      <w:r w:rsidRPr="00BF1A85">
        <w:rPr>
          <w:szCs w:val="24"/>
          <w:lang w:eastAsia="en-US"/>
        </w:rPr>
        <w:t xml:space="preserve"> seo], leis an aidhm stádas ceimiceach maith uisce a bhaint amach ar a </w:t>
      </w:r>
      <w:proofErr w:type="spellStart"/>
      <w:r w:rsidRPr="00BF1A85">
        <w:rPr>
          <w:szCs w:val="24"/>
          <w:lang w:eastAsia="en-US"/>
        </w:rPr>
        <w:t>dhéanaí</w:t>
      </w:r>
      <w:proofErr w:type="spellEnd"/>
      <w:r w:rsidRPr="00BF1A85">
        <w:rPr>
          <w:szCs w:val="24"/>
          <w:lang w:eastAsia="en-US"/>
        </w:rPr>
        <w:t xml:space="preserve"> faoin 22 Nollaig 2033.</w:t>
      </w:r>
      <w:r w:rsidRPr="00BF1A85">
        <w:rPr>
          <w:b/>
          <w:i/>
          <w:szCs w:val="24"/>
          <w:lang w:eastAsia="en-US"/>
        </w:rPr>
        <w:t xml:space="preserve"> [Leasú 142]</w:t>
      </w:r>
    </w:p>
    <w:p w14:paraId="1A3ECB84" w14:textId="4DBA9055" w:rsidR="003E2861" w:rsidRPr="00F759A8" w:rsidRDefault="003E2861" w:rsidP="003E2861">
      <w:pPr>
        <w:spacing w:before="120" w:after="120" w:line="360" w:lineRule="auto"/>
        <w:ind w:left="850"/>
        <w:rPr>
          <w:b/>
          <w:i/>
          <w:szCs w:val="24"/>
          <w:lang w:eastAsia="en-US"/>
        </w:rPr>
      </w:pPr>
      <w:r w:rsidRPr="00BF1A85">
        <w:rPr>
          <w:b/>
          <w:i/>
          <w:szCs w:val="24"/>
          <w:lang w:eastAsia="en-US"/>
        </w:rPr>
        <w:t xml:space="preserve">I gcás limistéar screamhuisce ar leith, go háirithe limistéar screamhuisce atá suite sa ghréasán éiceolaíoch de limistéir chaomhantais speisialta faoi Threoir 92/43/CEE ón gComhairle, go meastar go bhféadfadh sé gurb é an toradh a bheadh ar na caighdeáin cháilíochta screamhuisce mainneachtain na cuspóirí comhshaoil a shonraítear in Airteagal 4 de Threoir 2000/60/CE a bhaint amach maidir le </w:t>
      </w:r>
      <w:proofErr w:type="spellStart"/>
      <w:r w:rsidRPr="00BF1A85">
        <w:rPr>
          <w:b/>
          <w:i/>
          <w:szCs w:val="24"/>
          <w:lang w:eastAsia="en-US"/>
        </w:rPr>
        <w:t>dobharlaigh</w:t>
      </w:r>
      <w:proofErr w:type="spellEnd"/>
      <w:r w:rsidRPr="00BF1A85">
        <w:rPr>
          <w:b/>
          <w:i/>
          <w:szCs w:val="24"/>
          <w:lang w:eastAsia="en-US"/>
        </w:rPr>
        <w:t xml:space="preserve"> ghaolmhara uisce dromchla, nó aon mheathlú suntasach ar cháilíocht éiceolaíoch nó cheimiceach na </w:t>
      </w:r>
      <w:proofErr w:type="spellStart"/>
      <w:r w:rsidRPr="00BF1A85">
        <w:rPr>
          <w:b/>
          <w:i/>
          <w:szCs w:val="24"/>
          <w:lang w:eastAsia="en-US"/>
        </w:rPr>
        <w:t>ndobharlach</w:t>
      </w:r>
      <w:proofErr w:type="spellEnd"/>
      <w:r w:rsidRPr="00BF1A85">
        <w:rPr>
          <w:b/>
          <w:i/>
          <w:szCs w:val="24"/>
          <w:lang w:eastAsia="en-US"/>
        </w:rPr>
        <w:t xml:space="preserve"> sin, nó aon damáiste suntasach do screamhuisce nó d’éiceachórais talún a bhraitheann go díreach ar an limistéar screamhuisce sin, bunófar luachanna tairsí níos déine i gcomhréir le hAirteagal 3 agus le </w:t>
      </w:r>
      <w:proofErr w:type="spellStart"/>
      <w:r w:rsidRPr="00BF1A85">
        <w:rPr>
          <w:b/>
          <w:i/>
          <w:szCs w:val="24"/>
          <w:lang w:eastAsia="en-US"/>
        </w:rPr>
        <w:t>hIarscríbhinn</w:t>
      </w:r>
      <w:proofErr w:type="spellEnd"/>
      <w:r w:rsidRPr="00BF1A85">
        <w:rPr>
          <w:b/>
          <w:i/>
          <w:szCs w:val="24"/>
          <w:lang w:eastAsia="en-US"/>
        </w:rPr>
        <w:t xml:space="preserve"> II a ghabhann leis an Treoir seo. Na cláir agus na bearta is gá i ndáil leis na luachanna tairsí sin, beidh feidhm acu freisin maidir le gníomhaíochtaí a thagann faoi raon feidhme Threoir 91/676/C</w:t>
      </w:r>
      <w:r w:rsidR="002C7755">
        <w:rPr>
          <w:b/>
          <w:i/>
          <w:szCs w:val="24"/>
          <w:lang w:val="lt-LT" w:eastAsia="en-US"/>
        </w:rPr>
        <w:t>E</w:t>
      </w:r>
      <w:r w:rsidRPr="00BF1A85">
        <w:rPr>
          <w:b/>
          <w:i/>
          <w:szCs w:val="24"/>
          <w:lang w:eastAsia="en-US"/>
        </w:rPr>
        <w:t xml:space="preserve">E. </w:t>
      </w:r>
      <w:r w:rsidRPr="00F759A8">
        <w:rPr>
          <w:b/>
          <w:i/>
          <w:szCs w:val="24"/>
          <w:lang w:eastAsia="en-US"/>
        </w:rPr>
        <w:t>[Leasú 143]</w:t>
      </w:r>
    </w:p>
    <w:p w14:paraId="761256E6" w14:textId="77777777" w:rsidR="003E2861" w:rsidRPr="00F759A8" w:rsidRDefault="003E2861" w:rsidP="003E2861">
      <w:pPr>
        <w:spacing w:before="120" w:after="120" w:line="360" w:lineRule="auto"/>
        <w:rPr>
          <w:szCs w:val="24"/>
          <w:lang w:eastAsia="en-US"/>
        </w:rPr>
        <w:sectPr w:rsidR="003E2861" w:rsidRPr="00F759A8">
          <w:footnotePr>
            <w:numRestart w:val="eachSect"/>
          </w:footnotePr>
          <w:endnotePr>
            <w:numFmt w:val="decimal"/>
          </w:endnotePr>
          <w:pgSz w:w="11909" w:h="16834"/>
          <w:pgMar w:top="1134" w:right="1417" w:bottom="1417" w:left="1417" w:header="1134" w:footer="567" w:gutter="0"/>
          <w:cols w:space="720"/>
        </w:sectPr>
      </w:pPr>
    </w:p>
    <w:p w14:paraId="389CAE7D" w14:textId="77777777" w:rsidR="003E2861" w:rsidRPr="00F759A8" w:rsidRDefault="003E2861" w:rsidP="00BF1A85">
      <w:pPr>
        <w:spacing w:before="120" w:after="120" w:line="360" w:lineRule="auto"/>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02"/>
        <w:gridCol w:w="3082"/>
        <w:gridCol w:w="2017"/>
        <w:gridCol w:w="2401"/>
        <w:gridCol w:w="2401"/>
        <w:gridCol w:w="2470"/>
      </w:tblGrid>
      <w:tr w:rsidR="003E2861" w:rsidRPr="00F759A8" w14:paraId="605C9DD3" w14:textId="77777777" w:rsidTr="003E2861">
        <w:trPr>
          <w:tblHeader/>
        </w:trPr>
        <w:tc>
          <w:tcPr>
            <w:tcW w:w="0" w:type="auto"/>
          </w:tcPr>
          <w:p w14:paraId="6DDED1D7" w14:textId="77777777" w:rsidR="003E2861" w:rsidRPr="00F759A8" w:rsidRDefault="003E2861" w:rsidP="003E2861">
            <w:pPr>
              <w:spacing w:before="120" w:after="120" w:line="360" w:lineRule="auto"/>
              <w:rPr>
                <w:szCs w:val="24"/>
                <w:lang w:eastAsia="en-US"/>
              </w:rPr>
            </w:pPr>
            <w:r w:rsidRPr="00F759A8">
              <w:rPr>
                <w:szCs w:val="24"/>
                <w:lang w:eastAsia="en-US"/>
              </w:rPr>
              <w:t>(1)</w:t>
            </w:r>
          </w:p>
        </w:tc>
        <w:tc>
          <w:tcPr>
            <w:tcW w:w="0" w:type="auto"/>
          </w:tcPr>
          <w:p w14:paraId="18251C8B" w14:textId="77777777" w:rsidR="003E2861" w:rsidRPr="00F759A8" w:rsidRDefault="003E2861" w:rsidP="003E2861">
            <w:pPr>
              <w:spacing w:before="120" w:after="120" w:line="360" w:lineRule="auto"/>
              <w:rPr>
                <w:szCs w:val="24"/>
                <w:lang w:eastAsia="en-US"/>
              </w:rPr>
            </w:pPr>
            <w:r w:rsidRPr="00F759A8">
              <w:rPr>
                <w:szCs w:val="24"/>
                <w:lang w:eastAsia="en-US"/>
              </w:rPr>
              <w:t>(2)</w:t>
            </w:r>
          </w:p>
        </w:tc>
        <w:tc>
          <w:tcPr>
            <w:tcW w:w="0" w:type="auto"/>
          </w:tcPr>
          <w:p w14:paraId="62C4C8A6" w14:textId="77777777" w:rsidR="003E2861" w:rsidRPr="00F759A8" w:rsidRDefault="003E2861" w:rsidP="003E2861">
            <w:pPr>
              <w:spacing w:before="120" w:after="120" w:line="360" w:lineRule="auto"/>
              <w:rPr>
                <w:szCs w:val="24"/>
                <w:lang w:eastAsia="en-US"/>
              </w:rPr>
            </w:pPr>
            <w:r w:rsidRPr="00F759A8">
              <w:rPr>
                <w:szCs w:val="24"/>
                <w:lang w:eastAsia="en-US"/>
              </w:rPr>
              <w:t>(3)</w:t>
            </w:r>
          </w:p>
        </w:tc>
        <w:tc>
          <w:tcPr>
            <w:tcW w:w="0" w:type="auto"/>
          </w:tcPr>
          <w:p w14:paraId="32528570" w14:textId="77777777" w:rsidR="003E2861" w:rsidRPr="00F759A8" w:rsidRDefault="003E2861" w:rsidP="003E2861">
            <w:pPr>
              <w:spacing w:before="120" w:after="120" w:line="360" w:lineRule="auto"/>
              <w:rPr>
                <w:szCs w:val="24"/>
                <w:lang w:eastAsia="en-US"/>
              </w:rPr>
            </w:pPr>
            <w:r w:rsidRPr="00F759A8">
              <w:rPr>
                <w:szCs w:val="24"/>
                <w:lang w:eastAsia="en-US"/>
              </w:rPr>
              <w:t>(4)</w:t>
            </w:r>
          </w:p>
        </w:tc>
        <w:tc>
          <w:tcPr>
            <w:tcW w:w="0" w:type="auto"/>
          </w:tcPr>
          <w:p w14:paraId="22D5DA34" w14:textId="77777777" w:rsidR="003E2861" w:rsidRPr="00F759A8" w:rsidRDefault="003E2861" w:rsidP="003E2861">
            <w:pPr>
              <w:spacing w:before="120" w:after="120" w:line="360" w:lineRule="auto"/>
              <w:rPr>
                <w:szCs w:val="24"/>
                <w:lang w:eastAsia="en-US"/>
              </w:rPr>
            </w:pPr>
            <w:r w:rsidRPr="00F759A8">
              <w:rPr>
                <w:szCs w:val="24"/>
                <w:lang w:eastAsia="en-US"/>
              </w:rPr>
              <w:t>(5)</w:t>
            </w:r>
          </w:p>
        </w:tc>
        <w:tc>
          <w:tcPr>
            <w:tcW w:w="0" w:type="auto"/>
          </w:tcPr>
          <w:p w14:paraId="0120BF6E" w14:textId="77777777" w:rsidR="003E2861" w:rsidRPr="00F759A8" w:rsidRDefault="003E2861" w:rsidP="003E2861">
            <w:pPr>
              <w:spacing w:before="120" w:after="120" w:line="360" w:lineRule="auto"/>
              <w:rPr>
                <w:szCs w:val="24"/>
                <w:lang w:eastAsia="en-US"/>
              </w:rPr>
            </w:pPr>
            <w:r w:rsidRPr="00F759A8">
              <w:rPr>
                <w:szCs w:val="24"/>
                <w:lang w:eastAsia="en-US"/>
              </w:rPr>
              <w:t>(6)</w:t>
            </w:r>
          </w:p>
        </w:tc>
      </w:tr>
      <w:tr w:rsidR="003E2861" w:rsidRPr="00F759A8" w14:paraId="512569BD" w14:textId="77777777" w:rsidTr="003E2861">
        <w:tc>
          <w:tcPr>
            <w:tcW w:w="0" w:type="auto"/>
          </w:tcPr>
          <w:p w14:paraId="5C1F90B4" w14:textId="77777777" w:rsidR="003E2861" w:rsidRPr="00F759A8" w:rsidRDefault="003E2861" w:rsidP="003E2861">
            <w:pPr>
              <w:spacing w:before="120" w:after="120" w:line="360" w:lineRule="auto"/>
              <w:rPr>
                <w:szCs w:val="24"/>
                <w:lang w:eastAsia="en-US"/>
              </w:rPr>
            </w:pPr>
            <w:r w:rsidRPr="00F759A8">
              <w:rPr>
                <w:szCs w:val="24"/>
                <w:lang w:eastAsia="en-US"/>
              </w:rPr>
              <w:t>[Iontráil] Uimhir</w:t>
            </w:r>
          </w:p>
        </w:tc>
        <w:tc>
          <w:tcPr>
            <w:tcW w:w="0" w:type="auto"/>
          </w:tcPr>
          <w:p w14:paraId="41FF21A8" w14:textId="77777777" w:rsidR="003E2861" w:rsidRPr="00F759A8" w:rsidRDefault="003E2861" w:rsidP="003E2861">
            <w:pPr>
              <w:spacing w:before="120" w:after="120" w:line="360" w:lineRule="auto"/>
              <w:rPr>
                <w:szCs w:val="24"/>
                <w:lang w:eastAsia="en-US"/>
              </w:rPr>
            </w:pPr>
            <w:r w:rsidRPr="00F759A8">
              <w:rPr>
                <w:szCs w:val="24"/>
                <w:lang w:eastAsia="en-US"/>
              </w:rPr>
              <w:t>Ainm na substainte</w:t>
            </w:r>
          </w:p>
        </w:tc>
        <w:tc>
          <w:tcPr>
            <w:tcW w:w="0" w:type="auto"/>
          </w:tcPr>
          <w:p w14:paraId="73BB02D2" w14:textId="77777777" w:rsidR="003E2861" w:rsidRPr="00F759A8" w:rsidRDefault="003E2861" w:rsidP="003E2861">
            <w:pPr>
              <w:spacing w:before="120" w:after="120" w:line="360" w:lineRule="auto"/>
              <w:rPr>
                <w:szCs w:val="24"/>
                <w:lang w:eastAsia="en-US"/>
              </w:rPr>
            </w:pPr>
            <w:r w:rsidRPr="00F759A8">
              <w:rPr>
                <w:szCs w:val="24"/>
                <w:lang w:eastAsia="en-US"/>
              </w:rPr>
              <w:t>Catagóir substaintí</w:t>
            </w:r>
          </w:p>
        </w:tc>
        <w:tc>
          <w:tcPr>
            <w:tcW w:w="0" w:type="auto"/>
          </w:tcPr>
          <w:p w14:paraId="6868157E" w14:textId="77777777" w:rsidR="003E2861" w:rsidRPr="00F759A8" w:rsidRDefault="003E2861" w:rsidP="003E2861">
            <w:pPr>
              <w:spacing w:before="120" w:after="120" w:line="360" w:lineRule="auto"/>
              <w:rPr>
                <w:szCs w:val="24"/>
                <w:lang w:eastAsia="en-US"/>
              </w:rPr>
            </w:pPr>
            <w:r w:rsidRPr="00F759A8">
              <w:rPr>
                <w:szCs w:val="24"/>
                <w:lang w:eastAsia="en-US"/>
              </w:rPr>
              <w:t>Uimhir CAS (1)</w:t>
            </w:r>
          </w:p>
        </w:tc>
        <w:tc>
          <w:tcPr>
            <w:tcW w:w="0" w:type="auto"/>
          </w:tcPr>
          <w:p w14:paraId="7C0D6F7E" w14:textId="77777777" w:rsidR="003E2861" w:rsidRPr="00F759A8" w:rsidRDefault="003E2861" w:rsidP="003E2861">
            <w:pPr>
              <w:spacing w:before="120" w:after="120" w:line="360" w:lineRule="auto"/>
              <w:rPr>
                <w:szCs w:val="24"/>
                <w:lang w:eastAsia="en-US"/>
              </w:rPr>
            </w:pPr>
            <w:r w:rsidRPr="00F759A8">
              <w:rPr>
                <w:szCs w:val="24"/>
                <w:lang w:eastAsia="en-US"/>
              </w:rPr>
              <w:t>Uimhir AE (2)</w:t>
            </w:r>
          </w:p>
        </w:tc>
        <w:tc>
          <w:tcPr>
            <w:tcW w:w="0" w:type="auto"/>
          </w:tcPr>
          <w:p w14:paraId="2A7B241E" w14:textId="77777777" w:rsidR="003E2861" w:rsidRPr="00F759A8" w:rsidRDefault="003E2861" w:rsidP="003E2861">
            <w:pPr>
              <w:spacing w:before="120" w:after="120" w:line="360" w:lineRule="auto"/>
              <w:rPr>
                <w:szCs w:val="24"/>
                <w:lang w:eastAsia="en-US"/>
              </w:rPr>
            </w:pPr>
            <w:r w:rsidRPr="00F759A8">
              <w:rPr>
                <w:szCs w:val="24"/>
                <w:lang w:eastAsia="en-US"/>
              </w:rPr>
              <w:t>Caighdeán Cáilíochta (3) [µg/l mura dtugtar a mhalairt le fios]</w:t>
            </w:r>
          </w:p>
        </w:tc>
      </w:tr>
      <w:tr w:rsidR="003E2861" w:rsidRPr="00F759A8" w14:paraId="779D66FC" w14:textId="77777777" w:rsidTr="003E2861">
        <w:tc>
          <w:tcPr>
            <w:tcW w:w="0" w:type="auto"/>
          </w:tcPr>
          <w:p w14:paraId="23566582" w14:textId="77777777" w:rsidR="003E2861" w:rsidRPr="00F759A8" w:rsidRDefault="003E2861" w:rsidP="003E2861">
            <w:pPr>
              <w:spacing w:before="120" w:after="120" w:line="360" w:lineRule="auto"/>
              <w:rPr>
                <w:szCs w:val="24"/>
                <w:lang w:eastAsia="en-US"/>
              </w:rPr>
            </w:pPr>
            <w:r w:rsidRPr="00F759A8">
              <w:rPr>
                <w:szCs w:val="24"/>
                <w:lang w:eastAsia="en-US"/>
              </w:rPr>
              <w:t>1</w:t>
            </w:r>
          </w:p>
        </w:tc>
        <w:tc>
          <w:tcPr>
            <w:tcW w:w="0" w:type="auto"/>
          </w:tcPr>
          <w:p w14:paraId="4480EAA4" w14:textId="77777777" w:rsidR="003E2861" w:rsidRPr="00F759A8" w:rsidRDefault="003E2861" w:rsidP="003E2861">
            <w:pPr>
              <w:spacing w:before="120" w:after="120" w:line="360" w:lineRule="auto"/>
              <w:rPr>
                <w:szCs w:val="24"/>
                <w:lang w:eastAsia="en-US"/>
              </w:rPr>
            </w:pPr>
            <w:r w:rsidRPr="00F759A8">
              <w:rPr>
                <w:szCs w:val="24"/>
                <w:lang w:eastAsia="en-US"/>
              </w:rPr>
              <w:t>Níotráití</w:t>
            </w:r>
          </w:p>
        </w:tc>
        <w:tc>
          <w:tcPr>
            <w:tcW w:w="0" w:type="auto"/>
          </w:tcPr>
          <w:p w14:paraId="20B67B2F" w14:textId="77777777" w:rsidR="003E2861" w:rsidRPr="00F759A8" w:rsidRDefault="003E2861" w:rsidP="003E2861">
            <w:pPr>
              <w:spacing w:before="120" w:after="120" w:line="360" w:lineRule="auto"/>
              <w:rPr>
                <w:szCs w:val="24"/>
                <w:lang w:eastAsia="en-US"/>
              </w:rPr>
            </w:pPr>
            <w:r w:rsidRPr="00F759A8">
              <w:rPr>
                <w:szCs w:val="24"/>
                <w:lang w:eastAsia="en-US"/>
              </w:rPr>
              <w:t>Cothaithigh</w:t>
            </w:r>
          </w:p>
        </w:tc>
        <w:tc>
          <w:tcPr>
            <w:tcW w:w="0" w:type="auto"/>
          </w:tcPr>
          <w:p w14:paraId="13A0793E"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0E57F7B9"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5FC73086" w14:textId="77777777" w:rsidR="003E2861" w:rsidRPr="00F759A8" w:rsidRDefault="003E2861" w:rsidP="003E2861">
            <w:pPr>
              <w:spacing w:before="120" w:after="120" w:line="360" w:lineRule="auto"/>
              <w:rPr>
                <w:szCs w:val="24"/>
                <w:lang w:eastAsia="en-US"/>
              </w:rPr>
            </w:pPr>
            <w:r w:rsidRPr="00F759A8">
              <w:rPr>
                <w:szCs w:val="24"/>
                <w:lang w:eastAsia="en-US"/>
              </w:rPr>
              <w:t xml:space="preserve">50 </w:t>
            </w:r>
            <w:proofErr w:type="spellStart"/>
            <w:r w:rsidRPr="00F759A8">
              <w:rPr>
                <w:szCs w:val="24"/>
                <w:lang w:eastAsia="en-US"/>
              </w:rPr>
              <w:t>mg</w:t>
            </w:r>
            <w:proofErr w:type="spellEnd"/>
            <w:r w:rsidRPr="00F759A8">
              <w:rPr>
                <w:szCs w:val="24"/>
                <w:lang w:eastAsia="en-US"/>
              </w:rPr>
              <w:t>/l</w:t>
            </w:r>
          </w:p>
        </w:tc>
      </w:tr>
      <w:tr w:rsidR="003E2861" w:rsidRPr="00F759A8" w14:paraId="3A7947C6" w14:textId="77777777" w:rsidTr="003E2861">
        <w:tc>
          <w:tcPr>
            <w:tcW w:w="0" w:type="auto"/>
            <w:vMerge w:val="restart"/>
          </w:tcPr>
          <w:p w14:paraId="6C84B75F" w14:textId="77777777" w:rsidR="003E2861" w:rsidRPr="00F759A8" w:rsidRDefault="003E2861" w:rsidP="003E2861">
            <w:pPr>
              <w:spacing w:before="120" w:after="120" w:line="360" w:lineRule="auto"/>
              <w:rPr>
                <w:szCs w:val="24"/>
                <w:lang w:eastAsia="en-US"/>
              </w:rPr>
            </w:pPr>
            <w:r w:rsidRPr="00F759A8">
              <w:rPr>
                <w:szCs w:val="24"/>
                <w:lang w:eastAsia="en-US"/>
              </w:rPr>
              <w:t xml:space="preserve">2  </w:t>
            </w:r>
            <w:r w:rsidRPr="00F759A8">
              <w:rPr>
                <w:b/>
                <w:szCs w:val="24"/>
                <w:lang w:eastAsia="en-US"/>
              </w:rPr>
              <w:t>[Leasú 144]</w:t>
            </w:r>
          </w:p>
        </w:tc>
        <w:tc>
          <w:tcPr>
            <w:tcW w:w="0" w:type="auto"/>
            <w:vMerge w:val="restart"/>
          </w:tcPr>
          <w:p w14:paraId="3A7BB205" w14:textId="77777777" w:rsidR="003E2861" w:rsidRPr="00F759A8" w:rsidRDefault="003E2861" w:rsidP="003E2861">
            <w:pPr>
              <w:spacing w:before="120" w:after="120" w:line="360" w:lineRule="auto"/>
              <w:rPr>
                <w:szCs w:val="24"/>
                <w:lang w:eastAsia="en-US"/>
              </w:rPr>
            </w:pPr>
            <w:r w:rsidRPr="00F759A8">
              <w:rPr>
                <w:szCs w:val="24"/>
                <w:lang w:eastAsia="en-US"/>
              </w:rPr>
              <w:t xml:space="preserve">Substaintí gníomhacha i lotnaidicídí, lena n‑áirítear a </w:t>
            </w:r>
            <w:proofErr w:type="spellStart"/>
            <w:r w:rsidRPr="00F759A8">
              <w:rPr>
                <w:szCs w:val="24"/>
                <w:lang w:eastAsia="en-US"/>
              </w:rPr>
              <w:t>meitibilití</w:t>
            </w:r>
            <w:proofErr w:type="spellEnd"/>
            <w:r w:rsidRPr="00F759A8">
              <w:rPr>
                <w:szCs w:val="24"/>
                <w:lang w:eastAsia="en-US"/>
              </w:rPr>
              <w:t xml:space="preserve">, táirgí </w:t>
            </w:r>
            <w:proofErr w:type="spellStart"/>
            <w:r w:rsidRPr="00F759A8">
              <w:rPr>
                <w:szCs w:val="24"/>
                <w:lang w:eastAsia="en-US"/>
              </w:rPr>
              <w:t>díghrádúcháin</w:t>
            </w:r>
            <w:proofErr w:type="spellEnd"/>
            <w:r w:rsidRPr="00F759A8">
              <w:rPr>
                <w:szCs w:val="24"/>
                <w:lang w:eastAsia="en-US"/>
              </w:rPr>
              <w:t xml:space="preserve"> agus imoibriúcháin ábhartha (4)</w:t>
            </w:r>
          </w:p>
        </w:tc>
        <w:tc>
          <w:tcPr>
            <w:tcW w:w="0" w:type="auto"/>
            <w:vMerge w:val="restart"/>
          </w:tcPr>
          <w:p w14:paraId="3669430F" w14:textId="77777777" w:rsidR="003E2861" w:rsidRPr="00F759A8" w:rsidRDefault="003E2861" w:rsidP="003E2861">
            <w:pPr>
              <w:spacing w:before="120" w:after="120" w:line="360" w:lineRule="auto"/>
              <w:rPr>
                <w:szCs w:val="24"/>
                <w:lang w:eastAsia="en-US"/>
              </w:rPr>
            </w:pPr>
            <w:r w:rsidRPr="00F759A8">
              <w:rPr>
                <w:szCs w:val="24"/>
                <w:lang w:eastAsia="en-US"/>
              </w:rPr>
              <w:t>Lotnaidicídí</w:t>
            </w:r>
          </w:p>
        </w:tc>
        <w:tc>
          <w:tcPr>
            <w:tcW w:w="0" w:type="auto"/>
            <w:vMerge w:val="restart"/>
          </w:tcPr>
          <w:p w14:paraId="7F3E56BC"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vMerge w:val="restart"/>
          </w:tcPr>
          <w:p w14:paraId="159264A8"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2C2C4C56" w14:textId="00E2B7A4" w:rsidR="003E2861" w:rsidRPr="00F759A8" w:rsidRDefault="003E2861" w:rsidP="003E2861">
            <w:pPr>
              <w:spacing w:before="120" w:after="120" w:line="360" w:lineRule="auto"/>
              <w:rPr>
                <w:szCs w:val="24"/>
                <w:lang w:eastAsia="en-US"/>
              </w:rPr>
            </w:pPr>
            <w:r w:rsidRPr="00F759A8">
              <w:rPr>
                <w:strike/>
                <w:szCs w:val="24"/>
                <w:lang w:eastAsia="en-US"/>
              </w:rPr>
              <w:t>0,1</w:t>
            </w:r>
            <w:r w:rsidRPr="00F759A8">
              <w:rPr>
                <w:b/>
                <w:i/>
                <w:szCs w:val="24"/>
                <w:lang w:eastAsia="en-US"/>
              </w:rPr>
              <w:t>0,05</w:t>
            </w:r>
            <w:r w:rsidRPr="00F759A8">
              <w:rPr>
                <w:szCs w:val="24"/>
                <w:lang w:eastAsia="en-US"/>
              </w:rPr>
              <w:t xml:space="preserve">(aonair) </w:t>
            </w:r>
            <w:r w:rsidRPr="00BF1A85">
              <w:rPr>
                <w:b/>
                <w:i/>
                <w:szCs w:val="24"/>
                <w:lang w:eastAsia="en-US"/>
              </w:rPr>
              <w:t>(4a)</w:t>
            </w:r>
          </w:p>
        </w:tc>
      </w:tr>
      <w:tr w:rsidR="003E2861" w:rsidRPr="00F759A8" w14:paraId="44BCEDE4" w14:textId="77777777" w:rsidTr="003E2861">
        <w:tc>
          <w:tcPr>
            <w:tcW w:w="0" w:type="auto"/>
            <w:vMerge/>
          </w:tcPr>
          <w:p w14:paraId="59C34A2C" w14:textId="77777777" w:rsidR="003E2861" w:rsidRPr="00F759A8" w:rsidRDefault="003E2861" w:rsidP="003E2861">
            <w:pPr>
              <w:spacing w:before="120" w:after="120" w:line="360" w:lineRule="auto"/>
              <w:rPr>
                <w:szCs w:val="24"/>
                <w:lang w:eastAsia="en-US"/>
              </w:rPr>
            </w:pPr>
          </w:p>
        </w:tc>
        <w:tc>
          <w:tcPr>
            <w:tcW w:w="0" w:type="auto"/>
            <w:vMerge/>
          </w:tcPr>
          <w:p w14:paraId="3401729F" w14:textId="77777777" w:rsidR="003E2861" w:rsidRPr="00F759A8" w:rsidRDefault="003E2861" w:rsidP="003E2861">
            <w:pPr>
              <w:spacing w:before="120" w:after="120" w:line="360" w:lineRule="auto"/>
              <w:rPr>
                <w:szCs w:val="24"/>
                <w:lang w:eastAsia="en-US"/>
              </w:rPr>
            </w:pPr>
          </w:p>
        </w:tc>
        <w:tc>
          <w:tcPr>
            <w:tcW w:w="0" w:type="auto"/>
            <w:vMerge/>
          </w:tcPr>
          <w:p w14:paraId="3697022C" w14:textId="77777777" w:rsidR="003E2861" w:rsidRPr="00F759A8" w:rsidRDefault="003E2861" w:rsidP="003E2861">
            <w:pPr>
              <w:spacing w:before="120" w:after="120" w:line="360" w:lineRule="auto"/>
              <w:rPr>
                <w:szCs w:val="24"/>
                <w:lang w:eastAsia="en-US"/>
              </w:rPr>
            </w:pPr>
          </w:p>
        </w:tc>
        <w:tc>
          <w:tcPr>
            <w:tcW w:w="0" w:type="auto"/>
            <w:vMerge/>
          </w:tcPr>
          <w:p w14:paraId="5A3B259A" w14:textId="77777777" w:rsidR="003E2861" w:rsidRPr="00F759A8" w:rsidRDefault="003E2861" w:rsidP="003E2861">
            <w:pPr>
              <w:spacing w:before="120" w:after="120" w:line="360" w:lineRule="auto"/>
              <w:rPr>
                <w:szCs w:val="24"/>
                <w:lang w:eastAsia="en-US"/>
              </w:rPr>
            </w:pPr>
          </w:p>
        </w:tc>
        <w:tc>
          <w:tcPr>
            <w:tcW w:w="0" w:type="auto"/>
            <w:vMerge/>
          </w:tcPr>
          <w:p w14:paraId="2A1E7A0F" w14:textId="77777777" w:rsidR="003E2861" w:rsidRPr="00F759A8" w:rsidRDefault="003E2861" w:rsidP="003E2861">
            <w:pPr>
              <w:spacing w:before="120" w:after="120" w:line="360" w:lineRule="auto"/>
              <w:rPr>
                <w:szCs w:val="24"/>
                <w:lang w:eastAsia="en-US"/>
              </w:rPr>
            </w:pPr>
          </w:p>
        </w:tc>
        <w:tc>
          <w:tcPr>
            <w:tcW w:w="0" w:type="auto"/>
          </w:tcPr>
          <w:p w14:paraId="6E3D679D" w14:textId="14ABD16B" w:rsidR="003E2861" w:rsidRPr="00F759A8" w:rsidRDefault="003E2861" w:rsidP="003E2861">
            <w:pPr>
              <w:spacing w:before="120" w:after="120" w:line="360" w:lineRule="auto"/>
              <w:rPr>
                <w:szCs w:val="24"/>
                <w:lang w:eastAsia="en-US"/>
              </w:rPr>
            </w:pPr>
            <w:r w:rsidRPr="00F759A8">
              <w:rPr>
                <w:strike/>
                <w:szCs w:val="24"/>
                <w:lang w:eastAsia="en-US"/>
              </w:rPr>
              <w:t>0,5</w:t>
            </w:r>
            <w:r w:rsidRPr="00F759A8">
              <w:rPr>
                <w:b/>
                <w:i/>
                <w:szCs w:val="24"/>
                <w:lang w:eastAsia="en-US"/>
              </w:rPr>
              <w:t>0,25</w:t>
            </w:r>
            <w:r w:rsidRPr="00F759A8">
              <w:rPr>
                <w:szCs w:val="24"/>
                <w:lang w:eastAsia="en-US"/>
              </w:rPr>
              <w:t xml:space="preserve"> (iomlán) (5)</w:t>
            </w:r>
          </w:p>
        </w:tc>
      </w:tr>
      <w:tr w:rsidR="003E2861" w:rsidRPr="00F759A8" w14:paraId="05C545CF" w14:textId="77777777" w:rsidTr="003E2861">
        <w:tc>
          <w:tcPr>
            <w:tcW w:w="0" w:type="auto"/>
          </w:tcPr>
          <w:p w14:paraId="1EFF2769" w14:textId="77777777" w:rsidR="003E2861" w:rsidRPr="00F759A8" w:rsidRDefault="003E2861" w:rsidP="003E2861">
            <w:pPr>
              <w:spacing w:before="120" w:after="120" w:line="360" w:lineRule="auto"/>
              <w:rPr>
                <w:szCs w:val="24"/>
                <w:lang w:eastAsia="en-US"/>
              </w:rPr>
            </w:pPr>
            <w:r w:rsidRPr="00F759A8">
              <w:rPr>
                <w:szCs w:val="24"/>
                <w:lang w:eastAsia="en-US"/>
              </w:rPr>
              <w:t>3</w:t>
            </w:r>
          </w:p>
        </w:tc>
        <w:tc>
          <w:tcPr>
            <w:tcW w:w="0" w:type="auto"/>
          </w:tcPr>
          <w:p w14:paraId="3D97A9FB" w14:textId="77777777" w:rsidR="003E2861" w:rsidRPr="00F759A8" w:rsidRDefault="003E2861" w:rsidP="003E2861">
            <w:pPr>
              <w:spacing w:before="120" w:after="120" w:line="360" w:lineRule="auto"/>
              <w:rPr>
                <w:szCs w:val="24"/>
                <w:lang w:eastAsia="en-US"/>
              </w:rPr>
            </w:pPr>
            <w:r w:rsidRPr="00F759A8">
              <w:rPr>
                <w:szCs w:val="24"/>
                <w:lang w:eastAsia="en-US"/>
              </w:rPr>
              <w:t xml:space="preserve">Substaintí </w:t>
            </w:r>
            <w:proofErr w:type="spellStart"/>
            <w:r w:rsidRPr="00F759A8">
              <w:rPr>
                <w:szCs w:val="24"/>
                <w:lang w:eastAsia="en-US"/>
              </w:rPr>
              <w:t>sárfhluarailcile</w:t>
            </w:r>
            <w:proofErr w:type="spellEnd"/>
            <w:r w:rsidRPr="00F759A8">
              <w:rPr>
                <w:szCs w:val="24"/>
                <w:lang w:eastAsia="en-US"/>
              </w:rPr>
              <w:t xml:space="preserve"> agus </w:t>
            </w:r>
            <w:proofErr w:type="spellStart"/>
            <w:r w:rsidRPr="00F759A8">
              <w:rPr>
                <w:szCs w:val="24"/>
                <w:lang w:eastAsia="en-US"/>
              </w:rPr>
              <w:t>pholafluarailcile</w:t>
            </w:r>
            <w:proofErr w:type="spellEnd"/>
            <w:r w:rsidRPr="00F759A8">
              <w:rPr>
                <w:szCs w:val="24"/>
                <w:lang w:eastAsia="en-US"/>
              </w:rPr>
              <w:t xml:space="preserve"> (PFAS) – suim na 24 (6)</w:t>
            </w:r>
          </w:p>
        </w:tc>
        <w:tc>
          <w:tcPr>
            <w:tcW w:w="0" w:type="auto"/>
          </w:tcPr>
          <w:p w14:paraId="7E60DCEB"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0" w:type="auto"/>
          </w:tcPr>
          <w:p w14:paraId="6508224C" w14:textId="77777777" w:rsidR="003E2861" w:rsidRPr="00F759A8" w:rsidRDefault="003E2861" w:rsidP="003E2861">
            <w:pPr>
              <w:spacing w:before="120" w:after="120" w:line="360" w:lineRule="auto"/>
              <w:rPr>
                <w:szCs w:val="24"/>
                <w:lang w:eastAsia="en-US"/>
              </w:rPr>
            </w:pPr>
            <w:r w:rsidRPr="00F759A8">
              <w:rPr>
                <w:szCs w:val="24"/>
                <w:lang w:eastAsia="en-US"/>
              </w:rPr>
              <w:t>Féach an nóta le tábla 6</w:t>
            </w:r>
          </w:p>
        </w:tc>
        <w:tc>
          <w:tcPr>
            <w:tcW w:w="0" w:type="auto"/>
          </w:tcPr>
          <w:p w14:paraId="0418B26D" w14:textId="77777777" w:rsidR="003E2861" w:rsidRPr="00F759A8" w:rsidRDefault="003E2861" w:rsidP="003E2861">
            <w:pPr>
              <w:spacing w:before="120" w:after="120" w:line="360" w:lineRule="auto"/>
              <w:rPr>
                <w:szCs w:val="24"/>
                <w:lang w:eastAsia="en-US"/>
              </w:rPr>
            </w:pPr>
            <w:r w:rsidRPr="00F759A8">
              <w:rPr>
                <w:szCs w:val="24"/>
                <w:lang w:eastAsia="en-US"/>
              </w:rPr>
              <w:t>Féach an nóta le tábla 6</w:t>
            </w:r>
          </w:p>
        </w:tc>
        <w:tc>
          <w:tcPr>
            <w:tcW w:w="0" w:type="auto"/>
          </w:tcPr>
          <w:p w14:paraId="4281B9E4" w14:textId="77777777" w:rsidR="003E2861" w:rsidRPr="00F759A8" w:rsidRDefault="003E2861" w:rsidP="003E2861">
            <w:pPr>
              <w:spacing w:before="120" w:after="120" w:line="360" w:lineRule="auto"/>
              <w:rPr>
                <w:szCs w:val="24"/>
                <w:lang w:eastAsia="en-US"/>
              </w:rPr>
            </w:pPr>
            <w:r w:rsidRPr="00F759A8">
              <w:rPr>
                <w:szCs w:val="24"/>
                <w:lang w:eastAsia="en-US"/>
              </w:rPr>
              <w:t>0.0044(7)</w:t>
            </w:r>
          </w:p>
        </w:tc>
      </w:tr>
      <w:tr w:rsidR="003E2861" w:rsidRPr="00F759A8" w14:paraId="6EF8D237" w14:textId="77777777" w:rsidTr="003E2861">
        <w:tc>
          <w:tcPr>
            <w:tcW w:w="0" w:type="auto"/>
          </w:tcPr>
          <w:p w14:paraId="7C13D1D7" w14:textId="77777777" w:rsidR="003E2861" w:rsidRPr="00F759A8" w:rsidRDefault="003E2861" w:rsidP="003E2861">
            <w:pPr>
              <w:spacing w:before="120" w:after="120" w:line="360" w:lineRule="auto"/>
              <w:rPr>
                <w:szCs w:val="24"/>
                <w:lang w:eastAsia="en-US"/>
              </w:rPr>
            </w:pPr>
            <w:r w:rsidRPr="00F759A8">
              <w:rPr>
                <w:b/>
                <w:i/>
                <w:sz w:val="22"/>
                <w:szCs w:val="24"/>
                <w:lang w:eastAsia="en-US"/>
              </w:rPr>
              <w:t xml:space="preserve">3a. </w:t>
            </w:r>
            <w:r w:rsidRPr="00F759A8">
              <w:rPr>
                <w:b/>
                <w:szCs w:val="24"/>
                <w:lang w:eastAsia="en-US"/>
              </w:rPr>
              <w:t>[Leasú 145]</w:t>
            </w:r>
          </w:p>
        </w:tc>
        <w:tc>
          <w:tcPr>
            <w:tcW w:w="0" w:type="auto"/>
          </w:tcPr>
          <w:p w14:paraId="1F66156D" w14:textId="77777777" w:rsidR="003E2861" w:rsidRPr="00F759A8" w:rsidRDefault="003E2861" w:rsidP="003E2861">
            <w:pPr>
              <w:spacing w:before="120" w:after="120" w:line="360" w:lineRule="auto"/>
              <w:rPr>
                <w:szCs w:val="24"/>
                <w:lang w:eastAsia="en-US"/>
              </w:rPr>
            </w:pPr>
            <w:r w:rsidRPr="00F759A8">
              <w:rPr>
                <w:b/>
                <w:i/>
                <w:sz w:val="22"/>
                <w:szCs w:val="24"/>
                <w:lang w:eastAsia="en-US"/>
              </w:rPr>
              <w:t>Iomlán PFAS</w:t>
            </w:r>
          </w:p>
        </w:tc>
        <w:tc>
          <w:tcPr>
            <w:tcW w:w="0" w:type="auto"/>
          </w:tcPr>
          <w:p w14:paraId="2A50B4DD" w14:textId="77777777" w:rsidR="003E2861" w:rsidRPr="00F759A8" w:rsidRDefault="003E2861" w:rsidP="003E2861">
            <w:pPr>
              <w:spacing w:before="120" w:after="120" w:line="360" w:lineRule="auto"/>
              <w:rPr>
                <w:szCs w:val="24"/>
                <w:lang w:eastAsia="en-US"/>
              </w:rPr>
            </w:pPr>
            <w:r w:rsidRPr="00F759A8">
              <w:rPr>
                <w:b/>
                <w:i/>
                <w:sz w:val="22"/>
                <w:szCs w:val="24"/>
                <w:lang w:eastAsia="en-US"/>
              </w:rPr>
              <w:t>Substaintí tionsclaíocha</w:t>
            </w:r>
          </w:p>
        </w:tc>
        <w:tc>
          <w:tcPr>
            <w:tcW w:w="0" w:type="auto"/>
          </w:tcPr>
          <w:p w14:paraId="753759F3" w14:textId="77777777" w:rsidR="003E2861" w:rsidRPr="00F759A8" w:rsidRDefault="003E2861" w:rsidP="003E2861">
            <w:pPr>
              <w:spacing w:before="120" w:after="120" w:line="360" w:lineRule="auto"/>
              <w:rPr>
                <w:szCs w:val="24"/>
                <w:lang w:eastAsia="en-US"/>
              </w:rPr>
            </w:pPr>
            <w:r w:rsidRPr="00F759A8">
              <w:rPr>
                <w:b/>
                <w:i/>
                <w:sz w:val="22"/>
                <w:szCs w:val="24"/>
                <w:lang w:eastAsia="en-US"/>
              </w:rPr>
              <w:t>neamhbhainteach</w:t>
            </w:r>
          </w:p>
        </w:tc>
        <w:tc>
          <w:tcPr>
            <w:tcW w:w="0" w:type="auto"/>
          </w:tcPr>
          <w:p w14:paraId="6782AD0C" w14:textId="77777777" w:rsidR="003E2861" w:rsidRPr="00F759A8" w:rsidRDefault="003E2861" w:rsidP="003E2861">
            <w:pPr>
              <w:spacing w:before="120" w:after="120" w:line="360" w:lineRule="auto"/>
              <w:rPr>
                <w:szCs w:val="24"/>
                <w:lang w:eastAsia="en-US"/>
              </w:rPr>
            </w:pPr>
            <w:r w:rsidRPr="00F759A8">
              <w:rPr>
                <w:b/>
                <w:i/>
                <w:sz w:val="22"/>
                <w:szCs w:val="24"/>
                <w:lang w:eastAsia="en-US"/>
              </w:rPr>
              <w:t>neamhbhainteach</w:t>
            </w:r>
          </w:p>
        </w:tc>
        <w:tc>
          <w:tcPr>
            <w:tcW w:w="0" w:type="auto"/>
          </w:tcPr>
          <w:p w14:paraId="1B35833F" w14:textId="77777777" w:rsidR="003E2861" w:rsidRPr="00F759A8" w:rsidRDefault="003E2861" w:rsidP="003E2861">
            <w:pPr>
              <w:spacing w:before="120" w:after="120" w:line="360" w:lineRule="auto"/>
              <w:rPr>
                <w:szCs w:val="24"/>
                <w:lang w:eastAsia="en-US"/>
              </w:rPr>
            </w:pPr>
            <w:r w:rsidRPr="00F759A8">
              <w:rPr>
                <w:b/>
                <w:i/>
                <w:sz w:val="22"/>
                <w:szCs w:val="24"/>
                <w:lang w:eastAsia="en-US"/>
              </w:rPr>
              <w:t>(</w:t>
            </w:r>
            <w:r w:rsidRPr="00F759A8">
              <w:rPr>
                <w:b/>
                <w:i/>
                <w:sz w:val="22"/>
                <w:szCs w:val="24"/>
                <w:vertAlign w:val="superscript"/>
                <w:lang w:eastAsia="en-US"/>
              </w:rPr>
              <w:t>7a</w:t>
            </w:r>
            <w:r w:rsidRPr="00F759A8">
              <w:rPr>
                <w:b/>
                <w:i/>
                <w:sz w:val="22"/>
                <w:szCs w:val="24"/>
                <w:lang w:eastAsia="en-US"/>
              </w:rPr>
              <w:t>)</w:t>
            </w:r>
          </w:p>
        </w:tc>
      </w:tr>
      <w:tr w:rsidR="003E2861" w:rsidRPr="00F759A8" w14:paraId="7FBC878F" w14:textId="77777777" w:rsidTr="003E2861">
        <w:tc>
          <w:tcPr>
            <w:tcW w:w="0" w:type="auto"/>
          </w:tcPr>
          <w:p w14:paraId="5AA56903" w14:textId="77777777" w:rsidR="003E2861" w:rsidRPr="00F759A8" w:rsidRDefault="003E2861" w:rsidP="003E2861">
            <w:pPr>
              <w:spacing w:before="120" w:after="120" w:line="360" w:lineRule="auto"/>
              <w:rPr>
                <w:szCs w:val="24"/>
                <w:lang w:eastAsia="en-US"/>
              </w:rPr>
            </w:pPr>
            <w:r w:rsidRPr="00F759A8">
              <w:rPr>
                <w:szCs w:val="24"/>
                <w:lang w:eastAsia="en-US"/>
              </w:rPr>
              <w:t xml:space="preserve">4 </w:t>
            </w:r>
            <w:r w:rsidRPr="00F759A8">
              <w:rPr>
                <w:b/>
                <w:szCs w:val="24"/>
                <w:lang w:eastAsia="en-US"/>
              </w:rPr>
              <w:t>[Leasú 146]</w:t>
            </w:r>
          </w:p>
        </w:tc>
        <w:tc>
          <w:tcPr>
            <w:tcW w:w="0" w:type="auto"/>
          </w:tcPr>
          <w:p w14:paraId="16BA7AA0"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Carbamasaipín</w:t>
            </w:r>
            <w:proofErr w:type="spellEnd"/>
          </w:p>
        </w:tc>
        <w:tc>
          <w:tcPr>
            <w:tcW w:w="0" w:type="auto"/>
          </w:tcPr>
          <w:p w14:paraId="0AFEFA22" w14:textId="77777777" w:rsidR="003E2861" w:rsidRPr="00F759A8" w:rsidRDefault="003E2861" w:rsidP="003E2861">
            <w:pPr>
              <w:spacing w:before="120" w:after="120" w:line="360" w:lineRule="auto"/>
              <w:rPr>
                <w:szCs w:val="24"/>
                <w:lang w:eastAsia="en-US"/>
              </w:rPr>
            </w:pPr>
            <w:r w:rsidRPr="00F759A8">
              <w:rPr>
                <w:szCs w:val="24"/>
                <w:lang w:eastAsia="en-US"/>
              </w:rPr>
              <w:t>Earraí cógaisíochta</w:t>
            </w:r>
          </w:p>
        </w:tc>
        <w:tc>
          <w:tcPr>
            <w:tcW w:w="0" w:type="auto"/>
          </w:tcPr>
          <w:p w14:paraId="72CEB20E" w14:textId="77777777" w:rsidR="003E2861" w:rsidRPr="00F759A8" w:rsidRDefault="003E2861" w:rsidP="003E2861">
            <w:pPr>
              <w:spacing w:before="120" w:after="120" w:line="360" w:lineRule="auto"/>
              <w:rPr>
                <w:szCs w:val="24"/>
                <w:lang w:eastAsia="en-US"/>
              </w:rPr>
            </w:pPr>
            <w:r w:rsidRPr="00F759A8">
              <w:rPr>
                <w:szCs w:val="24"/>
                <w:lang w:eastAsia="en-US"/>
              </w:rPr>
              <w:t>298-46-4</w:t>
            </w:r>
          </w:p>
        </w:tc>
        <w:tc>
          <w:tcPr>
            <w:tcW w:w="0" w:type="auto"/>
          </w:tcPr>
          <w:p w14:paraId="7E91BCC4"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3803AACF" w14:textId="3BC916F4" w:rsidR="003E2861" w:rsidRPr="00F759A8" w:rsidRDefault="003E2861" w:rsidP="003E2861">
            <w:pPr>
              <w:spacing w:before="120" w:after="120" w:line="360" w:lineRule="auto"/>
              <w:rPr>
                <w:szCs w:val="24"/>
                <w:lang w:eastAsia="en-US"/>
              </w:rPr>
            </w:pPr>
            <w:r w:rsidRPr="00F759A8" w:rsidDel="00755C71">
              <w:rPr>
                <w:szCs w:val="24"/>
                <w:lang w:eastAsia="en-US"/>
              </w:rPr>
              <w:t>0</w:t>
            </w:r>
            <w:r w:rsidRPr="00BF1A85">
              <w:rPr>
                <w:b/>
                <w:i/>
                <w:szCs w:val="24"/>
                <w:lang w:eastAsia="en-US"/>
              </w:rPr>
              <w:t>0,025</w:t>
            </w:r>
          </w:p>
        </w:tc>
      </w:tr>
      <w:tr w:rsidR="003E2861" w:rsidRPr="00F759A8" w14:paraId="0FBA0C80" w14:textId="77777777" w:rsidTr="003E2861">
        <w:tc>
          <w:tcPr>
            <w:tcW w:w="0" w:type="auto"/>
          </w:tcPr>
          <w:p w14:paraId="7EA97A46" w14:textId="77777777" w:rsidR="003E2861" w:rsidRPr="00F759A8" w:rsidRDefault="003E2861" w:rsidP="003E2861">
            <w:pPr>
              <w:spacing w:before="120" w:after="120" w:line="360" w:lineRule="auto"/>
              <w:rPr>
                <w:szCs w:val="24"/>
                <w:lang w:eastAsia="en-US"/>
              </w:rPr>
            </w:pPr>
            <w:r w:rsidRPr="00F759A8">
              <w:rPr>
                <w:szCs w:val="24"/>
                <w:lang w:eastAsia="en-US"/>
              </w:rPr>
              <w:t>5</w:t>
            </w:r>
          </w:p>
        </w:tc>
        <w:tc>
          <w:tcPr>
            <w:tcW w:w="0" w:type="auto"/>
          </w:tcPr>
          <w:p w14:paraId="46C4BD0D"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Sulfaimeatocsasól</w:t>
            </w:r>
            <w:proofErr w:type="spellEnd"/>
          </w:p>
        </w:tc>
        <w:tc>
          <w:tcPr>
            <w:tcW w:w="0" w:type="auto"/>
          </w:tcPr>
          <w:p w14:paraId="04956BAD" w14:textId="77777777" w:rsidR="003E2861" w:rsidRPr="00F759A8" w:rsidRDefault="003E2861" w:rsidP="003E2861">
            <w:pPr>
              <w:spacing w:before="120" w:after="120" w:line="360" w:lineRule="auto"/>
              <w:rPr>
                <w:szCs w:val="24"/>
                <w:lang w:eastAsia="en-US"/>
              </w:rPr>
            </w:pPr>
            <w:r w:rsidRPr="00F759A8">
              <w:rPr>
                <w:szCs w:val="24"/>
                <w:lang w:eastAsia="en-US"/>
              </w:rPr>
              <w:t>Earraí cógaisíochta</w:t>
            </w:r>
          </w:p>
        </w:tc>
        <w:tc>
          <w:tcPr>
            <w:tcW w:w="0" w:type="auto"/>
          </w:tcPr>
          <w:p w14:paraId="7350780D" w14:textId="77777777" w:rsidR="003E2861" w:rsidRPr="00F759A8" w:rsidRDefault="003E2861" w:rsidP="003E2861">
            <w:pPr>
              <w:spacing w:before="120" w:after="120" w:line="360" w:lineRule="auto"/>
              <w:rPr>
                <w:szCs w:val="24"/>
                <w:lang w:eastAsia="en-US"/>
              </w:rPr>
            </w:pPr>
            <w:r w:rsidRPr="00F759A8">
              <w:rPr>
                <w:szCs w:val="24"/>
                <w:lang w:eastAsia="en-US"/>
              </w:rPr>
              <w:t>723-46-6</w:t>
            </w:r>
          </w:p>
        </w:tc>
        <w:tc>
          <w:tcPr>
            <w:tcW w:w="0" w:type="auto"/>
          </w:tcPr>
          <w:p w14:paraId="711A915E"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2347ACB9" w14:textId="77777777" w:rsidR="003E2861" w:rsidRPr="00F759A8" w:rsidRDefault="003E2861" w:rsidP="003E2861">
            <w:pPr>
              <w:spacing w:before="120" w:after="120" w:line="360" w:lineRule="auto"/>
              <w:rPr>
                <w:szCs w:val="24"/>
                <w:lang w:eastAsia="en-US"/>
              </w:rPr>
            </w:pPr>
            <w:r w:rsidRPr="00F759A8">
              <w:rPr>
                <w:szCs w:val="24"/>
                <w:lang w:eastAsia="en-US"/>
              </w:rPr>
              <w:t>0,01</w:t>
            </w:r>
          </w:p>
        </w:tc>
      </w:tr>
      <w:tr w:rsidR="003E2861" w:rsidRPr="00F759A8" w14:paraId="0F66DD3F" w14:textId="77777777" w:rsidTr="003E2861">
        <w:tc>
          <w:tcPr>
            <w:tcW w:w="0" w:type="auto"/>
          </w:tcPr>
          <w:p w14:paraId="6F7E556D" w14:textId="77777777" w:rsidR="003E2861" w:rsidRPr="00F759A8" w:rsidRDefault="003E2861" w:rsidP="003E2861">
            <w:pPr>
              <w:spacing w:before="120" w:after="120" w:line="360" w:lineRule="auto"/>
              <w:rPr>
                <w:szCs w:val="24"/>
                <w:lang w:eastAsia="en-US"/>
              </w:rPr>
            </w:pPr>
            <w:r w:rsidRPr="00F759A8">
              <w:rPr>
                <w:szCs w:val="24"/>
                <w:lang w:eastAsia="en-US"/>
              </w:rPr>
              <w:t xml:space="preserve">6 </w:t>
            </w:r>
            <w:r w:rsidRPr="00F759A8">
              <w:rPr>
                <w:b/>
                <w:szCs w:val="24"/>
                <w:lang w:eastAsia="en-US"/>
              </w:rPr>
              <w:t>[Leasú 147]</w:t>
            </w:r>
          </w:p>
        </w:tc>
        <w:tc>
          <w:tcPr>
            <w:tcW w:w="0" w:type="auto"/>
          </w:tcPr>
          <w:p w14:paraId="5CA02903" w14:textId="77777777" w:rsidR="003E2861" w:rsidRPr="00F759A8" w:rsidRDefault="003E2861" w:rsidP="003E2861">
            <w:pPr>
              <w:spacing w:before="120" w:after="120" w:line="360" w:lineRule="auto"/>
              <w:rPr>
                <w:szCs w:val="24"/>
                <w:lang w:eastAsia="en-US"/>
              </w:rPr>
            </w:pPr>
            <w:r w:rsidRPr="00F759A8">
              <w:rPr>
                <w:szCs w:val="24"/>
                <w:lang w:eastAsia="en-US"/>
              </w:rPr>
              <w:t>Substaintí cógaisíochta gníomhacha – iomlán (8)</w:t>
            </w:r>
          </w:p>
        </w:tc>
        <w:tc>
          <w:tcPr>
            <w:tcW w:w="0" w:type="auto"/>
          </w:tcPr>
          <w:p w14:paraId="07524005" w14:textId="77777777" w:rsidR="003E2861" w:rsidRPr="00F759A8" w:rsidRDefault="003E2861" w:rsidP="003E2861">
            <w:pPr>
              <w:spacing w:before="120" w:after="120" w:line="360" w:lineRule="auto"/>
              <w:rPr>
                <w:szCs w:val="24"/>
                <w:lang w:eastAsia="en-US"/>
              </w:rPr>
            </w:pPr>
            <w:r w:rsidRPr="00F759A8">
              <w:rPr>
                <w:szCs w:val="24"/>
                <w:lang w:eastAsia="en-US"/>
              </w:rPr>
              <w:t>Earraí cógaisíochta</w:t>
            </w:r>
          </w:p>
        </w:tc>
        <w:tc>
          <w:tcPr>
            <w:tcW w:w="0" w:type="auto"/>
          </w:tcPr>
          <w:p w14:paraId="796EB0D1"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26823A30"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6CFF0B71" w14:textId="77777777" w:rsidR="003E2861" w:rsidRPr="00F759A8" w:rsidRDefault="003E2861" w:rsidP="003E2861">
            <w:pPr>
              <w:spacing w:before="120" w:after="120" w:line="360" w:lineRule="auto"/>
              <w:rPr>
                <w:szCs w:val="24"/>
                <w:lang w:eastAsia="en-US"/>
              </w:rPr>
            </w:pPr>
            <w:r w:rsidRPr="00F759A8">
              <w:rPr>
                <w:szCs w:val="24"/>
                <w:lang w:eastAsia="en-US"/>
              </w:rPr>
              <w:t>0,25</w:t>
            </w:r>
          </w:p>
        </w:tc>
      </w:tr>
      <w:tr w:rsidR="003E2861" w:rsidRPr="00F759A8" w14:paraId="68C320EE" w14:textId="77777777" w:rsidTr="003E2861">
        <w:tc>
          <w:tcPr>
            <w:tcW w:w="0" w:type="auto"/>
            <w:vMerge w:val="restart"/>
          </w:tcPr>
          <w:p w14:paraId="784282A4" w14:textId="77777777" w:rsidR="003E2861" w:rsidRPr="00F759A8" w:rsidRDefault="003E2861" w:rsidP="003E2861">
            <w:pPr>
              <w:spacing w:before="120" w:after="120" w:line="360" w:lineRule="auto"/>
              <w:rPr>
                <w:szCs w:val="24"/>
                <w:lang w:eastAsia="en-US"/>
              </w:rPr>
            </w:pPr>
            <w:r w:rsidRPr="00F759A8">
              <w:rPr>
                <w:szCs w:val="24"/>
                <w:lang w:eastAsia="en-US"/>
              </w:rPr>
              <w:t xml:space="preserve">7 </w:t>
            </w:r>
            <w:r w:rsidRPr="00F759A8">
              <w:rPr>
                <w:b/>
                <w:szCs w:val="24"/>
                <w:lang w:eastAsia="en-US"/>
              </w:rPr>
              <w:t>[Leasú 148]</w:t>
            </w:r>
          </w:p>
        </w:tc>
        <w:tc>
          <w:tcPr>
            <w:tcW w:w="0" w:type="auto"/>
            <w:vMerge w:val="restart"/>
          </w:tcPr>
          <w:p w14:paraId="2A9AB5BB"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Meitibilítí</w:t>
            </w:r>
            <w:proofErr w:type="spellEnd"/>
            <w:r w:rsidRPr="00F759A8">
              <w:rPr>
                <w:szCs w:val="24"/>
                <w:lang w:eastAsia="en-US"/>
              </w:rPr>
              <w:t xml:space="preserve"> neamhábhartha na lotnaidicídí (</w:t>
            </w:r>
            <w:proofErr w:type="spellStart"/>
            <w:r w:rsidRPr="00F759A8">
              <w:rPr>
                <w:szCs w:val="24"/>
                <w:lang w:eastAsia="en-US"/>
              </w:rPr>
              <w:t>nrManna</w:t>
            </w:r>
            <w:proofErr w:type="spellEnd"/>
            <w:r w:rsidRPr="00F759A8">
              <w:rPr>
                <w:szCs w:val="24"/>
                <w:lang w:eastAsia="en-US"/>
              </w:rPr>
              <w:t>)</w:t>
            </w:r>
          </w:p>
        </w:tc>
        <w:tc>
          <w:tcPr>
            <w:tcW w:w="0" w:type="auto"/>
            <w:vMerge w:val="restart"/>
          </w:tcPr>
          <w:p w14:paraId="0C3A8CFF" w14:textId="77777777" w:rsidR="003E2861" w:rsidRPr="00F759A8" w:rsidRDefault="003E2861" w:rsidP="003E2861">
            <w:pPr>
              <w:spacing w:before="120" w:after="120" w:line="360" w:lineRule="auto"/>
              <w:rPr>
                <w:szCs w:val="24"/>
                <w:lang w:eastAsia="en-US"/>
              </w:rPr>
            </w:pPr>
            <w:r w:rsidRPr="00F759A8">
              <w:rPr>
                <w:szCs w:val="24"/>
                <w:lang w:eastAsia="en-US"/>
              </w:rPr>
              <w:t>Lotnaidicídí</w:t>
            </w:r>
          </w:p>
        </w:tc>
        <w:tc>
          <w:tcPr>
            <w:tcW w:w="0" w:type="auto"/>
            <w:vMerge w:val="restart"/>
          </w:tcPr>
          <w:p w14:paraId="3D3FBFBE"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vMerge w:val="restart"/>
          </w:tcPr>
          <w:p w14:paraId="51ABC333"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456C59F0" w14:textId="2C826B97" w:rsidR="003E2861" w:rsidRPr="00F759A8" w:rsidRDefault="003E2861" w:rsidP="003E2861">
            <w:pPr>
              <w:spacing w:before="120" w:after="120" w:line="360" w:lineRule="auto"/>
              <w:rPr>
                <w:szCs w:val="24"/>
                <w:lang w:eastAsia="en-US"/>
              </w:rPr>
            </w:pPr>
            <w:r w:rsidRPr="00F759A8">
              <w:rPr>
                <w:szCs w:val="24"/>
                <w:lang w:eastAsia="en-US"/>
              </w:rPr>
              <w:t>0,1 (aonair)</w:t>
            </w:r>
          </w:p>
        </w:tc>
      </w:tr>
      <w:tr w:rsidR="003E2861" w:rsidRPr="00F759A8" w14:paraId="5D048635" w14:textId="77777777" w:rsidTr="003E2861">
        <w:tc>
          <w:tcPr>
            <w:tcW w:w="0" w:type="auto"/>
            <w:vMerge/>
          </w:tcPr>
          <w:p w14:paraId="20D33503" w14:textId="77777777" w:rsidR="003E2861" w:rsidRPr="00F759A8" w:rsidRDefault="003E2861" w:rsidP="003E2861">
            <w:pPr>
              <w:spacing w:before="120" w:after="120" w:line="360" w:lineRule="auto"/>
              <w:rPr>
                <w:szCs w:val="24"/>
                <w:lang w:eastAsia="en-US"/>
              </w:rPr>
            </w:pPr>
          </w:p>
        </w:tc>
        <w:tc>
          <w:tcPr>
            <w:tcW w:w="0" w:type="auto"/>
            <w:vMerge/>
          </w:tcPr>
          <w:p w14:paraId="61A572CE" w14:textId="77777777" w:rsidR="003E2861" w:rsidRPr="00F759A8" w:rsidRDefault="003E2861" w:rsidP="003E2861">
            <w:pPr>
              <w:spacing w:before="120" w:after="120" w:line="360" w:lineRule="auto"/>
              <w:rPr>
                <w:szCs w:val="24"/>
                <w:lang w:eastAsia="en-US"/>
              </w:rPr>
            </w:pPr>
          </w:p>
        </w:tc>
        <w:tc>
          <w:tcPr>
            <w:tcW w:w="0" w:type="auto"/>
            <w:vMerge/>
          </w:tcPr>
          <w:p w14:paraId="233223F3" w14:textId="77777777" w:rsidR="003E2861" w:rsidRPr="00F759A8" w:rsidRDefault="003E2861" w:rsidP="003E2861">
            <w:pPr>
              <w:spacing w:before="120" w:after="120" w:line="360" w:lineRule="auto"/>
              <w:rPr>
                <w:szCs w:val="24"/>
                <w:lang w:eastAsia="en-US"/>
              </w:rPr>
            </w:pPr>
          </w:p>
        </w:tc>
        <w:tc>
          <w:tcPr>
            <w:tcW w:w="0" w:type="auto"/>
            <w:vMerge/>
          </w:tcPr>
          <w:p w14:paraId="5599F652" w14:textId="77777777" w:rsidR="003E2861" w:rsidRPr="00F759A8" w:rsidRDefault="003E2861" w:rsidP="003E2861">
            <w:pPr>
              <w:spacing w:before="120" w:after="120" w:line="360" w:lineRule="auto"/>
              <w:rPr>
                <w:szCs w:val="24"/>
                <w:lang w:eastAsia="en-US"/>
              </w:rPr>
            </w:pPr>
          </w:p>
        </w:tc>
        <w:tc>
          <w:tcPr>
            <w:tcW w:w="0" w:type="auto"/>
            <w:vMerge/>
          </w:tcPr>
          <w:p w14:paraId="0E8B87DA" w14:textId="77777777" w:rsidR="003E2861" w:rsidRPr="00F759A8" w:rsidRDefault="003E2861" w:rsidP="003E2861">
            <w:pPr>
              <w:spacing w:before="120" w:after="120" w:line="360" w:lineRule="auto"/>
              <w:rPr>
                <w:szCs w:val="24"/>
                <w:lang w:eastAsia="en-US"/>
              </w:rPr>
            </w:pPr>
          </w:p>
        </w:tc>
        <w:tc>
          <w:tcPr>
            <w:tcW w:w="0" w:type="auto"/>
          </w:tcPr>
          <w:p w14:paraId="19E7646E" w14:textId="22665307" w:rsidR="003E2861" w:rsidRPr="00F759A8" w:rsidRDefault="003E2861" w:rsidP="003E2861">
            <w:pPr>
              <w:spacing w:before="120" w:after="120" w:line="360" w:lineRule="auto"/>
              <w:rPr>
                <w:szCs w:val="24"/>
                <w:lang w:eastAsia="en-US"/>
              </w:rPr>
            </w:pPr>
            <w:r w:rsidRPr="00F759A8">
              <w:rPr>
                <w:szCs w:val="24"/>
                <w:lang w:eastAsia="en-US"/>
              </w:rPr>
              <w:t>0,(iomlán) (12)</w:t>
            </w:r>
          </w:p>
        </w:tc>
      </w:tr>
    </w:tbl>
    <w:p w14:paraId="119D8C94" w14:textId="77777777" w:rsidR="003E2861" w:rsidRPr="00F759A8" w:rsidRDefault="003E2861" w:rsidP="003E2861">
      <w:pPr>
        <w:spacing w:before="120" w:after="120" w:line="360" w:lineRule="auto"/>
        <w:ind w:left="1416" w:hanging="566"/>
        <w:rPr>
          <w:szCs w:val="24"/>
          <w:lang w:eastAsia="en-US"/>
        </w:rPr>
        <w:sectPr w:rsidR="003E2861" w:rsidRPr="00F759A8" w:rsidSect="003E2861">
          <w:footnotePr>
            <w:numRestart w:val="eachSect"/>
          </w:footnotePr>
          <w:endnotePr>
            <w:numFmt w:val="decimal"/>
          </w:endnotePr>
          <w:pgSz w:w="16834" w:h="11909" w:orient="landscape"/>
          <w:pgMar w:top="1417" w:right="1134" w:bottom="1417" w:left="1417" w:header="1134" w:footer="567" w:gutter="0"/>
          <w:cols w:space="720"/>
          <w:docGrid w:linePitch="326"/>
        </w:sectPr>
      </w:pPr>
    </w:p>
    <w:p w14:paraId="6426BDC4"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CAS: Uimhir Sheirbhís na gCoimrithe Ceimiceacha.</w:t>
      </w:r>
    </w:p>
    <w:p w14:paraId="3D4AE44A"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 xml:space="preserve">Uimhir AE: Fardal Eorpach de Shubstaintí Ceimiceacha </w:t>
      </w:r>
      <w:proofErr w:type="spellStart"/>
      <w:r w:rsidRPr="00F759A8">
        <w:rPr>
          <w:szCs w:val="24"/>
          <w:lang w:eastAsia="en-US"/>
        </w:rPr>
        <w:t>Tráchtálacha</w:t>
      </w:r>
      <w:proofErr w:type="spellEnd"/>
      <w:r w:rsidRPr="00F759A8">
        <w:rPr>
          <w:szCs w:val="24"/>
          <w:lang w:eastAsia="en-US"/>
        </w:rPr>
        <w:t xml:space="preserve"> Reatha (EINECS) nó Liosta Eorpach na Substaintí Ceimiceacha faoina dTugtar Fógra (ELINCS).</w:t>
      </w:r>
    </w:p>
    <w:p w14:paraId="7D24CDC9"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(3)</w:t>
      </w:r>
      <w:r w:rsidRPr="00F759A8">
        <w:rPr>
          <w:szCs w:val="24"/>
          <w:lang w:eastAsia="en-US"/>
        </w:rPr>
        <w:tab/>
        <w:t>Sloinntear an paraiméadar QS mar mheánluach bliantúil. Mura sonraítear a mhalairt, tá feidhm aige maidir le comhchruinniú iomlán na substaintí agus na n‑</w:t>
      </w:r>
      <w:proofErr w:type="spellStart"/>
      <w:r w:rsidRPr="00F759A8">
        <w:rPr>
          <w:szCs w:val="24"/>
          <w:lang w:eastAsia="en-US"/>
        </w:rPr>
        <w:t>isiméirí</w:t>
      </w:r>
      <w:proofErr w:type="spellEnd"/>
      <w:r w:rsidRPr="00F759A8">
        <w:rPr>
          <w:szCs w:val="24"/>
          <w:lang w:eastAsia="en-US"/>
        </w:rPr>
        <w:t xml:space="preserve"> uile.</w:t>
      </w:r>
    </w:p>
    <w:p w14:paraId="07F78F3C"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(4)</w:t>
      </w:r>
      <w:r w:rsidRPr="00F759A8">
        <w:rPr>
          <w:szCs w:val="24"/>
          <w:lang w:eastAsia="en-US"/>
        </w:rPr>
        <w:tab/>
        <w:t xml:space="preserve">Ciallaíonn ‘lotnaidicídí’ táirgí cosanta plandaí agus táirgí </w:t>
      </w:r>
      <w:proofErr w:type="spellStart"/>
      <w:r w:rsidRPr="00F759A8">
        <w:rPr>
          <w:szCs w:val="24"/>
          <w:lang w:eastAsia="en-US"/>
        </w:rPr>
        <w:t>bithicíde</w:t>
      </w:r>
      <w:proofErr w:type="spellEnd"/>
      <w:r w:rsidRPr="00F759A8">
        <w:rPr>
          <w:szCs w:val="24"/>
          <w:lang w:eastAsia="en-US"/>
        </w:rPr>
        <w:t xml:space="preserve"> dá dtagraítear in Airteagal 2 de Rialachán (CE) Uimh. 1107/2009 ó Pharlaimint na hEorpa agus ón gComhairle an 21 Deireadh Fómhair 2009 maidir le táirgí cosanta plandaí a chur ar an margadh, agus in Airteagal 3 de Rialachán (AE) Uimh. 528/2012 ó Pharlaimint na hEorpa agus ón gComhairle an 22 Bealtaine 2012 maidir le táirgí </w:t>
      </w:r>
      <w:proofErr w:type="spellStart"/>
      <w:r w:rsidRPr="00F759A8">
        <w:rPr>
          <w:szCs w:val="24"/>
          <w:lang w:eastAsia="en-US"/>
        </w:rPr>
        <w:t>bithicíde</w:t>
      </w:r>
      <w:proofErr w:type="spellEnd"/>
      <w:r w:rsidRPr="00F759A8">
        <w:rPr>
          <w:szCs w:val="24"/>
          <w:lang w:eastAsia="en-US"/>
        </w:rPr>
        <w:t xml:space="preserve"> a chur ar fáil sa mhargadh agus a úsáid, faoi seach.</w:t>
      </w:r>
    </w:p>
    <w:p w14:paraId="3F3EA3F9"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4a.</w:t>
      </w:r>
      <w:r w:rsidRPr="00F759A8">
        <w:rPr>
          <w:szCs w:val="24"/>
          <w:lang w:eastAsia="en-US"/>
        </w:rPr>
        <w:tab/>
      </w:r>
      <w:r w:rsidRPr="00F759A8">
        <w:rPr>
          <w:b/>
          <w:i/>
          <w:szCs w:val="24"/>
          <w:lang w:eastAsia="en-US"/>
        </w:rPr>
        <w:t xml:space="preserve">Ní bheidh feidhm ag an luach tairsí sin ach amháin go dtí go ndéanfaidh an Coimisiún athbhreithniú. </w:t>
      </w:r>
    </w:p>
    <w:p w14:paraId="6125639E"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(5)</w:t>
      </w:r>
      <w:r w:rsidRPr="00F759A8">
        <w:rPr>
          <w:szCs w:val="24"/>
          <w:lang w:eastAsia="en-US"/>
        </w:rPr>
        <w:tab/>
        <w:t xml:space="preserve">Ciallaíonn ‘iomlán’ suim na lotnaidicídí aonair a bhraitear agus a </w:t>
      </w:r>
      <w:proofErr w:type="spellStart"/>
      <w:r w:rsidRPr="00F759A8">
        <w:rPr>
          <w:szCs w:val="24"/>
          <w:lang w:eastAsia="en-US"/>
        </w:rPr>
        <w:t>chainníochtaítear</w:t>
      </w:r>
      <w:proofErr w:type="spellEnd"/>
      <w:r w:rsidRPr="00F759A8">
        <w:rPr>
          <w:szCs w:val="24"/>
          <w:lang w:eastAsia="en-US"/>
        </w:rPr>
        <w:t xml:space="preserve"> sa nós imeachta faireacháin, lena n‑áirítear a </w:t>
      </w:r>
      <w:proofErr w:type="spellStart"/>
      <w:r w:rsidRPr="00F759A8">
        <w:rPr>
          <w:szCs w:val="24"/>
          <w:lang w:eastAsia="en-US"/>
        </w:rPr>
        <w:t>meitibilítí</w:t>
      </w:r>
      <w:proofErr w:type="spellEnd"/>
      <w:r w:rsidRPr="00F759A8">
        <w:rPr>
          <w:szCs w:val="24"/>
          <w:lang w:eastAsia="en-US"/>
        </w:rPr>
        <w:t xml:space="preserve">, táirgí </w:t>
      </w:r>
      <w:proofErr w:type="spellStart"/>
      <w:r w:rsidRPr="00F759A8">
        <w:rPr>
          <w:szCs w:val="24"/>
          <w:lang w:eastAsia="en-US"/>
        </w:rPr>
        <w:t>díghrádúcháin</w:t>
      </w:r>
      <w:proofErr w:type="spellEnd"/>
      <w:r w:rsidRPr="00F759A8">
        <w:rPr>
          <w:szCs w:val="24"/>
          <w:lang w:eastAsia="en-US"/>
        </w:rPr>
        <w:t xml:space="preserve"> agus imoibriúcháin ábhartha.</w:t>
      </w:r>
      <w:r w:rsidRPr="00F759A8">
        <w:rPr>
          <w:b/>
          <w:i/>
          <w:szCs w:val="24"/>
          <w:lang w:eastAsia="en-US"/>
        </w:rPr>
        <w:t xml:space="preserve"> Ní bheidh feidhm ag an luach tairsí atá socraithe do shuim na lotnaidicídí aonair go léir ach amháin go dtí go ndéanfaidh an Coimisiún athbhreithniú. [Leasú 144]</w:t>
      </w:r>
    </w:p>
    <w:p w14:paraId="726B8E4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(6)</w:t>
      </w:r>
      <w:r w:rsidRPr="00F759A8">
        <w:rPr>
          <w:szCs w:val="24"/>
          <w:lang w:eastAsia="en-US"/>
        </w:rPr>
        <w:tab/>
        <w:t xml:space="preserve">Tagraítear leis seo do na comhdhúile seo a leanas, a liostaítear in éineacht lena n‑uimhir CAS, uimhir AE agus Fachtóir </w:t>
      </w:r>
      <w:proofErr w:type="spellStart"/>
      <w:r w:rsidRPr="00F759A8">
        <w:rPr>
          <w:szCs w:val="24"/>
          <w:lang w:eastAsia="en-US"/>
        </w:rPr>
        <w:t>Neartúlachta</w:t>
      </w:r>
      <w:proofErr w:type="spellEnd"/>
      <w:r w:rsidRPr="00F759A8">
        <w:rPr>
          <w:szCs w:val="24"/>
          <w:lang w:eastAsia="en-US"/>
        </w:rPr>
        <w:t xml:space="preserve"> Coibhneasta (RPF): Aigéad </w:t>
      </w:r>
      <w:proofErr w:type="spellStart"/>
      <w:r w:rsidRPr="00F759A8">
        <w:rPr>
          <w:szCs w:val="24"/>
          <w:lang w:eastAsia="en-US"/>
        </w:rPr>
        <w:t>sárfhluarochtánóch</w:t>
      </w:r>
      <w:proofErr w:type="spellEnd"/>
      <w:r w:rsidRPr="00F759A8">
        <w:rPr>
          <w:szCs w:val="24"/>
          <w:lang w:eastAsia="en-US"/>
        </w:rPr>
        <w:t xml:space="preserve"> (PFOA) (CAS 335-67-1, AE 206-397-9) (RPF 1), Aigéad sulfónach </w:t>
      </w:r>
      <w:proofErr w:type="spellStart"/>
      <w:r w:rsidRPr="00F759A8">
        <w:rPr>
          <w:szCs w:val="24"/>
          <w:lang w:eastAsia="en-US"/>
        </w:rPr>
        <w:t>sárfhluarochtáin</w:t>
      </w:r>
      <w:proofErr w:type="spellEnd"/>
      <w:r w:rsidRPr="00F759A8">
        <w:rPr>
          <w:szCs w:val="24"/>
          <w:lang w:eastAsia="en-US"/>
        </w:rPr>
        <w:t xml:space="preserve"> (PFOS) (CAS 1763-23-1, AE 217-179-8) (RPF 2), Aigéad sulfónach </w:t>
      </w:r>
      <w:proofErr w:type="spellStart"/>
      <w:r w:rsidRPr="00F759A8">
        <w:rPr>
          <w:szCs w:val="24"/>
          <w:lang w:eastAsia="en-US"/>
        </w:rPr>
        <w:t>sárfhluaraiheacsáin</w:t>
      </w:r>
      <w:proofErr w:type="spellEnd"/>
      <w:r w:rsidRPr="00F759A8">
        <w:rPr>
          <w:szCs w:val="24"/>
          <w:lang w:eastAsia="en-US"/>
        </w:rPr>
        <w:t xml:space="preserve"> (</w:t>
      </w:r>
      <w:proofErr w:type="spellStart"/>
      <w:r w:rsidRPr="00F759A8">
        <w:rPr>
          <w:szCs w:val="24"/>
          <w:lang w:eastAsia="en-US"/>
        </w:rPr>
        <w:t>PFHxS</w:t>
      </w:r>
      <w:proofErr w:type="spellEnd"/>
      <w:r w:rsidRPr="00F759A8">
        <w:rPr>
          <w:szCs w:val="24"/>
          <w:lang w:eastAsia="en-US"/>
        </w:rPr>
        <w:t xml:space="preserve">) (CAS 355-46-4, AE 206-587-1) (RPF 0,6)), Aigéad </w:t>
      </w:r>
      <w:proofErr w:type="spellStart"/>
      <w:r w:rsidRPr="00F759A8">
        <w:rPr>
          <w:szCs w:val="24"/>
          <w:lang w:eastAsia="en-US"/>
        </w:rPr>
        <w:t>sárfhluaranaonánóch</w:t>
      </w:r>
      <w:proofErr w:type="spellEnd"/>
      <w:r w:rsidRPr="00F759A8">
        <w:rPr>
          <w:szCs w:val="24"/>
          <w:lang w:eastAsia="en-US"/>
        </w:rPr>
        <w:t xml:space="preserve"> (PFNA) (CAS 375-95-1, AE 206-801-3) (RPF 10), Aigéad sulfónach </w:t>
      </w:r>
      <w:proofErr w:type="spellStart"/>
      <w:r w:rsidRPr="00F759A8">
        <w:rPr>
          <w:szCs w:val="24"/>
          <w:lang w:eastAsia="en-US"/>
        </w:rPr>
        <w:t>sárfhluarabútáin</w:t>
      </w:r>
      <w:proofErr w:type="spellEnd"/>
      <w:r w:rsidRPr="00F759A8">
        <w:rPr>
          <w:szCs w:val="24"/>
          <w:lang w:eastAsia="en-US"/>
        </w:rPr>
        <w:t xml:space="preserve"> (PFBS) (CAS 375-73-5, AE 206-793-1) (RPF 0,001), Aigéad </w:t>
      </w:r>
      <w:proofErr w:type="spellStart"/>
      <w:r w:rsidRPr="00F759A8">
        <w:rPr>
          <w:szCs w:val="24"/>
          <w:lang w:eastAsia="en-US"/>
        </w:rPr>
        <w:t>sárfhluaraiheacsánóch</w:t>
      </w:r>
      <w:proofErr w:type="spellEnd"/>
      <w:r w:rsidRPr="00F759A8">
        <w:rPr>
          <w:szCs w:val="24"/>
          <w:lang w:eastAsia="en-US"/>
        </w:rPr>
        <w:t xml:space="preserve"> (</w:t>
      </w:r>
      <w:proofErr w:type="spellStart"/>
      <w:r w:rsidRPr="00F759A8">
        <w:rPr>
          <w:szCs w:val="24"/>
          <w:lang w:eastAsia="en-US"/>
        </w:rPr>
        <w:t>PFHxA</w:t>
      </w:r>
      <w:proofErr w:type="spellEnd"/>
      <w:r w:rsidRPr="00F759A8">
        <w:rPr>
          <w:szCs w:val="24"/>
          <w:lang w:eastAsia="en-US"/>
        </w:rPr>
        <w:t xml:space="preserve">) (CAS 307-24-4, AE 206-196-6) (RPF 0,01), Aigéad </w:t>
      </w:r>
      <w:proofErr w:type="spellStart"/>
      <w:r w:rsidRPr="00F759A8">
        <w:rPr>
          <w:szCs w:val="24"/>
          <w:lang w:eastAsia="en-US"/>
        </w:rPr>
        <w:t>sárfhluarabútánóch</w:t>
      </w:r>
      <w:proofErr w:type="spellEnd"/>
      <w:r w:rsidRPr="00F759A8">
        <w:rPr>
          <w:szCs w:val="24"/>
          <w:lang w:eastAsia="en-US"/>
        </w:rPr>
        <w:t xml:space="preserve"> (PFBA) (CAS 375-22-4, AE 206-786-3) (RPF 0,05), Aigéad </w:t>
      </w:r>
      <w:proofErr w:type="spellStart"/>
      <w:r w:rsidRPr="00F759A8">
        <w:rPr>
          <w:szCs w:val="24"/>
          <w:lang w:eastAsia="en-US"/>
        </w:rPr>
        <w:t>sárfhluaraipeantánóch</w:t>
      </w:r>
      <w:proofErr w:type="spellEnd"/>
      <w:r w:rsidRPr="00F759A8">
        <w:rPr>
          <w:szCs w:val="24"/>
          <w:lang w:eastAsia="en-US"/>
        </w:rPr>
        <w:t xml:space="preserve"> (</w:t>
      </w:r>
      <w:proofErr w:type="spellStart"/>
      <w:r w:rsidRPr="00F759A8">
        <w:rPr>
          <w:szCs w:val="24"/>
          <w:lang w:eastAsia="en-US"/>
        </w:rPr>
        <w:t>PFPeA</w:t>
      </w:r>
      <w:proofErr w:type="spellEnd"/>
      <w:r w:rsidRPr="00F759A8">
        <w:rPr>
          <w:szCs w:val="24"/>
          <w:lang w:eastAsia="en-US"/>
        </w:rPr>
        <w:t xml:space="preserve">) (CAS 2706-90-3, AE 220-300-7) (RPF 0,03), Aigéad sulfónach </w:t>
      </w:r>
      <w:proofErr w:type="spellStart"/>
      <w:r w:rsidRPr="00F759A8">
        <w:rPr>
          <w:szCs w:val="24"/>
          <w:lang w:eastAsia="en-US"/>
        </w:rPr>
        <w:t>sárfhluaraipeantáin</w:t>
      </w:r>
      <w:proofErr w:type="spellEnd"/>
      <w:r w:rsidRPr="00F759A8">
        <w:rPr>
          <w:szCs w:val="24"/>
          <w:lang w:eastAsia="en-US"/>
        </w:rPr>
        <w:t xml:space="preserve"> (</w:t>
      </w:r>
      <w:proofErr w:type="spellStart"/>
      <w:r w:rsidRPr="00F759A8">
        <w:rPr>
          <w:szCs w:val="24"/>
          <w:lang w:eastAsia="en-US"/>
        </w:rPr>
        <w:t>PFPeS</w:t>
      </w:r>
      <w:proofErr w:type="spellEnd"/>
      <w:r w:rsidRPr="00F759A8">
        <w:rPr>
          <w:szCs w:val="24"/>
          <w:lang w:eastAsia="en-US"/>
        </w:rPr>
        <w:t xml:space="preserve">) (CAS 2706-91-4, AE 220-301-2) (RPF 0,3005), Aigéad </w:t>
      </w:r>
      <w:proofErr w:type="spellStart"/>
      <w:r w:rsidRPr="00F759A8">
        <w:rPr>
          <w:szCs w:val="24"/>
          <w:lang w:eastAsia="en-US"/>
        </w:rPr>
        <w:t>sárfhluaraideacánóch</w:t>
      </w:r>
      <w:proofErr w:type="spellEnd"/>
      <w:r w:rsidRPr="00F759A8">
        <w:rPr>
          <w:szCs w:val="24"/>
          <w:lang w:eastAsia="en-US"/>
        </w:rPr>
        <w:t xml:space="preserve"> (PFDA) (CAS 335-76-2, AE 206-400-3) (RPF 7), Aigéad </w:t>
      </w:r>
      <w:proofErr w:type="spellStart"/>
      <w:r w:rsidRPr="00F759A8">
        <w:rPr>
          <w:szCs w:val="24"/>
          <w:lang w:eastAsia="en-US"/>
        </w:rPr>
        <w:t>sárfhluaraideacánóch</w:t>
      </w:r>
      <w:proofErr w:type="spellEnd"/>
      <w:r w:rsidRPr="00F759A8">
        <w:rPr>
          <w:szCs w:val="24"/>
          <w:lang w:eastAsia="en-US"/>
        </w:rPr>
        <w:t xml:space="preserve"> (</w:t>
      </w:r>
      <w:proofErr w:type="spellStart"/>
      <w:r w:rsidRPr="00F759A8">
        <w:rPr>
          <w:szCs w:val="24"/>
          <w:lang w:eastAsia="en-US"/>
        </w:rPr>
        <w:t>PFDoDA</w:t>
      </w:r>
      <w:proofErr w:type="spellEnd"/>
      <w:r w:rsidRPr="00F759A8">
        <w:rPr>
          <w:szCs w:val="24"/>
          <w:lang w:eastAsia="en-US"/>
        </w:rPr>
        <w:t xml:space="preserve"> nó </w:t>
      </w:r>
      <w:proofErr w:type="spellStart"/>
      <w:r w:rsidRPr="00F759A8">
        <w:rPr>
          <w:szCs w:val="24"/>
          <w:lang w:eastAsia="en-US"/>
        </w:rPr>
        <w:t>PFDoA</w:t>
      </w:r>
      <w:proofErr w:type="spellEnd"/>
      <w:r w:rsidRPr="00F759A8">
        <w:rPr>
          <w:szCs w:val="24"/>
          <w:lang w:eastAsia="en-US"/>
        </w:rPr>
        <w:t xml:space="preserve">) (CAS 307-55-1, AE 206-203-2) (RPF 3), Aigéad </w:t>
      </w:r>
      <w:proofErr w:type="spellStart"/>
      <w:r w:rsidRPr="00F759A8">
        <w:rPr>
          <w:szCs w:val="24"/>
          <w:lang w:eastAsia="en-US"/>
        </w:rPr>
        <w:t>sárfhluaradóideacánóch</w:t>
      </w:r>
      <w:proofErr w:type="spellEnd"/>
      <w:r w:rsidRPr="00F759A8">
        <w:rPr>
          <w:szCs w:val="24"/>
          <w:lang w:eastAsia="en-US"/>
        </w:rPr>
        <w:t xml:space="preserve"> (</w:t>
      </w:r>
      <w:proofErr w:type="spellStart"/>
      <w:r w:rsidRPr="00F759A8">
        <w:rPr>
          <w:szCs w:val="24"/>
          <w:lang w:eastAsia="en-US"/>
        </w:rPr>
        <w:t>PFUnDA</w:t>
      </w:r>
      <w:proofErr w:type="spellEnd"/>
      <w:r w:rsidRPr="00F759A8">
        <w:rPr>
          <w:szCs w:val="24"/>
          <w:lang w:eastAsia="en-US"/>
        </w:rPr>
        <w:t xml:space="preserve"> nó </w:t>
      </w:r>
      <w:proofErr w:type="spellStart"/>
      <w:r w:rsidRPr="00F759A8">
        <w:rPr>
          <w:szCs w:val="24"/>
          <w:lang w:eastAsia="en-US"/>
        </w:rPr>
        <w:t>PFUnA</w:t>
      </w:r>
      <w:proofErr w:type="spellEnd"/>
      <w:r w:rsidRPr="00F759A8">
        <w:rPr>
          <w:szCs w:val="24"/>
          <w:lang w:eastAsia="en-US"/>
        </w:rPr>
        <w:t xml:space="preserve">) (CAS 2058-94-8, AE 218-165-4) (RPF 4), Aigéad </w:t>
      </w:r>
      <w:proofErr w:type="spellStart"/>
      <w:r w:rsidRPr="00F759A8">
        <w:rPr>
          <w:szCs w:val="24"/>
          <w:lang w:eastAsia="en-US"/>
        </w:rPr>
        <w:t>sárfhluaraiheaptánóch</w:t>
      </w:r>
      <w:proofErr w:type="spellEnd"/>
      <w:r w:rsidRPr="00F759A8">
        <w:rPr>
          <w:szCs w:val="24"/>
          <w:lang w:eastAsia="en-US"/>
        </w:rPr>
        <w:t xml:space="preserve"> (</w:t>
      </w:r>
      <w:proofErr w:type="spellStart"/>
      <w:r w:rsidRPr="00F759A8">
        <w:rPr>
          <w:szCs w:val="24"/>
          <w:lang w:eastAsia="en-US"/>
        </w:rPr>
        <w:t>PFHpA</w:t>
      </w:r>
      <w:proofErr w:type="spellEnd"/>
      <w:r w:rsidRPr="00F759A8">
        <w:rPr>
          <w:szCs w:val="24"/>
          <w:lang w:eastAsia="en-US"/>
        </w:rPr>
        <w:t xml:space="preserve">) (CAS 375-85-9, AE 206-798-9) (RPF 0,505), Aigéad </w:t>
      </w:r>
      <w:proofErr w:type="spellStart"/>
      <w:r w:rsidRPr="00F759A8">
        <w:rPr>
          <w:szCs w:val="24"/>
          <w:lang w:eastAsia="en-US"/>
        </w:rPr>
        <w:t>sárfhluaraitrídeacánóch</w:t>
      </w:r>
      <w:proofErr w:type="spellEnd"/>
      <w:r w:rsidRPr="00F759A8">
        <w:rPr>
          <w:szCs w:val="24"/>
          <w:lang w:eastAsia="en-US"/>
        </w:rPr>
        <w:t xml:space="preserve"> (</w:t>
      </w:r>
      <w:proofErr w:type="spellStart"/>
      <w:r w:rsidRPr="00F759A8">
        <w:rPr>
          <w:szCs w:val="24"/>
          <w:lang w:eastAsia="en-US"/>
        </w:rPr>
        <w:t>PFTrDA</w:t>
      </w:r>
      <w:proofErr w:type="spellEnd"/>
      <w:r w:rsidRPr="00F759A8">
        <w:rPr>
          <w:szCs w:val="24"/>
          <w:lang w:eastAsia="en-US"/>
        </w:rPr>
        <w:t xml:space="preserve">) (CAS 72629-94-8, AE 276-745-2) (RPF 1,65), Aigéad sulfónach </w:t>
      </w:r>
      <w:proofErr w:type="spellStart"/>
      <w:r w:rsidRPr="00F759A8">
        <w:rPr>
          <w:szCs w:val="24"/>
          <w:lang w:eastAsia="en-US"/>
        </w:rPr>
        <w:t>sárfhluaraiheaptáin</w:t>
      </w:r>
      <w:proofErr w:type="spellEnd"/>
      <w:r w:rsidRPr="00F759A8">
        <w:rPr>
          <w:szCs w:val="24"/>
          <w:lang w:eastAsia="en-US"/>
        </w:rPr>
        <w:t xml:space="preserve"> (</w:t>
      </w:r>
      <w:proofErr w:type="spellStart"/>
      <w:r w:rsidRPr="00F759A8">
        <w:rPr>
          <w:szCs w:val="24"/>
          <w:lang w:eastAsia="en-US"/>
        </w:rPr>
        <w:t>PFHpS</w:t>
      </w:r>
      <w:proofErr w:type="spellEnd"/>
      <w:r w:rsidRPr="00F759A8">
        <w:rPr>
          <w:szCs w:val="24"/>
          <w:lang w:eastAsia="en-US"/>
        </w:rPr>
        <w:t xml:space="preserve">) (CAS 375-92-8, AE 206-800-8) (RPF 1,3), Aigéad sulfónach </w:t>
      </w:r>
      <w:proofErr w:type="spellStart"/>
      <w:r w:rsidRPr="00F759A8">
        <w:rPr>
          <w:szCs w:val="24"/>
          <w:lang w:eastAsia="en-US"/>
        </w:rPr>
        <w:t>sárfhluaraideacáin</w:t>
      </w:r>
      <w:proofErr w:type="spellEnd"/>
      <w:r w:rsidRPr="00F759A8">
        <w:rPr>
          <w:szCs w:val="24"/>
          <w:lang w:eastAsia="en-US"/>
        </w:rPr>
        <w:t xml:space="preserve"> (PFDS) (CAS 335-77-3, AE 206-401-9) (RPF 2), Aigéad </w:t>
      </w:r>
      <w:proofErr w:type="spellStart"/>
      <w:r w:rsidRPr="00F759A8">
        <w:rPr>
          <w:szCs w:val="24"/>
          <w:lang w:eastAsia="en-US"/>
        </w:rPr>
        <w:t>sárfhluaraiteitrideacánóch</w:t>
      </w:r>
      <w:proofErr w:type="spellEnd"/>
      <w:r w:rsidRPr="00F759A8">
        <w:rPr>
          <w:szCs w:val="24"/>
          <w:lang w:eastAsia="en-US"/>
        </w:rPr>
        <w:t xml:space="preserve"> (</w:t>
      </w:r>
      <w:proofErr w:type="spellStart"/>
      <w:r w:rsidRPr="00F759A8">
        <w:rPr>
          <w:szCs w:val="24"/>
          <w:lang w:eastAsia="en-US"/>
        </w:rPr>
        <w:t>PFTeDA</w:t>
      </w:r>
      <w:proofErr w:type="spellEnd"/>
      <w:r w:rsidRPr="00F759A8">
        <w:rPr>
          <w:szCs w:val="24"/>
          <w:lang w:eastAsia="en-US"/>
        </w:rPr>
        <w:t xml:space="preserve">) (CAS 376-06-7, AE 206-803-4) (RPF 0,3), Aigéad </w:t>
      </w:r>
      <w:proofErr w:type="spellStart"/>
      <w:r w:rsidRPr="00F759A8">
        <w:rPr>
          <w:szCs w:val="24"/>
          <w:lang w:eastAsia="en-US"/>
        </w:rPr>
        <w:t>sárfhluaraiheicsideacánóch</w:t>
      </w:r>
      <w:proofErr w:type="spellEnd"/>
      <w:r w:rsidRPr="00F759A8">
        <w:rPr>
          <w:szCs w:val="24"/>
          <w:lang w:eastAsia="en-US"/>
        </w:rPr>
        <w:t xml:space="preserve"> (</w:t>
      </w:r>
      <w:proofErr w:type="spellStart"/>
      <w:r w:rsidRPr="00F759A8">
        <w:rPr>
          <w:szCs w:val="24"/>
          <w:lang w:eastAsia="en-US"/>
        </w:rPr>
        <w:t>PFHxDA</w:t>
      </w:r>
      <w:proofErr w:type="spellEnd"/>
      <w:r w:rsidRPr="00F759A8">
        <w:rPr>
          <w:szCs w:val="24"/>
          <w:lang w:eastAsia="en-US"/>
        </w:rPr>
        <w:t xml:space="preserve">) (CAS 67905-19-5, AE 267-638-1) (RPF 002), Aigéad </w:t>
      </w:r>
      <w:proofErr w:type="spellStart"/>
      <w:r w:rsidRPr="00F759A8">
        <w:rPr>
          <w:szCs w:val="24"/>
          <w:lang w:eastAsia="en-US"/>
        </w:rPr>
        <w:t>sárfhluarochtaideacánóch</w:t>
      </w:r>
      <w:proofErr w:type="spellEnd"/>
      <w:r w:rsidRPr="00F759A8">
        <w:rPr>
          <w:szCs w:val="24"/>
          <w:lang w:eastAsia="en-US"/>
        </w:rPr>
        <w:t xml:space="preserve"> (PFODA) (CAS 16517-11-6, AE 240-582-5) (RPF 0,02), Amóiniam </w:t>
      </w:r>
      <w:proofErr w:type="spellStart"/>
      <w:r w:rsidRPr="00F759A8">
        <w:rPr>
          <w:szCs w:val="24"/>
          <w:lang w:eastAsia="en-US"/>
        </w:rPr>
        <w:t>sárfhluara</w:t>
      </w:r>
      <w:proofErr w:type="spellEnd"/>
      <w:r w:rsidRPr="00F759A8">
        <w:rPr>
          <w:szCs w:val="24"/>
          <w:lang w:eastAsia="en-US"/>
        </w:rPr>
        <w:t xml:space="preserve"> (2-meitil-3-ocsáiheicseanóáit) (HFPO-DA nó </w:t>
      </w:r>
      <w:proofErr w:type="spellStart"/>
      <w:r w:rsidRPr="00F759A8">
        <w:rPr>
          <w:szCs w:val="24"/>
          <w:lang w:eastAsia="en-US"/>
        </w:rPr>
        <w:t>Gen</w:t>
      </w:r>
      <w:proofErr w:type="spellEnd"/>
      <w:r w:rsidRPr="00F759A8">
        <w:rPr>
          <w:szCs w:val="24"/>
          <w:lang w:eastAsia="en-US"/>
        </w:rPr>
        <w:t xml:space="preserve"> X) (CAS 62037-80-3) (RPF 0,06), Aigéad Própánóch / Amóiniam 2,2,3-trífluara-3-(1,1,2,2,3,3-heicseafluara-3-(trífluaraimeatocsa)própocsa)própánóáit(ADONA) (CAS 958445-44-8) (RPF 0,03), 2- Alcól (</w:t>
      </w:r>
      <w:proofErr w:type="spellStart"/>
      <w:r w:rsidRPr="00F759A8">
        <w:rPr>
          <w:szCs w:val="24"/>
          <w:lang w:eastAsia="en-US"/>
        </w:rPr>
        <w:t>Sárfhluarochtail</w:t>
      </w:r>
      <w:proofErr w:type="spellEnd"/>
      <w:r w:rsidRPr="00F759A8">
        <w:rPr>
          <w:szCs w:val="24"/>
          <w:lang w:eastAsia="en-US"/>
        </w:rPr>
        <w:t>)eitile (6:2 FTOH) (CAS 647-42-7, AE 211-477-1) (RPF 0,02), 2-(</w:t>
      </w:r>
      <w:proofErr w:type="spellStart"/>
      <w:r w:rsidRPr="00F759A8">
        <w:rPr>
          <w:szCs w:val="24"/>
          <w:lang w:eastAsia="en-US"/>
        </w:rPr>
        <w:t>Sárfhluarochtail</w:t>
      </w:r>
      <w:proofErr w:type="spellEnd"/>
      <w:r w:rsidRPr="00F759A8">
        <w:rPr>
          <w:szCs w:val="24"/>
          <w:lang w:eastAsia="en-US"/>
        </w:rPr>
        <w:t>)eatánóil (8:2 FTOH) (CAS 678-39-7, AE 211-648-0) (RPF 0.04) agus Aigéad aicéiteach / 2,2-défhluara-2-((2,2,4,5-teitrefluara-5-(trífluaraimeatocsa)-1,3-dé‑ocsalan-4-il)ocsa)- (C6O4) (CAS 1190931-41-9) (RPF 0,06).</w:t>
      </w:r>
    </w:p>
    <w:p w14:paraId="233DE029"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(7)</w:t>
      </w:r>
      <w:r w:rsidRPr="00F759A8">
        <w:rPr>
          <w:szCs w:val="24"/>
          <w:lang w:eastAsia="en-US"/>
        </w:rPr>
        <w:tab/>
        <w:t xml:space="preserve">Tagraítear le QS do shuim na 24 PFAS a liostaítear i bhfonóta 6 a shloinntear mar </w:t>
      </w:r>
      <w:proofErr w:type="spellStart"/>
      <w:r w:rsidRPr="00F759A8">
        <w:rPr>
          <w:szCs w:val="24"/>
          <w:lang w:eastAsia="en-US"/>
        </w:rPr>
        <w:t>choibhéisí</w:t>
      </w:r>
      <w:proofErr w:type="spellEnd"/>
      <w:r w:rsidRPr="00F759A8">
        <w:rPr>
          <w:szCs w:val="24"/>
          <w:lang w:eastAsia="en-US"/>
        </w:rPr>
        <w:t xml:space="preserve"> PFAS ar bhonn </w:t>
      </w:r>
      <w:proofErr w:type="spellStart"/>
      <w:r w:rsidRPr="00F759A8">
        <w:rPr>
          <w:szCs w:val="24"/>
          <w:lang w:eastAsia="en-US"/>
        </w:rPr>
        <w:t>neartúlachtaí</w:t>
      </w:r>
      <w:proofErr w:type="spellEnd"/>
      <w:r w:rsidRPr="00F759A8">
        <w:rPr>
          <w:szCs w:val="24"/>
          <w:lang w:eastAsia="en-US"/>
        </w:rPr>
        <w:t xml:space="preserve"> na substaintí i gcoibhneas le </w:t>
      </w:r>
      <w:proofErr w:type="spellStart"/>
      <w:r w:rsidRPr="00F759A8">
        <w:rPr>
          <w:szCs w:val="24"/>
          <w:lang w:eastAsia="en-US"/>
        </w:rPr>
        <w:t>neartúlacht</w:t>
      </w:r>
      <w:proofErr w:type="spellEnd"/>
      <w:r w:rsidRPr="00F759A8">
        <w:rPr>
          <w:szCs w:val="24"/>
          <w:lang w:eastAsia="en-US"/>
        </w:rPr>
        <w:t xml:space="preserve"> PFOA, i.e. na </w:t>
      </w:r>
      <w:proofErr w:type="spellStart"/>
      <w:r w:rsidRPr="00F759A8">
        <w:rPr>
          <w:szCs w:val="24"/>
          <w:lang w:eastAsia="en-US"/>
        </w:rPr>
        <w:t>RPFanna</w:t>
      </w:r>
      <w:proofErr w:type="spellEnd"/>
      <w:r w:rsidRPr="00F759A8">
        <w:rPr>
          <w:szCs w:val="24"/>
          <w:lang w:eastAsia="en-US"/>
        </w:rPr>
        <w:t xml:space="preserve"> i bhfonóta 6.</w:t>
      </w:r>
    </w:p>
    <w:p w14:paraId="17CD3860"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7a.</w:t>
      </w:r>
      <w:r w:rsidRPr="00F759A8">
        <w:rPr>
          <w:szCs w:val="24"/>
          <w:lang w:eastAsia="en-US"/>
        </w:rPr>
        <w:tab/>
      </w:r>
      <w:r w:rsidRPr="00F759A8">
        <w:rPr>
          <w:b/>
          <w:i/>
          <w:szCs w:val="24"/>
          <w:lang w:eastAsia="en-US"/>
        </w:rPr>
        <w:t>Socróidh an Coimisiún an caighdeán cáilíochta trí ghníomh tarmligthe. [Leasú 145]</w:t>
      </w:r>
    </w:p>
    <w:p w14:paraId="36F8662F"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(8)</w:t>
      </w:r>
      <w:r w:rsidRPr="00F759A8">
        <w:rPr>
          <w:szCs w:val="24"/>
          <w:lang w:eastAsia="en-US"/>
        </w:rPr>
        <w:tab/>
        <w:t xml:space="preserve">Ciallaíonn ‘iomlán’ suim gach earra cógaisíochta aonair a bhraitear agus a </w:t>
      </w:r>
      <w:proofErr w:type="spellStart"/>
      <w:r w:rsidRPr="00F759A8">
        <w:rPr>
          <w:szCs w:val="24"/>
          <w:lang w:eastAsia="en-US"/>
        </w:rPr>
        <w:t>chainníochtaítear</w:t>
      </w:r>
      <w:proofErr w:type="spellEnd"/>
      <w:r w:rsidRPr="00F759A8">
        <w:rPr>
          <w:szCs w:val="24"/>
          <w:lang w:eastAsia="en-US"/>
        </w:rPr>
        <w:t xml:space="preserve"> sa nós imeachta faireacháin, lena n‑áirítear gach meitibilít agus táirge </w:t>
      </w:r>
      <w:proofErr w:type="spellStart"/>
      <w:r w:rsidRPr="00F759A8">
        <w:rPr>
          <w:szCs w:val="24"/>
          <w:lang w:eastAsia="en-US"/>
        </w:rPr>
        <w:t>díghrádúcháin</w:t>
      </w:r>
      <w:proofErr w:type="spellEnd"/>
      <w:r w:rsidRPr="00F759A8">
        <w:rPr>
          <w:szCs w:val="24"/>
          <w:lang w:eastAsia="en-US"/>
        </w:rPr>
        <w:t xml:space="preserve"> ábhartha.</w:t>
      </w:r>
    </w:p>
    <w:p w14:paraId="7274F276" w14:textId="77777777" w:rsidR="003E2861" w:rsidRPr="00F759A8" w:rsidRDefault="003E2861" w:rsidP="003E2861">
      <w:pPr>
        <w:spacing w:before="120" w:after="120" w:line="360" w:lineRule="auto"/>
        <w:ind w:left="1416" w:hanging="566"/>
        <w:rPr>
          <w:szCs w:val="24"/>
          <w:lang w:eastAsia="en-US"/>
        </w:rPr>
      </w:pPr>
      <w:r w:rsidRPr="00F759A8">
        <w:rPr>
          <w:strike/>
          <w:szCs w:val="24"/>
          <w:lang w:eastAsia="en-US"/>
        </w:rPr>
        <w:t>(9)</w:t>
      </w:r>
      <w:r w:rsidRPr="00F759A8">
        <w:rPr>
          <w:szCs w:val="24"/>
          <w:lang w:eastAsia="en-US"/>
        </w:rPr>
        <w:tab/>
      </w:r>
      <w:r w:rsidRPr="00F759A8">
        <w:rPr>
          <w:strike/>
          <w:szCs w:val="24"/>
          <w:lang w:eastAsia="en-US"/>
        </w:rPr>
        <w:t xml:space="preserve">Is infheidhme maidir le </w:t>
      </w:r>
      <w:proofErr w:type="spellStart"/>
      <w:r w:rsidRPr="00F759A8">
        <w:rPr>
          <w:strike/>
          <w:szCs w:val="24"/>
          <w:lang w:eastAsia="en-US"/>
        </w:rPr>
        <w:t>nrManna</w:t>
      </w:r>
      <w:proofErr w:type="spellEnd"/>
      <w:r w:rsidRPr="00F759A8">
        <w:rPr>
          <w:strike/>
          <w:szCs w:val="24"/>
          <w:lang w:eastAsia="en-US"/>
        </w:rPr>
        <w:t xml:space="preserve"> atá ar bheagán sonraí, i.e. </w:t>
      </w:r>
      <w:proofErr w:type="spellStart"/>
      <w:r w:rsidRPr="00F759A8">
        <w:rPr>
          <w:strike/>
          <w:szCs w:val="24"/>
          <w:lang w:eastAsia="en-US"/>
        </w:rPr>
        <w:t>nrManna</w:t>
      </w:r>
      <w:proofErr w:type="spellEnd"/>
      <w:r w:rsidRPr="00F759A8">
        <w:rPr>
          <w:strike/>
          <w:szCs w:val="24"/>
          <w:lang w:eastAsia="en-US"/>
        </w:rPr>
        <w:t xml:space="preserve"> nach bhfuil sonraí turgnamhacha iontaofa maidir le </w:t>
      </w:r>
      <w:proofErr w:type="spellStart"/>
      <w:r w:rsidRPr="00F759A8">
        <w:rPr>
          <w:strike/>
          <w:szCs w:val="24"/>
          <w:lang w:eastAsia="en-US"/>
        </w:rPr>
        <w:t>héifeachtaí</w:t>
      </w:r>
      <w:proofErr w:type="spellEnd"/>
      <w:r w:rsidRPr="00F759A8">
        <w:rPr>
          <w:strike/>
          <w:szCs w:val="24"/>
          <w:lang w:eastAsia="en-US"/>
        </w:rPr>
        <w:t xml:space="preserve"> géara ná ainsealacha ar fáil dóibh i ndáil leis an ngrúpa tacsanomaíochta a ndéantar tuar muiníneach gurb é is íogaire.</w:t>
      </w:r>
    </w:p>
    <w:p w14:paraId="0B868D76" w14:textId="77777777" w:rsidR="003E2861" w:rsidRPr="00F759A8" w:rsidRDefault="003E2861" w:rsidP="003E2861">
      <w:pPr>
        <w:spacing w:before="120" w:after="120" w:line="360" w:lineRule="auto"/>
        <w:ind w:left="1416" w:hanging="566"/>
        <w:rPr>
          <w:szCs w:val="24"/>
          <w:lang w:eastAsia="en-US"/>
        </w:rPr>
      </w:pPr>
      <w:r w:rsidRPr="00F759A8">
        <w:rPr>
          <w:strike/>
          <w:szCs w:val="24"/>
          <w:lang w:eastAsia="en-US"/>
        </w:rPr>
        <w:t>(10)</w:t>
      </w:r>
      <w:r w:rsidRPr="00F759A8">
        <w:rPr>
          <w:szCs w:val="24"/>
          <w:lang w:eastAsia="en-US"/>
        </w:rPr>
        <w:tab/>
      </w:r>
      <w:r w:rsidRPr="00F759A8">
        <w:rPr>
          <w:strike/>
          <w:szCs w:val="24"/>
          <w:lang w:eastAsia="en-US"/>
        </w:rPr>
        <w:t xml:space="preserve">Is infheidhme maidir le </w:t>
      </w:r>
      <w:proofErr w:type="spellStart"/>
      <w:r w:rsidRPr="00F759A8">
        <w:rPr>
          <w:strike/>
          <w:szCs w:val="24"/>
          <w:lang w:eastAsia="en-US"/>
        </w:rPr>
        <w:t>nrManna</w:t>
      </w:r>
      <w:proofErr w:type="spellEnd"/>
      <w:r w:rsidRPr="00F759A8">
        <w:rPr>
          <w:strike/>
          <w:szCs w:val="24"/>
          <w:lang w:eastAsia="en-US"/>
        </w:rPr>
        <w:t xml:space="preserve"> atá ar mhéid réasúnta sonraí, i.e. </w:t>
      </w:r>
      <w:proofErr w:type="spellStart"/>
      <w:r w:rsidRPr="00F759A8">
        <w:rPr>
          <w:strike/>
          <w:szCs w:val="24"/>
          <w:lang w:eastAsia="en-US"/>
        </w:rPr>
        <w:t>nrManna</w:t>
      </w:r>
      <w:proofErr w:type="spellEnd"/>
      <w:r w:rsidRPr="00F759A8">
        <w:rPr>
          <w:strike/>
          <w:szCs w:val="24"/>
          <w:lang w:eastAsia="en-US"/>
        </w:rPr>
        <w:t xml:space="preserve"> dá bhfuil sonraí turgnamhacha iontaofa ar fáil i ndáil leis an ngrúpa tacsanomaíochta a ndéantar tuar muiníneach gurb é is íogaire, ach i gcás nach bhfuil sonraí leordhóthanacha ann chun na substaintí a </w:t>
      </w:r>
      <w:proofErr w:type="spellStart"/>
      <w:r w:rsidRPr="00F759A8">
        <w:rPr>
          <w:strike/>
          <w:szCs w:val="24"/>
          <w:lang w:eastAsia="en-US"/>
        </w:rPr>
        <w:t>cháiliú</w:t>
      </w:r>
      <w:proofErr w:type="spellEnd"/>
      <w:r w:rsidRPr="00F759A8">
        <w:rPr>
          <w:strike/>
          <w:szCs w:val="24"/>
          <w:lang w:eastAsia="en-US"/>
        </w:rPr>
        <w:t xml:space="preserve"> mar ‘ar mhórán sonraí’.</w:t>
      </w:r>
    </w:p>
    <w:p w14:paraId="43ED8D42" w14:textId="746E44ED" w:rsidR="003E2861" w:rsidRPr="00091AE2" w:rsidRDefault="003E2861" w:rsidP="003E2861">
      <w:pPr>
        <w:spacing w:before="120" w:after="120" w:line="360" w:lineRule="auto"/>
        <w:ind w:left="1416" w:hanging="566"/>
        <w:rPr>
          <w:szCs w:val="24"/>
          <w:lang w:eastAsia="en-US"/>
        </w:rPr>
      </w:pPr>
      <w:r w:rsidRPr="00F759A8">
        <w:rPr>
          <w:strike/>
          <w:szCs w:val="24"/>
          <w:lang w:eastAsia="en-US"/>
        </w:rPr>
        <w:br w:type="page"/>
        <w:t>(11)</w:t>
      </w:r>
      <w:r w:rsidRPr="00F759A8">
        <w:rPr>
          <w:szCs w:val="24"/>
          <w:lang w:eastAsia="en-US"/>
        </w:rPr>
        <w:tab/>
      </w:r>
      <w:r w:rsidRPr="00F759A8">
        <w:rPr>
          <w:strike/>
          <w:szCs w:val="24"/>
          <w:lang w:eastAsia="en-US"/>
        </w:rPr>
        <w:t xml:space="preserve">Is infheidhme maidir le </w:t>
      </w:r>
      <w:proofErr w:type="spellStart"/>
      <w:r w:rsidRPr="00F759A8">
        <w:rPr>
          <w:strike/>
          <w:szCs w:val="24"/>
          <w:lang w:eastAsia="en-US"/>
        </w:rPr>
        <w:t>nrManna</w:t>
      </w:r>
      <w:proofErr w:type="spellEnd"/>
      <w:r w:rsidRPr="00F759A8">
        <w:rPr>
          <w:strike/>
          <w:szCs w:val="24"/>
          <w:lang w:eastAsia="en-US"/>
        </w:rPr>
        <w:t xml:space="preserve"> atá ar mhórán sonraí, i.e. </w:t>
      </w:r>
      <w:proofErr w:type="spellStart"/>
      <w:r w:rsidRPr="00F759A8">
        <w:rPr>
          <w:strike/>
          <w:szCs w:val="24"/>
          <w:lang w:eastAsia="en-US"/>
        </w:rPr>
        <w:t>nrManna</w:t>
      </w:r>
      <w:proofErr w:type="spellEnd"/>
      <w:r w:rsidRPr="00F759A8">
        <w:rPr>
          <w:strike/>
          <w:szCs w:val="24"/>
          <w:lang w:eastAsia="en-US"/>
        </w:rPr>
        <w:t xml:space="preserve"> dá bhfuil sonraí turgnamhacha iontaofa ar fáil, a fhaightear trí mhodhanna malartacha ar a ndéantar bailíochtú eolaíochta, maidir le </w:t>
      </w:r>
      <w:proofErr w:type="spellStart"/>
      <w:r w:rsidRPr="00F759A8">
        <w:rPr>
          <w:strike/>
          <w:szCs w:val="24"/>
          <w:lang w:eastAsia="en-US"/>
        </w:rPr>
        <w:t>héifeachtaí</w:t>
      </w:r>
      <w:proofErr w:type="spellEnd"/>
      <w:r w:rsidRPr="00F759A8">
        <w:rPr>
          <w:strike/>
          <w:szCs w:val="24"/>
          <w:lang w:eastAsia="en-US"/>
        </w:rPr>
        <w:t xml:space="preserve"> ainsealacha nó géara an </w:t>
      </w:r>
      <w:proofErr w:type="spellStart"/>
      <w:r w:rsidRPr="00F759A8">
        <w:rPr>
          <w:strike/>
          <w:szCs w:val="24"/>
          <w:lang w:eastAsia="en-US"/>
        </w:rPr>
        <w:t>nrManna</w:t>
      </w:r>
      <w:proofErr w:type="spellEnd"/>
      <w:r w:rsidRPr="00F759A8">
        <w:rPr>
          <w:strike/>
          <w:szCs w:val="24"/>
          <w:lang w:eastAsia="en-US"/>
        </w:rPr>
        <w:t xml:space="preserve"> ar speiceas amháin ar a laghad de gach alga, d’inveirteabraigh, agus d’éisc, rud a cheadaíonn do dheimhniú muiníneach an ghrúpa tacsanomaíochta is íogaire, agus dár féidir QS a ríomh trí chur chuige cinntitheach a úsáid a bhunaítear ar shonraí </w:t>
      </w:r>
      <w:proofErr w:type="spellStart"/>
      <w:r w:rsidRPr="00F759A8">
        <w:rPr>
          <w:strike/>
          <w:szCs w:val="24"/>
          <w:lang w:eastAsia="en-US"/>
        </w:rPr>
        <w:t>tocsaineachta</w:t>
      </w:r>
      <w:proofErr w:type="spellEnd"/>
      <w:r w:rsidRPr="00F759A8">
        <w:rPr>
          <w:strike/>
          <w:szCs w:val="24"/>
          <w:lang w:eastAsia="en-US"/>
        </w:rPr>
        <w:t xml:space="preserve"> ainsealacha iontaofa faoin ngrúpa tacsanomaíochta sin; Féadfaidh Ballstáit an treoraíocht is déanaí a chur i bhfeidhm chun na críche sin a bhunaítear faoi chuimsiú na </w:t>
      </w:r>
      <w:proofErr w:type="spellStart"/>
      <w:r w:rsidRPr="00F759A8">
        <w:rPr>
          <w:strike/>
          <w:szCs w:val="24"/>
          <w:lang w:eastAsia="en-US"/>
        </w:rPr>
        <w:t>Comhstraitéise</w:t>
      </w:r>
      <w:proofErr w:type="spellEnd"/>
      <w:r w:rsidRPr="00F759A8">
        <w:rPr>
          <w:strike/>
          <w:szCs w:val="24"/>
          <w:lang w:eastAsia="en-US"/>
        </w:rPr>
        <w:t xml:space="preserve"> Cur chun Feidhme um Threoir 2000/60/CE (</w:t>
      </w:r>
      <w:proofErr w:type="spellStart"/>
      <w:r w:rsidRPr="00F759A8">
        <w:rPr>
          <w:strike/>
          <w:szCs w:val="24"/>
          <w:lang w:eastAsia="en-US"/>
        </w:rPr>
        <w:t>Treoirdhoiciméad</w:t>
      </w:r>
      <w:proofErr w:type="spellEnd"/>
      <w:r w:rsidRPr="00F759A8">
        <w:rPr>
          <w:strike/>
          <w:szCs w:val="24"/>
          <w:lang w:eastAsia="en-US"/>
        </w:rPr>
        <w:t xml:space="preserve"> Uimh. 27, arna thabhairt cothrom le dáta). Beidh feidhm ag QS 2.5 do </w:t>
      </w:r>
      <w:proofErr w:type="spellStart"/>
      <w:r w:rsidRPr="00F759A8">
        <w:rPr>
          <w:strike/>
          <w:szCs w:val="24"/>
          <w:lang w:eastAsia="en-US"/>
        </w:rPr>
        <w:t>nrManna</w:t>
      </w:r>
      <w:proofErr w:type="spellEnd"/>
      <w:r w:rsidRPr="00F759A8">
        <w:rPr>
          <w:strike/>
          <w:szCs w:val="24"/>
          <w:lang w:eastAsia="en-US"/>
        </w:rPr>
        <w:t xml:space="preserve"> aonair murab airde é QS a ríomhtar leis an gcur chuige cinntitheach, ina mbeidh feidhm ag QS 5 sa chás sin.</w:t>
      </w:r>
    </w:p>
    <w:p w14:paraId="0B50E8F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(12)</w:t>
      </w:r>
      <w:r w:rsidRPr="00F759A8">
        <w:rPr>
          <w:szCs w:val="24"/>
          <w:lang w:eastAsia="en-US"/>
        </w:rPr>
        <w:tab/>
        <w:t xml:space="preserve">Ciallaíonn ‘iomlán’ suim gach </w:t>
      </w:r>
      <w:proofErr w:type="spellStart"/>
      <w:r w:rsidRPr="00F759A8">
        <w:rPr>
          <w:szCs w:val="24"/>
          <w:lang w:eastAsia="en-US"/>
        </w:rPr>
        <w:t>nrM</w:t>
      </w:r>
      <w:proofErr w:type="spellEnd"/>
      <w:r w:rsidRPr="00F759A8">
        <w:rPr>
          <w:szCs w:val="24"/>
          <w:lang w:eastAsia="en-US"/>
        </w:rPr>
        <w:t xml:space="preserve"> aonair i ngach catagóir sonraí a bhraitear agus a </w:t>
      </w:r>
      <w:proofErr w:type="spellStart"/>
      <w:r w:rsidRPr="00F759A8">
        <w:rPr>
          <w:szCs w:val="24"/>
          <w:lang w:eastAsia="en-US"/>
        </w:rPr>
        <w:t>chainníochtaítear</w:t>
      </w:r>
      <w:proofErr w:type="spellEnd"/>
      <w:r w:rsidRPr="00F759A8">
        <w:rPr>
          <w:szCs w:val="24"/>
          <w:lang w:eastAsia="en-US"/>
        </w:rPr>
        <w:t xml:space="preserve"> sa nós imeachta faireacháin.”</w:t>
      </w:r>
    </w:p>
    <w:p w14:paraId="3A05B986" w14:textId="77777777" w:rsidR="003E2861" w:rsidRPr="00F759A8" w:rsidRDefault="003E2861" w:rsidP="003E2861">
      <w:pPr>
        <w:spacing w:before="120" w:after="120" w:line="360" w:lineRule="auto"/>
        <w:rPr>
          <w:szCs w:val="24"/>
          <w:lang w:eastAsia="en-US"/>
        </w:rPr>
        <w:sectPr w:rsidR="003E2861" w:rsidRPr="00F759A8" w:rsidSect="00BF1A85">
          <w:footnotePr>
            <w:numRestart w:val="eachSect"/>
          </w:footnotePr>
          <w:endnotePr>
            <w:numFmt w:val="decimal"/>
          </w:endnotePr>
          <w:pgSz w:w="11909" w:h="16834"/>
          <w:pgMar w:top="1417" w:right="1417" w:bottom="1134" w:left="1417" w:header="1134" w:footer="567" w:gutter="0"/>
          <w:cols w:space="720"/>
          <w:docGrid w:linePitch="326"/>
        </w:sectPr>
      </w:pPr>
    </w:p>
    <w:p w14:paraId="08AB1E34" w14:textId="77777777" w:rsidR="003E2861" w:rsidRPr="00F759A8" w:rsidRDefault="003E2861" w:rsidP="003E2861">
      <w:pPr>
        <w:spacing w:before="120" w:after="120" w:line="360" w:lineRule="auto"/>
        <w:rPr>
          <w:szCs w:val="24"/>
          <w:lang w:eastAsia="en-US"/>
        </w:rPr>
      </w:pPr>
    </w:p>
    <w:p w14:paraId="27B2602C" w14:textId="77777777" w:rsidR="003E2861" w:rsidRPr="00F759A8" w:rsidRDefault="003E2861" w:rsidP="003E2861">
      <w:pPr>
        <w:spacing w:before="120" w:after="120" w:line="360" w:lineRule="auto"/>
        <w:jc w:val="center"/>
        <w:rPr>
          <w:lang w:eastAsia="en-US"/>
        </w:rPr>
      </w:pPr>
      <w:r w:rsidRPr="00F759A8">
        <w:rPr>
          <w:lang w:eastAsia="en-US"/>
        </w:rPr>
        <w:t>IARSCRÍBHINN IV</w:t>
      </w:r>
    </w:p>
    <w:p w14:paraId="01204311" w14:textId="77777777" w:rsidR="003E2861" w:rsidRPr="00F759A8" w:rsidRDefault="003E2861" w:rsidP="003E2861">
      <w:pPr>
        <w:spacing w:before="120" w:after="120" w:line="360" w:lineRule="auto"/>
        <w:rPr>
          <w:szCs w:val="24"/>
          <w:lang w:eastAsia="en-US"/>
        </w:rPr>
      </w:pPr>
      <w:r w:rsidRPr="00F759A8">
        <w:rPr>
          <w:szCs w:val="24"/>
          <w:lang w:eastAsia="en-US"/>
        </w:rPr>
        <w:t>Leasaítear Iarscríbhinn II a ghabhann le Treoir 2006/118/CE mar a leanas:</w:t>
      </w:r>
    </w:p>
    <w:p w14:paraId="4DB996CD"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w:t>
      </w:r>
      <w:r w:rsidRPr="00F759A8">
        <w:rPr>
          <w:szCs w:val="24"/>
          <w:lang w:eastAsia="en-US"/>
        </w:rPr>
        <w:tab/>
        <w:t>i gcuid A, cuirtear isteach an mhír seo a leanas tar éis na chéad mhíre:</w:t>
      </w:r>
    </w:p>
    <w:p w14:paraId="63DB1615" w14:textId="77777777" w:rsidR="003E2861" w:rsidRPr="00F759A8" w:rsidRDefault="003E2861" w:rsidP="003E2861">
      <w:pPr>
        <w:spacing w:before="120" w:after="120" w:line="360" w:lineRule="auto"/>
        <w:ind w:left="850"/>
        <w:rPr>
          <w:szCs w:val="24"/>
          <w:lang w:eastAsia="en-US"/>
        </w:rPr>
      </w:pPr>
      <w:r w:rsidRPr="00F759A8">
        <w:rPr>
          <w:szCs w:val="24"/>
          <w:lang w:eastAsia="en-US"/>
        </w:rPr>
        <w:t>‘Áiritheoidh na Ballstáit go gcuirfidh údaráis inniúla an Ghníomhaireacht Eorpach Ceimiceán ECHA ar an eolas faoi luachanna tairsí maidir le truailleáin agus táscairí truaillithe. Foilseoidh ECHA an fhaisnéis sin gan mhoill.;’</w:t>
      </w:r>
    </w:p>
    <w:p w14:paraId="66EB003D" w14:textId="36F2ABAE" w:rsidR="003E2861" w:rsidRPr="00F759A8" w:rsidRDefault="002C7755" w:rsidP="003E2861">
      <w:pPr>
        <w:spacing w:before="120" w:after="120" w:line="360" w:lineRule="auto"/>
        <w:ind w:left="850" w:hanging="850"/>
        <w:rPr>
          <w:szCs w:val="24"/>
          <w:lang w:eastAsia="en-US"/>
        </w:rPr>
      </w:pPr>
      <w:r w:rsidRPr="002C7755">
        <w:rPr>
          <w:b/>
          <w:i/>
          <w:szCs w:val="24"/>
          <w:lang w:val="lt-LT" w:eastAsia="en-US"/>
        </w:rPr>
        <w:t>(1a)</w:t>
      </w:r>
      <w:r w:rsidR="003E2861" w:rsidRPr="00F759A8">
        <w:rPr>
          <w:szCs w:val="24"/>
          <w:lang w:eastAsia="en-US"/>
        </w:rPr>
        <w:tab/>
      </w:r>
      <w:r w:rsidR="003E2861" w:rsidRPr="00F759A8">
        <w:rPr>
          <w:b/>
          <w:i/>
          <w:szCs w:val="24"/>
          <w:lang w:eastAsia="en-US"/>
        </w:rPr>
        <w:t>i gCuid B, cuirtear an méid seo a leanas in ionad an teidil:</w:t>
      </w:r>
    </w:p>
    <w:p w14:paraId="6075117B" w14:textId="77777777" w:rsidR="003E2861" w:rsidRPr="00F759A8" w:rsidRDefault="003E2861" w:rsidP="003E2861">
      <w:pPr>
        <w:spacing w:before="120" w:after="120" w:line="360" w:lineRule="auto"/>
        <w:ind w:left="850"/>
        <w:rPr>
          <w:szCs w:val="24"/>
          <w:lang w:eastAsia="en-US"/>
        </w:rPr>
      </w:pPr>
      <w:r w:rsidRPr="00F759A8">
        <w:rPr>
          <w:szCs w:val="24"/>
          <w:lang w:eastAsia="en-US"/>
        </w:rPr>
        <w:t>“</w:t>
      </w:r>
      <w:r w:rsidRPr="00F759A8">
        <w:rPr>
          <w:b/>
          <w:i/>
          <w:szCs w:val="24"/>
          <w:lang w:eastAsia="en-US"/>
        </w:rPr>
        <w:t>Liosta íosta truailleán agus a dtáscairí nach mór do na Ballstáit luachanna tairsí a bhunú ina leith i gcomhréir le hAirteagal 3. [Leasú 149]</w:t>
      </w:r>
      <w:r w:rsidRPr="00F759A8">
        <w:rPr>
          <w:szCs w:val="24"/>
          <w:lang w:eastAsia="en-US"/>
        </w:rPr>
        <w:t>”</w:t>
      </w:r>
    </w:p>
    <w:p w14:paraId="062C760D"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(2)</w:t>
      </w:r>
      <w:r w:rsidRPr="00F759A8">
        <w:rPr>
          <w:szCs w:val="24"/>
          <w:lang w:eastAsia="en-US"/>
        </w:rPr>
        <w:tab/>
        <w:t>i gcuid B, cuirtear an méid seo a leanas in ionad phointe 2:</w:t>
      </w:r>
    </w:p>
    <w:p w14:paraId="72B98672"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Substaintí sintéiseacha de dhéantús an duine</w:t>
      </w:r>
    </w:p>
    <w:p w14:paraId="5267A652" w14:textId="77777777" w:rsidR="003E2861" w:rsidRPr="00F759A8" w:rsidRDefault="003E2861" w:rsidP="003E2861">
      <w:pPr>
        <w:spacing w:before="120" w:after="120" w:line="360" w:lineRule="auto"/>
        <w:ind w:left="1416"/>
        <w:rPr>
          <w:szCs w:val="24"/>
          <w:lang w:eastAsia="en-US"/>
        </w:rPr>
      </w:pPr>
      <w:proofErr w:type="spellStart"/>
      <w:r w:rsidRPr="00F759A8">
        <w:rPr>
          <w:szCs w:val="24"/>
          <w:lang w:eastAsia="en-US"/>
        </w:rPr>
        <w:t>Primeadón</w:t>
      </w:r>
      <w:proofErr w:type="spellEnd"/>
    </w:p>
    <w:p w14:paraId="6D6468A2" w14:textId="77777777" w:rsidR="003E2861" w:rsidRPr="00F759A8" w:rsidRDefault="003E2861" w:rsidP="003E2861">
      <w:pPr>
        <w:spacing w:before="120" w:after="120" w:line="360" w:lineRule="auto"/>
        <w:ind w:left="1416"/>
        <w:rPr>
          <w:szCs w:val="24"/>
          <w:lang w:eastAsia="en-US"/>
        </w:rPr>
      </w:pPr>
      <w:proofErr w:type="spellStart"/>
      <w:r w:rsidRPr="00F759A8">
        <w:rPr>
          <w:szCs w:val="24"/>
          <w:lang w:eastAsia="en-US"/>
        </w:rPr>
        <w:t>Tríchlóireitiléin</w:t>
      </w:r>
      <w:proofErr w:type="spellEnd"/>
    </w:p>
    <w:p w14:paraId="400F0EAE" w14:textId="77777777" w:rsidR="003E2861" w:rsidRPr="00F759A8" w:rsidRDefault="003E2861" w:rsidP="003E2861">
      <w:pPr>
        <w:spacing w:before="120" w:after="120" w:line="360" w:lineRule="auto"/>
        <w:ind w:left="1416"/>
        <w:rPr>
          <w:szCs w:val="24"/>
          <w:lang w:eastAsia="en-US"/>
        </w:rPr>
      </w:pPr>
      <w:proofErr w:type="spellStart"/>
      <w:r w:rsidRPr="00F759A8">
        <w:rPr>
          <w:szCs w:val="24"/>
          <w:lang w:eastAsia="en-US"/>
        </w:rPr>
        <w:t>Teitreaclóireitiléin</w:t>
      </w:r>
      <w:proofErr w:type="spellEnd"/>
      <w:r w:rsidRPr="00F759A8">
        <w:rPr>
          <w:szCs w:val="24"/>
          <w:lang w:eastAsia="en-US"/>
        </w:rPr>
        <w:t>’</w:t>
      </w:r>
    </w:p>
    <w:p w14:paraId="1CB2FE8F"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(3)</w:t>
      </w:r>
      <w:r w:rsidRPr="00F759A8">
        <w:rPr>
          <w:szCs w:val="24"/>
          <w:lang w:eastAsia="en-US"/>
        </w:rPr>
        <w:tab/>
        <w:t>i gCuid C, cuirtear an méid seo a leanas in ionad an teidil:</w:t>
      </w:r>
    </w:p>
    <w:p w14:paraId="19DC6328" w14:textId="77777777" w:rsidR="003E2861" w:rsidRPr="00F759A8" w:rsidRDefault="003E2861" w:rsidP="003E2861">
      <w:pPr>
        <w:spacing w:before="120" w:after="120" w:line="360" w:lineRule="auto"/>
        <w:ind w:left="850"/>
        <w:rPr>
          <w:szCs w:val="24"/>
          <w:lang w:eastAsia="en-US"/>
        </w:rPr>
      </w:pPr>
      <w:r w:rsidRPr="00F759A8">
        <w:rPr>
          <w:szCs w:val="24"/>
          <w:lang w:eastAsia="en-US"/>
        </w:rPr>
        <w:t>‘Faisnéis atá le soláthar ag Ballstáit a mhéid a bhaineann leis na truailleáin agus a dtáscairí dá bhfuil luachanna tairsí bunaithe ag na Ballstáit;’</w:t>
      </w:r>
    </w:p>
    <w:p w14:paraId="36D4B9A4"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br w:type="page"/>
        <w:t>(4)</w:t>
      </w:r>
      <w:r w:rsidRPr="00F759A8">
        <w:rPr>
          <w:szCs w:val="24"/>
          <w:lang w:eastAsia="en-US"/>
        </w:rPr>
        <w:tab/>
        <w:t>cuirtear leis Cuid D seo a leanas:</w:t>
      </w:r>
    </w:p>
    <w:p w14:paraId="19E2A6B1" w14:textId="77777777" w:rsidR="003E2861" w:rsidRPr="00F759A8" w:rsidRDefault="003E2861" w:rsidP="003E2861">
      <w:pPr>
        <w:spacing w:before="120" w:after="120" w:line="360" w:lineRule="auto"/>
        <w:ind w:left="850"/>
        <w:rPr>
          <w:szCs w:val="24"/>
          <w:lang w:eastAsia="en-US"/>
        </w:rPr>
      </w:pPr>
      <w:r w:rsidRPr="00F759A8">
        <w:rPr>
          <w:szCs w:val="24"/>
          <w:lang w:eastAsia="en-US"/>
        </w:rPr>
        <w:t>“Cuid D</w:t>
      </w:r>
    </w:p>
    <w:p w14:paraId="27218D2C" w14:textId="77777777" w:rsidR="003E2861" w:rsidRPr="00F759A8" w:rsidRDefault="003E2861" w:rsidP="003E2861">
      <w:pPr>
        <w:spacing w:before="120" w:after="120" w:line="360" w:lineRule="auto"/>
        <w:ind w:left="850"/>
        <w:rPr>
          <w:szCs w:val="24"/>
          <w:lang w:eastAsia="en-US"/>
        </w:rPr>
      </w:pPr>
      <w:r w:rsidRPr="00F759A8">
        <w:rPr>
          <w:szCs w:val="24"/>
          <w:lang w:eastAsia="en-US"/>
        </w:rPr>
        <w:t>Taisclann de luachanna tairsí comhchuibhithe le haghaidh thruailleáin screamhuisce ar ábhar imní ar bhonn náisiúnta, réigiúnach nó áitiúil iad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48"/>
        <w:gridCol w:w="2057"/>
        <w:gridCol w:w="1656"/>
        <w:gridCol w:w="1256"/>
        <w:gridCol w:w="1215"/>
        <w:gridCol w:w="1533"/>
      </w:tblGrid>
      <w:tr w:rsidR="003E2861" w:rsidRPr="00F759A8" w14:paraId="35C8A5F5" w14:textId="77777777" w:rsidTr="003E2861">
        <w:trPr>
          <w:tblHeader/>
        </w:trPr>
        <w:tc>
          <w:tcPr>
            <w:tcW w:w="0" w:type="auto"/>
          </w:tcPr>
          <w:p w14:paraId="4D31A5A7" w14:textId="77777777" w:rsidR="003E2861" w:rsidRPr="00F759A8" w:rsidRDefault="003E2861" w:rsidP="003E2861">
            <w:pPr>
              <w:spacing w:before="120" w:after="120" w:line="360" w:lineRule="auto"/>
              <w:rPr>
                <w:szCs w:val="24"/>
                <w:lang w:eastAsia="en-US"/>
              </w:rPr>
            </w:pPr>
            <w:r w:rsidRPr="00F759A8">
              <w:rPr>
                <w:szCs w:val="24"/>
                <w:lang w:eastAsia="en-US"/>
              </w:rPr>
              <w:t>(1)</w:t>
            </w:r>
          </w:p>
        </w:tc>
        <w:tc>
          <w:tcPr>
            <w:tcW w:w="0" w:type="auto"/>
          </w:tcPr>
          <w:p w14:paraId="04ACDB40" w14:textId="77777777" w:rsidR="003E2861" w:rsidRPr="00F759A8" w:rsidRDefault="003E2861" w:rsidP="003E2861">
            <w:pPr>
              <w:spacing w:before="120" w:after="120" w:line="360" w:lineRule="auto"/>
              <w:rPr>
                <w:szCs w:val="24"/>
                <w:lang w:eastAsia="en-US"/>
              </w:rPr>
            </w:pPr>
            <w:r w:rsidRPr="00F759A8">
              <w:rPr>
                <w:szCs w:val="24"/>
                <w:lang w:eastAsia="en-US"/>
              </w:rPr>
              <w:t>(2)</w:t>
            </w:r>
          </w:p>
        </w:tc>
        <w:tc>
          <w:tcPr>
            <w:tcW w:w="0" w:type="auto"/>
          </w:tcPr>
          <w:p w14:paraId="7663E915" w14:textId="77777777" w:rsidR="003E2861" w:rsidRPr="00F759A8" w:rsidRDefault="003E2861" w:rsidP="003E2861">
            <w:pPr>
              <w:spacing w:before="120" w:after="120" w:line="360" w:lineRule="auto"/>
              <w:rPr>
                <w:szCs w:val="24"/>
                <w:lang w:eastAsia="en-US"/>
              </w:rPr>
            </w:pPr>
            <w:r w:rsidRPr="00F759A8">
              <w:rPr>
                <w:szCs w:val="24"/>
                <w:lang w:eastAsia="en-US"/>
              </w:rPr>
              <w:t>(3)</w:t>
            </w:r>
          </w:p>
        </w:tc>
        <w:tc>
          <w:tcPr>
            <w:tcW w:w="0" w:type="auto"/>
          </w:tcPr>
          <w:p w14:paraId="71F1CBBA" w14:textId="77777777" w:rsidR="003E2861" w:rsidRPr="00F759A8" w:rsidRDefault="003E2861" w:rsidP="003E2861">
            <w:pPr>
              <w:spacing w:before="120" w:after="120" w:line="360" w:lineRule="auto"/>
              <w:rPr>
                <w:szCs w:val="24"/>
                <w:lang w:eastAsia="en-US"/>
              </w:rPr>
            </w:pPr>
            <w:r w:rsidRPr="00F759A8">
              <w:rPr>
                <w:szCs w:val="24"/>
                <w:lang w:eastAsia="en-US"/>
              </w:rPr>
              <w:t>(4)</w:t>
            </w:r>
          </w:p>
        </w:tc>
        <w:tc>
          <w:tcPr>
            <w:tcW w:w="0" w:type="auto"/>
          </w:tcPr>
          <w:p w14:paraId="64219D92" w14:textId="77777777" w:rsidR="003E2861" w:rsidRPr="00F759A8" w:rsidRDefault="003E2861" w:rsidP="003E2861">
            <w:pPr>
              <w:spacing w:before="120" w:after="120" w:line="360" w:lineRule="auto"/>
              <w:rPr>
                <w:szCs w:val="24"/>
                <w:lang w:eastAsia="en-US"/>
              </w:rPr>
            </w:pPr>
            <w:r w:rsidRPr="00F759A8">
              <w:rPr>
                <w:szCs w:val="24"/>
                <w:lang w:eastAsia="en-US"/>
              </w:rPr>
              <w:t>(5)</w:t>
            </w:r>
          </w:p>
        </w:tc>
        <w:tc>
          <w:tcPr>
            <w:tcW w:w="0" w:type="auto"/>
          </w:tcPr>
          <w:p w14:paraId="78A6E5BE" w14:textId="77777777" w:rsidR="003E2861" w:rsidRPr="00F759A8" w:rsidRDefault="003E2861" w:rsidP="003E2861">
            <w:pPr>
              <w:spacing w:before="120" w:after="120" w:line="360" w:lineRule="auto"/>
              <w:rPr>
                <w:szCs w:val="24"/>
                <w:lang w:eastAsia="en-US"/>
              </w:rPr>
            </w:pPr>
            <w:r w:rsidRPr="00F759A8">
              <w:rPr>
                <w:szCs w:val="24"/>
                <w:lang w:eastAsia="en-US"/>
              </w:rPr>
              <w:t>(6)</w:t>
            </w:r>
          </w:p>
        </w:tc>
      </w:tr>
      <w:tr w:rsidR="003E2861" w:rsidRPr="00F759A8" w14:paraId="63DBB898" w14:textId="77777777" w:rsidTr="003E2861">
        <w:tc>
          <w:tcPr>
            <w:tcW w:w="0" w:type="auto"/>
          </w:tcPr>
          <w:p w14:paraId="6D936C43" w14:textId="77777777" w:rsidR="003E2861" w:rsidRPr="00F759A8" w:rsidRDefault="003E2861" w:rsidP="003E2861">
            <w:pPr>
              <w:spacing w:before="120" w:after="120" w:line="360" w:lineRule="auto"/>
              <w:rPr>
                <w:szCs w:val="24"/>
                <w:lang w:eastAsia="en-US"/>
              </w:rPr>
            </w:pPr>
            <w:r w:rsidRPr="00F759A8">
              <w:rPr>
                <w:szCs w:val="24"/>
                <w:lang w:eastAsia="en-US"/>
              </w:rPr>
              <w:t>[Iontráil] Uimhir</w:t>
            </w:r>
          </w:p>
        </w:tc>
        <w:tc>
          <w:tcPr>
            <w:tcW w:w="0" w:type="auto"/>
          </w:tcPr>
          <w:p w14:paraId="4BAD3263" w14:textId="77777777" w:rsidR="003E2861" w:rsidRPr="00F759A8" w:rsidRDefault="003E2861" w:rsidP="003E2861">
            <w:pPr>
              <w:spacing w:before="120" w:after="120" w:line="360" w:lineRule="auto"/>
              <w:rPr>
                <w:szCs w:val="24"/>
                <w:lang w:eastAsia="en-US"/>
              </w:rPr>
            </w:pPr>
            <w:r w:rsidRPr="00F759A8">
              <w:rPr>
                <w:szCs w:val="24"/>
                <w:lang w:eastAsia="en-US"/>
              </w:rPr>
              <w:t>Ainm na substainte</w:t>
            </w:r>
          </w:p>
        </w:tc>
        <w:tc>
          <w:tcPr>
            <w:tcW w:w="0" w:type="auto"/>
          </w:tcPr>
          <w:p w14:paraId="4E72D71B" w14:textId="77777777" w:rsidR="003E2861" w:rsidRPr="00F759A8" w:rsidRDefault="003E2861" w:rsidP="003E2861">
            <w:pPr>
              <w:spacing w:before="120" w:after="120" w:line="360" w:lineRule="auto"/>
              <w:rPr>
                <w:szCs w:val="24"/>
                <w:lang w:eastAsia="en-US"/>
              </w:rPr>
            </w:pPr>
            <w:r w:rsidRPr="00F759A8">
              <w:rPr>
                <w:szCs w:val="24"/>
                <w:lang w:eastAsia="en-US"/>
              </w:rPr>
              <w:t>Catagóir substaintí</w:t>
            </w:r>
          </w:p>
        </w:tc>
        <w:tc>
          <w:tcPr>
            <w:tcW w:w="0" w:type="auto"/>
          </w:tcPr>
          <w:p w14:paraId="26B30A2A" w14:textId="77777777" w:rsidR="003E2861" w:rsidRPr="00F759A8" w:rsidRDefault="003E2861" w:rsidP="003E2861">
            <w:pPr>
              <w:spacing w:before="120" w:after="120" w:line="360" w:lineRule="auto"/>
              <w:rPr>
                <w:szCs w:val="24"/>
                <w:lang w:eastAsia="en-US"/>
              </w:rPr>
            </w:pPr>
            <w:r w:rsidRPr="00F759A8">
              <w:rPr>
                <w:szCs w:val="24"/>
                <w:lang w:eastAsia="en-US"/>
              </w:rPr>
              <w:t>Uimhir CAS(1)</w:t>
            </w:r>
          </w:p>
        </w:tc>
        <w:tc>
          <w:tcPr>
            <w:tcW w:w="0" w:type="auto"/>
          </w:tcPr>
          <w:p w14:paraId="3D99C18D" w14:textId="77777777" w:rsidR="003E2861" w:rsidRPr="00F759A8" w:rsidRDefault="003E2861" w:rsidP="003E2861">
            <w:pPr>
              <w:spacing w:before="120" w:after="120" w:line="360" w:lineRule="auto"/>
              <w:rPr>
                <w:szCs w:val="24"/>
                <w:lang w:eastAsia="en-US"/>
              </w:rPr>
            </w:pPr>
            <w:r w:rsidRPr="00F759A8">
              <w:rPr>
                <w:szCs w:val="24"/>
                <w:lang w:eastAsia="en-US"/>
              </w:rPr>
              <w:t>Uimhir AE(2)</w:t>
            </w:r>
          </w:p>
        </w:tc>
        <w:tc>
          <w:tcPr>
            <w:tcW w:w="0" w:type="auto"/>
          </w:tcPr>
          <w:p w14:paraId="4EA32553" w14:textId="77777777" w:rsidR="003E2861" w:rsidRPr="00F759A8" w:rsidRDefault="003E2861" w:rsidP="003E2861">
            <w:pPr>
              <w:spacing w:before="120" w:after="120" w:line="360" w:lineRule="auto"/>
              <w:rPr>
                <w:szCs w:val="24"/>
                <w:lang w:eastAsia="en-US"/>
              </w:rPr>
            </w:pPr>
            <w:r w:rsidRPr="00F759A8">
              <w:rPr>
                <w:szCs w:val="24"/>
                <w:lang w:eastAsia="en-US"/>
              </w:rPr>
              <w:t>Luach tairsí [µg/l mura dtugtar a mhalairt le fios]</w:t>
            </w:r>
          </w:p>
        </w:tc>
      </w:tr>
      <w:tr w:rsidR="003E2861" w:rsidRPr="00F759A8" w14:paraId="2B562013" w14:textId="77777777" w:rsidTr="003E2861">
        <w:tc>
          <w:tcPr>
            <w:tcW w:w="0" w:type="auto"/>
          </w:tcPr>
          <w:p w14:paraId="7F457815" w14:textId="77777777" w:rsidR="003E2861" w:rsidRPr="00F759A8" w:rsidRDefault="003E2861" w:rsidP="003E2861">
            <w:pPr>
              <w:spacing w:before="120" w:after="120" w:line="360" w:lineRule="auto"/>
              <w:rPr>
                <w:szCs w:val="24"/>
                <w:lang w:eastAsia="en-US"/>
              </w:rPr>
            </w:pPr>
            <w:r w:rsidRPr="00F759A8">
              <w:rPr>
                <w:szCs w:val="24"/>
                <w:lang w:eastAsia="en-US"/>
              </w:rPr>
              <w:t>1</w:t>
            </w:r>
          </w:p>
        </w:tc>
        <w:tc>
          <w:tcPr>
            <w:tcW w:w="0" w:type="auto"/>
          </w:tcPr>
          <w:p w14:paraId="271CA7CE"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Tríchlóireitiléin</w:t>
            </w:r>
            <w:proofErr w:type="spellEnd"/>
            <w:r w:rsidRPr="00F759A8">
              <w:rPr>
                <w:szCs w:val="24"/>
                <w:lang w:eastAsia="en-US"/>
              </w:rPr>
              <w:t xml:space="preserve"> agus </w:t>
            </w:r>
            <w:proofErr w:type="spellStart"/>
            <w:r w:rsidRPr="00F759A8">
              <w:rPr>
                <w:szCs w:val="24"/>
                <w:lang w:eastAsia="en-US"/>
              </w:rPr>
              <w:t>Teitreaclóireitiléin</w:t>
            </w:r>
            <w:proofErr w:type="spellEnd"/>
            <w:r w:rsidRPr="00F759A8">
              <w:rPr>
                <w:szCs w:val="24"/>
                <w:lang w:eastAsia="en-US"/>
              </w:rPr>
              <w:t xml:space="preserve"> (suim an dá cheann)</w:t>
            </w:r>
          </w:p>
        </w:tc>
        <w:tc>
          <w:tcPr>
            <w:tcW w:w="0" w:type="auto"/>
          </w:tcPr>
          <w:p w14:paraId="115E4C27"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0" w:type="auto"/>
          </w:tcPr>
          <w:p w14:paraId="699C1E20" w14:textId="77777777" w:rsidR="003E2861" w:rsidRPr="00F759A8" w:rsidRDefault="003E2861" w:rsidP="003E2861">
            <w:pPr>
              <w:spacing w:before="120" w:after="120" w:line="360" w:lineRule="auto"/>
              <w:rPr>
                <w:szCs w:val="24"/>
                <w:lang w:eastAsia="en-US"/>
              </w:rPr>
            </w:pPr>
            <w:r w:rsidRPr="00F759A8">
              <w:rPr>
                <w:szCs w:val="24"/>
                <w:lang w:eastAsia="en-US"/>
              </w:rPr>
              <w:t>79-01-6 agus 127-18-4</w:t>
            </w:r>
          </w:p>
        </w:tc>
        <w:tc>
          <w:tcPr>
            <w:tcW w:w="0" w:type="auto"/>
          </w:tcPr>
          <w:p w14:paraId="253CA70A" w14:textId="77777777" w:rsidR="003E2861" w:rsidRPr="00F759A8" w:rsidRDefault="003E2861" w:rsidP="003E2861">
            <w:pPr>
              <w:spacing w:before="120" w:after="120" w:line="360" w:lineRule="auto"/>
              <w:rPr>
                <w:szCs w:val="24"/>
                <w:lang w:eastAsia="en-US"/>
              </w:rPr>
            </w:pPr>
            <w:r w:rsidRPr="00F759A8">
              <w:rPr>
                <w:szCs w:val="24"/>
                <w:lang w:eastAsia="en-US"/>
              </w:rPr>
              <w:t>201-167-4 agus 204-825-9</w:t>
            </w:r>
          </w:p>
        </w:tc>
        <w:tc>
          <w:tcPr>
            <w:tcW w:w="0" w:type="auto"/>
          </w:tcPr>
          <w:p w14:paraId="22E0F650" w14:textId="77777777" w:rsidR="003E2861" w:rsidRPr="00F759A8" w:rsidRDefault="003E2861" w:rsidP="003E2861">
            <w:pPr>
              <w:spacing w:before="120" w:after="120" w:line="360" w:lineRule="auto"/>
              <w:rPr>
                <w:szCs w:val="24"/>
                <w:lang w:eastAsia="en-US"/>
              </w:rPr>
            </w:pPr>
            <w:r w:rsidRPr="00F759A8">
              <w:rPr>
                <w:szCs w:val="24"/>
                <w:lang w:eastAsia="en-US"/>
              </w:rPr>
              <w:t>10 (iomlán)(3)</w:t>
            </w:r>
          </w:p>
        </w:tc>
      </w:tr>
    </w:tbl>
    <w:p w14:paraId="2219378B"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CAS: Uimhir Sheirbhís na gCoimrithe Ceimiceacha.</w:t>
      </w:r>
    </w:p>
    <w:p w14:paraId="3C74A3A4"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 xml:space="preserve">Uimhir AE: Fardal Eorpach de Shubstaintí Ceimiceacha </w:t>
      </w:r>
      <w:proofErr w:type="spellStart"/>
      <w:r w:rsidRPr="00F759A8">
        <w:rPr>
          <w:szCs w:val="24"/>
          <w:lang w:eastAsia="en-US"/>
        </w:rPr>
        <w:t>Tráchtálacha</w:t>
      </w:r>
      <w:proofErr w:type="spellEnd"/>
      <w:r w:rsidRPr="00F759A8">
        <w:rPr>
          <w:szCs w:val="24"/>
          <w:lang w:eastAsia="en-US"/>
        </w:rPr>
        <w:t xml:space="preserve"> Reatha (EINECS) nó Liosta Eorpach na Substaintí Ceimiceacha faoina dTugtar Fógra (ELINCS).</w:t>
      </w:r>
    </w:p>
    <w:p w14:paraId="61B6A3BE"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(3)</w:t>
      </w:r>
      <w:r w:rsidRPr="00F759A8">
        <w:rPr>
          <w:szCs w:val="24"/>
          <w:lang w:eastAsia="en-US"/>
        </w:rPr>
        <w:tab/>
        <w:t xml:space="preserve">Ciallaíonn ‘Iomlán’ suim na </w:t>
      </w:r>
      <w:proofErr w:type="spellStart"/>
      <w:r w:rsidRPr="00F759A8">
        <w:rPr>
          <w:szCs w:val="24"/>
          <w:lang w:eastAsia="en-US"/>
        </w:rPr>
        <w:t>dtiúchan</w:t>
      </w:r>
      <w:proofErr w:type="spellEnd"/>
      <w:r w:rsidRPr="00F759A8">
        <w:rPr>
          <w:szCs w:val="24"/>
          <w:lang w:eastAsia="en-US"/>
        </w:rPr>
        <w:t xml:space="preserve"> de </w:t>
      </w:r>
      <w:proofErr w:type="spellStart"/>
      <w:r w:rsidRPr="00F759A8">
        <w:rPr>
          <w:szCs w:val="24"/>
          <w:lang w:eastAsia="en-US"/>
        </w:rPr>
        <w:t>Thríchlóireitiléin</w:t>
      </w:r>
      <w:proofErr w:type="spellEnd"/>
      <w:r w:rsidRPr="00F759A8">
        <w:rPr>
          <w:szCs w:val="24"/>
          <w:lang w:eastAsia="en-US"/>
        </w:rPr>
        <w:t xml:space="preserve"> agus </w:t>
      </w:r>
      <w:proofErr w:type="spellStart"/>
      <w:r w:rsidRPr="00F759A8">
        <w:rPr>
          <w:szCs w:val="24"/>
          <w:lang w:eastAsia="en-US"/>
        </w:rPr>
        <w:t>Teitreaclóireitiléin</w:t>
      </w:r>
      <w:proofErr w:type="spellEnd"/>
      <w:r w:rsidRPr="00F759A8">
        <w:rPr>
          <w:szCs w:val="24"/>
          <w:lang w:eastAsia="en-US"/>
        </w:rPr>
        <w:t>”</w:t>
      </w:r>
    </w:p>
    <w:p w14:paraId="36B48FB5" w14:textId="77777777" w:rsidR="003E2861" w:rsidRPr="00F759A8" w:rsidRDefault="003E2861" w:rsidP="003E2861">
      <w:pPr>
        <w:spacing w:before="120" w:after="120" w:line="360" w:lineRule="auto"/>
        <w:rPr>
          <w:szCs w:val="24"/>
          <w:lang w:eastAsia="en-US"/>
        </w:rPr>
        <w:sectPr w:rsidR="003E2861" w:rsidRPr="00F759A8">
          <w:footnotePr>
            <w:numRestart w:val="eachSect"/>
          </w:footnotePr>
          <w:endnotePr>
            <w:numFmt w:val="decimal"/>
          </w:endnotePr>
          <w:pgSz w:w="11909" w:h="16834"/>
          <w:pgMar w:top="1134" w:right="1417" w:bottom="1417" w:left="1417" w:header="1134" w:footer="567" w:gutter="0"/>
          <w:cols w:space="720"/>
        </w:sectPr>
      </w:pPr>
    </w:p>
    <w:p w14:paraId="47F9EADF" w14:textId="77777777" w:rsidR="003E2861" w:rsidRPr="00F759A8" w:rsidRDefault="003E2861" w:rsidP="003E2861">
      <w:pPr>
        <w:spacing w:before="120" w:after="120" w:line="360" w:lineRule="auto"/>
        <w:rPr>
          <w:szCs w:val="24"/>
          <w:lang w:eastAsia="en-US"/>
        </w:rPr>
      </w:pPr>
    </w:p>
    <w:p w14:paraId="59B437DD" w14:textId="77777777" w:rsidR="003E2861" w:rsidRPr="00F759A8" w:rsidRDefault="003E2861" w:rsidP="003E2861">
      <w:pPr>
        <w:spacing w:before="120" w:after="120" w:line="360" w:lineRule="auto"/>
        <w:jc w:val="center"/>
        <w:rPr>
          <w:lang w:eastAsia="en-US"/>
        </w:rPr>
      </w:pPr>
      <w:r w:rsidRPr="00F759A8">
        <w:rPr>
          <w:lang w:eastAsia="en-US"/>
        </w:rPr>
        <w:t>IARSCRÍBHINN V</w:t>
      </w:r>
    </w:p>
    <w:p w14:paraId="71D004BB" w14:textId="77777777" w:rsidR="003E2861" w:rsidRPr="00F759A8" w:rsidRDefault="003E2861" w:rsidP="003E2861">
      <w:pPr>
        <w:spacing w:before="120" w:after="120" w:line="360" w:lineRule="auto"/>
        <w:rPr>
          <w:szCs w:val="24"/>
          <w:lang w:eastAsia="en-US"/>
        </w:rPr>
      </w:pPr>
      <w:r w:rsidRPr="00F759A8">
        <w:rPr>
          <w:szCs w:val="24"/>
          <w:lang w:eastAsia="en-US"/>
        </w:rPr>
        <w:t>Leasaítear Iarscríbhinn I a ghabhann le Treoir 2008/105/CE mar a leanas:</w:t>
      </w:r>
    </w:p>
    <w:p w14:paraId="545265E8"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(1)</w:t>
      </w:r>
      <w:r w:rsidRPr="00F759A8">
        <w:rPr>
          <w:szCs w:val="24"/>
          <w:lang w:eastAsia="en-US"/>
        </w:rPr>
        <w:tab/>
        <w:t>cuirtear an méid seo a leanas in ionad an teidil:</w:t>
      </w:r>
    </w:p>
    <w:p w14:paraId="781C4560" w14:textId="77777777" w:rsidR="003E2861" w:rsidRPr="00F759A8" w:rsidRDefault="003E2861" w:rsidP="003E2861">
      <w:pPr>
        <w:spacing w:before="120" w:after="120" w:line="360" w:lineRule="auto"/>
        <w:ind w:left="850"/>
        <w:rPr>
          <w:szCs w:val="24"/>
          <w:lang w:eastAsia="en-US"/>
        </w:rPr>
      </w:pPr>
      <w:r w:rsidRPr="00F759A8">
        <w:rPr>
          <w:szCs w:val="24"/>
          <w:lang w:eastAsia="en-US"/>
        </w:rPr>
        <w:t>‘CAIGHDEÁIN CÁILÍOCHTA COMHSHAOIL (EQS) UM SHUBSTAINTÍ TOSAÍOCHTA IN UISCÍ DROMCHLA;’</w:t>
      </w:r>
    </w:p>
    <w:p w14:paraId="6F9E7ABE" w14:textId="77777777" w:rsidR="003E2861" w:rsidRPr="00F759A8" w:rsidRDefault="003E2861" w:rsidP="003E2861">
      <w:pPr>
        <w:spacing w:before="120" w:after="120" w:line="360" w:lineRule="auto"/>
        <w:ind w:left="850" w:hanging="850"/>
        <w:rPr>
          <w:szCs w:val="24"/>
          <w:lang w:eastAsia="en-US"/>
        </w:rPr>
      </w:pPr>
      <w:r w:rsidRPr="00F759A8">
        <w:rPr>
          <w:szCs w:val="24"/>
          <w:lang w:eastAsia="en-US"/>
        </w:rPr>
        <w:t>(2)</w:t>
      </w:r>
      <w:r w:rsidRPr="00F759A8">
        <w:rPr>
          <w:szCs w:val="24"/>
          <w:lang w:eastAsia="en-US"/>
        </w:rPr>
        <w:tab/>
        <w:t>Cuirtear an méid seo a leanas in ionad Chuid A:</w:t>
      </w:r>
    </w:p>
    <w:p w14:paraId="2DD7C96E" w14:textId="77777777" w:rsidR="003E2861" w:rsidRPr="00F759A8" w:rsidRDefault="003E2861" w:rsidP="003E2861">
      <w:pPr>
        <w:spacing w:before="120" w:after="120" w:line="360" w:lineRule="auto"/>
        <w:ind w:left="850"/>
        <w:rPr>
          <w:szCs w:val="24"/>
          <w:lang w:eastAsia="en-US"/>
        </w:rPr>
      </w:pPr>
      <w:r w:rsidRPr="00F759A8">
        <w:rPr>
          <w:szCs w:val="24"/>
          <w:lang w:eastAsia="en-US"/>
        </w:rPr>
        <w:t>‘CUID A: CAIGHDEÁIN CÁILÍOCHTA COMHSHAOIL</w:t>
      </w:r>
    </w:p>
    <w:p w14:paraId="4A5744EC" w14:textId="77777777" w:rsidR="003E2861" w:rsidRPr="00F759A8" w:rsidRDefault="003E2861" w:rsidP="003E2861">
      <w:pPr>
        <w:spacing w:before="120" w:after="120" w:line="360" w:lineRule="auto"/>
        <w:ind w:left="850"/>
        <w:rPr>
          <w:szCs w:val="24"/>
          <w:lang w:eastAsia="en-US"/>
        </w:rPr>
      </w:pPr>
      <w:r w:rsidRPr="00F759A8">
        <w:rPr>
          <w:szCs w:val="24"/>
          <w:lang w:eastAsia="en-US"/>
        </w:rPr>
        <w:t>Nóta 1: I gcás ina liostaítear EQS idir [], tá an luach sin faoi réir a dheimhnithe i bhfianaise na tuairime arna hiarraidh ón gCoiste Eolaíoch um Rioscaí Sláinte agus Comhshaoil, agus Rioscaí atá ag Teacht chun Cinn.</w:t>
      </w:r>
    </w:p>
    <w:tbl>
      <w:tblPr>
        <w:tblW w:w="10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74"/>
        <w:gridCol w:w="3746"/>
        <w:gridCol w:w="2680"/>
        <w:gridCol w:w="2467"/>
        <w:gridCol w:w="2467"/>
        <w:gridCol w:w="2360"/>
        <w:gridCol w:w="2360"/>
        <w:gridCol w:w="2480"/>
        <w:gridCol w:w="2480"/>
        <w:gridCol w:w="2293"/>
        <w:gridCol w:w="2013"/>
        <w:gridCol w:w="2080"/>
        <w:gridCol w:w="2013"/>
      </w:tblGrid>
      <w:tr w:rsidR="003E2861" w:rsidRPr="00F759A8" w14:paraId="7736ACBA" w14:textId="77777777" w:rsidTr="00940483">
        <w:trPr>
          <w:tblHeader/>
        </w:trPr>
        <w:tc>
          <w:tcPr>
            <w:tcW w:w="0" w:type="auto"/>
          </w:tcPr>
          <w:p w14:paraId="10FBE1E9" w14:textId="77777777" w:rsidR="003E2861" w:rsidRPr="00F759A8" w:rsidRDefault="003E2861" w:rsidP="003E2861">
            <w:pPr>
              <w:spacing w:before="120" w:after="120" w:line="360" w:lineRule="auto"/>
              <w:rPr>
                <w:szCs w:val="24"/>
                <w:lang w:eastAsia="en-US"/>
              </w:rPr>
            </w:pPr>
            <w:r w:rsidRPr="00F759A8">
              <w:rPr>
                <w:szCs w:val="24"/>
                <w:lang w:eastAsia="en-US"/>
              </w:rPr>
              <w:t>(1)</w:t>
            </w:r>
          </w:p>
        </w:tc>
        <w:tc>
          <w:tcPr>
            <w:tcW w:w="598" w:type="pct"/>
          </w:tcPr>
          <w:p w14:paraId="2A1668C2" w14:textId="77777777" w:rsidR="003E2861" w:rsidRPr="00F759A8" w:rsidRDefault="003E2861" w:rsidP="003E2861">
            <w:pPr>
              <w:spacing w:before="120" w:after="120" w:line="360" w:lineRule="auto"/>
              <w:rPr>
                <w:szCs w:val="24"/>
                <w:lang w:eastAsia="en-US"/>
              </w:rPr>
            </w:pPr>
            <w:r w:rsidRPr="00F759A8">
              <w:rPr>
                <w:szCs w:val="24"/>
                <w:lang w:eastAsia="en-US"/>
              </w:rPr>
              <w:t>(2)</w:t>
            </w:r>
          </w:p>
        </w:tc>
        <w:tc>
          <w:tcPr>
            <w:tcW w:w="428" w:type="pct"/>
          </w:tcPr>
          <w:p w14:paraId="38BDAE66" w14:textId="77777777" w:rsidR="003E2861" w:rsidRPr="00F759A8" w:rsidRDefault="003E2861" w:rsidP="003E2861">
            <w:pPr>
              <w:spacing w:before="120" w:after="120" w:line="360" w:lineRule="auto"/>
              <w:rPr>
                <w:szCs w:val="24"/>
                <w:lang w:eastAsia="en-US"/>
              </w:rPr>
            </w:pPr>
            <w:r w:rsidRPr="00F759A8">
              <w:rPr>
                <w:szCs w:val="24"/>
                <w:lang w:eastAsia="en-US"/>
              </w:rPr>
              <w:t>(3)</w:t>
            </w:r>
          </w:p>
        </w:tc>
        <w:tc>
          <w:tcPr>
            <w:tcW w:w="190" w:type="pct"/>
          </w:tcPr>
          <w:p w14:paraId="5FD84350" w14:textId="77777777" w:rsidR="003E2861" w:rsidRPr="00F759A8" w:rsidRDefault="003E2861" w:rsidP="003E2861">
            <w:pPr>
              <w:spacing w:before="120" w:after="120" w:line="360" w:lineRule="auto"/>
              <w:rPr>
                <w:szCs w:val="24"/>
                <w:lang w:eastAsia="en-US"/>
              </w:rPr>
            </w:pPr>
            <w:r w:rsidRPr="00F759A8">
              <w:rPr>
                <w:szCs w:val="24"/>
                <w:lang w:eastAsia="en-US"/>
              </w:rPr>
              <w:t>(4)</w:t>
            </w:r>
          </w:p>
        </w:tc>
        <w:tc>
          <w:tcPr>
            <w:tcW w:w="597" w:type="pct"/>
          </w:tcPr>
          <w:p w14:paraId="069B401D" w14:textId="77777777" w:rsidR="003E2861" w:rsidRPr="00F759A8" w:rsidRDefault="003E2861" w:rsidP="003E2861">
            <w:pPr>
              <w:spacing w:before="120" w:after="120" w:line="360" w:lineRule="auto"/>
              <w:rPr>
                <w:szCs w:val="24"/>
                <w:lang w:eastAsia="en-US"/>
              </w:rPr>
            </w:pPr>
            <w:r w:rsidRPr="00F759A8">
              <w:rPr>
                <w:szCs w:val="24"/>
                <w:lang w:eastAsia="en-US"/>
              </w:rPr>
              <w:t>(5)</w:t>
            </w:r>
          </w:p>
        </w:tc>
        <w:tc>
          <w:tcPr>
            <w:tcW w:w="0" w:type="auto"/>
          </w:tcPr>
          <w:p w14:paraId="0CF7492B" w14:textId="77777777" w:rsidR="003E2861" w:rsidRPr="00F759A8" w:rsidRDefault="003E2861" w:rsidP="003E2861">
            <w:pPr>
              <w:spacing w:before="120" w:after="120" w:line="360" w:lineRule="auto"/>
              <w:rPr>
                <w:szCs w:val="24"/>
                <w:lang w:eastAsia="en-US"/>
              </w:rPr>
            </w:pPr>
            <w:r w:rsidRPr="00F759A8">
              <w:rPr>
                <w:szCs w:val="24"/>
                <w:lang w:eastAsia="en-US"/>
              </w:rPr>
              <w:t>(6)</w:t>
            </w:r>
          </w:p>
        </w:tc>
        <w:tc>
          <w:tcPr>
            <w:tcW w:w="0" w:type="auto"/>
          </w:tcPr>
          <w:p w14:paraId="05BEA5AE" w14:textId="77777777" w:rsidR="003E2861" w:rsidRPr="00F759A8" w:rsidRDefault="003E2861" w:rsidP="003E2861">
            <w:pPr>
              <w:spacing w:before="120" w:after="120" w:line="360" w:lineRule="auto"/>
              <w:rPr>
                <w:szCs w:val="24"/>
                <w:lang w:eastAsia="en-US"/>
              </w:rPr>
            </w:pPr>
            <w:r w:rsidRPr="00F759A8">
              <w:rPr>
                <w:szCs w:val="24"/>
                <w:lang w:eastAsia="en-US"/>
              </w:rPr>
              <w:t>(7)</w:t>
            </w:r>
          </w:p>
        </w:tc>
        <w:tc>
          <w:tcPr>
            <w:tcW w:w="0" w:type="auto"/>
          </w:tcPr>
          <w:p w14:paraId="7DE6BA61" w14:textId="77777777" w:rsidR="003E2861" w:rsidRPr="00F759A8" w:rsidRDefault="003E2861" w:rsidP="003E2861">
            <w:pPr>
              <w:spacing w:before="120" w:after="120" w:line="360" w:lineRule="auto"/>
              <w:rPr>
                <w:szCs w:val="24"/>
                <w:lang w:eastAsia="en-US"/>
              </w:rPr>
            </w:pPr>
            <w:r w:rsidRPr="00F759A8">
              <w:rPr>
                <w:szCs w:val="24"/>
                <w:lang w:eastAsia="en-US"/>
              </w:rPr>
              <w:t>(8)</w:t>
            </w:r>
          </w:p>
        </w:tc>
        <w:tc>
          <w:tcPr>
            <w:tcW w:w="0" w:type="auto"/>
          </w:tcPr>
          <w:p w14:paraId="178927F5" w14:textId="77777777" w:rsidR="003E2861" w:rsidRPr="00F759A8" w:rsidRDefault="003E2861" w:rsidP="003E2861">
            <w:pPr>
              <w:spacing w:before="120" w:after="120" w:line="360" w:lineRule="auto"/>
              <w:rPr>
                <w:szCs w:val="24"/>
                <w:lang w:eastAsia="en-US"/>
              </w:rPr>
            </w:pPr>
            <w:r w:rsidRPr="00F759A8">
              <w:rPr>
                <w:szCs w:val="24"/>
                <w:lang w:eastAsia="en-US"/>
              </w:rPr>
              <w:t>(9)</w:t>
            </w:r>
          </w:p>
        </w:tc>
        <w:tc>
          <w:tcPr>
            <w:tcW w:w="0" w:type="auto"/>
          </w:tcPr>
          <w:p w14:paraId="03CE9A47" w14:textId="77777777" w:rsidR="003E2861" w:rsidRPr="00F759A8" w:rsidRDefault="003E2861" w:rsidP="003E2861">
            <w:pPr>
              <w:spacing w:before="120" w:after="120" w:line="360" w:lineRule="auto"/>
              <w:rPr>
                <w:szCs w:val="24"/>
                <w:lang w:eastAsia="en-US"/>
              </w:rPr>
            </w:pPr>
            <w:r w:rsidRPr="00F759A8">
              <w:rPr>
                <w:szCs w:val="24"/>
                <w:lang w:eastAsia="en-US"/>
              </w:rPr>
              <w:t>(10)</w:t>
            </w:r>
          </w:p>
        </w:tc>
        <w:tc>
          <w:tcPr>
            <w:tcW w:w="0" w:type="auto"/>
          </w:tcPr>
          <w:p w14:paraId="28015915" w14:textId="77777777" w:rsidR="003E2861" w:rsidRPr="00F759A8" w:rsidRDefault="003E2861" w:rsidP="003E2861">
            <w:pPr>
              <w:spacing w:before="120" w:after="120" w:line="360" w:lineRule="auto"/>
              <w:rPr>
                <w:szCs w:val="24"/>
                <w:lang w:eastAsia="en-US"/>
              </w:rPr>
            </w:pPr>
            <w:r w:rsidRPr="00F759A8">
              <w:rPr>
                <w:szCs w:val="24"/>
                <w:lang w:eastAsia="en-US"/>
              </w:rPr>
              <w:t>(11)</w:t>
            </w:r>
          </w:p>
        </w:tc>
        <w:tc>
          <w:tcPr>
            <w:tcW w:w="0" w:type="auto"/>
          </w:tcPr>
          <w:p w14:paraId="56C33273" w14:textId="77777777" w:rsidR="003E2861" w:rsidRPr="00F759A8" w:rsidRDefault="003E2861" w:rsidP="003E2861">
            <w:pPr>
              <w:spacing w:before="120" w:after="120" w:line="360" w:lineRule="auto"/>
              <w:rPr>
                <w:szCs w:val="24"/>
                <w:lang w:eastAsia="en-US"/>
              </w:rPr>
            </w:pPr>
            <w:r w:rsidRPr="00F759A8">
              <w:rPr>
                <w:szCs w:val="24"/>
                <w:lang w:eastAsia="en-US"/>
              </w:rPr>
              <w:t>(12)</w:t>
            </w:r>
          </w:p>
        </w:tc>
        <w:tc>
          <w:tcPr>
            <w:tcW w:w="0" w:type="auto"/>
          </w:tcPr>
          <w:p w14:paraId="19734BFB" w14:textId="77777777" w:rsidR="003E2861" w:rsidRPr="00F759A8" w:rsidRDefault="003E2861" w:rsidP="003E2861">
            <w:pPr>
              <w:spacing w:before="120" w:after="120" w:line="360" w:lineRule="auto"/>
              <w:rPr>
                <w:szCs w:val="24"/>
                <w:lang w:eastAsia="en-US"/>
              </w:rPr>
            </w:pPr>
            <w:r w:rsidRPr="00F759A8">
              <w:rPr>
                <w:szCs w:val="24"/>
                <w:lang w:eastAsia="en-US"/>
              </w:rPr>
              <w:t>(13)</w:t>
            </w:r>
          </w:p>
        </w:tc>
      </w:tr>
      <w:tr w:rsidR="003E2861" w:rsidRPr="00F759A8" w14:paraId="1427211B" w14:textId="77777777" w:rsidTr="00940483">
        <w:tc>
          <w:tcPr>
            <w:tcW w:w="0" w:type="auto"/>
          </w:tcPr>
          <w:p w14:paraId="078D65E4" w14:textId="77777777" w:rsidR="003E2861" w:rsidRPr="00F759A8" w:rsidRDefault="003E2861" w:rsidP="003E2861">
            <w:pPr>
              <w:spacing w:before="120" w:after="120" w:line="360" w:lineRule="auto"/>
              <w:rPr>
                <w:szCs w:val="24"/>
                <w:lang w:eastAsia="en-US"/>
              </w:rPr>
            </w:pPr>
            <w:r w:rsidRPr="00F759A8">
              <w:rPr>
                <w:szCs w:val="24"/>
                <w:lang w:eastAsia="en-US"/>
              </w:rPr>
              <w:t>[Iontráil] Uimh.</w:t>
            </w:r>
          </w:p>
        </w:tc>
        <w:tc>
          <w:tcPr>
            <w:tcW w:w="598" w:type="pct"/>
          </w:tcPr>
          <w:p w14:paraId="568A9B4B" w14:textId="77777777" w:rsidR="003E2861" w:rsidRPr="00F759A8" w:rsidRDefault="003E2861" w:rsidP="003E2861">
            <w:pPr>
              <w:spacing w:before="120" w:after="120" w:line="360" w:lineRule="auto"/>
              <w:rPr>
                <w:szCs w:val="24"/>
                <w:lang w:eastAsia="en-US"/>
              </w:rPr>
            </w:pPr>
            <w:r w:rsidRPr="00F759A8">
              <w:rPr>
                <w:szCs w:val="24"/>
                <w:lang w:eastAsia="en-US"/>
              </w:rPr>
              <w:t>Ainm na substainte</w:t>
            </w:r>
          </w:p>
        </w:tc>
        <w:tc>
          <w:tcPr>
            <w:tcW w:w="428" w:type="pct"/>
          </w:tcPr>
          <w:p w14:paraId="1E746051" w14:textId="77777777" w:rsidR="003E2861" w:rsidRPr="00F759A8" w:rsidRDefault="003E2861" w:rsidP="003E2861">
            <w:pPr>
              <w:spacing w:before="120" w:after="120" w:line="360" w:lineRule="auto"/>
              <w:rPr>
                <w:szCs w:val="24"/>
                <w:lang w:eastAsia="en-US"/>
              </w:rPr>
            </w:pPr>
            <w:r w:rsidRPr="00F759A8">
              <w:rPr>
                <w:szCs w:val="24"/>
                <w:lang w:eastAsia="en-US"/>
              </w:rPr>
              <w:t>Catagóir substaintí</w:t>
            </w:r>
          </w:p>
        </w:tc>
        <w:tc>
          <w:tcPr>
            <w:tcW w:w="190" w:type="pct"/>
          </w:tcPr>
          <w:p w14:paraId="719FD59F" w14:textId="77777777" w:rsidR="003E2861" w:rsidRPr="00F759A8" w:rsidRDefault="003E2861" w:rsidP="003E2861">
            <w:pPr>
              <w:spacing w:before="120" w:after="120" w:line="360" w:lineRule="auto"/>
              <w:rPr>
                <w:szCs w:val="24"/>
                <w:lang w:eastAsia="en-US"/>
              </w:rPr>
            </w:pPr>
            <w:r w:rsidRPr="00F759A8">
              <w:rPr>
                <w:szCs w:val="24"/>
                <w:lang w:eastAsia="en-US"/>
              </w:rPr>
              <w:t>Uimhir CAS (1)</w:t>
            </w:r>
          </w:p>
        </w:tc>
        <w:tc>
          <w:tcPr>
            <w:tcW w:w="597" w:type="pct"/>
          </w:tcPr>
          <w:p w14:paraId="1BD31892" w14:textId="77777777" w:rsidR="003E2861" w:rsidRPr="00F759A8" w:rsidRDefault="003E2861" w:rsidP="003E2861">
            <w:pPr>
              <w:spacing w:before="120" w:after="120" w:line="360" w:lineRule="auto"/>
              <w:rPr>
                <w:szCs w:val="24"/>
                <w:lang w:eastAsia="en-US"/>
              </w:rPr>
            </w:pPr>
            <w:r w:rsidRPr="00F759A8">
              <w:rPr>
                <w:szCs w:val="24"/>
                <w:lang w:eastAsia="en-US"/>
              </w:rPr>
              <w:t>Uimhir AE (2)</w:t>
            </w:r>
          </w:p>
        </w:tc>
        <w:tc>
          <w:tcPr>
            <w:tcW w:w="0" w:type="auto"/>
          </w:tcPr>
          <w:p w14:paraId="0C624A6C" w14:textId="77777777" w:rsidR="003E2861" w:rsidRPr="00F759A8" w:rsidRDefault="003E2861" w:rsidP="003E2861">
            <w:pPr>
              <w:spacing w:before="120" w:after="120" w:line="360" w:lineRule="auto"/>
              <w:rPr>
                <w:szCs w:val="24"/>
                <w:lang w:eastAsia="en-US"/>
              </w:rPr>
            </w:pPr>
            <w:r w:rsidRPr="00F759A8">
              <w:rPr>
                <w:szCs w:val="24"/>
                <w:lang w:eastAsia="en-US"/>
              </w:rPr>
              <w:t>AA‑EQS (3) Uiscí dromchla intíre (4) [µg/l]</w:t>
            </w:r>
          </w:p>
        </w:tc>
        <w:tc>
          <w:tcPr>
            <w:tcW w:w="0" w:type="auto"/>
          </w:tcPr>
          <w:p w14:paraId="31CDB93F" w14:textId="77777777" w:rsidR="003E2861" w:rsidRPr="00F759A8" w:rsidRDefault="003E2861" w:rsidP="003E2861">
            <w:pPr>
              <w:spacing w:before="120" w:after="120" w:line="360" w:lineRule="auto"/>
              <w:rPr>
                <w:szCs w:val="24"/>
                <w:lang w:eastAsia="en-US"/>
              </w:rPr>
            </w:pPr>
            <w:r w:rsidRPr="00F759A8">
              <w:rPr>
                <w:szCs w:val="24"/>
                <w:lang w:eastAsia="en-US"/>
              </w:rPr>
              <w:t>AA‑EQS (3) Uiscí dromchla eile [µg/l]</w:t>
            </w:r>
          </w:p>
        </w:tc>
        <w:tc>
          <w:tcPr>
            <w:tcW w:w="0" w:type="auto"/>
          </w:tcPr>
          <w:p w14:paraId="3C487F94" w14:textId="77777777" w:rsidR="003E2861" w:rsidRPr="00BF1A85" w:rsidRDefault="003E2861" w:rsidP="003E2861">
            <w:pPr>
              <w:spacing w:before="120" w:after="120" w:line="360" w:lineRule="auto"/>
              <w:rPr>
                <w:szCs w:val="24"/>
                <w:lang w:eastAsia="en-US"/>
              </w:rPr>
            </w:pPr>
            <w:r w:rsidRPr="00BF1A85">
              <w:rPr>
                <w:szCs w:val="24"/>
                <w:lang w:eastAsia="en-US"/>
              </w:rPr>
              <w:t>MAC‑EQS (5) Uiscí dromchla intíre(4) [µg/l]</w:t>
            </w:r>
          </w:p>
        </w:tc>
        <w:tc>
          <w:tcPr>
            <w:tcW w:w="0" w:type="auto"/>
          </w:tcPr>
          <w:p w14:paraId="44531480" w14:textId="77777777" w:rsidR="003E2861" w:rsidRPr="00BF1A85" w:rsidRDefault="003E2861" w:rsidP="003E2861">
            <w:pPr>
              <w:spacing w:before="120" w:after="120" w:line="360" w:lineRule="auto"/>
              <w:rPr>
                <w:szCs w:val="24"/>
                <w:lang w:eastAsia="en-US"/>
              </w:rPr>
            </w:pPr>
            <w:r w:rsidRPr="00BF1A85">
              <w:rPr>
                <w:szCs w:val="24"/>
                <w:lang w:eastAsia="en-US"/>
              </w:rPr>
              <w:t>MAC‑EQS (5) Uiscí dromchla eile [µg/l]</w:t>
            </w:r>
          </w:p>
        </w:tc>
        <w:tc>
          <w:tcPr>
            <w:tcW w:w="0" w:type="auto"/>
          </w:tcPr>
          <w:p w14:paraId="42465422" w14:textId="77777777" w:rsidR="003E2861" w:rsidRPr="00BF1A85" w:rsidRDefault="003E2861" w:rsidP="003E2861">
            <w:pPr>
              <w:spacing w:before="120" w:after="120" w:line="360" w:lineRule="auto"/>
              <w:rPr>
                <w:szCs w:val="24"/>
                <w:lang w:eastAsia="en-US"/>
              </w:rPr>
            </w:pPr>
            <w:r w:rsidRPr="00BF1A85">
              <w:rPr>
                <w:szCs w:val="24"/>
                <w:lang w:eastAsia="en-US"/>
              </w:rPr>
              <w:t xml:space="preserve">EQS </w:t>
            </w:r>
            <w:proofErr w:type="spellStart"/>
            <w:r w:rsidRPr="00BF1A85">
              <w:rPr>
                <w:szCs w:val="24"/>
                <w:lang w:eastAsia="en-US"/>
              </w:rPr>
              <w:t>Bithra</w:t>
            </w:r>
            <w:proofErr w:type="spellEnd"/>
            <w:r w:rsidRPr="00BF1A85">
              <w:rPr>
                <w:szCs w:val="24"/>
                <w:lang w:eastAsia="en-US"/>
              </w:rPr>
              <w:t xml:space="preserve"> (6) [</w:t>
            </w:r>
            <w:proofErr w:type="spellStart"/>
            <w:r w:rsidRPr="00BF1A85">
              <w:rPr>
                <w:szCs w:val="24"/>
                <w:lang w:eastAsia="en-US"/>
              </w:rPr>
              <w:t>fliuchmheáchan</w:t>
            </w:r>
            <w:proofErr w:type="spellEnd"/>
            <w:r w:rsidRPr="00BF1A85">
              <w:rPr>
                <w:szCs w:val="24"/>
                <w:lang w:eastAsia="en-US"/>
              </w:rPr>
              <w:t xml:space="preserve"> </w:t>
            </w:r>
            <w:proofErr w:type="spellStart"/>
            <w:r w:rsidRPr="00F759A8">
              <w:rPr>
                <w:szCs w:val="24"/>
                <w:lang w:eastAsia="en-US"/>
              </w:rPr>
              <w:t>μ</w:t>
            </w:r>
            <w:r w:rsidRPr="00BF1A85">
              <w:rPr>
                <w:szCs w:val="24"/>
                <w:lang w:eastAsia="en-US"/>
              </w:rPr>
              <w:t>g</w:t>
            </w:r>
            <w:proofErr w:type="spellEnd"/>
            <w:r w:rsidRPr="00BF1A85">
              <w:rPr>
                <w:szCs w:val="24"/>
                <w:lang w:eastAsia="en-US"/>
              </w:rPr>
              <w:t xml:space="preserve">/kg] nó Dríodar EQS [µg /kg i meáchan tirim] i gcás ina </w:t>
            </w:r>
            <w:proofErr w:type="spellStart"/>
            <w:r w:rsidRPr="00BF1A85">
              <w:rPr>
                <w:szCs w:val="24"/>
                <w:lang w:eastAsia="en-US"/>
              </w:rPr>
              <w:t>dtásctar</w:t>
            </w:r>
            <w:proofErr w:type="spellEnd"/>
            <w:r w:rsidRPr="00BF1A85">
              <w:rPr>
                <w:szCs w:val="24"/>
                <w:lang w:eastAsia="en-US"/>
              </w:rPr>
              <w:t xml:space="preserve"> amhlaidh</w:t>
            </w:r>
          </w:p>
        </w:tc>
        <w:tc>
          <w:tcPr>
            <w:tcW w:w="0" w:type="auto"/>
          </w:tcPr>
          <w:p w14:paraId="1F1669D4" w14:textId="77777777" w:rsidR="003E2861" w:rsidRPr="00BF1A85" w:rsidRDefault="003E2861" w:rsidP="003E2861">
            <w:pPr>
              <w:spacing w:before="120" w:after="120" w:line="360" w:lineRule="auto"/>
              <w:rPr>
                <w:szCs w:val="24"/>
                <w:lang w:eastAsia="en-US"/>
              </w:rPr>
            </w:pPr>
            <w:r w:rsidRPr="00BF1A85">
              <w:rPr>
                <w:szCs w:val="24"/>
                <w:lang w:eastAsia="en-US"/>
              </w:rPr>
              <w:t>Sainaithnítear mar shubstaint ghuaiseach tosaíochta í</w:t>
            </w:r>
          </w:p>
        </w:tc>
        <w:tc>
          <w:tcPr>
            <w:tcW w:w="0" w:type="auto"/>
          </w:tcPr>
          <w:p w14:paraId="39E6BCD0" w14:textId="77777777" w:rsidR="003E2861" w:rsidRPr="00BF1A85" w:rsidRDefault="003E2861" w:rsidP="003E2861">
            <w:pPr>
              <w:spacing w:before="120" w:after="120" w:line="360" w:lineRule="auto"/>
              <w:rPr>
                <w:szCs w:val="24"/>
                <w:lang w:eastAsia="en-US"/>
              </w:rPr>
            </w:pPr>
            <w:r w:rsidRPr="00BF1A85">
              <w:rPr>
                <w:szCs w:val="24"/>
                <w:lang w:eastAsia="en-US"/>
              </w:rPr>
              <w:t xml:space="preserve">Sainaithnítear mar shubstaint Mharthanach, </w:t>
            </w:r>
            <w:proofErr w:type="spellStart"/>
            <w:r w:rsidRPr="00BF1A85">
              <w:rPr>
                <w:szCs w:val="24"/>
                <w:lang w:eastAsia="en-US"/>
              </w:rPr>
              <w:t>Bhithcharnach</w:t>
            </w:r>
            <w:proofErr w:type="spellEnd"/>
            <w:r w:rsidRPr="00BF1A85">
              <w:rPr>
                <w:szCs w:val="24"/>
                <w:lang w:eastAsia="en-US"/>
              </w:rPr>
              <w:t xml:space="preserve"> agus Thocsaineach atá Uileláithreach (</w:t>
            </w:r>
            <w:proofErr w:type="spellStart"/>
            <w:r w:rsidRPr="00BF1A85">
              <w:rPr>
                <w:szCs w:val="24"/>
                <w:lang w:eastAsia="en-US"/>
              </w:rPr>
              <w:t>uPBT</w:t>
            </w:r>
            <w:proofErr w:type="spellEnd"/>
            <w:r w:rsidRPr="00BF1A85">
              <w:rPr>
                <w:szCs w:val="24"/>
                <w:lang w:eastAsia="en-US"/>
              </w:rPr>
              <w:t>) í</w:t>
            </w:r>
          </w:p>
        </w:tc>
        <w:tc>
          <w:tcPr>
            <w:tcW w:w="0" w:type="auto"/>
          </w:tcPr>
          <w:p w14:paraId="63E64663" w14:textId="77777777" w:rsidR="003E2861" w:rsidRPr="00BF1A85" w:rsidRDefault="003E2861" w:rsidP="003E2861">
            <w:pPr>
              <w:spacing w:before="120" w:after="120" w:line="360" w:lineRule="auto"/>
              <w:rPr>
                <w:szCs w:val="24"/>
                <w:lang w:eastAsia="en-US"/>
              </w:rPr>
            </w:pPr>
            <w:r w:rsidRPr="00BF1A85">
              <w:rPr>
                <w:szCs w:val="24"/>
                <w:lang w:eastAsia="en-US"/>
              </w:rPr>
              <w:t xml:space="preserve">Sainaithnítear mar shubstaint le claonadh chun carnadh i ndríodar agus/nó i </w:t>
            </w:r>
            <w:proofErr w:type="spellStart"/>
            <w:r w:rsidRPr="00BF1A85">
              <w:rPr>
                <w:szCs w:val="24"/>
                <w:lang w:eastAsia="en-US"/>
              </w:rPr>
              <w:t>mbithra</w:t>
            </w:r>
            <w:proofErr w:type="spellEnd"/>
            <w:r w:rsidRPr="00BF1A85">
              <w:rPr>
                <w:szCs w:val="24"/>
                <w:lang w:eastAsia="en-US"/>
              </w:rPr>
              <w:t xml:space="preserve"> í</w:t>
            </w:r>
          </w:p>
        </w:tc>
      </w:tr>
      <w:tr w:rsidR="003E2861" w:rsidRPr="00F759A8" w14:paraId="1421898C" w14:textId="77777777" w:rsidTr="00940483">
        <w:tc>
          <w:tcPr>
            <w:tcW w:w="0" w:type="auto"/>
          </w:tcPr>
          <w:p w14:paraId="3C2DB3D1" w14:textId="77777777" w:rsidR="003E2861" w:rsidRPr="00F759A8" w:rsidRDefault="003E2861" w:rsidP="003E2861">
            <w:pPr>
              <w:spacing w:before="120" w:after="120" w:line="360" w:lineRule="auto"/>
              <w:rPr>
                <w:szCs w:val="24"/>
                <w:lang w:eastAsia="en-US"/>
              </w:rPr>
            </w:pPr>
            <w:r w:rsidRPr="00F759A8">
              <w:rPr>
                <w:szCs w:val="24"/>
                <w:lang w:eastAsia="en-US"/>
              </w:rPr>
              <w:t>(1)</w:t>
            </w:r>
          </w:p>
        </w:tc>
        <w:tc>
          <w:tcPr>
            <w:tcW w:w="0" w:type="auto"/>
            <w:gridSpan w:val="12"/>
          </w:tcPr>
          <w:p w14:paraId="40583CCE" w14:textId="77777777" w:rsidR="003E2861" w:rsidRPr="00F759A8" w:rsidRDefault="003E2861" w:rsidP="003E2861">
            <w:pPr>
              <w:spacing w:before="120" w:after="120" w:line="360" w:lineRule="auto"/>
              <w:rPr>
                <w:szCs w:val="24"/>
                <w:lang w:eastAsia="en-US"/>
              </w:rPr>
            </w:pPr>
            <w:r w:rsidRPr="00F759A8">
              <w:rPr>
                <w:szCs w:val="24"/>
                <w:lang w:eastAsia="en-US"/>
              </w:rPr>
              <w:t xml:space="preserve">Bogadh an tsubstaint </w:t>
            </w:r>
            <w:proofErr w:type="spellStart"/>
            <w:r w:rsidRPr="00F759A8">
              <w:rPr>
                <w:szCs w:val="24"/>
                <w:lang w:eastAsia="en-US"/>
              </w:rPr>
              <w:t>Alaclór</w:t>
            </w:r>
            <w:proofErr w:type="spellEnd"/>
            <w:r w:rsidRPr="00F759A8">
              <w:rPr>
                <w:szCs w:val="24"/>
                <w:lang w:eastAsia="en-US"/>
              </w:rPr>
              <w:t xml:space="preserve"> chuig Cuid C d’Iarscríbhinn II</w:t>
            </w:r>
          </w:p>
        </w:tc>
      </w:tr>
      <w:tr w:rsidR="003E2861" w:rsidRPr="00F759A8" w14:paraId="01417DE6" w14:textId="77777777" w:rsidTr="00940483">
        <w:tc>
          <w:tcPr>
            <w:tcW w:w="0" w:type="auto"/>
          </w:tcPr>
          <w:p w14:paraId="65A68A1D" w14:textId="77777777" w:rsidR="003E2861" w:rsidRPr="00F759A8" w:rsidRDefault="003E2861" w:rsidP="003E2861">
            <w:pPr>
              <w:spacing w:before="120" w:after="120" w:line="360" w:lineRule="auto"/>
              <w:rPr>
                <w:szCs w:val="24"/>
                <w:lang w:eastAsia="en-US"/>
              </w:rPr>
            </w:pPr>
            <w:r w:rsidRPr="00F759A8">
              <w:rPr>
                <w:szCs w:val="24"/>
                <w:lang w:eastAsia="en-US"/>
              </w:rPr>
              <w:t>(2)</w:t>
            </w:r>
          </w:p>
        </w:tc>
        <w:tc>
          <w:tcPr>
            <w:tcW w:w="598" w:type="pct"/>
          </w:tcPr>
          <w:p w14:paraId="410D5499" w14:textId="77777777" w:rsidR="003E2861" w:rsidRPr="00F759A8" w:rsidRDefault="003E2861" w:rsidP="003E2861">
            <w:pPr>
              <w:spacing w:before="120" w:after="120" w:line="360" w:lineRule="auto"/>
              <w:rPr>
                <w:szCs w:val="24"/>
                <w:lang w:eastAsia="en-US"/>
              </w:rPr>
            </w:pPr>
            <w:r w:rsidRPr="00F759A8">
              <w:rPr>
                <w:szCs w:val="24"/>
                <w:lang w:eastAsia="en-US"/>
              </w:rPr>
              <w:t>Antraicéin</w:t>
            </w:r>
          </w:p>
        </w:tc>
        <w:tc>
          <w:tcPr>
            <w:tcW w:w="428" w:type="pct"/>
          </w:tcPr>
          <w:p w14:paraId="37735829"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5F09E9EB" w14:textId="77777777" w:rsidR="003E2861" w:rsidRPr="00F759A8" w:rsidRDefault="003E2861" w:rsidP="003E2861">
            <w:pPr>
              <w:spacing w:before="120" w:after="120" w:line="360" w:lineRule="auto"/>
              <w:rPr>
                <w:szCs w:val="24"/>
                <w:lang w:eastAsia="en-US"/>
              </w:rPr>
            </w:pPr>
            <w:r w:rsidRPr="00F759A8">
              <w:rPr>
                <w:szCs w:val="24"/>
                <w:lang w:eastAsia="en-US"/>
              </w:rPr>
              <w:t>120-12-7</w:t>
            </w:r>
          </w:p>
        </w:tc>
        <w:tc>
          <w:tcPr>
            <w:tcW w:w="597" w:type="pct"/>
          </w:tcPr>
          <w:p w14:paraId="1A5FD216" w14:textId="77777777" w:rsidR="003E2861" w:rsidRPr="00F759A8" w:rsidRDefault="003E2861" w:rsidP="003E2861">
            <w:pPr>
              <w:spacing w:before="120" w:after="120" w:line="360" w:lineRule="auto"/>
              <w:rPr>
                <w:szCs w:val="24"/>
                <w:lang w:eastAsia="en-US"/>
              </w:rPr>
            </w:pPr>
            <w:r w:rsidRPr="00F759A8">
              <w:rPr>
                <w:szCs w:val="24"/>
                <w:lang w:eastAsia="en-US"/>
              </w:rPr>
              <w:t>204-371-1</w:t>
            </w:r>
          </w:p>
        </w:tc>
        <w:tc>
          <w:tcPr>
            <w:tcW w:w="0" w:type="auto"/>
          </w:tcPr>
          <w:p w14:paraId="690B572D" w14:textId="77777777" w:rsidR="003E2861" w:rsidRPr="00F759A8" w:rsidRDefault="003E2861" w:rsidP="003E2861">
            <w:pPr>
              <w:spacing w:before="120" w:after="120" w:line="360" w:lineRule="auto"/>
              <w:rPr>
                <w:szCs w:val="24"/>
                <w:lang w:eastAsia="en-US"/>
              </w:rPr>
            </w:pPr>
            <w:r w:rsidRPr="00F759A8">
              <w:rPr>
                <w:szCs w:val="24"/>
                <w:lang w:eastAsia="en-US"/>
              </w:rPr>
              <w:t>0,1</w:t>
            </w:r>
          </w:p>
        </w:tc>
        <w:tc>
          <w:tcPr>
            <w:tcW w:w="0" w:type="auto"/>
          </w:tcPr>
          <w:p w14:paraId="731C5A99" w14:textId="77777777" w:rsidR="003E2861" w:rsidRPr="00F759A8" w:rsidRDefault="003E2861" w:rsidP="003E2861">
            <w:pPr>
              <w:spacing w:before="120" w:after="120" w:line="360" w:lineRule="auto"/>
              <w:rPr>
                <w:szCs w:val="24"/>
                <w:lang w:eastAsia="en-US"/>
              </w:rPr>
            </w:pPr>
            <w:r w:rsidRPr="00F759A8">
              <w:rPr>
                <w:szCs w:val="24"/>
                <w:lang w:eastAsia="en-US"/>
              </w:rPr>
              <w:t>0,1</w:t>
            </w:r>
          </w:p>
        </w:tc>
        <w:tc>
          <w:tcPr>
            <w:tcW w:w="0" w:type="auto"/>
          </w:tcPr>
          <w:p w14:paraId="21CC8616" w14:textId="77777777" w:rsidR="003E2861" w:rsidRPr="00F759A8" w:rsidRDefault="003E2861" w:rsidP="003E2861">
            <w:pPr>
              <w:spacing w:before="120" w:after="120" w:line="360" w:lineRule="auto"/>
              <w:rPr>
                <w:szCs w:val="24"/>
                <w:lang w:eastAsia="en-US"/>
              </w:rPr>
            </w:pPr>
            <w:r w:rsidRPr="00F759A8">
              <w:rPr>
                <w:szCs w:val="24"/>
                <w:lang w:eastAsia="en-US"/>
              </w:rPr>
              <w:t>0,1</w:t>
            </w:r>
          </w:p>
        </w:tc>
        <w:tc>
          <w:tcPr>
            <w:tcW w:w="0" w:type="auto"/>
          </w:tcPr>
          <w:p w14:paraId="3E40C00D" w14:textId="77777777" w:rsidR="003E2861" w:rsidRPr="00F759A8" w:rsidRDefault="003E2861" w:rsidP="003E2861">
            <w:pPr>
              <w:spacing w:before="120" w:after="120" w:line="360" w:lineRule="auto"/>
              <w:rPr>
                <w:szCs w:val="24"/>
                <w:lang w:eastAsia="en-US"/>
              </w:rPr>
            </w:pPr>
            <w:r w:rsidRPr="00F759A8">
              <w:rPr>
                <w:szCs w:val="24"/>
                <w:lang w:eastAsia="en-US"/>
              </w:rPr>
              <w:t>0,1</w:t>
            </w:r>
          </w:p>
        </w:tc>
        <w:tc>
          <w:tcPr>
            <w:tcW w:w="0" w:type="auto"/>
          </w:tcPr>
          <w:p w14:paraId="55148631" w14:textId="77777777" w:rsidR="003E2861" w:rsidRPr="00F759A8" w:rsidRDefault="003E2861" w:rsidP="003E2861">
            <w:pPr>
              <w:spacing w:before="120" w:after="120" w:line="360" w:lineRule="auto"/>
              <w:rPr>
                <w:szCs w:val="24"/>
                <w:lang w:eastAsia="en-US"/>
              </w:rPr>
            </w:pPr>
          </w:p>
        </w:tc>
        <w:tc>
          <w:tcPr>
            <w:tcW w:w="0" w:type="auto"/>
          </w:tcPr>
          <w:p w14:paraId="0F6CECFB"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60CC113A" w14:textId="77777777" w:rsidR="003E2861" w:rsidRPr="00F759A8" w:rsidRDefault="003E2861" w:rsidP="003E2861">
            <w:pPr>
              <w:spacing w:before="120" w:after="120" w:line="360" w:lineRule="auto"/>
              <w:rPr>
                <w:szCs w:val="24"/>
                <w:lang w:eastAsia="en-US"/>
              </w:rPr>
            </w:pPr>
          </w:p>
        </w:tc>
        <w:tc>
          <w:tcPr>
            <w:tcW w:w="0" w:type="auto"/>
          </w:tcPr>
          <w:p w14:paraId="0FBDD92E"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7607277B" w14:textId="77777777" w:rsidTr="00940483">
        <w:tc>
          <w:tcPr>
            <w:tcW w:w="0" w:type="auto"/>
          </w:tcPr>
          <w:p w14:paraId="48879F45" w14:textId="266DD131" w:rsidR="003E2861" w:rsidRPr="00BF1A85" w:rsidRDefault="003E2861" w:rsidP="003E2861">
            <w:pPr>
              <w:spacing w:before="120" w:after="120" w:line="360" w:lineRule="auto"/>
              <w:rPr>
                <w:szCs w:val="24"/>
                <w:lang w:val="en-GB" w:eastAsia="en-US"/>
              </w:rPr>
            </w:pPr>
            <w:r w:rsidRPr="00F759A8">
              <w:rPr>
                <w:szCs w:val="24"/>
                <w:lang w:eastAsia="en-US"/>
              </w:rPr>
              <w:t>(3</w:t>
            </w:r>
            <w:r w:rsidRPr="00BF1A85">
              <w:rPr>
                <w:b/>
                <w:szCs w:val="24"/>
                <w:lang w:eastAsia="en-US"/>
              </w:rPr>
              <w:t>)</w:t>
            </w:r>
            <w:r w:rsidR="00091AE2" w:rsidRPr="00BF1A85">
              <w:rPr>
                <w:b/>
                <w:szCs w:val="24"/>
                <w:lang w:val="en-GB" w:eastAsia="en-US"/>
              </w:rPr>
              <w:t xml:space="preserve"> [</w:t>
            </w:r>
            <w:proofErr w:type="spellStart"/>
            <w:r w:rsidR="00091AE2" w:rsidRPr="00BF1A85">
              <w:rPr>
                <w:b/>
                <w:szCs w:val="24"/>
                <w:lang w:val="en-GB" w:eastAsia="en-US"/>
              </w:rPr>
              <w:t>Leasú</w:t>
            </w:r>
            <w:proofErr w:type="spellEnd"/>
            <w:r w:rsidR="00091AE2" w:rsidRPr="00BF1A85">
              <w:rPr>
                <w:b/>
                <w:szCs w:val="24"/>
                <w:lang w:val="en-GB" w:eastAsia="en-US"/>
              </w:rPr>
              <w:t xml:space="preserve"> 150]</w:t>
            </w:r>
          </w:p>
        </w:tc>
        <w:tc>
          <w:tcPr>
            <w:tcW w:w="598" w:type="pct"/>
          </w:tcPr>
          <w:p w14:paraId="15F5F52F"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Atraisín</w:t>
            </w:r>
            <w:proofErr w:type="spellEnd"/>
          </w:p>
        </w:tc>
        <w:tc>
          <w:tcPr>
            <w:tcW w:w="428" w:type="pct"/>
          </w:tcPr>
          <w:p w14:paraId="17CBC639" w14:textId="77777777" w:rsidR="003E2861" w:rsidRPr="00F759A8" w:rsidRDefault="003E2861" w:rsidP="003E2861">
            <w:pPr>
              <w:spacing w:before="120" w:after="120" w:line="360" w:lineRule="auto"/>
              <w:rPr>
                <w:szCs w:val="24"/>
                <w:lang w:eastAsia="en-US"/>
              </w:rPr>
            </w:pPr>
            <w:r w:rsidRPr="00F759A8">
              <w:rPr>
                <w:szCs w:val="24"/>
                <w:lang w:eastAsia="en-US"/>
              </w:rPr>
              <w:t>Luibhicídí</w:t>
            </w:r>
          </w:p>
        </w:tc>
        <w:tc>
          <w:tcPr>
            <w:tcW w:w="190" w:type="pct"/>
          </w:tcPr>
          <w:p w14:paraId="7F802A62" w14:textId="77777777" w:rsidR="003E2861" w:rsidRPr="00F759A8" w:rsidRDefault="003E2861" w:rsidP="003E2861">
            <w:pPr>
              <w:spacing w:before="120" w:after="120" w:line="360" w:lineRule="auto"/>
              <w:rPr>
                <w:szCs w:val="24"/>
                <w:lang w:eastAsia="en-US"/>
              </w:rPr>
            </w:pPr>
            <w:r w:rsidRPr="00F759A8">
              <w:rPr>
                <w:szCs w:val="24"/>
                <w:lang w:eastAsia="en-US"/>
              </w:rPr>
              <w:t>1912-24-9</w:t>
            </w:r>
          </w:p>
        </w:tc>
        <w:tc>
          <w:tcPr>
            <w:tcW w:w="597" w:type="pct"/>
          </w:tcPr>
          <w:p w14:paraId="72E6DBD9" w14:textId="77777777" w:rsidR="003E2861" w:rsidRPr="00F759A8" w:rsidRDefault="003E2861" w:rsidP="003E2861">
            <w:pPr>
              <w:spacing w:before="120" w:after="120" w:line="360" w:lineRule="auto"/>
              <w:rPr>
                <w:szCs w:val="24"/>
                <w:lang w:eastAsia="en-US"/>
              </w:rPr>
            </w:pPr>
            <w:r w:rsidRPr="00F759A8">
              <w:rPr>
                <w:szCs w:val="24"/>
                <w:lang w:eastAsia="en-US"/>
              </w:rPr>
              <w:t>217-617-8</w:t>
            </w:r>
          </w:p>
        </w:tc>
        <w:tc>
          <w:tcPr>
            <w:tcW w:w="0" w:type="auto"/>
          </w:tcPr>
          <w:p w14:paraId="1D8D038D" w14:textId="77777777" w:rsidR="003E2861" w:rsidRPr="00F759A8" w:rsidRDefault="003E2861" w:rsidP="003E2861">
            <w:pPr>
              <w:spacing w:before="120" w:after="120" w:line="360" w:lineRule="auto"/>
              <w:rPr>
                <w:szCs w:val="24"/>
                <w:lang w:eastAsia="en-US"/>
              </w:rPr>
            </w:pPr>
            <w:r w:rsidRPr="00F759A8">
              <w:rPr>
                <w:szCs w:val="24"/>
                <w:lang w:eastAsia="en-US"/>
              </w:rPr>
              <w:t>0,6</w:t>
            </w:r>
          </w:p>
        </w:tc>
        <w:tc>
          <w:tcPr>
            <w:tcW w:w="0" w:type="auto"/>
          </w:tcPr>
          <w:p w14:paraId="45CE0B78" w14:textId="77777777" w:rsidR="003E2861" w:rsidRPr="00F759A8" w:rsidRDefault="003E2861" w:rsidP="003E2861">
            <w:pPr>
              <w:spacing w:before="120" w:after="120" w:line="360" w:lineRule="auto"/>
              <w:rPr>
                <w:szCs w:val="24"/>
                <w:lang w:eastAsia="en-US"/>
              </w:rPr>
            </w:pPr>
            <w:r w:rsidRPr="00F759A8">
              <w:rPr>
                <w:szCs w:val="24"/>
                <w:lang w:eastAsia="en-US"/>
              </w:rPr>
              <w:t>0,6</w:t>
            </w:r>
          </w:p>
        </w:tc>
        <w:tc>
          <w:tcPr>
            <w:tcW w:w="0" w:type="auto"/>
          </w:tcPr>
          <w:p w14:paraId="0C9ACCDE" w14:textId="77777777" w:rsidR="003E2861" w:rsidRPr="00F759A8" w:rsidRDefault="003E2861" w:rsidP="003E2861">
            <w:pPr>
              <w:spacing w:before="120" w:after="120" w:line="360" w:lineRule="auto"/>
              <w:rPr>
                <w:szCs w:val="24"/>
                <w:lang w:eastAsia="en-US"/>
              </w:rPr>
            </w:pPr>
            <w:r w:rsidRPr="00F759A8">
              <w:rPr>
                <w:szCs w:val="24"/>
                <w:lang w:eastAsia="en-US"/>
              </w:rPr>
              <w:t>2,0</w:t>
            </w:r>
          </w:p>
        </w:tc>
        <w:tc>
          <w:tcPr>
            <w:tcW w:w="0" w:type="auto"/>
          </w:tcPr>
          <w:p w14:paraId="29B2250F" w14:textId="77777777" w:rsidR="003E2861" w:rsidRPr="00F759A8" w:rsidRDefault="003E2861" w:rsidP="003E2861">
            <w:pPr>
              <w:spacing w:before="120" w:after="120" w:line="360" w:lineRule="auto"/>
              <w:rPr>
                <w:szCs w:val="24"/>
                <w:lang w:eastAsia="en-US"/>
              </w:rPr>
            </w:pPr>
            <w:r w:rsidRPr="00F759A8">
              <w:rPr>
                <w:szCs w:val="24"/>
                <w:lang w:eastAsia="en-US"/>
              </w:rPr>
              <w:t>2,0</w:t>
            </w:r>
          </w:p>
        </w:tc>
        <w:tc>
          <w:tcPr>
            <w:tcW w:w="0" w:type="auto"/>
          </w:tcPr>
          <w:p w14:paraId="32448412" w14:textId="77777777" w:rsidR="003E2861" w:rsidRPr="00F759A8" w:rsidRDefault="003E2861" w:rsidP="003E2861">
            <w:pPr>
              <w:spacing w:before="120" w:after="120" w:line="360" w:lineRule="auto"/>
              <w:rPr>
                <w:szCs w:val="24"/>
                <w:lang w:eastAsia="en-US"/>
              </w:rPr>
            </w:pPr>
          </w:p>
        </w:tc>
        <w:tc>
          <w:tcPr>
            <w:tcW w:w="0" w:type="auto"/>
          </w:tcPr>
          <w:p w14:paraId="098B754B" w14:textId="77777777" w:rsidR="003E2861" w:rsidRPr="00F759A8" w:rsidRDefault="003E2861" w:rsidP="003E2861">
            <w:pPr>
              <w:spacing w:before="120" w:after="120" w:line="360" w:lineRule="auto"/>
              <w:rPr>
                <w:szCs w:val="24"/>
                <w:lang w:eastAsia="en-US"/>
              </w:rPr>
            </w:pPr>
          </w:p>
        </w:tc>
        <w:tc>
          <w:tcPr>
            <w:tcW w:w="0" w:type="auto"/>
          </w:tcPr>
          <w:p w14:paraId="461F6E0D" w14:textId="77777777" w:rsidR="003E2861" w:rsidRPr="00F759A8" w:rsidRDefault="003E2861" w:rsidP="003E2861">
            <w:pPr>
              <w:spacing w:before="120" w:after="120" w:line="360" w:lineRule="auto"/>
              <w:rPr>
                <w:szCs w:val="24"/>
                <w:lang w:eastAsia="en-US"/>
              </w:rPr>
            </w:pPr>
          </w:p>
        </w:tc>
        <w:tc>
          <w:tcPr>
            <w:tcW w:w="0" w:type="auto"/>
          </w:tcPr>
          <w:p w14:paraId="3ECDBE37" w14:textId="77777777" w:rsidR="003E2861" w:rsidRPr="00F759A8" w:rsidRDefault="003E2861" w:rsidP="003E2861">
            <w:pPr>
              <w:spacing w:before="120" w:after="120" w:line="360" w:lineRule="auto"/>
              <w:rPr>
                <w:szCs w:val="24"/>
                <w:lang w:eastAsia="en-US"/>
              </w:rPr>
            </w:pPr>
          </w:p>
        </w:tc>
      </w:tr>
      <w:tr w:rsidR="003E2861" w:rsidRPr="00F759A8" w14:paraId="768787FA" w14:textId="77777777" w:rsidTr="00940483">
        <w:tc>
          <w:tcPr>
            <w:tcW w:w="0" w:type="auto"/>
          </w:tcPr>
          <w:p w14:paraId="0B82A248" w14:textId="77777777" w:rsidR="003E2861" w:rsidRPr="00F759A8" w:rsidRDefault="003E2861" w:rsidP="003E2861">
            <w:pPr>
              <w:spacing w:before="120" w:after="120" w:line="360" w:lineRule="auto"/>
              <w:rPr>
                <w:szCs w:val="24"/>
                <w:lang w:eastAsia="en-US"/>
              </w:rPr>
            </w:pPr>
            <w:r w:rsidRPr="00F759A8">
              <w:rPr>
                <w:szCs w:val="24"/>
                <w:lang w:eastAsia="en-US"/>
              </w:rPr>
              <w:t>(4)</w:t>
            </w:r>
          </w:p>
        </w:tc>
        <w:tc>
          <w:tcPr>
            <w:tcW w:w="598" w:type="pct"/>
          </w:tcPr>
          <w:p w14:paraId="2D985CBB" w14:textId="77777777" w:rsidR="003E2861" w:rsidRPr="00F759A8" w:rsidRDefault="003E2861" w:rsidP="003E2861">
            <w:pPr>
              <w:spacing w:before="120" w:after="120" w:line="360" w:lineRule="auto"/>
              <w:rPr>
                <w:szCs w:val="24"/>
                <w:lang w:eastAsia="en-US"/>
              </w:rPr>
            </w:pPr>
            <w:r w:rsidRPr="00F759A8">
              <w:rPr>
                <w:szCs w:val="24"/>
                <w:lang w:eastAsia="en-US"/>
              </w:rPr>
              <w:t>Beinséin</w:t>
            </w:r>
          </w:p>
        </w:tc>
        <w:tc>
          <w:tcPr>
            <w:tcW w:w="428" w:type="pct"/>
          </w:tcPr>
          <w:p w14:paraId="492A2ABB"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71B615A2" w14:textId="77777777" w:rsidR="003E2861" w:rsidRPr="00F759A8" w:rsidRDefault="003E2861" w:rsidP="003E2861">
            <w:pPr>
              <w:spacing w:before="120" w:after="120" w:line="360" w:lineRule="auto"/>
              <w:rPr>
                <w:szCs w:val="24"/>
                <w:lang w:eastAsia="en-US"/>
              </w:rPr>
            </w:pPr>
            <w:r w:rsidRPr="00F759A8">
              <w:rPr>
                <w:szCs w:val="24"/>
                <w:lang w:eastAsia="en-US"/>
              </w:rPr>
              <w:t>71-43-2</w:t>
            </w:r>
          </w:p>
        </w:tc>
        <w:tc>
          <w:tcPr>
            <w:tcW w:w="597" w:type="pct"/>
          </w:tcPr>
          <w:p w14:paraId="7168CF8D" w14:textId="77777777" w:rsidR="003E2861" w:rsidRPr="00F759A8" w:rsidRDefault="003E2861" w:rsidP="003E2861">
            <w:pPr>
              <w:spacing w:before="120" w:after="120" w:line="360" w:lineRule="auto"/>
              <w:rPr>
                <w:szCs w:val="24"/>
                <w:lang w:eastAsia="en-US"/>
              </w:rPr>
            </w:pPr>
            <w:r w:rsidRPr="00F759A8">
              <w:rPr>
                <w:szCs w:val="24"/>
                <w:lang w:eastAsia="en-US"/>
              </w:rPr>
              <w:t>200-753-7</w:t>
            </w:r>
          </w:p>
        </w:tc>
        <w:tc>
          <w:tcPr>
            <w:tcW w:w="0" w:type="auto"/>
          </w:tcPr>
          <w:p w14:paraId="5CEF3D0C" w14:textId="77777777" w:rsidR="003E2861" w:rsidRPr="00F759A8" w:rsidRDefault="003E2861" w:rsidP="003E2861">
            <w:pPr>
              <w:spacing w:before="120" w:after="120" w:line="360" w:lineRule="auto"/>
              <w:rPr>
                <w:szCs w:val="24"/>
                <w:lang w:eastAsia="en-US"/>
              </w:rPr>
            </w:pPr>
            <w:r w:rsidRPr="00F759A8">
              <w:rPr>
                <w:szCs w:val="24"/>
                <w:lang w:eastAsia="en-US"/>
              </w:rPr>
              <w:t>10</w:t>
            </w:r>
          </w:p>
        </w:tc>
        <w:tc>
          <w:tcPr>
            <w:tcW w:w="0" w:type="auto"/>
          </w:tcPr>
          <w:p w14:paraId="6105D3B1" w14:textId="77777777" w:rsidR="003E2861" w:rsidRPr="00F759A8" w:rsidRDefault="003E2861" w:rsidP="003E2861">
            <w:pPr>
              <w:spacing w:before="120" w:after="120" w:line="360" w:lineRule="auto"/>
              <w:rPr>
                <w:szCs w:val="24"/>
                <w:lang w:eastAsia="en-US"/>
              </w:rPr>
            </w:pPr>
            <w:r w:rsidRPr="00F759A8">
              <w:rPr>
                <w:szCs w:val="24"/>
                <w:lang w:eastAsia="en-US"/>
              </w:rPr>
              <w:t>8</w:t>
            </w:r>
          </w:p>
        </w:tc>
        <w:tc>
          <w:tcPr>
            <w:tcW w:w="0" w:type="auto"/>
          </w:tcPr>
          <w:p w14:paraId="37972171" w14:textId="77777777" w:rsidR="003E2861" w:rsidRPr="00F759A8" w:rsidRDefault="003E2861" w:rsidP="003E2861">
            <w:pPr>
              <w:spacing w:before="120" w:after="120" w:line="360" w:lineRule="auto"/>
              <w:rPr>
                <w:szCs w:val="24"/>
                <w:lang w:eastAsia="en-US"/>
              </w:rPr>
            </w:pPr>
            <w:r w:rsidRPr="00F759A8">
              <w:rPr>
                <w:szCs w:val="24"/>
                <w:lang w:eastAsia="en-US"/>
              </w:rPr>
              <w:t>50</w:t>
            </w:r>
          </w:p>
        </w:tc>
        <w:tc>
          <w:tcPr>
            <w:tcW w:w="0" w:type="auto"/>
          </w:tcPr>
          <w:p w14:paraId="3BEAB45B" w14:textId="77777777" w:rsidR="003E2861" w:rsidRPr="00F759A8" w:rsidRDefault="003E2861" w:rsidP="003E2861">
            <w:pPr>
              <w:spacing w:before="120" w:after="120" w:line="360" w:lineRule="auto"/>
              <w:rPr>
                <w:szCs w:val="24"/>
                <w:lang w:eastAsia="en-US"/>
              </w:rPr>
            </w:pPr>
            <w:r w:rsidRPr="00F759A8">
              <w:rPr>
                <w:szCs w:val="24"/>
                <w:lang w:eastAsia="en-US"/>
              </w:rPr>
              <w:t>50</w:t>
            </w:r>
          </w:p>
        </w:tc>
        <w:tc>
          <w:tcPr>
            <w:tcW w:w="0" w:type="auto"/>
          </w:tcPr>
          <w:p w14:paraId="3615EBC3" w14:textId="77777777" w:rsidR="003E2861" w:rsidRPr="00F759A8" w:rsidRDefault="003E2861" w:rsidP="003E2861">
            <w:pPr>
              <w:spacing w:before="120" w:after="120" w:line="360" w:lineRule="auto"/>
              <w:rPr>
                <w:szCs w:val="24"/>
                <w:lang w:eastAsia="en-US"/>
              </w:rPr>
            </w:pPr>
          </w:p>
        </w:tc>
        <w:tc>
          <w:tcPr>
            <w:tcW w:w="0" w:type="auto"/>
          </w:tcPr>
          <w:p w14:paraId="0202767A" w14:textId="77777777" w:rsidR="003E2861" w:rsidRPr="00F759A8" w:rsidRDefault="003E2861" w:rsidP="003E2861">
            <w:pPr>
              <w:spacing w:before="120" w:after="120" w:line="360" w:lineRule="auto"/>
              <w:rPr>
                <w:szCs w:val="24"/>
                <w:lang w:eastAsia="en-US"/>
              </w:rPr>
            </w:pPr>
          </w:p>
        </w:tc>
        <w:tc>
          <w:tcPr>
            <w:tcW w:w="0" w:type="auto"/>
          </w:tcPr>
          <w:p w14:paraId="3387E99B" w14:textId="77777777" w:rsidR="003E2861" w:rsidRPr="00F759A8" w:rsidRDefault="003E2861" w:rsidP="003E2861">
            <w:pPr>
              <w:spacing w:before="120" w:after="120" w:line="360" w:lineRule="auto"/>
              <w:rPr>
                <w:szCs w:val="24"/>
                <w:lang w:eastAsia="en-US"/>
              </w:rPr>
            </w:pPr>
          </w:p>
        </w:tc>
        <w:tc>
          <w:tcPr>
            <w:tcW w:w="0" w:type="auto"/>
          </w:tcPr>
          <w:p w14:paraId="0019BD80" w14:textId="77777777" w:rsidR="003E2861" w:rsidRPr="00F759A8" w:rsidRDefault="003E2861" w:rsidP="003E2861">
            <w:pPr>
              <w:spacing w:before="120" w:after="120" w:line="360" w:lineRule="auto"/>
              <w:rPr>
                <w:szCs w:val="24"/>
                <w:lang w:eastAsia="en-US"/>
              </w:rPr>
            </w:pPr>
          </w:p>
        </w:tc>
      </w:tr>
      <w:tr w:rsidR="003E2861" w:rsidRPr="00F759A8" w14:paraId="419AB28F" w14:textId="77777777" w:rsidTr="00940483">
        <w:tc>
          <w:tcPr>
            <w:tcW w:w="0" w:type="auto"/>
          </w:tcPr>
          <w:p w14:paraId="48786FAB" w14:textId="77777777" w:rsidR="003E2861" w:rsidRPr="00F759A8" w:rsidRDefault="003E2861" w:rsidP="003E2861">
            <w:pPr>
              <w:spacing w:before="120" w:after="120" w:line="360" w:lineRule="auto"/>
              <w:rPr>
                <w:szCs w:val="24"/>
                <w:lang w:eastAsia="en-US"/>
              </w:rPr>
            </w:pPr>
            <w:r w:rsidRPr="00F759A8">
              <w:rPr>
                <w:szCs w:val="24"/>
                <w:lang w:eastAsia="en-US"/>
              </w:rPr>
              <w:t>(5)</w:t>
            </w:r>
          </w:p>
        </w:tc>
        <w:tc>
          <w:tcPr>
            <w:tcW w:w="598" w:type="pct"/>
          </w:tcPr>
          <w:p w14:paraId="4F60BF53" w14:textId="77777777" w:rsidR="003E2861" w:rsidRPr="00F759A8" w:rsidRDefault="003E2861" w:rsidP="003E2861">
            <w:pPr>
              <w:spacing w:before="120" w:after="120" w:line="360" w:lineRule="auto"/>
              <w:rPr>
                <w:szCs w:val="24"/>
                <w:lang w:eastAsia="en-US"/>
              </w:rPr>
            </w:pPr>
            <w:r w:rsidRPr="00F759A8">
              <w:rPr>
                <w:szCs w:val="24"/>
                <w:lang w:eastAsia="en-US"/>
              </w:rPr>
              <w:t xml:space="preserve">Éitir </w:t>
            </w:r>
            <w:proofErr w:type="spellStart"/>
            <w:r w:rsidRPr="00F759A8">
              <w:rPr>
                <w:szCs w:val="24"/>
                <w:lang w:eastAsia="en-US"/>
              </w:rPr>
              <w:t>dhéfheinile</w:t>
            </w:r>
            <w:proofErr w:type="spellEnd"/>
            <w:r w:rsidRPr="00F759A8">
              <w:rPr>
                <w:szCs w:val="24"/>
                <w:lang w:eastAsia="en-US"/>
              </w:rPr>
              <w:t xml:space="preserve"> </w:t>
            </w:r>
            <w:proofErr w:type="spellStart"/>
            <w:r w:rsidRPr="00F759A8">
              <w:rPr>
                <w:szCs w:val="24"/>
                <w:lang w:eastAsia="en-US"/>
              </w:rPr>
              <w:t>bhróimínithe</w:t>
            </w:r>
            <w:proofErr w:type="spellEnd"/>
          </w:p>
        </w:tc>
        <w:tc>
          <w:tcPr>
            <w:tcW w:w="428" w:type="pct"/>
          </w:tcPr>
          <w:p w14:paraId="4D98A293"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73A1CFEB"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597" w:type="pct"/>
          </w:tcPr>
          <w:p w14:paraId="21B26781"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54398087" w14:textId="77777777" w:rsidR="003E2861" w:rsidRPr="00F759A8" w:rsidRDefault="003E2861" w:rsidP="003E2861">
            <w:pPr>
              <w:spacing w:before="120" w:after="120" w:line="360" w:lineRule="auto"/>
              <w:rPr>
                <w:szCs w:val="24"/>
                <w:lang w:eastAsia="en-US"/>
              </w:rPr>
            </w:pPr>
          </w:p>
        </w:tc>
        <w:tc>
          <w:tcPr>
            <w:tcW w:w="0" w:type="auto"/>
          </w:tcPr>
          <w:p w14:paraId="3D048B84" w14:textId="77777777" w:rsidR="003E2861" w:rsidRPr="00F759A8" w:rsidRDefault="003E2861" w:rsidP="003E2861">
            <w:pPr>
              <w:spacing w:before="120" w:after="120" w:line="360" w:lineRule="auto"/>
              <w:rPr>
                <w:szCs w:val="24"/>
                <w:lang w:eastAsia="en-US"/>
              </w:rPr>
            </w:pPr>
          </w:p>
        </w:tc>
        <w:tc>
          <w:tcPr>
            <w:tcW w:w="0" w:type="auto"/>
          </w:tcPr>
          <w:p w14:paraId="726923F0" w14:textId="77777777" w:rsidR="003E2861" w:rsidRPr="00F759A8" w:rsidRDefault="003E2861" w:rsidP="003E2861">
            <w:pPr>
              <w:spacing w:before="120" w:after="120" w:line="360" w:lineRule="auto"/>
              <w:rPr>
                <w:szCs w:val="24"/>
                <w:lang w:eastAsia="en-US"/>
              </w:rPr>
            </w:pPr>
            <w:r w:rsidRPr="00F759A8">
              <w:rPr>
                <w:szCs w:val="24"/>
                <w:lang w:eastAsia="en-US"/>
              </w:rPr>
              <w:t>0,14 (7)</w:t>
            </w:r>
          </w:p>
        </w:tc>
        <w:tc>
          <w:tcPr>
            <w:tcW w:w="0" w:type="auto"/>
          </w:tcPr>
          <w:p w14:paraId="469497FC" w14:textId="77777777" w:rsidR="003E2861" w:rsidRPr="00F759A8" w:rsidRDefault="003E2861" w:rsidP="003E2861">
            <w:pPr>
              <w:spacing w:before="120" w:after="120" w:line="360" w:lineRule="auto"/>
              <w:rPr>
                <w:szCs w:val="24"/>
                <w:lang w:eastAsia="en-US"/>
              </w:rPr>
            </w:pPr>
            <w:r w:rsidRPr="00F759A8">
              <w:rPr>
                <w:szCs w:val="24"/>
                <w:lang w:eastAsia="en-US"/>
              </w:rPr>
              <w:t>0,014 (7)</w:t>
            </w:r>
          </w:p>
        </w:tc>
        <w:tc>
          <w:tcPr>
            <w:tcW w:w="0" w:type="auto"/>
          </w:tcPr>
          <w:p w14:paraId="4D978AAB" w14:textId="77777777" w:rsidR="003E2861" w:rsidRPr="00F759A8" w:rsidRDefault="003E2861" w:rsidP="003E2861">
            <w:pPr>
              <w:spacing w:before="120" w:after="120" w:line="360" w:lineRule="auto"/>
              <w:rPr>
                <w:szCs w:val="24"/>
                <w:lang w:eastAsia="en-US"/>
              </w:rPr>
            </w:pPr>
            <w:r w:rsidRPr="00F759A8">
              <w:rPr>
                <w:szCs w:val="24"/>
                <w:lang w:eastAsia="en-US"/>
              </w:rPr>
              <w:t>[0,00028] (7)</w:t>
            </w:r>
          </w:p>
        </w:tc>
        <w:tc>
          <w:tcPr>
            <w:tcW w:w="0" w:type="auto"/>
          </w:tcPr>
          <w:p w14:paraId="49AFA015" w14:textId="77777777" w:rsidR="003E2861" w:rsidRPr="00F759A8" w:rsidRDefault="003E2861" w:rsidP="003E2861">
            <w:pPr>
              <w:spacing w:before="120" w:after="120" w:line="360" w:lineRule="auto"/>
              <w:rPr>
                <w:szCs w:val="24"/>
                <w:lang w:eastAsia="en-US"/>
              </w:rPr>
            </w:pPr>
            <w:r w:rsidRPr="00F759A8">
              <w:rPr>
                <w:szCs w:val="24"/>
                <w:lang w:eastAsia="en-US"/>
              </w:rPr>
              <w:t>X (8)</w:t>
            </w:r>
          </w:p>
        </w:tc>
        <w:tc>
          <w:tcPr>
            <w:tcW w:w="0" w:type="auto"/>
          </w:tcPr>
          <w:p w14:paraId="719D16EC"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32855F03"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6FE95316" w14:textId="77777777" w:rsidTr="00940483">
        <w:tc>
          <w:tcPr>
            <w:tcW w:w="0" w:type="auto"/>
          </w:tcPr>
          <w:p w14:paraId="66C0E1D4" w14:textId="77777777" w:rsidR="003E2861" w:rsidRPr="00F759A8" w:rsidRDefault="003E2861" w:rsidP="003E2861">
            <w:pPr>
              <w:spacing w:before="120" w:after="120" w:line="360" w:lineRule="auto"/>
              <w:rPr>
                <w:szCs w:val="24"/>
                <w:lang w:eastAsia="en-US"/>
              </w:rPr>
            </w:pPr>
            <w:r w:rsidRPr="00F759A8">
              <w:rPr>
                <w:szCs w:val="24"/>
                <w:lang w:eastAsia="en-US"/>
              </w:rPr>
              <w:t>(6)</w:t>
            </w:r>
          </w:p>
        </w:tc>
        <w:tc>
          <w:tcPr>
            <w:tcW w:w="598" w:type="pct"/>
          </w:tcPr>
          <w:p w14:paraId="10A45F9B" w14:textId="77777777" w:rsidR="003E2861" w:rsidRPr="00F759A8" w:rsidRDefault="003E2861" w:rsidP="003E2861">
            <w:pPr>
              <w:spacing w:before="120" w:after="120" w:line="360" w:lineRule="auto"/>
              <w:rPr>
                <w:szCs w:val="24"/>
                <w:lang w:eastAsia="en-US"/>
              </w:rPr>
            </w:pPr>
            <w:r w:rsidRPr="00F759A8">
              <w:rPr>
                <w:szCs w:val="24"/>
                <w:lang w:eastAsia="en-US"/>
              </w:rPr>
              <w:t>Caidmiam agus a chomhdhúile (ag brath ar aicmí an chruais uisce) (9)</w:t>
            </w:r>
          </w:p>
        </w:tc>
        <w:tc>
          <w:tcPr>
            <w:tcW w:w="428" w:type="pct"/>
          </w:tcPr>
          <w:p w14:paraId="0CF46BC5" w14:textId="77777777" w:rsidR="003E2861" w:rsidRPr="00F759A8" w:rsidRDefault="003E2861" w:rsidP="003E2861">
            <w:pPr>
              <w:spacing w:before="120" w:after="120" w:line="360" w:lineRule="auto"/>
              <w:rPr>
                <w:szCs w:val="24"/>
                <w:lang w:eastAsia="en-US"/>
              </w:rPr>
            </w:pPr>
            <w:r w:rsidRPr="00F759A8">
              <w:rPr>
                <w:szCs w:val="24"/>
                <w:lang w:eastAsia="en-US"/>
              </w:rPr>
              <w:t>Miotail</w:t>
            </w:r>
          </w:p>
        </w:tc>
        <w:tc>
          <w:tcPr>
            <w:tcW w:w="190" w:type="pct"/>
          </w:tcPr>
          <w:p w14:paraId="17D7095C" w14:textId="77777777" w:rsidR="003E2861" w:rsidRPr="00F759A8" w:rsidRDefault="003E2861" w:rsidP="003E2861">
            <w:pPr>
              <w:spacing w:before="120" w:after="120" w:line="360" w:lineRule="auto"/>
              <w:rPr>
                <w:szCs w:val="24"/>
                <w:lang w:eastAsia="en-US"/>
              </w:rPr>
            </w:pPr>
            <w:r w:rsidRPr="00F759A8">
              <w:rPr>
                <w:szCs w:val="24"/>
                <w:lang w:eastAsia="en-US"/>
              </w:rPr>
              <w:t>7440-43-9</w:t>
            </w:r>
          </w:p>
        </w:tc>
        <w:tc>
          <w:tcPr>
            <w:tcW w:w="597" w:type="pct"/>
          </w:tcPr>
          <w:p w14:paraId="2F8EC904" w14:textId="77777777" w:rsidR="003E2861" w:rsidRPr="00F759A8" w:rsidRDefault="003E2861" w:rsidP="003E2861">
            <w:pPr>
              <w:spacing w:before="120" w:after="120" w:line="360" w:lineRule="auto"/>
              <w:rPr>
                <w:szCs w:val="24"/>
                <w:lang w:eastAsia="en-US"/>
              </w:rPr>
            </w:pPr>
            <w:r w:rsidRPr="00F759A8">
              <w:rPr>
                <w:szCs w:val="24"/>
                <w:lang w:eastAsia="en-US"/>
              </w:rPr>
              <w:t>231-152-8</w:t>
            </w:r>
          </w:p>
        </w:tc>
        <w:tc>
          <w:tcPr>
            <w:tcW w:w="0" w:type="auto"/>
          </w:tcPr>
          <w:p w14:paraId="13C279F2" w14:textId="77777777" w:rsidR="003E2861" w:rsidRPr="00F759A8" w:rsidRDefault="003E2861" w:rsidP="003E2861">
            <w:pPr>
              <w:spacing w:before="120" w:after="120" w:line="360" w:lineRule="auto"/>
              <w:rPr>
                <w:szCs w:val="24"/>
                <w:lang w:eastAsia="en-US"/>
              </w:rPr>
            </w:pPr>
            <w:r w:rsidRPr="00F759A8">
              <w:rPr>
                <w:szCs w:val="24"/>
                <w:lang w:eastAsia="en-US"/>
              </w:rPr>
              <w:t>≤ 0,08 (Aicme 1) 0,08 (Aicme 2) 0,09 (Aicme 3) 0,15 (Aicme 4) 0,25 (Aicme 5)</w:t>
            </w:r>
          </w:p>
        </w:tc>
        <w:tc>
          <w:tcPr>
            <w:tcW w:w="0" w:type="auto"/>
          </w:tcPr>
          <w:p w14:paraId="26CCE413" w14:textId="77777777" w:rsidR="003E2861" w:rsidRPr="00F759A8" w:rsidRDefault="003E2861" w:rsidP="003E2861">
            <w:pPr>
              <w:spacing w:before="120" w:after="120" w:line="360" w:lineRule="auto"/>
              <w:rPr>
                <w:szCs w:val="24"/>
                <w:lang w:eastAsia="en-US"/>
              </w:rPr>
            </w:pPr>
            <w:r w:rsidRPr="00F759A8">
              <w:rPr>
                <w:szCs w:val="24"/>
                <w:lang w:eastAsia="en-US"/>
              </w:rPr>
              <w:t>0,2</w:t>
            </w:r>
          </w:p>
        </w:tc>
        <w:tc>
          <w:tcPr>
            <w:tcW w:w="0" w:type="auto"/>
          </w:tcPr>
          <w:p w14:paraId="1D56785C" w14:textId="77777777" w:rsidR="003E2861" w:rsidRPr="00F759A8" w:rsidRDefault="003E2861" w:rsidP="003E2861">
            <w:pPr>
              <w:spacing w:before="120" w:after="120" w:line="360" w:lineRule="auto"/>
              <w:rPr>
                <w:szCs w:val="24"/>
                <w:lang w:eastAsia="en-US"/>
              </w:rPr>
            </w:pPr>
            <w:r w:rsidRPr="00F759A8">
              <w:rPr>
                <w:szCs w:val="24"/>
                <w:lang w:eastAsia="en-US"/>
              </w:rPr>
              <w:t>≤ 0,45 (Aicme 1) 0,45 (Aicme 2) 0,6 (Aicme 3) 0,9 (Aicme 4) 1,5 (Aicme 5)</w:t>
            </w:r>
          </w:p>
        </w:tc>
        <w:tc>
          <w:tcPr>
            <w:tcW w:w="0" w:type="auto"/>
          </w:tcPr>
          <w:p w14:paraId="19541187" w14:textId="77777777" w:rsidR="003E2861" w:rsidRPr="00F759A8" w:rsidRDefault="003E2861" w:rsidP="003E2861">
            <w:pPr>
              <w:spacing w:before="120" w:after="120" w:line="360" w:lineRule="auto"/>
              <w:rPr>
                <w:szCs w:val="24"/>
                <w:lang w:eastAsia="en-US"/>
              </w:rPr>
            </w:pPr>
            <w:r w:rsidRPr="00F759A8">
              <w:rPr>
                <w:szCs w:val="24"/>
                <w:lang w:eastAsia="en-US"/>
              </w:rPr>
              <w:t>≤ 0,45 (Aicme 1) 0,45 (Aicme 2) 0,6 (Aicme 3) 0,9 (Aicme 4) 1,5 (Aicme 5)</w:t>
            </w:r>
          </w:p>
        </w:tc>
        <w:tc>
          <w:tcPr>
            <w:tcW w:w="0" w:type="auto"/>
          </w:tcPr>
          <w:p w14:paraId="4931330C" w14:textId="77777777" w:rsidR="003E2861" w:rsidRPr="00F759A8" w:rsidRDefault="003E2861" w:rsidP="003E2861">
            <w:pPr>
              <w:spacing w:before="120" w:after="120" w:line="360" w:lineRule="auto"/>
              <w:rPr>
                <w:szCs w:val="24"/>
                <w:lang w:eastAsia="en-US"/>
              </w:rPr>
            </w:pPr>
          </w:p>
        </w:tc>
        <w:tc>
          <w:tcPr>
            <w:tcW w:w="0" w:type="auto"/>
          </w:tcPr>
          <w:p w14:paraId="7F802660"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724D3AF7" w14:textId="77777777" w:rsidR="003E2861" w:rsidRPr="00F759A8" w:rsidRDefault="003E2861" w:rsidP="003E2861">
            <w:pPr>
              <w:spacing w:before="120" w:after="120" w:line="360" w:lineRule="auto"/>
              <w:rPr>
                <w:szCs w:val="24"/>
                <w:lang w:eastAsia="en-US"/>
              </w:rPr>
            </w:pPr>
          </w:p>
        </w:tc>
        <w:tc>
          <w:tcPr>
            <w:tcW w:w="0" w:type="auto"/>
          </w:tcPr>
          <w:p w14:paraId="17DC0CF2"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2D227B7C" w14:textId="77777777" w:rsidTr="00940483">
        <w:tc>
          <w:tcPr>
            <w:tcW w:w="0" w:type="auto"/>
          </w:tcPr>
          <w:p w14:paraId="65257584" w14:textId="77777777" w:rsidR="003E2861" w:rsidRPr="00F759A8" w:rsidRDefault="003E2861" w:rsidP="003E2861">
            <w:pPr>
              <w:spacing w:before="120" w:after="120" w:line="360" w:lineRule="auto"/>
              <w:rPr>
                <w:szCs w:val="24"/>
                <w:lang w:eastAsia="en-US"/>
              </w:rPr>
            </w:pPr>
            <w:r w:rsidRPr="00F759A8">
              <w:rPr>
                <w:szCs w:val="24"/>
                <w:lang w:eastAsia="en-US"/>
              </w:rPr>
              <w:t>(6a)</w:t>
            </w:r>
          </w:p>
        </w:tc>
        <w:tc>
          <w:tcPr>
            <w:tcW w:w="0" w:type="auto"/>
            <w:gridSpan w:val="12"/>
          </w:tcPr>
          <w:p w14:paraId="691A32F9" w14:textId="77777777" w:rsidR="003E2861" w:rsidRPr="00F759A8" w:rsidRDefault="003E2861" w:rsidP="003E2861">
            <w:pPr>
              <w:spacing w:before="120" w:after="120" w:line="360" w:lineRule="auto"/>
              <w:rPr>
                <w:szCs w:val="24"/>
                <w:lang w:eastAsia="en-US"/>
              </w:rPr>
            </w:pPr>
            <w:r w:rsidRPr="00F759A8">
              <w:rPr>
                <w:szCs w:val="24"/>
                <w:lang w:eastAsia="en-US"/>
              </w:rPr>
              <w:t>Bogadh an tsubstaint Teitreaclóiríd charbóin chuig Cuid C d’Iarscríbhinn II</w:t>
            </w:r>
          </w:p>
        </w:tc>
      </w:tr>
      <w:tr w:rsidR="003E2861" w:rsidRPr="00F759A8" w14:paraId="79215AA4" w14:textId="77777777" w:rsidTr="00940483">
        <w:tc>
          <w:tcPr>
            <w:tcW w:w="0" w:type="auto"/>
          </w:tcPr>
          <w:p w14:paraId="1EE815A5" w14:textId="77777777" w:rsidR="003E2861" w:rsidRPr="00F759A8" w:rsidRDefault="003E2861" w:rsidP="003E2861">
            <w:pPr>
              <w:spacing w:before="120" w:after="120" w:line="360" w:lineRule="auto"/>
              <w:rPr>
                <w:szCs w:val="24"/>
                <w:lang w:eastAsia="en-US"/>
              </w:rPr>
            </w:pPr>
            <w:r w:rsidRPr="00F759A8">
              <w:rPr>
                <w:szCs w:val="24"/>
                <w:lang w:eastAsia="en-US"/>
              </w:rPr>
              <w:t>(7)</w:t>
            </w:r>
          </w:p>
        </w:tc>
        <w:tc>
          <w:tcPr>
            <w:tcW w:w="598" w:type="pct"/>
          </w:tcPr>
          <w:p w14:paraId="48932D5D" w14:textId="77777777" w:rsidR="003E2861" w:rsidRPr="00F759A8" w:rsidRDefault="003E2861" w:rsidP="003E2861">
            <w:pPr>
              <w:spacing w:before="120" w:after="120" w:line="360" w:lineRule="auto"/>
              <w:rPr>
                <w:szCs w:val="24"/>
                <w:lang w:eastAsia="en-US"/>
              </w:rPr>
            </w:pPr>
            <w:r w:rsidRPr="00F759A8">
              <w:rPr>
                <w:szCs w:val="24"/>
                <w:lang w:eastAsia="en-US"/>
              </w:rPr>
              <w:t>C10-13 Clóra‑</w:t>
            </w:r>
            <w:proofErr w:type="spellStart"/>
            <w:r w:rsidRPr="00F759A8">
              <w:rPr>
                <w:szCs w:val="24"/>
                <w:lang w:eastAsia="en-US"/>
              </w:rPr>
              <w:t>alcáin</w:t>
            </w:r>
            <w:proofErr w:type="spellEnd"/>
            <w:r w:rsidRPr="00F759A8">
              <w:rPr>
                <w:szCs w:val="24"/>
                <w:lang w:eastAsia="en-US"/>
              </w:rPr>
              <w:t xml:space="preserve"> (10)</w:t>
            </w:r>
          </w:p>
        </w:tc>
        <w:tc>
          <w:tcPr>
            <w:tcW w:w="428" w:type="pct"/>
          </w:tcPr>
          <w:p w14:paraId="51401B21"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235DB2BB" w14:textId="77777777" w:rsidR="003E2861" w:rsidRPr="00F759A8" w:rsidRDefault="003E2861" w:rsidP="003E2861">
            <w:pPr>
              <w:spacing w:before="120" w:after="120" w:line="360" w:lineRule="auto"/>
              <w:rPr>
                <w:szCs w:val="24"/>
                <w:lang w:eastAsia="en-US"/>
              </w:rPr>
            </w:pPr>
            <w:r w:rsidRPr="00F759A8">
              <w:rPr>
                <w:szCs w:val="24"/>
                <w:lang w:eastAsia="en-US"/>
              </w:rPr>
              <w:t>85535-84-8</w:t>
            </w:r>
          </w:p>
        </w:tc>
        <w:tc>
          <w:tcPr>
            <w:tcW w:w="597" w:type="pct"/>
          </w:tcPr>
          <w:p w14:paraId="5C9E7F6E" w14:textId="77777777" w:rsidR="003E2861" w:rsidRPr="00F759A8" w:rsidRDefault="003E2861" w:rsidP="003E2861">
            <w:pPr>
              <w:spacing w:before="120" w:after="120" w:line="360" w:lineRule="auto"/>
              <w:rPr>
                <w:szCs w:val="24"/>
                <w:lang w:eastAsia="en-US"/>
              </w:rPr>
            </w:pPr>
            <w:r w:rsidRPr="00F759A8">
              <w:rPr>
                <w:szCs w:val="24"/>
                <w:lang w:eastAsia="en-US"/>
              </w:rPr>
              <w:t>287-476-5</w:t>
            </w:r>
          </w:p>
        </w:tc>
        <w:tc>
          <w:tcPr>
            <w:tcW w:w="0" w:type="auto"/>
          </w:tcPr>
          <w:p w14:paraId="478B9473" w14:textId="77777777" w:rsidR="003E2861" w:rsidRPr="00F759A8" w:rsidRDefault="003E2861" w:rsidP="003E2861">
            <w:pPr>
              <w:spacing w:before="120" w:after="120" w:line="360" w:lineRule="auto"/>
              <w:rPr>
                <w:szCs w:val="24"/>
                <w:lang w:eastAsia="en-US"/>
              </w:rPr>
            </w:pPr>
            <w:r w:rsidRPr="00F759A8">
              <w:rPr>
                <w:szCs w:val="24"/>
                <w:lang w:eastAsia="en-US"/>
              </w:rPr>
              <w:t>0,4</w:t>
            </w:r>
          </w:p>
        </w:tc>
        <w:tc>
          <w:tcPr>
            <w:tcW w:w="0" w:type="auto"/>
          </w:tcPr>
          <w:p w14:paraId="50CAD26C" w14:textId="77777777" w:rsidR="003E2861" w:rsidRPr="00F759A8" w:rsidRDefault="003E2861" w:rsidP="003E2861">
            <w:pPr>
              <w:spacing w:before="120" w:after="120" w:line="360" w:lineRule="auto"/>
              <w:rPr>
                <w:szCs w:val="24"/>
                <w:lang w:eastAsia="en-US"/>
              </w:rPr>
            </w:pPr>
            <w:r w:rsidRPr="00F759A8">
              <w:rPr>
                <w:szCs w:val="24"/>
                <w:lang w:eastAsia="en-US"/>
              </w:rPr>
              <w:t>0,4</w:t>
            </w:r>
          </w:p>
        </w:tc>
        <w:tc>
          <w:tcPr>
            <w:tcW w:w="0" w:type="auto"/>
          </w:tcPr>
          <w:p w14:paraId="0FF7607D" w14:textId="77777777" w:rsidR="003E2861" w:rsidRPr="00F759A8" w:rsidRDefault="003E2861" w:rsidP="003E2861">
            <w:pPr>
              <w:spacing w:before="120" w:after="120" w:line="360" w:lineRule="auto"/>
              <w:rPr>
                <w:szCs w:val="24"/>
                <w:lang w:eastAsia="en-US"/>
              </w:rPr>
            </w:pPr>
            <w:r w:rsidRPr="00F759A8">
              <w:rPr>
                <w:szCs w:val="24"/>
                <w:lang w:eastAsia="en-US"/>
              </w:rPr>
              <w:t>1,4</w:t>
            </w:r>
          </w:p>
        </w:tc>
        <w:tc>
          <w:tcPr>
            <w:tcW w:w="0" w:type="auto"/>
          </w:tcPr>
          <w:p w14:paraId="203D5A6D" w14:textId="77777777" w:rsidR="003E2861" w:rsidRPr="00F759A8" w:rsidRDefault="003E2861" w:rsidP="003E2861">
            <w:pPr>
              <w:spacing w:before="120" w:after="120" w:line="360" w:lineRule="auto"/>
              <w:rPr>
                <w:szCs w:val="24"/>
                <w:lang w:eastAsia="en-US"/>
              </w:rPr>
            </w:pPr>
            <w:r w:rsidRPr="00F759A8">
              <w:rPr>
                <w:szCs w:val="24"/>
                <w:lang w:eastAsia="en-US"/>
              </w:rPr>
              <w:t>1,4</w:t>
            </w:r>
          </w:p>
        </w:tc>
        <w:tc>
          <w:tcPr>
            <w:tcW w:w="0" w:type="auto"/>
          </w:tcPr>
          <w:p w14:paraId="6CC2D838" w14:textId="77777777" w:rsidR="003E2861" w:rsidRPr="00F759A8" w:rsidRDefault="003E2861" w:rsidP="003E2861">
            <w:pPr>
              <w:spacing w:before="120" w:after="120" w:line="360" w:lineRule="auto"/>
              <w:rPr>
                <w:szCs w:val="24"/>
                <w:lang w:eastAsia="en-US"/>
              </w:rPr>
            </w:pPr>
          </w:p>
        </w:tc>
        <w:tc>
          <w:tcPr>
            <w:tcW w:w="0" w:type="auto"/>
          </w:tcPr>
          <w:p w14:paraId="09EDC745"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02025D57" w14:textId="77777777" w:rsidR="003E2861" w:rsidRPr="00F759A8" w:rsidRDefault="003E2861" w:rsidP="003E2861">
            <w:pPr>
              <w:spacing w:before="120" w:after="120" w:line="360" w:lineRule="auto"/>
              <w:rPr>
                <w:szCs w:val="24"/>
                <w:lang w:eastAsia="en-US"/>
              </w:rPr>
            </w:pPr>
          </w:p>
        </w:tc>
        <w:tc>
          <w:tcPr>
            <w:tcW w:w="0" w:type="auto"/>
          </w:tcPr>
          <w:p w14:paraId="2FC379B8"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07D04544" w14:textId="77777777" w:rsidTr="00940483">
        <w:tc>
          <w:tcPr>
            <w:tcW w:w="0" w:type="auto"/>
          </w:tcPr>
          <w:p w14:paraId="0F9F2B69" w14:textId="77777777" w:rsidR="003E2861" w:rsidRPr="00F759A8" w:rsidRDefault="003E2861" w:rsidP="003E2861">
            <w:pPr>
              <w:spacing w:before="120" w:after="120" w:line="360" w:lineRule="auto"/>
              <w:rPr>
                <w:szCs w:val="24"/>
                <w:lang w:eastAsia="en-US"/>
              </w:rPr>
            </w:pPr>
            <w:r w:rsidRPr="00F759A8">
              <w:rPr>
                <w:szCs w:val="24"/>
                <w:lang w:eastAsia="en-US"/>
              </w:rPr>
              <w:t>(8)</w:t>
            </w:r>
          </w:p>
        </w:tc>
        <w:tc>
          <w:tcPr>
            <w:tcW w:w="0" w:type="auto"/>
            <w:gridSpan w:val="12"/>
          </w:tcPr>
          <w:p w14:paraId="685108EC" w14:textId="77777777" w:rsidR="003E2861" w:rsidRPr="00F759A8" w:rsidRDefault="003E2861" w:rsidP="003E2861">
            <w:pPr>
              <w:spacing w:before="120" w:after="120" w:line="360" w:lineRule="auto"/>
              <w:rPr>
                <w:szCs w:val="24"/>
                <w:lang w:eastAsia="en-US"/>
              </w:rPr>
            </w:pPr>
            <w:r w:rsidRPr="00F759A8">
              <w:rPr>
                <w:szCs w:val="24"/>
                <w:lang w:eastAsia="en-US"/>
              </w:rPr>
              <w:t xml:space="preserve">Bogadh an tsubstaint </w:t>
            </w:r>
            <w:proofErr w:type="spellStart"/>
            <w:r w:rsidRPr="00F759A8">
              <w:rPr>
                <w:szCs w:val="24"/>
                <w:lang w:eastAsia="en-US"/>
              </w:rPr>
              <w:t>Clóirfeinveanfos</w:t>
            </w:r>
            <w:proofErr w:type="spellEnd"/>
            <w:r w:rsidRPr="00F759A8">
              <w:rPr>
                <w:szCs w:val="24"/>
                <w:lang w:eastAsia="en-US"/>
              </w:rPr>
              <w:t xml:space="preserve"> chuig Cuid C d’Iarscríbhinn II</w:t>
            </w:r>
          </w:p>
        </w:tc>
      </w:tr>
      <w:tr w:rsidR="003E2861" w:rsidRPr="00F759A8" w14:paraId="0FAD1652" w14:textId="77777777" w:rsidTr="00940483">
        <w:tc>
          <w:tcPr>
            <w:tcW w:w="0" w:type="auto"/>
          </w:tcPr>
          <w:p w14:paraId="5BFDFB06" w14:textId="77777777" w:rsidR="003E2861" w:rsidRPr="00F759A8" w:rsidRDefault="003E2861" w:rsidP="003E2861">
            <w:pPr>
              <w:spacing w:before="120" w:after="120" w:line="360" w:lineRule="auto"/>
              <w:rPr>
                <w:szCs w:val="24"/>
                <w:lang w:eastAsia="en-US"/>
              </w:rPr>
            </w:pPr>
            <w:r w:rsidRPr="00F759A8">
              <w:rPr>
                <w:szCs w:val="24"/>
                <w:lang w:eastAsia="en-US"/>
              </w:rPr>
              <w:t>(9)</w:t>
            </w:r>
          </w:p>
        </w:tc>
        <w:tc>
          <w:tcPr>
            <w:tcW w:w="598" w:type="pct"/>
          </w:tcPr>
          <w:p w14:paraId="3993ED4C"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Clóirpireafos</w:t>
            </w:r>
            <w:proofErr w:type="spellEnd"/>
            <w:r w:rsidRPr="00F759A8">
              <w:rPr>
                <w:szCs w:val="24"/>
                <w:lang w:eastAsia="en-US"/>
              </w:rPr>
              <w:t xml:space="preserve"> (</w:t>
            </w:r>
            <w:proofErr w:type="spellStart"/>
            <w:r w:rsidRPr="00F759A8">
              <w:rPr>
                <w:szCs w:val="24"/>
                <w:lang w:eastAsia="en-US"/>
              </w:rPr>
              <w:t>Clóirpireafos</w:t>
            </w:r>
            <w:proofErr w:type="spellEnd"/>
            <w:r w:rsidRPr="00F759A8">
              <w:rPr>
                <w:szCs w:val="24"/>
                <w:lang w:eastAsia="en-US"/>
              </w:rPr>
              <w:t>‑eitil)</w:t>
            </w:r>
          </w:p>
        </w:tc>
        <w:tc>
          <w:tcPr>
            <w:tcW w:w="428" w:type="pct"/>
          </w:tcPr>
          <w:p w14:paraId="7B034776" w14:textId="77777777" w:rsidR="003E2861" w:rsidRPr="00F759A8" w:rsidRDefault="003E2861" w:rsidP="003E2861">
            <w:pPr>
              <w:spacing w:before="120" w:after="120" w:line="360" w:lineRule="auto"/>
              <w:rPr>
                <w:szCs w:val="24"/>
                <w:lang w:eastAsia="en-US"/>
              </w:rPr>
            </w:pPr>
            <w:r w:rsidRPr="00F759A8">
              <w:rPr>
                <w:szCs w:val="24"/>
                <w:lang w:eastAsia="en-US"/>
              </w:rPr>
              <w:t xml:space="preserve">Lotnaidicídí </w:t>
            </w:r>
            <w:proofErr w:type="spellStart"/>
            <w:r w:rsidRPr="00F759A8">
              <w:rPr>
                <w:szCs w:val="24"/>
                <w:lang w:eastAsia="en-US"/>
              </w:rPr>
              <w:t>orgánafosfáite</w:t>
            </w:r>
            <w:proofErr w:type="spellEnd"/>
          </w:p>
        </w:tc>
        <w:tc>
          <w:tcPr>
            <w:tcW w:w="190" w:type="pct"/>
          </w:tcPr>
          <w:p w14:paraId="47D96550" w14:textId="77777777" w:rsidR="003E2861" w:rsidRPr="00F759A8" w:rsidRDefault="003E2861" w:rsidP="003E2861">
            <w:pPr>
              <w:spacing w:before="120" w:after="120" w:line="360" w:lineRule="auto"/>
              <w:rPr>
                <w:szCs w:val="24"/>
                <w:lang w:eastAsia="en-US"/>
              </w:rPr>
            </w:pPr>
            <w:r w:rsidRPr="00F759A8">
              <w:rPr>
                <w:szCs w:val="24"/>
                <w:lang w:eastAsia="en-US"/>
              </w:rPr>
              <w:t>2921-88-2</w:t>
            </w:r>
          </w:p>
        </w:tc>
        <w:tc>
          <w:tcPr>
            <w:tcW w:w="597" w:type="pct"/>
          </w:tcPr>
          <w:p w14:paraId="7A109A2E" w14:textId="77777777" w:rsidR="003E2861" w:rsidRPr="00F759A8" w:rsidRDefault="003E2861" w:rsidP="003E2861">
            <w:pPr>
              <w:spacing w:before="120" w:after="120" w:line="360" w:lineRule="auto"/>
              <w:rPr>
                <w:szCs w:val="24"/>
                <w:lang w:eastAsia="en-US"/>
              </w:rPr>
            </w:pPr>
            <w:r w:rsidRPr="00F759A8">
              <w:rPr>
                <w:szCs w:val="24"/>
                <w:lang w:eastAsia="en-US"/>
              </w:rPr>
              <w:t>220-864-4</w:t>
            </w:r>
          </w:p>
        </w:tc>
        <w:tc>
          <w:tcPr>
            <w:tcW w:w="0" w:type="auto"/>
          </w:tcPr>
          <w:p w14:paraId="69F7DB08" w14:textId="77777777" w:rsidR="003E2861" w:rsidRPr="00F759A8" w:rsidRDefault="003E2861" w:rsidP="003E2861">
            <w:pPr>
              <w:spacing w:before="120" w:after="120" w:line="360" w:lineRule="auto"/>
              <w:rPr>
                <w:szCs w:val="24"/>
                <w:lang w:eastAsia="en-US"/>
              </w:rPr>
            </w:pPr>
            <w:r w:rsidRPr="00F759A8">
              <w:rPr>
                <w:szCs w:val="24"/>
                <w:lang w:eastAsia="en-US"/>
              </w:rPr>
              <w:t>4,6 × 10-4</w:t>
            </w:r>
          </w:p>
        </w:tc>
        <w:tc>
          <w:tcPr>
            <w:tcW w:w="0" w:type="auto"/>
          </w:tcPr>
          <w:p w14:paraId="649AB9B7" w14:textId="77777777" w:rsidR="003E2861" w:rsidRPr="00F759A8" w:rsidRDefault="003E2861" w:rsidP="003E2861">
            <w:pPr>
              <w:spacing w:before="120" w:after="120" w:line="360" w:lineRule="auto"/>
              <w:rPr>
                <w:szCs w:val="24"/>
                <w:lang w:eastAsia="en-US"/>
              </w:rPr>
            </w:pPr>
            <w:r w:rsidRPr="00F759A8">
              <w:rPr>
                <w:szCs w:val="24"/>
                <w:lang w:eastAsia="en-US"/>
              </w:rPr>
              <w:t>4,6 × 10-5</w:t>
            </w:r>
          </w:p>
        </w:tc>
        <w:tc>
          <w:tcPr>
            <w:tcW w:w="0" w:type="auto"/>
          </w:tcPr>
          <w:p w14:paraId="1ED38C55" w14:textId="77777777" w:rsidR="003E2861" w:rsidRPr="00F759A8" w:rsidRDefault="003E2861" w:rsidP="003E2861">
            <w:pPr>
              <w:spacing w:before="120" w:after="120" w:line="360" w:lineRule="auto"/>
              <w:rPr>
                <w:szCs w:val="24"/>
                <w:lang w:eastAsia="en-US"/>
              </w:rPr>
            </w:pPr>
            <w:r w:rsidRPr="00F759A8">
              <w:rPr>
                <w:szCs w:val="24"/>
                <w:lang w:eastAsia="en-US"/>
              </w:rPr>
              <w:t>0,0026</w:t>
            </w:r>
          </w:p>
        </w:tc>
        <w:tc>
          <w:tcPr>
            <w:tcW w:w="0" w:type="auto"/>
          </w:tcPr>
          <w:p w14:paraId="34BB4D1B" w14:textId="77777777" w:rsidR="003E2861" w:rsidRPr="00F759A8" w:rsidRDefault="003E2861" w:rsidP="003E2861">
            <w:pPr>
              <w:spacing w:before="120" w:after="120" w:line="360" w:lineRule="auto"/>
              <w:rPr>
                <w:szCs w:val="24"/>
                <w:lang w:eastAsia="en-US"/>
              </w:rPr>
            </w:pPr>
            <w:r w:rsidRPr="00F759A8">
              <w:rPr>
                <w:szCs w:val="24"/>
                <w:lang w:eastAsia="en-US"/>
              </w:rPr>
              <w:t>5,2 × 10-4</w:t>
            </w:r>
          </w:p>
        </w:tc>
        <w:tc>
          <w:tcPr>
            <w:tcW w:w="0" w:type="auto"/>
          </w:tcPr>
          <w:p w14:paraId="1089CF71" w14:textId="77777777" w:rsidR="003E2861" w:rsidRPr="00F759A8" w:rsidRDefault="003E2861" w:rsidP="003E2861">
            <w:pPr>
              <w:spacing w:before="120" w:after="120" w:line="360" w:lineRule="auto"/>
              <w:rPr>
                <w:szCs w:val="24"/>
                <w:lang w:eastAsia="en-US"/>
              </w:rPr>
            </w:pPr>
          </w:p>
        </w:tc>
        <w:tc>
          <w:tcPr>
            <w:tcW w:w="0" w:type="auto"/>
          </w:tcPr>
          <w:p w14:paraId="11E7D23C"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0578F369"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0C1EABAF"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589D053F" w14:textId="77777777" w:rsidTr="00940483">
        <w:tc>
          <w:tcPr>
            <w:tcW w:w="0" w:type="auto"/>
          </w:tcPr>
          <w:p w14:paraId="7E3DEEAC" w14:textId="77777777" w:rsidR="003E2861" w:rsidRPr="00F759A8" w:rsidRDefault="003E2861" w:rsidP="003E2861">
            <w:pPr>
              <w:spacing w:before="120" w:after="120" w:line="360" w:lineRule="auto"/>
              <w:rPr>
                <w:szCs w:val="24"/>
                <w:lang w:eastAsia="en-US"/>
              </w:rPr>
            </w:pPr>
            <w:r w:rsidRPr="00F759A8">
              <w:rPr>
                <w:szCs w:val="24"/>
                <w:lang w:eastAsia="en-US"/>
              </w:rPr>
              <w:t>(9a)</w:t>
            </w:r>
          </w:p>
        </w:tc>
        <w:tc>
          <w:tcPr>
            <w:tcW w:w="598" w:type="pct"/>
          </w:tcPr>
          <w:p w14:paraId="28FA471A" w14:textId="77777777" w:rsidR="003E2861" w:rsidRPr="00F759A8" w:rsidRDefault="003E2861" w:rsidP="003E2861">
            <w:pPr>
              <w:spacing w:before="120" w:after="120" w:line="360" w:lineRule="auto"/>
              <w:rPr>
                <w:szCs w:val="24"/>
                <w:lang w:eastAsia="en-US"/>
              </w:rPr>
            </w:pPr>
            <w:r w:rsidRPr="00F759A8">
              <w:rPr>
                <w:szCs w:val="24"/>
                <w:lang w:eastAsia="en-US"/>
              </w:rPr>
              <w:t>Lotnaidicídí cioglai‑</w:t>
            </w:r>
            <w:proofErr w:type="spellStart"/>
            <w:r w:rsidRPr="00F759A8">
              <w:rPr>
                <w:szCs w:val="24"/>
                <w:lang w:eastAsia="en-US"/>
              </w:rPr>
              <w:t>dhé</w:t>
            </w:r>
            <w:proofErr w:type="spellEnd"/>
            <w:r w:rsidRPr="00F759A8">
              <w:rPr>
                <w:szCs w:val="24"/>
                <w:lang w:eastAsia="en-US"/>
              </w:rPr>
              <w:t>‑</w:t>
            </w:r>
            <w:proofErr w:type="spellStart"/>
            <w:r w:rsidRPr="00F759A8">
              <w:rPr>
                <w:szCs w:val="24"/>
                <w:lang w:eastAsia="en-US"/>
              </w:rPr>
              <w:t>éine</w:t>
            </w:r>
            <w:proofErr w:type="spellEnd"/>
            <w:r w:rsidRPr="00F759A8">
              <w:rPr>
                <w:szCs w:val="24"/>
                <w:lang w:eastAsia="en-US"/>
              </w:rPr>
              <w:t xml:space="preserve">: </w:t>
            </w:r>
            <w:proofErr w:type="spellStart"/>
            <w:r w:rsidRPr="00F759A8">
              <w:rPr>
                <w:szCs w:val="24"/>
                <w:lang w:eastAsia="en-US"/>
              </w:rPr>
              <w:t>Aildrin</w:t>
            </w:r>
            <w:proofErr w:type="spellEnd"/>
            <w:r w:rsidRPr="00F759A8">
              <w:rPr>
                <w:szCs w:val="24"/>
                <w:lang w:eastAsia="en-US"/>
              </w:rPr>
              <w:t xml:space="preserve"> Dé‑</w:t>
            </w:r>
            <w:proofErr w:type="spellStart"/>
            <w:r w:rsidRPr="00F759A8">
              <w:rPr>
                <w:szCs w:val="24"/>
                <w:lang w:eastAsia="en-US"/>
              </w:rPr>
              <w:t>eildrin</w:t>
            </w:r>
            <w:proofErr w:type="spellEnd"/>
            <w:r w:rsidRPr="00F759A8">
              <w:rPr>
                <w:szCs w:val="24"/>
                <w:lang w:eastAsia="en-US"/>
              </w:rPr>
              <w:t xml:space="preserve"> </w:t>
            </w:r>
            <w:proofErr w:type="spellStart"/>
            <w:r w:rsidRPr="00F759A8">
              <w:rPr>
                <w:szCs w:val="24"/>
                <w:lang w:eastAsia="en-US"/>
              </w:rPr>
              <w:t>Eindrin</w:t>
            </w:r>
            <w:proofErr w:type="spellEnd"/>
            <w:r w:rsidRPr="00F759A8">
              <w:rPr>
                <w:szCs w:val="24"/>
                <w:lang w:eastAsia="en-US"/>
              </w:rPr>
              <w:t xml:space="preserve"> </w:t>
            </w:r>
            <w:proofErr w:type="spellStart"/>
            <w:r w:rsidRPr="00F759A8">
              <w:rPr>
                <w:szCs w:val="24"/>
                <w:lang w:eastAsia="en-US"/>
              </w:rPr>
              <w:t>Isidrin</w:t>
            </w:r>
            <w:proofErr w:type="spellEnd"/>
          </w:p>
        </w:tc>
        <w:tc>
          <w:tcPr>
            <w:tcW w:w="428" w:type="pct"/>
          </w:tcPr>
          <w:p w14:paraId="24868BC9" w14:textId="77777777" w:rsidR="003E2861" w:rsidRPr="00F759A8" w:rsidRDefault="003E2861" w:rsidP="003E2861">
            <w:pPr>
              <w:spacing w:before="120" w:after="120" w:line="360" w:lineRule="auto"/>
              <w:rPr>
                <w:szCs w:val="24"/>
                <w:lang w:eastAsia="en-US"/>
              </w:rPr>
            </w:pPr>
            <w:r w:rsidRPr="00F759A8">
              <w:rPr>
                <w:szCs w:val="24"/>
                <w:lang w:eastAsia="en-US"/>
              </w:rPr>
              <w:t>Lotnaidicídí orgánaclóirín</w:t>
            </w:r>
          </w:p>
        </w:tc>
        <w:tc>
          <w:tcPr>
            <w:tcW w:w="190" w:type="pct"/>
          </w:tcPr>
          <w:p w14:paraId="58AD619B" w14:textId="77777777" w:rsidR="003E2861" w:rsidRPr="00F759A8" w:rsidRDefault="003E2861" w:rsidP="003E2861">
            <w:pPr>
              <w:spacing w:before="120" w:after="120" w:line="360" w:lineRule="auto"/>
              <w:rPr>
                <w:szCs w:val="24"/>
                <w:lang w:eastAsia="en-US"/>
              </w:rPr>
            </w:pPr>
            <w:r w:rsidRPr="00F759A8">
              <w:rPr>
                <w:szCs w:val="24"/>
                <w:lang w:eastAsia="en-US"/>
              </w:rPr>
              <w:t>309-00-2 60-57-1 72-20-8 465-73-6</w:t>
            </w:r>
          </w:p>
        </w:tc>
        <w:tc>
          <w:tcPr>
            <w:tcW w:w="597" w:type="pct"/>
          </w:tcPr>
          <w:p w14:paraId="0E864B02" w14:textId="77777777" w:rsidR="003E2861" w:rsidRPr="00F759A8" w:rsidRDefault="003E2861" w:rsidP="003E2861">
            <w:pPr>
              <w:spacing w:before="120" w:after="120" w:line="360" w:lineRule="auto"/>
              <w:rPr>
                <w:szCs w:val="24"/>
                <w:lang w:eastAsia="en-US"/>
              </w:rPr>
            </w:pPr>
            <w:r w:rsidRPr="00F759A8">
              <w:rPr>
                <w:szCs w:val="24"/>
                <w:lang w:eastAsia="en-US"/>
              </w:rPr>
              <w:t>206-215-8 200-484-5 200-775-7 207-366-2</w:t>
            </w:r>
          </w:p>
        </w:tc>
        <w:tc>
          <w:tcPr>
            <w:tcW w:w="0" w:type="auto"/>
          </w:tcPr>
          <w:p w14:paraId="50F83B15" w14:textId="77777777" w:rsidR="003E2861" w:rsidRPr="00F759A8" w:rsidRDefault="003E2861" w:rsidP="003E2861">
            <w:pPr>
              <w:spacing w:before="120" w:after="120" w:line="360" w:lineRule="auto"/>
              <w:rPr>
                <w:szCs w:val="24"/>
                <w:lang w:eastAsia="en-US"/>
              </w:rPr>
            </w:pPr>
            <w:r w:rsidRPr="00F759A8">
              <w:rPr>
                <w:szCs w:val="24"/>
                <w:lang w:eastAsia="en-US"/>
              </w:rPr>
              <w:t>Σ = 0,01</w:t>
            </w:r>
          </w:p>
        </w:tc>
        <w:tc>
          <w:tcPr>
            <w:tcW w:w="0" w:type="auto"/>
          </w:tcPr>
          <w:p w14:paraId="5DFF66AD" w14:textId="77777777" w:rsidR="003E2861" w:rsidRPr="00F759A8" w:rsidRDefault="003E2861" w:rsidP="003E2861">
            <w:pPr>
              <w:spacing w:before="120" w:after="120" w:line="360" w:lineRule="auto"/>
              <w:rPr>
                <w:szCs w:val="24"/>
                <w:lang w:eastAsia="en-US"/>
              </w:rPr>
            </w:pPr>
            <w:r w:rsidRPr="00F759A8">
              <w:rPr>
                <w:szCs w:val="24"/>
                <w:lang w:eastAsia="en-US"/>
              </w:rPr>
              <w:t>Σ = 0,005</w:t>
            </w:r>
          </w:p>
        </w:tc>
        <w:tc>
          <w:tcPr>
            <w:tcW w:w="0" w:type="auto"/>
          </w:tcPr>
          <w:p w14:paraId="2A12D0B8"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2EDDDC77"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105F8EDC" w14:textId="77777777" w:rsidR="003E2861" w:rsidRPr="00F759A8" w:rsidRDefault="003E2861" w:rsidP="003E2861">
            <w:pPr>
              <w:spacing w:before="120" w:after="120" w:line="360" w:lineRule="auto"/>
              <w:rPr>
                <w:szCs w:val="24"/>
                <w:lang w:eastAsia="en-US"/>
              </w:rPr>
            </w:pPr>
          </w:p>
        </w:tc>
        <w:tc>
          <w:tcPr>
            <w:tcW w:w="0" w:type="auto"/>
          </w:tcPr>
          <w:p w14:paraId="3CF8484B"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1BFA2BD5" w14:textId="77777777" w:rsidR="003E2861" w:rsidRPr="00F759A8" w:rsidRDefault="003E2861" w:rsidP="003E2861">
            <w:pPr>
              <w:spacing w:before="120" w:after="120" w:line="360" w:lineRule="auto"/>
              <w:rPr>
                <w:szCs w:val="24"/>
                <w:lang w:eastAsia="en-US"/>
              </w:rPr>
            </w:pPr>
          </w:p>
        </w:tc>
        <w:tc>
          <w:tcPr>
            <w:tcW w:w="0" w:type="auto"/>
          </w:tcPr>
          <w:p w14:paraId="677041E6" w14:textId="77777777" w:rsidR="003E2861" w:rsidRPr="00F759A8" w:rsidRDefault="003E2861" w:rsidP="003E2861">
            <w:pPr>
              <w:spacing w:before="120" w:after="120" w:line="360" w:lineRule="auto"/>
              <w:rPr>
                <w:szCs w:val="24"/>
                <w:lang w:eastAsia="en-US"/>
              </w:rPr>
            </w:pPr>
          </w:p>
        </w:tc>
      </w:tr>
      <w:tr w:rsidR="003E2861" w:rsidRPr="00F759A8" w14:paraId="6BAB3B57" w14:textId="77777777" w:rsidTr="00940483">
        <w:tc>
          <w:tcPr>
            <w:tcW w:w="0" w:type="auto"/>
          </w:tcPr>
          <w:p w14:paraId="1ADF22EC" w14:textId="77777777" w:rsidR="003E2861" w:rsidRPr="00F759A8" w:rsidRDefault="003E2861" w:rsidP="003E2861">
            <w:pPr>
              <w:spacing w:before="120" w:after="120" w:line="360" w:lineRule="auto"/>
              <w:rPr>
                <w:szCs w:val="24"/>
                <w:lang w:eastAsia="en-US"/>
              </w:rPr>
            </w:pPr>
            <w:r w:rsidRPr="00F759A8">
              <w:rPr>
                <w:szCs w:val="24"/>
                <w:lang w:eastAsia="en-US"/>
              </w:rPr>
              <w:t>(9b)</w:t>
            </w:r>
          </w:p>
        </w:tc>
        <w:tc>
          <w:tcPr>
            <w:tcW w:w="598" w:type="pct"/>
          </w:tcPr>
          <w:p w14:paraId="7D4B73D3" w14:textId="77777777" w:rsidR="003E2861" w:rsidRPr="00F759A8" w:rsidRDefault="003E2861" w:rsidP="003E2861">
            <w:pPr>
              <w:spacing w:before="120" w:after="120" w:line="360" w:lineRule="auto"/>
              <w:rPr>
                <w:szCs w:val="24"/>
                <w:lang w:eastAsia="en-US"/>
              </w:rPr>
            </w:pPr>
            <w:r w:rsidRPr="00F759A8">
              <w:rPr>
                <w:szCs w:val="24"/>
                <w:lang w:eastAsia="en-US"/>
              </w:rPr>
              <w:t>DDT iomlán (11)</w:t>
            </w:r>
          </w:p>
        </w:tc>
        <w:tc>
          <w:tcPr>
            <w:tcW w:w="428" w:type="pct"/>
          </w:tcPr>
          <w:p w14:paraId="52A7596A" w14:textId="77777777" w:rsidR="003E2861" w:rsidRPr="00F759A8" w:rsidRDefault="003E2861" w:rsidP="003E2861">
            <w:pPr>
              <w:spacing w:before="120" w:after="120" w:line="360" w:lineRule="auto"/>
              <w:rPr>
                <w:szCs w:val="24"/>
                <w:lang w:eastAsia="en-US"/>
              </w:rPr>
            </w:pPr>
            <w:r w:rsidRPr="00F759A8">
              <w:rPr>
                <w:szCs w:val="24"/>
                <w:lang w:eastAsia="en-US"/>
              </w:rPr>
              <w:t>Lotnaidicídí orgánaclóirín</w:t>
            </w:r>
          </w:p>
        </w:tc>
        <w:tc>
          <w:tcPr>
            <w:tcW w:w="190" w:type="pct"/>
          </w:tcPr>
          <w:p w14:paraId="791E29C5"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597" w:type="pct"/>
          </w:tcPr>
          <w:p w14:paraId="15356AD9"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3D50B91C" w14:textId="77777777" w:rsidR="003E2861" w:rsidRPr="00F759A8" w:rsidRDefault="003E2861" w:rsidP="003E2861">
            <w:pPr>
              <w:spacing w:before="120" w:after="120" w:line="360" w:lineRule="auto"/>
              <w:rPr>
                <w:szCs w:val="24"/>
                <w:lang w:eastAsia="en-US"/>
              </w:rPr>
            </w:pPr>
            <w:r w:rsidRPr="00F759A8">
              <w:rPr>
                <w:szCs w:val="24"/>
                <w:lang w:eastAsia="en-US"/>
              </w:rPr>
              <w:t>0,025</w:t>
            </w:r>
          </w:p>
        </w:tc>
        <w:tc>
          <w:tcPr>
            <w:tcW w:w="0" w:type="auto"/>
          </w:tcPr>
          <w:p w14:paraId="5CDA3C70" w14:textId="77777777" w:rsidR="003E2861" w:rsidRPr="00F759A8" w:rsidRDefault="003E2861" w:rsidP="003E2861">
            <w:pPr>
              <w:spacing w:before="120" w:after="120" w:line="360" w:lineRule="auto"/>
              <w:rPr>
                <w:szCs w:val="24"/>
                <w:lang w:eastAsia="en-US"/>
              </w:rPr>
            </w:pPr>
            <w:r w:rsidRPr="00F759A8">
              <w:rPr>
                <w:szCs w:val="24"/>
                <w:lang w:eastAsia="en-US"/>
              </w:rPr>
              <w:t>0,025</w:t>
            </w:r>
          </w:p>
        </w:tc>
        <w:tc>
          <w:tcPr>
            <w:tcW w:w="0" w:type="auto"/>
          </w:tcPr>
          <w:p w14:paraId="3B4D89A7"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28A693E7"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1984BC4B" w14:textId="77777777" w:rsidR="003E2861" w:rsidRPr="00F759A8" w:rsidRDefault="003E2861" w:rsidP="003E2861">
            <w:pPr>
              <w:spacing w:before="120" w:after="120" w:line="360" w:lineRule="auto"/>
              <w:rPr>
                <w:szCs w:val="24"/>
                <w:lang w:eastAsia="en-US"/>
              </w:rPr>
            </w:pPr>
          </w:p>
        </w:tc>
        <w:tc>
          <w:tcPr>
            <w:tcW w:w="0" w:type="auto"/>
          </w:tcPr>
          <w:p w14:paraId="143845A4"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4DD4677D" w14:textId="77777777" w:rsidR="003E2861" w:rsidRPr="00F759A8" w:rsidRDefault="003E2861" w:rsidP="003E2861">
            <w:pPr>
              <w:spacing w:before="120" w:after="120" w:line="360" w:lineRule="auto"/>
              <w:rPr>
                <w:szCs w:val="24"/>
                <w:lang w:eastAsia="en-US"/>
              </w:rPr>
            </w:pPr>
          </w:p>
        </w:tc>
        <w:tc>
          <w:tcPr>
            <w:tcW w:w="0" w:type="auto"/>
          </w:tcPr>
          <w:p w14:paraId="6893081D" w14:textId="77777777" w:rsidR="003E2861" w:rsidRPr="00F759A8" w:rsidRDefault="003E2861" w:rsidP="003E2861">
            <w:pPr>
              <w:spacing w:before="120" w:after="120" w:line="360" w:lineRule="auto"/>
              <w:rPr>
                <w:szCs w:val="24"/>
                <w:lang w:eastAsia="en-US"/>
              </w:rPr>
            </w:pPr>
          </w:p>
        </w:tc>
      </w:tr>
      <w:tr w:rsidR="003E2861" w:rsidRPr="00F759A8" w14:paraId="4127955A" w14:textId="77777777" w:rsidTr="00940483">
        <w:tc>
          <w:tcPr>
            <w:tcW w:w="0" w:type="auto"/>
          </w:tcPr>
          <w:p w14:paraId="23106DA5" w14:textId="77777777" w:rsidR="003E2861" w:rsidRPr="00F759A8" w:rsidRDefault="003E2861" w:rsidP="003E2861">
            <w:pPr>
              <w:spacing w:before="120" w:after="120" w:line="360" w:lineRule="auto"/>
              <w:rPr>
                <w:szCs w:val="24"/>
                <w:lang w:eastAsia="en-US"/>
              </w:rPr>
            </w:pPr>
          </w:p>
        </w:tc>
        <w:tc>
          <w:tcPr>
            <w:tcW w:w="598" w:type="pct"/>
          </w:tcPr>
          <w:p w14:paraId="484B224A"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para</w:t>
            </w:r>
            <w:proofErr w:type="spellEnd"/>
            <w:r w:rsidRPr="00F759A8">
              <w:rPr>
                <w:szCs w:val="24"/>
                <w:lang w:eastAsia="en-US"/>
              </w:rPr>
              <w:t>‑</w:t>
            </w:r>
            <w:proofErr w:type="spellStart"/>
            <w:r w:rsidRPr="00F759A8">
              <w:rPr>
                <w:szCs w:val="24"/>
                <w:lang w:eastAsia="en-US"/>
              </w:rPr>
              <w:t>para</w:t>
            </w:r>
            <w:proofErr w:type="spellEnd"/>
            <w:r w:rsidRPr="00F759A8">
              <w:rPr>
                <w:szCs w:val="24"/>
                <w:lang w:eastAsia="en-US"/>
              </w:rPr>
              <w:t>‑DDT</w:t>
            </w:r>
          </w:p>
        </w:tc>
        <w:tc>
          <w:tcPr>
            <w:tcW w:w="428" w:type="pct"/>
          </w:tcPr>
          <w:p w14:paraId="056F5870" w14:textId="77777777" w:rsidR="003E2861" w:rsidRPr="00F759A8" w:rsidRDefault="003E2861" w:rsidP="003E2861">
            <w:pPr>
              <w:spacing w:before="120" w:after="120" w:line="360" w:lineRule="auto"/>
              <w:rPr>
                <w:szCs w:val="24"/>
                <w:lang w:eastAsia="en-US"/>
              </w:rPr>
            </w:pPr>
          </w:p>
        </w:tc>
        <w:tc>
          <w:tcPr>
            <w:tcW w:w="190" w:type="pct"/>
          </w:tcPr>
          <w:p w14:paraId="1BA07537" w14:textId="77777777" w:rsidR="003E2861" w:rsidRPr="00F759A8" w:rsidRDefault="003E2861" w:rsidP="003E2861">
            <w:pPr>
              <w:spacing w:before="120" w:after="120" w:line="360" w:lineRule="auto"/>
              <w:rPr>
                <w:szCs w:val="24"/>
                <w:lang w:eastAsia="en-US"/>
              </w:rPr>
            </w:pPr>
            <w:r w:rsidRPr="00F759A8">
              <w:rPr>
                <w:szCs w:val="24"/>
                <w:lang w:eastAsia="en-US"/>
              </w:rPr>
              <w:t>50-29-3</w:t>
            </w:r>
          </w:p>
        </w:tc>
        <w:tc>
          <w:tcPr>
            <w:tcW w:w="597" w:type="pct"/>
          </w:tcPr>
          <w:p w14:paraId="75BD7F1E" w14:textId="77777777" w:rsidR="003E2861" w:rsidRPr="00F759A8" w:rsidRDefault="003E2861" w:rsidP="003E2861">
            <w:pPr>
              <w:spacing w:before="120" w:after="120" w:line="360" w:lineRule="auto"/>
              <w:rPr>
                <w:szCs w:val="24"/>
                <w:lang w:eastAsia="en-US"/>
              </w:rPr>
            </w:pPr>
            <w:r w:rsidRPr="00F759A8">
              <w:rPr>
                <w:szCs w:val="24"/>
                <w:lang w:eastAsia="en-US"/>
              </w:rPr>
              <w:t>200-024-3</w:t>
            </w:r>
          </w:p>
        </w:tc>
        <w:tc>
          <w:tcPr>
            <w:tcW w:w="0" w:type="auto"/>
          </w:tcPr>
          <w:p w14:paraId="01C28E53" w14:textId="77777777" w:rsidR="003E2861" w:rsidRPr="00F759A8" w:rsidRDefault="003E2861" w:rsidP="003E2861">
            <w:pPr>
              <w:spacing w:before="120" w:after="120" w:line="360" w:lineRule="auto"/>
              <w:rPr>
                <w:szCs w:val="24"/>
                <w:lang w:eastAsia="en-US"/>
              </w:rPr>
            </w:pPr>
            <w:r w:rsidRPr="00F759A8">
              <w:rPr>
                <w:szCs w:val="24"/>
                <w:lang w:eastAsia="en-US"/>
              </w:rPr>
              <w:t>0,01</w:t>
            </w:r>
          </w:p>
        </w:tc>
        <w:tc>
          <w:tcPr>
            <w:tcW w:w="0" w:type="auto"/>
          </w:tcPr>
          <w:p w14:paraId="1FDAB356" w14:textId="77777777" w:rsidR="003E2861" w:rsidRPr="00F759A8" w:rsidRDefault="003E2861" w:rsidP="003E2861">
            <w:pPr>
              <w:spacing w:before="120" w:after="120" w:line="360" w:lineRule="auto"/>
              <w:rPr>
                <w:szCs w:val="24"/>
                <w:lang w:eastAsia="en-US"/>
              </w:rPr>
            </w:pPr>
            <w:r w:rsidRPr="00F759A8">
              <w:rPr>
                <w:szCs w:val="24"/>
                <w:lang w:eastAsia="en-US"/>
              </w:rPr>
              <w:t>0,01</w:t>
            </w:r>
          </w:p>
        </w:tc>
        <w:tc>
          <w:tcPr>
            <w:tcW w:w="0" w:type="auto"/>
          </w:tcPr>
          <w:p w14:paraId="241EB207"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48A08179"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5093CB02" w14:textId="77777777" w:rsidR="003E2861" w:rsidRPr="00F759A8" w:rsidRDefault="003E2861" w:rsidP="003E2861">
            <w:pPr>
              <w:spacing w:before="120" w:after="120" w:line="360" w:lineRule="auto"/>
              <w:rPr>
                <w:szCs w:val="24"/>
                <w:lang w:eastAsia="en-US"/>
              </w:rPr>
            </w:pPr>
          </w:p>
        </w:tc>
        <w:tc>
          <w:tcPr>
            <w:tcW w:w="0" w:type="auto"/>
          </w:tcPr>
          <w:p w14:paraId="50DFF394"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3A90452A" w14:textId="77777777" w:rsidR="003E2861" w:rsidRPr="00F759A8" w:rsidRDefault="003E2861" w:rsidP="003E2861">
            <w:pPr>
              <w:spacing w:before="120" w:after="120" w:line="360" w:lineRule="auto"/>
              <w:rPr>
                <w:szCs w:val="24"/>
                <w:lang w:eastAsia="en-US"/>
              </w:rPr>
            </w:pPr>
          </w:p>
        </w:tc>
        <w:tc>
          <w:tcPr>
            <w:tcW w:w="0" w:type="auto"/>
          </w:tcPr>
          <w:p w14:paraId="4BBA3246" w14:textId="77777777" w:rsidR="003E2861" w:rsidRPr="00F759A8" w:rsidRDefault="003E2861" w:rsidP="003E2861">
            <w:pPr>
              <w:spacing w:before="120" w:after="120" w:line="360" w:lineRule="auto"/>
              <w:rPr>
                <w:szCs w:val="24"/>
                <w:lang w:eastAsia="en-US"/>
              </w:rPr>
            </w:pPr>
          </w:p>
        </w:tc>
      </w:tr>
      <w:tr w:rsidR="003E2861" w:rsidRPr="00F759A8" w14:paraId="4BDB31AF" w14:textId="77777777" w:rsidTr="00940483">
        <w:tc>
          <w:tcPr>
            <w:tcW w:w="0" w:type="auto"/>
          </w:tcPr>
          <w:p w14:paraId="26996315" w14:textId="77777777" w:rsidR="003E2861" w:rsidRPr="00F759A8" w:rsidRDefault="003E2861" w:rsidP="003E2861">
            <w:pPr>
              <w:spacing w:before="120" w:after="120" w:line="360" w:lineRule="auto"/>
              <w:rPr>
                <w:szCs w:val="24"/>
                <w:lang w:eastAsia="en-US"/>
              </w:rPr>
            </w:pPr>
            <w:r w:rsidRPr="00F759A8">
              <w:rPr>
                <w:szCs w:val="24"/>
                <w:lang w:eastAsia="en-US"/>
              </w:rPr>
              <w:t>(10)</w:t>
            </w:r>
          </w:p>
        </w:tc>
        <w:tc>
          <w:tcPr>
            <w:tcW w:w="598" w:type="pct"/>
          </w:tcPr>
          <w:p w14:paraId="657AD7BF" w14:textId="77777777" w:rsidR="003E2861" w:rsidRPr="00F759A8" w:rsidRDefault="003E2861" w:rsidP="003E2861">
            <w:pPr>
              <w:spacing w:before="120" w:after="120" w:line="360" w:lineRule="auto"/>
              <w:rPr>
                <w:szCs w:val="24"/>
                <w:lang w:eastAsia="en-US"/>
              </w:rPr>
            </w:pPr>
            <w:r w:rsidRPr="00F759A8">
              <w:rPr>
                <w:szCs w:val="24"/>
                <w:lang w:eastAsia="en-US"/>
              </w:rPr>
              <w:t>1,2-Déchlóireatán</w:t>
            </w:r>
          </w:p>
        </w:tc>
        <w:tc>
          <w:tcPr>
            <w:tcW w:w="428" w:type="pct"/>
          </w:tcPr>
          <w:p w14:paraId="34B3A04A"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6A1911EB" w14:textId="77777777" w:rsidR="003E2861" w:rsidRPr="00F759A8" w:rsidRDefault="003E2861" w:rsidP="003E2861">
            <w:pPr>
              <w:spacing w:before="120" w:after="120" w:line="360" w:lineRule="auto"/>
              <w:rPr>
                <w:szCs w:val="24"/>
                <w:lang w:eastAsia="en-US"/>
              </w:rPr>
            </w:pPr>
            <w:r w:rsidRPr="00F759A8">
              <w:rPr>
                <w:szCs w:val="24"/>
                <w:lang w:eastAsia="en-US"/>
              </w:rPr>
              <w:t>107-06-2</w:t>
            </w:r>
          </w:p>
        </w:tc>
        <w:tc>
          <w:tcPr>
            <w:tcW w:w="597" w:type="pct"/>
          </w:tcPr>
          <w:p w14:paraId="5ED158CF" w14:textId="77777777" w:rsidR="003E2861" w:rsidRPr="00F759A8" w:rsidRDefault="003E2861" w:rsidP="003E2861">
            <w:pPr>
              <w:spacing w:before="120" w:after="120" w:line="360" w:lineRule="auto"/>
              <w:rPr>
                <w:szCs w:val="24"/>
                <w:lang w:eastAsia="en-US"/>
              </w:rPr>
            </w:pPr>
            <w:r w:rsidRPr="00F759A8">
              <w:rPr>
                <w:szCs w:val="24"/>
                <w:lang w:eastAsia="en-US"/>
              </w:rPr>
              <w:t>203-458-1</w:t>
            </w:r>
          </w:p>
        </w:tc>
        <w:tc>
          <w:tcPr>
            <w:tcW w:w="0" w:type="auto"/>
          </w:tcPr>
          <w:p w14:paraId="2048E161" w14:textId="77777777" w:rsidR="003E2861" w:rsidRPr="00F759A8" w:rsidRDefault="003E2861" w:rsidP="003E2861">
            <w:pPr>
              <w:spacing w:before="120" w:after="120" w:line="360" w:lineRule="auto"/>
              <w:rPr>
                <w:szCs w:val="24"/>
                <w:lang w:eastAsia="en-US"/>
              </w:rPr>
            </w:pPr>
            <w:r w:rsidRPr="00F759A8">
              <w:rPr>
                <w:szCs w:val="24"/>
                <w:lang w:eastAsia="en-US"/>
              </w:rPr>
              <w:t>10</w:t>
            </w:r>
          </w:p>
        </w:tc>
        <w:tc>
          <w:tcPr>
            <w:tcW w:w="0" w:type="auto"/>
          </w:tcPr>
          <w:p w14:paraId="26FB1A76" w14:textId="77777777" w:rsidR="003E2861" w:rsidRPr="00F759A8" w:rsidRDefault="003E2861" w:rsidP="003E2861">
            <w:pPr>
              <w:spacing w:before="120" w:after="120" w:line="360" w:lineRule="auto"/>
              <w:rPr>
                <w:szCs w:val="24"/>
                <w:lang w:eastAsia="en-US"/>
              </w:rPr>
            </w:pPr>
            <w:r w:rsidRPr="00F759A8">
              <w:rPr>
                <w:szCs w:val="24"/>
                <w:lang w:eastAsia="en-US"/>
              </w:rPr>
              <w:t>10</w:t>
            </w:r>
          </w:p>
        </w:tc>
        <w:tc>
          <w:tcPr>
            <w:tcW w:w="0" w:type="auto"/>
          </w:tcPr>
          <w:p w14:paraId="0A32DAA4"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5BFA7AC7"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3344FCC9" w14:textId="77777777" w:rsidR="003E2861" w:rsidRPr="00F759A8" w:rsidRDefault="003E2861" w:rsidP="003E2861">
            <w:pPr>
              <w:spacing w:before="120" w:after="120" w:line="360" w:lineRule="auto"/>
              <w:rPr>
                <w:szCs w:val="24"/>
                <w:lang w:eastAsia="en-US"/>
              </w:rPr>
            </w:pPr>
          </w:p>
        </w:tc>
        <w:tc>
          <w:tcPr>
            <w:tcW w:w="0" w:type="auto"/>
          </w:tcPr>
          <w:p w14:paraId="78A27259"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0B09BD8A" w14:textId="77777777" w:rsidR="003E2861" w:rsidRPr="00F759A8" w:rsidRDefault="003E2861" w:rsidP="003E2861">
            <w:pPr>
              <w:spacing w:before="120" w:after="120" w:line="360" w:lineRule="auto"/>
              <w:rPr>
                <w:szCs w:val="24"/>
                <w:lang w:eastAsia="en-US"/>
              </w:rPr>
            </w:pPr>
          </w:p>
        </w:tc>
        <w:tc>
          <w:tcPr>
            <w:tcW w:w="0" w:type="auto"/>
          </w:tcPr>
          <w:p w14:paraId="0FB91EB1" w14:textId="77777777" w:rsidR="003E2861" w:rsidRPr="00F759A8" w:rsidRDefault="003E2861" w:rsidP="003E2861">
            <w:pPr>
              <w:spacing w:before="120" w:after="120" w:line="360" w:lineRule="auto"/>
              <w:rPr>
                <w:szCs w:val="24"/>
                <w:lang w:eastAsia="en-US"/>
              </w:rPr>
            </w:pPr>
          </w:p>
        </w:tc>
      </w:tr>
      <w:tr w:rsidR="003E2861" w:rsidRPr="00F759A8" w14:paraId="1D093EFA" w14:textId="77777777" w:rsidTr="00940483">
        <w:tc>
          <w:tcPr>
            <w:tcW w:w="0" w:type="auto"/>
          </w:tcPr>
          <w:p w14:paraId="330DE80F" w14:textId="77777777" w:rsidR="003E2861" w:rsidRPr="00F759A8" w:rsidRDefault="003E2861" w:rsidP="003E2861">
            <w:pPr>
              <w:spacing w:before="120" w:after="120" w:line="360" w:lineRule="auto"/>
              <w:rPr>
                <w:szCs w:val="24"/>
                <w:lang w:eastAsia="en-US"/>
              </w:rPr>
            </w:pPr>
            <w:r w:rsidRPr="00F759A8">
              <w:rPr>
                <w:szCs w:val="24"/>
                <w:lang w:eastAsia="en-US"/>
              </w:rPr>
              <w:t>(11)</w:t>
            </w:r>
          </w:p>
        </w:tc>
        <w:tc>
          <w:tcPr>
            <w:tcW w:w="598" w:type="pct"/>
          </w:tcPr>
          <w:p w14:paraId="378C46FD" w14:textId="77777777" w:rsidR="003E2861" w:rsidRPr="00F759A8" w:rsidRDefault="003E2861" w:rsidP="003E2861">
            <w:pPr>
              <w:spacing w:before="120" w:after="120" w:line="360" w:lineRule="auto"/>
              <w:rPr>
                <w:szCs w:val="24"/>
                <w:lang w:eastAsia="en-US"/>
              </w:rPr>
            </w:pPr>
            <w:r w:rsidRPr="00F759A8">
              <w:rPr>
                <w:szCs w:val="24"/>
                <w:lang w:eastAsia="en-US"/>
              </w:rPr>
              <w:t>Déchlóraimeatán</w:t>
            </w:r>
          </w:p>
        </w:tc>
        <w:tc>
          <w:tcPr>
            <w:tcW w:w="428" w:type="pct"/>
          </w:tcPr>
          <w:p w14:paraId="1B8C32F3"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6C8B625A" w14:textId="77777777" w:rsidR="003E2861" w:rsidRPr="00F759A8" w:rsidRDefault="003E2861" w:rsidP="003E2861">
            <w:pPr>
              <w:spacing w:before="120" w:after="120" w:line="360" w:lineRule="auto"/>
              <w:rPr>
                <w:szCs w:val="24"/>
                <w:lang w:eastAsia="en-US"/>
              </w:rPr>
            </w:pPr>
            <w:r w:rsidRPr="00F759A8">
              <w:rPr>
                <w:szCs w:val="24"/>
                <w:lang w:eastAsia="en-US"/>
              </w:rPr>
              <w:t>75-09-2</w:t>
            </w:r>
          </w:p>
        </w:tc>
        <w:tc>
          <w:tcPr>
            <w:tcW w:w="597" w:type="pct"/>
          </w:tcPr>
          <w:p w14:paraId="3A48FAE0" w14:textId="77777777" w:rsidR="003E2861" w:rsidRPr="00F759A8" w:rsidRDefault="003E2861" w:rsidP="003E2861">
            <w:pPr>
              <w:spacing w:before="120" w:after="120" w:line="360" w:lineRule="auto"/>
              <w:rPr>
                <w:szCs w:val="24"/>
                <w:lang w:eastAsia="en-US"/>
              </w:rPr>
            </w:pPr>
            <w:r w:rsidRPr="00F759A8">
              <w:rPr>
                <w:szCs w:val="24"/>
                <w:lang w:eastAsia="en-US"/>
              </w:rPr>
              <w:t>200-838-9</w:t>
            </w:r>
          </w:p>
        </w:tc>
        <w:tc>
          <w:tcPr>
            <w:tcW w:w="0" w:type="auto"/>
          </w:tcPr>
          <w:p w14:paraId="1CCD37AC" w14:textId="77777777" w:rsidR="003E2861" w:rsidRPr="00F759A8" w:rsidRDefault="003E2861" w:rsidP="003E2861">
            <w:pPr>
              <w:spacing w:before="120" w:after="120" w:line="360" w:lineRule="auto"/>
              <w:rPr>
                <w:szCs w:val="24"/>
                <w:lang w:eastAsia="en-US"/>
              </w:rPr>
            </w:pPr>
            <w:r w:rsidRPr="00F759A8">
              <w:rPr>
                <w:szCs w:val="24"/>
                <w:lang w:eastAsia="en-US"/>
              </w:rPr>
              <w:t>20</w:t>
            </w:r>
          </w:p>
        </w:tc>
        <w:tc>
          <w:tcPr>
            <w:tcW w:w="0" w:type="auto"/>
          </w:tcPr>
          <w:p w14:paraId="07DD823A" w14:textId="77777777" w:rsidR="003E2861" w:rsidRPr="00F759A8" w:rsidRDefault="003E2861" w:rsidP="003E2861">
            <w:pPr>
              <w:spacing w:before="120" w:after="120" w:line="360" w:lineRule="auto"/>
              <w:rPr>
                <w:szCs w:val="24"/>
                <w:lang w:eastAsia="en-US"/>
              </w:rPr>
            </w:pPr>
            <w:r w:rsidRPr="00F759A8">
              <w:rPr>
                <w:szCs w:val="24"/>
                <w:lang w:eastAsia="en-US"/>
              </w:rPr>
              <w:t>20</w:t>
            </w:r>
          </w:p>
        </w:tc>
        <w:tc>
          <w:tcPr>
            <w:tcW w:w="0" w:type="auto"/>
          </w:tcPr>
          <w:p w14:paraId="57D99C26"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524836AB"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3766284C" w14:textId="77777777" w:rsidR="003E2861" w:rsidRPr="00F759A8" w:rsidRDefault="003E2861" w:rsidP="003E2861">
            <w:pPr>
              <w:spacing w:before="120" w:after="120" w:line="360" w:lineRule="auto"/>
              <w:rPr>
                <w:szCs w:val="24"/>
                <w:lang w:eastAsia="en-US"/>
              </w:rPr>
            </w:pPr>
          </w:p>
        </w:tc>
        <w:tc>
          <w:tcPr>
            <w:tcW w:w="0" w:type="auto"/>
          </w:tcPr>
          <w:p w14:paraId="6524ADD8" w14:textId="77777777" w:rsidR="003E2861" w:rsidRPr="00F759A8" w:rsidRDefault="003E2861" w:rsidP="003E2861">
            <w:pPr>
              <w:spacing w:before="120" w:after="120" w:line="360" w:lineRule="auto"/>
              <w:rPr>
                <w:szCs w:val="24"/>
                <w:lang w:eastAsia="en-US"/>
              </w:rPr>
            </w:pPr>
          </w:p>
        </w:tc>
        <w:tc>
          <w:tcPr>
            <w:tcW w:w="0" w:type="auto"/>
          </w:tcPr>
          <w:p w14:paraId="4B2E2730" w14:textId="77777777" w:rsidR="003E2861" w:rsidRPr="00F759A8" w:rsidRDefault="003E2861" w:rsidP="003E2861">
            <w:pPr>
              <w:spacing w:before="120" w:after="120" w:line="360" w:lineRule="auto"/>
              <w:rPr>
                <w:szCs w:val="24"/>
                <w:lang w:eastAsia="en-US"/>
              </w:rPr>
            </w:pPr>
          </w:p>
        </w:tc>
        <w:tc>
          <w:tcPr>
            <w:tcW w:w="0" w:type="auto"/>
          </w:tcPr>
          <w:p w14:paraId="44A22F9C" w14:textId="77777777" w:rsidR="003E2861" w:rsidRPr="00F759A8" w:rsidRDefault="003E2861" w:rsidP="003E2861">
            <w:pPr>
              <w:spacing w:before="120" w:after="120" w:line="360" w:lineRule="auto"/>
              <w:rPr>
                <w:szCs w:val="24"/>
                <w:lang w:eastAsia="en-US"/>
              </w:rPr>
            </w:pPr>
          </w:p>
        </w:tc>
      </w:tr>
      <w:tr w:rsidR="003E2861" w:rsidRPr="00F759A8" w14:paraId="308A58BD" w14:textId="77777777" w:rsidTr="00940483">
        <w:tc>
          <w:tcPr>
            <w:tcW w:w="0" w:type="auto"/>
          </w:tcPr>
          <w:p w14:paraId="06C1C55B" w14:textId="77777777" w:rsidR="003E2861" w:rsidRPr="00F759A8" w:rsidRDefault="003E2861" w:rsidP="003E2861">
            <w:pPr>
              <w:spacing w:before="120" w:after="120" w:line="360" w:lineRule="auto"/>
              <w:rPr>
                <w:szCs w:val="24"/>
                <w:lang w:eastAsia="en-US"/>
              </w:rPr>
            </w:pPr>
            <w:r w:rsidRPr="00F759A8">
              <w:rPr>
                <w:szCs w:val="24"/>
                <w:lang w:eastAsia="en-US"/>
              </w:rPr>
              <w:t>(12)</w:t>
            </w:r>
          </w:p>
        </w:tc>
        <w:tc>
          <w:tcPr>
            <w:tcW w:w="598" w:type="pct"/>
          </w:tcPr>
          <w:p w14:paraId="52BCE0F1" w14:textId="77777777" w:rsidR="003E2861" w:rsidRPr="00F759A8" w:rsidRDefault="003E2861" w:rsidP="003E2861">
            <w:pPr>
              <w:spacing w:before="120" w:after="120" w:line="360" w:lineRule="auto"/>
              <w:rPr>
                <w:szCs w:val="24"/>
                <w:lang w:eastAsia="en-US"/>
              </w:rPr>
            </w:pPr>
            <w:r w:rsidRPr="00F759A8">
              <w:rPr>
                <w:szCs w:val="24"/>
                <w:lang w:eastAsia="en-US"/>
              </w:rPr>
              <w:t>Dé‑(2‑eitilheicsil)‑taláit (DEHP)</w:t>
            </w:r>
          </w:p>
        </w:tc>
        <w:tc>
          <w:tcPr>
            <w:tcW w:w="428" w:type="pct"/>
          </w:tcPr>
          <w:p w14:paraId="330E4FD3"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47191610" w14:textId="77777777" w:rsidR="003E2861" w:rsidRPr="00F759A8" w:rsidRDefault="003E2861" w:rsidP="003E2861">
            <w:pPr>
              <w:spacing w:before="120" w:after="120" w:line="360" w:lineRule="auto"/>
              <w:rPr>
                <w:szCs w:val="24"/>
                <w:lang w:eastAsia="en-US"/>
              </w:rPr>
            </w:pPr>
            <w:r w:rsidRPr="00F759A8">
              <w:rPr>
                <w:szCs w:val="24"/>
                <w:lang w:eastAsia="en-US"/>
              </w:rPr>
              <w:t>117-81-7</w:t>
            </w:r>
          </w:p>
        </w:tc>
        <w:tc>
          <w:tcPr>
            <w:tcW w:w="597" w:type="pct"/>
          </w:tcPr>
          <w:p w14:paraId="2870376F" w14:textId="77777777" w:rsidR="003E2861" w:rsidRPr="00F759A8" w:rsidRDefault="003E2861" w:rsidP="003E2861">
            <w:pPr>
              <w:spacing w:before="120" w:after="120" w:line="360" w:lineRule="auto"/>
              <w:rPr>
                <w:szCs w:val="24"/>
                <w:lang w:eastAsia="en-US"/>
              </w:rPr>
            </w:pPr>
            <w:r w:rsidRPr="00F759A8">
              <w:rPr>
                <w:szCs w:val="24"/>
                <w:lang w:eastAsia="en-US"/>
              </w:rPr>
              <w:t>204-211-0</w:t>
            </w:r>
          </w:p>
        </w:tc>
        <w:tc>
          <w:tcPr>
            <w:tcW w:w="0" w:type="auto"/>
          </w:tcPr>
          <w:p w14:paraId="740B6C12" w14:textId="77777777" w:rsidR="003E2861" w:rsidRPr="00F759A8" w:rsidRDefault="003E2861" w:rsidP="003E2861">
            <w:pPr>
              <w:spacing w:before="120" w:after="120" w:line="360" w:lineRule="auto"/>
              <w:rPr>
                <w:szCs w:val="24"/>
                <w:lang w:eastAsia="en-US"/>
              </w:rPr>
            </w:pPr>
            <w:r w:rsidRPr="00F759A8">
              <w:rPr>
                <w:szCs w:val="24"/>
                <w:lang w:eastAsia="en-US"/>
              </w:rPr>
              <w:t>1,3</w:t>
            </w:r>
          </w:p>
        </w:tc>
        <w:tc>
          <w:tcPr>
            <w:tcW w:w="0" w:type="auto"/>
          </w:tcPr>
          <w:p w14:paraId="753DEB11" w14:textId="77777777" w:rsidR="003E2861" w:rsidRPr="00F759A8" w:rsidRDefault="003E2861" w:rsidP="003E2861">
            <w:pPr>
              <w:spacing w:before="120" w:after="120" w:line="360" w:lineRule="auto"/>
              <w:rPr>
                <w:szCs w:val="24"/>
                <w:lang w:eastAsia="en-US"/>
              </w:rPr>
            </w:pPr>
            <w:r w:rsidRPr="00F759A8">
              <w:rPr>
                <w:szCs w:val="24"/>
                <w:lang w:eastAsia="en-US"/>
              </w:rPr>
              <w:t>1,3</w:t>
            </w:r>
          </w:p>
        </w:tc>
        <w:tc>
          <w:tcPr>
            <w:tcW w:w="0" w:type="auto"/>
          </w:tcPr>
          <w:p w14:paraId="636FE72E"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5704C13A"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6C75AF06" w14:textId="77777777" w:rsidR="003E2861" w:rsidRPr="00F759A8" w:rsidRDefault="003E2861" w:rsidP="003E2861">
            <w:pPr>
              <w:spacing w:before="120" w:after="120" w:line="360" w:lineRule="auto"/>
              <w:rPr>
                <w:szCs w:val="24"/>
                <w:lang w:eastAsia="en-US"/>
              </w:rPr>
            </w:pPr>
          </w:p>
        </w:tc>
        <w:tc>
          <w:tcPr>
            <w:tcW w:w="0" w:type="auto"/>
          </w:tcPr>
          <w:p w14:paraId="79C87B07"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1B24B381" w14:textId="77777777" w:rsidR="003E2861" w:rsidRPr="00F759A8" w:rsidRDefault="003E2861" w:rsidP="003E2861">
            <w:pPr>
              <w:spacing w:before="120" w:after="120" w:line="360" w:lineRule="auto"/>
              <w:rPr>
                <w:szCs w:val="24"/>
                <w:lang w:eastAsia="en-US"/>
              </w:rPr>
            </w:pPr>
          </w:p>
        </w:tc>
        <w:tc>
          <w:tcPr>
            <w:tcW w:w="0" w:type="auto"/>
          </w:tcPr>
          <w:p w14:paraId="6A072E5B"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64BF0D82" w14:textId="77777777" w:rsidTr="00940483">
        <w:tc>
          <w:tcPr>
            <w:tcW w:w="0" w:type="auto"/>
          </w:tcPr>
          <w:p w14:paraId="467B11EB" w14:textId="77777777" w:rsidR="003E2861" w:rsidRPr="00F759A8" w:rsidRDefault="003E2861" w:rsidP="003E2861">
            <w:pPr>
              <w:spacing w:before="120" w:after="120" w:line="360" w:lineRule="auto"/>
              <w:rPr>
                <w:szCs w:val="24"/>
                <w:lang w:eastAsia="en-US"/>
              </w:rPr>
            </w:pPr>
            <w:r w:rsidRPr="00F759A8">
              <w:rPr>
                <w:szCs w:val="24"/>
                <w:lang w:eastAsia="en-US"/>
              </w:rPr>
              <w:t>(13)</w:t>
            </w:r>
          </w:p>
        </w:tc>
        <w:tc>
          <w:tcPr>
            <w:tcW w:w="598" w:type="pct"/>
          </w:tcPr>
          <w:p w14:paraId="7A6B343E" w14:textId="77777777" w:rsidR="003E2861" w:rsidRPr="00F759A8" w:rsidRDefault="003E2861" w:rsidP="003E2861">
            <w:pPr>
              <w:spacing w:before="120" w:after="120" w:line="360" w:lineRule="auto"/>
              <w:rPr>
                <w:szCs w:val="24"/>
                <w:lang w:eastAsia="en-US"/>
              </w:rPr>
            </w:pPr>
            <w:r w:rsidRPr="00F759A8">
              <w:rPr>
                <w:szCs w:val="24"/>
                <w:lang w:eastAsia="en-US"/>
              </w:rPr>
              <w:t>Dé‑úrón</w:t>
            </w:r>
          </w:p>
        </w:tc>
        <w:tc>
          <w:tcPr>
            <w:tcW w:w="428" w:type="pct"/>
          </w:tcPr>
          <w:p w14:paraId="7DC0207C" w14:textId="77777777" w:rsidR="003E2861" w:rsidRPr="00F759A8" w:rsidRDefault="003E2861" w:rsidP="003E2861">
            <w:pPr>
              <w:spacing w:before="120" w:after="120" w:line="360" w:lineRule="auto"/>
              <w:rPr>
                <w:szCs w:val="24"/>
                <w:lang w:eastAsia="en-US"/>
              </w:rPr>
            </w:pPr>
            <w:r w:rsidRPr="00F759A8">
              <w:rPr>
                <w:szCs w:val="24"/>
                <w:lang w:eastAsia="en-US"/>
              </w:rPr>
              <w:t>Luibhicídí</w:t>
            </w:r>
          </w:p>
        </w:tc>
        <w:tc>
          <w:tcPr>
            <w:tcW w:w="190" w:type="pct"/>
          </w:tcPr>
          <w:p w14:paraId="4EAB3FE3" w14:textId="77777777" w:rsidR="003E2861" w:rsidRPr="00F759A8" w:rsidRDefault="003E2861" w:rsidP="003E2861">
            <w:pPr>
              <w:spacing w:before="120" w:after="120" w:line="360" w:lineRule="auto"/>
              <w:rPr>
                <w:szCs w:val="24"/>
                <w:lang w:eastAsia="en-US"/>
              </w:rPr>
            </w:pPr>
            <w:r w:rsidRPr="00F759A8">
              <w:rPr>
                <w:szCs w:val="24"/>
                <w:lang w:eastAsia="en-US"/>
              </w:rPr>
              <w:t>330-54-1</w:t>
            </w:r>
          </w:p>
        </w:tc>
        <w:tc>
          <w:tcPr>
            <w:tcW w:w="597" w:type="pct"/>
          </w:tcPr>
          <w:p w14:paraId="1ABED7A3" w14:textId="77777777" w:rsidR="003E2861" w:rsidRPr="00F759A8" w:rsidRDefault="003E2861" w:rsidP="003E2861">
            <w:pPr>
              <w:spacing w:before="120" w:after="120" w:line="360" w:lineRule="auto"/>
              <w:rPr>
                <w:szCs w:val="24"/>
                <w:lang w:eastAsia="en-US"/>
              </w:rPr>
            </w:pPr>
            <w:r w:rsidRPr="00F759A8">
              <w:rPr>
                <w:szCs w:val="24"/>
                <w:lang w:eastAsia="en-US"/>
              </w:rPr>
              <w:t>206-354-4</w:t>
            </w:r>
          </w:p>
        </w:tc>
        <w:tc>
          <w:tcPr>
            <w:tcW w:w="0" w:type="auto"/>
          </w:tcPr>
          <w:p w14:paraId="26633878" w14:textId="77777777" w:rsidR="003E2861" w:rsidRPr="00F759A8" w:rsidRDefault="003E2861" w:rsidP="003E2861">
            <w:pPr>
              <w:spacing w:before="120" w:after="120" w:line="360" w:lineRule="auto"/>
              <w:rPr>
                <w:szCs w:val="24"/>
                <w:lang w:eastAsia="en-US"/>
              </w:rPr>
            </w:pPr>
            <w:r w:rsidRPr="00F759A8">
              <w:rPr>
                <w:szCs w:val="24"/>
                <w:lang w:eastAsia="en-US"/>
              </w:rPr>
              <w:t>0,049</w:t>
            </w:r>
          </w:p>
        </w:tc>
        <w:tc>
          <w:tcPr>
            <w:tcW w:w="0" w:type="auto"/>
          </w:tcPr>
          <w:p w14:paraId="477A2C89" w14:textId="77777777" w:rsidR="003E2861" w:rsidRPr="00F759A8" w:rsidRDefault="003E2861" w:rsidP="003E2861">
            <w:pPr>
              <w:spacing w:before="120" w:after="120" w:line="360" w:lineRule="auto"/>
              <w:rPr>
                <w:szCs w:val="24"/>
                <w:lang w:eastAsia="en-US"/>
              </w:rPr>
            </w:pPr>
            <w:r w:rsidRPr="00F759A8">
              <w:rPr>
                <w:szCs w:val="24"/>
                <w:lang w:eastAsia="en-US"/>
              </w:rPr>
              <w:t>0,0049</w:t>
            </w:r>
          </w:p>
        </w:tc>
        <w:tc>
          <w:tcPr>
            <w:tcW w:w="0" w:type="auto"/>
          </w:tcPr>
          <w:p w14:paraId="350B4E8D" w14:textId="77777777" w:rsidR="003E2861" w:rsidRPr="00F759A8" w:rsidRDefault="003E2861" w:rsidP="003E2861">
            <w:pPr>
              <w:spacing w:before="120" w:after="120" w:line="360" w:lineRule="auto"/>
              <w:rPr>
                <w:szCs w:val="24"/>
                <w:lang w:eastAsia="en-US"/>
              </w:rPr>
            </w:pPr>
            <w:r w:rsidRPr="00F759A8">
              <w:rPr>
                <w:szCs w:val="24"/>
                <w:lang w:eastAsia="en-US"/>
              </w:rPr>
              <w:t>0,27</w:t>
            </w:r>
          </w:p>
        </w:tc>
        <w:tc>
          <w:tcPr>
            <w:tcW w:w="0" w:type="auto"/>
          </w:tcPr>
          <w:p w14:paraId="0DD13557" w14:textId="77777777" w:rsidR="003E2861" w:rsidRPr="00F759A8" w:rsidRDefault="003E2861" w:rsidP="003E2861">
            <w:pPr>
              <w:spacing w:before="120" w:after="120" w:line="360" w:lineRule="auto"/>
              <w:rPr>
                <w:szCs w:val="24"/>
                <w:lang w:eastAsia="en-US"/>
              </w:rPr>
            </w:pPr>
            <w:r w:rsidRPr="00F759A8">
              <w:rPr>
                <w:szCs w:val="24"/>
                <w:lang w:eastAsia="en-US"/>
              </w:rPr>
              <w:t>0,054</w:t>
            </w:r>
          </w:p>
        </w:tc>
        <w:tc>
          <w:tcPr>
            <w:tcW w:w="0" w:type="auto"/>
          </w:tcPr>
          <w:p w14:paraId="2DF81456" w14:textId="77777777" w:rsidR="003E2861" w:rsidRPr="00F759A8" w:rsidRDefault="003E2861" w:rsidP="003E2861">
            <w:pPr>
              <w:spacing w:before="120" w:after="120" w:line="360" w:lineRule="auto"/>
              <w:rPr>
                <w:szCs w:val="24"/>
                <w:lang w:eastAsia="en-US"/>
              </w:rPr>
            </w:pPr>
          </w:p>
        </w:tc>
        <w:tc>
          <w:tcPr>
            <w:tcW w:w="0" w:type="auto"/>
          </w:tcPr>
          <w:p w14:paraId="2130F6E5" w14:textId="77777777" w:rsidR="003E2861" w:rsidRPr="00F759A8" w:rsidRDefault="003E2861" w:rsidP="003E2861">
            <w:pPr>
              <w:spacing w:before="120" w:after="120" w:line="360" w:lineRule="auto"/>
              <w:rPr>
                <w:szCs w:val="24"/>
                <w:lang w:eastAsia="en-US"/>
              </w:rPr>
            </w:pPr>
          </w:p>
        </w:tc>
        <w:tc>
          <w:tcPr>
            <w:tcW w:w="0" w:type="auto"/>
          </w:tcPr>
          <w:p w14:paraId="6E7C65E3" w14:textId="77777777" w:rsidR="003E2861" w:rsidRPr="00F759A8" w:rsidRDefault="003E2861" w:rsidP="003E2861">
            <w:pPr>
              <w:spacing w:before="120" w:after="120" w:line="360" w:lineRule="auto"/>
              <w:rPr>
                <w:szCs w:val="24"/>
                <w:lang w:eastAsia="en-US"/>
              </w:rPr>
            </w:pPr>
          </w:p>
        </w:tc>
        <w:tc>
          <w:tcPr>
            <w:tcW w:w="0" w:type="auto"/>
          </w:tcPr>
          <w:p w14:paraId="355DA63C" w14:textId="77777777" w:rsidR="003E2861" w:rsidRPr="00F759A8" w:rsidRDefault="003E2861" w:rsidP="003E2861">
            <w:pPr>
              <w:spacing w:before="120" w:after="120" w:line="360" w:lineRule="auto"/>
              <w:rPr>
                <w:szCs w:val="24"/>
                <w:lang w:eastAsia="en-US"/>
              </w:rPr>
            </w:pPr>
          </w:p>
        </w:tc>
      </w:tr>
      <w:tr w:rsidR="003E2861" w:rsidRPr="00F759A8" w14:paraId="4BFCBE24" w14:textId="77777777" w:rsidTr="00940483">
        <w:tc>
          <w:tcPr>
            <w:tcW w:w="0" w:type="auto"/>
          </w:tcPr>
          <w:p w14:paraId="10761988" w14:textId="77777777" w:rsidR="003E2861" w:rsidRPr="00F759A8" w:rsidRDefault="003E2861" w:rsidP="003E2861">
            <w:pPr>
              <w:spacing w:before="120" w:after="120" w:line="360" w:lineRule="auto"/>
              <w:rPr>
                <w:szCs w:val="24"/>
                <w:lang w:eastAsia="en-US"/>
              </w:rPr>
            </w:pPr>
            <w:r w:rsidRPr="00F759A8">
              <w:rPr>
                <w:szCs w:val="24"/>
                <w:lang w:eastAsia="en-US"/>
              </w:rPr>
              <w:t>(14)</w:t>
            </w:r>
          </w:p>
        </w:tc>
        <w:tc>
          <w:tcPr>
            <w:tcW w:w="598" w:type="pct"/>
          </w:tcPr>
          <w:p w14:paraId="1DBE4010"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Ionsulfán</w:t>
            </w:r>
            <w:proofErr w:type="spellEnd"/>
          </w:p>
        </w:tc>
        <w:tc>
          <w:tcPr>
            <w:tcW w:w="428" w:type="pct"/>
          </w:tcPr>
          <w:p w14:paraId="26AC6E7F" w14:textId="77777777" w:rsidR="003E2861" w:rsidRPr="00F759A8" w:rsidRDefault="003E2861" w:rsidP="003E2861">
            <w:pPr>
              <w:spacing w:before="120" w:after="120" w:line="360" w:lineRule="auto"/>
              <w:rPr>
                <w:szCs w:val="24"/>
                <w:lang w:eastAsia="en-US"/>
              </w:rPr>
            </w:pPr>
            <w:r w:rsidRPr="00F759A8">
              <w:rPr>
                <w:szCs w:val="24"/>
                <w:lang w:eastAsia="en-US"/>
              </w:rPr>
              <w:t>Lotnaidicídí orgánaclóirín</w:t>
            </w:r>
          </w:p>
        </w:tc>
        <w:tc>
          <w:tcPr>
            <w:tcW w:w="190" w:type="pct"/>
          </w:tcPr>
          <w:p w14:paraId="4017B8F5" w14:textId="77777777" w:rsidR="003E2861" w:rsidRPr="00F759A8" w:rsidRDefault="003E2861" w:rsidP="003E2861">
            <w:pPr>
              <w:spacing w:before="120" w:after="120" w:line="360" w:lineRule="auto"/>
              <w:rPr>
                <w:szCs w:val="24"/>
                <w:lang w:eastAsia="en-US"/>
              </w:rPr>
            </w:pPr>
            <w:r w:rsidRPr="00F759A8">
              <w:rPr>
                <w:szCs w:val="24"/>
                <w:lang w:eastAsia="en-US"/>
              </w:rPr>
              <w:t>115-29-7</w:t>
            </w:r>
          </w:p>
        </w:tc>
        <w:tc>
          <w:tcPr>
            <w:tcW w:w="597" w:type="pct"/>
          </w:tcPr>
          <w:p w14:paraId="691F5908" w14:textId="77777777" w:rsidR="003E2861" w:rsidRPr="00F759A8" w:rsidRDefault="003E2861" w:rsidP="003E2861">
            <w:pPr>
              <w:spacing w:before="120" w:after="120" w:line="360" w:lineRule="auto"/>
              <w:rPr>
                <w:szCs w:val="24"/>
                <w:lang w:eastAsia="en-US"/>
              </w:rPr>
            </w:pPr>
            <w:r w:rsidRPr="00F759A8">
              <w:rPr>
                <w:szCs w:val="24"/>
                <w:lang w:eastAsia="en-US"/>
              </w:rPr>
              <w:t>204-079-4</w:t>
            </w:r>
          </w:p>
        </w:tc>
        <w:tc>
          <w:tcPr>
            <w:tcW w:w="0" w:type="auto"/>
          </w:tcPr>
          <w:p w14:paraId="72A7736D" w14:textId="77777777" w:rsidR="003E2861" w:rsidRPr="00F759A8" w:rsidRDefault="003E2861" w:rsidP="003E2861">
            <w:pPr>
              <w:spacing w:before="120" w:after="120" w:line="360" w:lineRule="auto"/>
              <w:rPr>
                <w:szCs w:val="24"/>
                <w:lang w:eastAsia="en-US"/>
              </w:rPr>
            </w:pPr>
            <w:r w:rsidRPr="00F759A8">
              <w:rPr>
                <w:szCs w:val="24"/>
                <w:lang w:eastAsia="en-US"/>
              </w:rPr>
              <w:t>0,005</w:t>
            </w:r>
          </w:p>
        </w:tc>
        <w:tc>
          <w:tcPr>
            <w:tcW w:w="0" w:type="auto"/>
          </w:tcPr>
          <w:p w14:paraId="1D040F8A" w14:textId="77777777" w:rsidR="003E2861" w:rsidRPr="00F759A8" w:rsidRDefault="003E2861" w:rsidP="003E2861">
            <w:pPr>
              <w:spacing w:before="120" w:after="120" w:line="360" w:lineRule="auto"/>
              <w:rPr>
                <w:szCs w:val="24"/>
                <w:lang w:eastAsia="en-US"/>
              </w:rPr>
            </w:pPr>
            <w:r w:rsidRPr="00F759A8">
              <w:rPr>
                <w:szCs w:val="24"/>
                <w:lang w:eastAsia="en-US"/>
              </w:rPr>
              <w:t>0,0005</w:t>
            </w:r>
          </w:p>
        </w:tc>
        <w:tc>
          <w:tcPr>
            <w:tcW w:w="0" w:type="auto"/>
          </w:tcPr>
          <w:p w14:paraId="3FD4ED2F" w14:textId="77777777" w:rsidR="003E2861" w:rsidRPr="00F759A8" w:rsidRDefault="003E2861" w:rsidP="003E2861">
            <w:pPr>
              <w:spacing w:before="120" w:after="120" w:line="360" w:lineRule="auto"/>
              <w:rPr>
                <w:szCs w:val="24"/>
                <w:lang w:eastAsia="en-US"/>
              </w:rPr>
            </w:pPr>
            <w:r w:rsidRPr="00F759A8">
              <w:rPr>
                <w:szCs w:val="24"/>
                <w:lang w:eastAsia="en-US"/>
              </w:rPr>
              <w:t>0,01</w:t>
            </w:r>
          </w:p>
        </w:tc>
        <w:tc>
          <w:tcPr>
            <w:tcW w:w="0" w:type="auto"/>
          </w:tcPr>
          <w:p w14:paraId="669C0BEC" w14:textId="77777777" w:rsidR="003E2861" w:rsidRPr="00F759A8" w:rsidRDefault="003E2861" w:rsidP="003E2861">
            <w:pPr>
              <w:spacing w:before="120" w:after="120" w:line="360" w:lineRule="auto"/>
              <w:rPr>
                <w:szCs w:val="24"/>
                <w:lang w:eastAsia="en-US"/>
              </w:rPr>
            </w:pPr>
            <w:r w:rsidRPr="00F759A8">
              <w:rPr>
                <w:szCs w:val="24"/>
                <w:lang w:eastAsia="en-US"/>
              </w:rPr>
              <w:t>0,004</w:t>
            </w:r>
          </w:p>
        </w:tc>
        <w:tc>
          <w:tcPr>
            <w:tcW w:w="0" w:type="auto"/>
          </w:tcPr>
          <w:p w14:paraId="0B825380" w14:textId="77777777" w:rsidR="003E2861" w:rsidRPr="00F759A8" w:rsidRDefault="003E2861" w:rsidP="003E2861">
            <w:pPr>
              <w:spacing w:before="120" w:after="120" w:line="360" w:lineRule="auto"/>
              <w:rPr>
                <w:szCs w:val="24"/>
                <w:lang w:eastAsia="en-US"/>
              </w:rPr>
            </w:pPr>
          </w:p>
        </w:tc>
        <w:tc>
          <w:tcPr>
            <w:tcW w:w="0" w:type="auto"/>
          </w:tcPr>
          <w:p w14:paraId="21CA0528"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5E349716" w14:textId="77777777" w:rsidR="003E2861" w:rsidRPr="00F759A8" w:rsidRDefault="003E2861" w:rsidP="003E2861">
            <w:pPr>
              <w:spacing w:before="120" w:after="120" w:line="360" w:lineRule="auto"/>
              <w:rPr>
                <w:szCs w:val="24"/>
                <w:lang w:eastAsia="en-US"/>
              </w:rPr>
            </w:pPr>
          </w:p>
        </w:tc>
        <w:tc>
          <w:tcPr>
            <w:tcW w:w="0" w:type="auto"/>
          </w:tcPr>
          <w:p w14:paraId="229512BE" w14:textId="77777777" w:rsidR="003E2861" w:rsidRPr="00F759A8" w:rsidRDefault="003E2861" w:rsidP="003E2861">
            <w:pPr>
              <w:spacing w:before="120" w:after="120" w:line="360" w:lineRule="auto"/>
              <w:rPr>
                <w:szCs w:val="24"/>
                <w:lang w:eastAsia="en-US"/>
              </w:rPr>
            </w:pPr>
          </w:p>
        </w:tc>
      </w:tr>
      <w:tr w:rsidR="003E2861" w:rsidRPr="00F759A8" w14:paraId="7D47B53F" w14:textId="77777777" w:rsidTr="00940483">
        <w:tc>
          <w:tcPr>
            <w:tcW w:w="0" w:type="auto"/>
          </w:tcPr>
          <w:p w14:paraId="3A1750FB" w14:textId="77777777" w:rsidR="003E2861" w:rsidRPr="00F759A8" w:rsidRDefault="003E2861" w:rsidP="003E2861">
            <w:pPr>
              <w:spacing w:before="120" w:after="120" w:line="360" w:lineRule="auto"/>
              <w:rPr>
                <w:szCs w:val="24"/>
                <w:lang w:eastAsia="en-US"/>
              </w:rPr>
            </w:pPr>
            <w:r w:rsidRPr="00F759A8">
              <w:rPr>
                <w:szCs w:val="24"/>
                <w:lang w:eastAsia="en-US"/>
              </w:rPr>
              <w:t>(15)</w:t>
            </w:r>
          </w:p>
        </w:tc>
        <w:tc>
          <w:tcPr>
            <w:tcW w:w="598" w:type="pct"/>
          </w:tcPr>
          <w:p w14:paraId="2B8A8839"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Fluaraintéin</w:t>
            </w:r>
            <w:proofErr w:type="spellEnd"/>
          </w:p>
        </w:tc>
        <w:tc>
          <w:tcPr>
            <w:tcW w:w="428" w:type="pct"/>
          </w:tcPr>
          <w:p w14:paraId="7C98C0C7"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0B289CD7" w14:textId="77777777" w:rsidR="003E2861" w:rsidRPr="00F759A8" w:rsidRDefault="003E2861" w:rsidP="003E2861">
            <w:pPr>
              <w:spacing w:before="120" w:after="120" w:line="360" w:lineRule="auto"/>
              <w:rPr>
                <w:szCs w:val="24"/>
                <w:lang w:eastAsia="en-US"/>
              </w:rPr>
            </w:pPr>
            <w:r w:rsidRPr="00F759A8">
              <w:rPr>
                <w:szCs w:val="24"/>
                <w:lang w:eastAsia="en-US"/>
              </w:rPr>
              <w:t>206-44-0</w:t>
            </w:r>
          </w:p>
        </w:tc>
        <w:tc>
          <w:tcPr>
            <w:tcW w:w="597" w:type="pct"/>
          </w:tcPr>
          <w:p w14:paraId="3015920A" w14:textId="77777777" w:rsidR="003E2861" w:rsidRPr="00F759A8" w:rsidRDefault="003E2861" w:rsidP="003E2861">
            <w:pPr>
              <w:spacing w:before="120" w:after="120" w:line="360" w:lineRule="auto"/>
              <w:rPr>
                <w:szCs w:val="24"/>
                <w:lang w:eastAsia="en-US"/>
              </w:rPr>
            </w:pPr>
            <w:r w:rsidRPr="00F759A8">
              <w:rPr>
                <w:szCs w:val="24"/>
                <w:lang w:eastAsia="en-US"/>
              </w:rPr>
              <w:t>205-912-4</w:t>
            </w:r>
          </w:p>
        </w:tc>
        <w:tc>
          <w:tcPr>
            <w:tcW w:w="0" w:type="auto"/>
          </w:tcPr>
          <w:p w14:paraId="46904A5F" w14:textId="77777777" w:rsidR="003E2861" w:rsidRPr="00F759A8" w:rsidRDefault="003E2861" w:rsidP="003E2861">
            <w:pPr>
              <w:spacing w:before="120" w:after="120" w:line="360" w:lineRule="auto"/>
              <w:rPr>
                <w:szCs w:val="24"/>
                <w:lang w:eastAsia="en-US"/>
              </w:rPr>
            </w:pPr>
            <w:r w:rsidRPr="00F759A8">
              <w:rPr>
                <w:szCs w:val="24"/>
                <w:lang w:eastAsia="en-US"/>
              </w:rPr>
              <w:t>7,62 × 10-4</w:t>
            </w:r>
          </w:p>
        </w:tc>
        <w:tc>
          <w:tcPr>
            <w:tcW w:w="0" w:type="auto"/>
          </w:tcPr>
          <w:p w14:paraId="2881F5F4" w14:textId="77777777" w:rsidR="003E2861" w:rsidRPr="00F759A8" w:rsidRDefault="003E2861" w:rsidP="003E2861">
            <w:pPr>
              <w:spacing w:before="120" w:after="120" w:line="360" w:lineRule="auto"/>
              <w:rPr>
                <w:szCs w:val="24"/>
                <w:lang w:eastAsia="en-US"/>
              </w:rPr>
            </w:pPr>
            <w:r w:rsidRPr="00F759A8">
              <w:rPr>
                <w:szCs w:val="24"/>
                <w:lang w:eastAsia="en-US"/>
              </w:rPr>
              <w:t>7,62 × 10-4</w:t>
            </w:r>
          </w:p>
        </w:tc>
        <w:tc>
          <w:tcPr>
            <w:tcW w:w="0" w:type="auto"/>
          </w:tcPr>
          <w:p w14:paraId="1CC56A82" w14:textId="77777777" w:rsidR="003E2861" w:rsidRPr="00F759A8" w:rsidRDefault="003E2861" w:rsidP="003E2861">
            <w:pPr>
              <w:spacing w:before="120" w:after="120" w:line="360" w:lineRule="auto"/>
              <w:rPr>
                <w:szCs w:val="24"/>
                <w:lang w:eastAsia="en-US"/>
              </w:rPr>
            </w:pPr>
            <w:r w:rsidRPr="00F759A8">
              <w:rPr>
                <w:szCs w:val="24"/>
                <w:lang w:eastAsia="en-US"/>
              </w:rPr>
              <w:t>0,12</w:t>
            </w:r>
          </w:p>
        </w:tc>
        <w:tc>
          <w:tcPr>
            <w:tcW w:w="0" w:type="auto"/>
          </w:tcPr>
          <w:p w14:paraId="5C93C109" w14:textId="77777777" w:rsidR="003E2861" w:rsidRPr="00F759A8" w:rsidRDefault="003E2861" w:rsidP="003E2861">
            <w:pPr>
              <w:spacing w:before="120" w:after="120" w:line="360" w:lineRule="auto"/>
              <w:rPr>
                <w:szCs w:val="24"/>
                <w:lang w:eastAsia="en-US"/>
              </w:rPr>
            </w:pPr>
            <w:r w:rsidRPr="00F759A8">
              <w:rPr>
                <w:szCs w:val="24"/>
                <w:lang w:eastAsia="en-US"/>
              </w:rPr>
              <w:t>0,012</w:t>
            </w:r>
          </w:p>
        </w:tc>
        <w:tc>
          <w:tcPr>
            <w:tcW w:w="0" w:type="auto"/>
          </w:tcPr>
          <w:p w14:paraId="2B615EDF" w14:textId="77777777" w:rsidR="003E2861" w:rsidRPr="00F759A8" w:rsidRDefault="003E2861" w:rsidP="003E2861">
            <w:pPr>
              <w:spacing w:before="120" w:after="120" w:line="360" w:lineRule="auto"/>
              <w:rPr>
                <w:szCs w:val="24"/>
                <w:lang w:eastAsia="en-US"/>
              </w:rPr>
            </w:pPr>
            <w:r w:rsidRPr="00F759A8">
              <w:rPr>
                <w:szCs w:val="24"/>
                <w:lang w:eastAsia="en-US"/>
              </w:rPr>
              <w:t>6.1</w:t>
            </w:r>
          </w:p>
        </w:tc>
        <w:tc>
          <w:tcPr>
            <w:tcW w:w="0" w:type="auto"/>
          </w:tcPr>
          <w:p w14:paraId="51815A5E"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6A749B51"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16776418"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00B813A1" w14:textId="77777777" w:rsidTr="00940483">
        <w:tc>
          <w:tcPr>
            <w:tcW w:w="0" w:type="auto"/>
          </w:tcPr>
          <w:p w14:paraId="43012B7F" w14:textId="77777777" w:rsidR="003E2861" w:rsidRPr="00F759A8" w:rsidRDefault="003E2861" w:rsidP="003E2861">
            <w:pPr>
              <w:spacing w:before="120" w:after="120" w:line="360" w:lineRule="auto"/>
              <w:rPr>
                <w:szCs w:val="24"/>
                <w:lang w:eastAsia="en-US"/>
              </w:rPr>
            </w:pPr>
            <w:r w:rsidRPr="00F759A8">
              <w:rPr>
                <w:szCs w:val="24"/>
                <w:lang w:eastAsia="en-US"/>
              </w:rPr>
              <w:t>(16)</w:t>
            </w:r>
          </w:p>
        </w:tc>
        <w:tc>
          <w:tcPr>
            <w:tcW w:w="598" w:type="pct"/>
          </w:tcPr>
          <w:p w14:paraId="1EEE797C"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Heicseaclóraibeinséin</w:t>
            </w:r>
            <w:proofErr w:type="spellEnd"/>
          </w:p>
        </w:tc>
        <w:tc>
          <w:tcPr>
            <w:tcW w:w="428" w:type="pct"/>
          </w:tcPr>
          <w:p w14:paraId="3DB7556D" w14:textId="77777777" w:rsidR="003E2861" w:rsidRPr="00F759A8" w:rsidRDefault="003E2861" w:rsidP="003E2861">
            <w:pPr>
              <w:spacing w:before="120" w:after="120" w:line="360" w:lineRule="auto"/>
              <w:rPr>
                <w:szCs w:val="24"/>
                <w:lang w:eastAsia="en-US"/>
              </w:rPr>
            </w:pPr>
            <w:r w:rsidRPr="00F759A8">
              <w:rPr>
                <w:szCs w:val="24"/>
                <w:lang w:eastAsia="en-US"/>
              </w:rPr>
              <w:t>Lotnaidicídí orgánaclóirín</w:t>
            </w:r>
          </w:p>
        </w:tc>
        <w:tc>
          <w:tcPr>
            <w:tcW w:w="190" w:type="pct"/>
          </w:tcPr>
          <w:p w14:paraId="3D550619" w14:textId="77777777" w:rsidR="003E2861" w:rsidRPr="00F759A8" w:rsidRDefault="003E2861" w:rsidP="003E2861">
            <w:pPr>
              <w:spacing w:before="120" w:after="120" w:line="360" w:lineRule="auto"/>
              <w:rPr>
                <w:szCs w:val="24"/>
                <w:lang w:eastAsia="en-US"/>
              </w:rPr>
            </w:pPr>
            <w:r w:rsidRPr="00F759A8">
              <w:rPr>
                <w:szCs w:val="24"/>
                <w:lang w:eastAsia="en-US"/>
              </w:rPr>
              <w:t>118-74-1</w:t>
            </w:r>
          </w:p>
        </w:tc>
        <w:tc>
          <w:tcPr>
            <w:tcW w:w="597" w:type="pct"/>
          </w:tcPr>
          <w:p w14:paraId="01D7BC36" w14:textId="77777777" w:rsidR="003E2861" w:rsidRPr="00F759A8" w:rsidRDefault="003E2861" w:rsidP="003E2861">
            <w:pPr>
              <w:spacing w:before="120" w:after="120" w:line="360" w:lineRule="auto"/>
              <w:rPr>
                <w:szCs w:val="24"/>
                <w:lang w:eastAsia="en-US"/>
              </w:rPr>
            </w:pPr>
            <w:r w:rsidRPr="00F759A8">
              <w:rPr>
                <w:szCs w:val="24"/>
                <w:lang w:eastAsia="en-US"/>
              </w:rPr>
              <w:t>204-273-9</w:t>
            </w:r>
          </w:p>
        </w:tc>
        <w:tc>
          <w:tcPr>
            <w:tcW w:w="0" w:type="auto"/>
          </w:tcPr>
          <w:p w14:paraId="4C5C0FE6" w14:textId="77777777" w:rsidR="003E2861" w:rsidRPr="00F759A8" w:rsidRDefault="003E2861" w:rsidP="003E2861">
            <w:pPr>
              <w:spacing w:before="120" w:after="120" w:line="360" w:lineRule="auto"/>
              <w:rPr>
                <w:szCs w:val="24"/>
                <w:lang w:eastAsia="en-US"/>
              </w:rPr>
            </w:pPr>
          </w:p>
        </w:tc>
        <w:tc>
          <w:tcPr>
            <w:tcW w:w="0" w:type="auto"/>
          </w:tcPr>
          <w:p w14:paraId="02DAD1D0" w14:textId="77777777" w:rsidR="003E2861" w:rsidRPr="00F759A8" w:rsidRDefault="003E2861" w:rsidP="003E2861">
            <w:pPr>
              <w:spacing w:before="120" w:after="120" w:line="360" w:lineRule="auto"/>
              <w:rPr>
                <w:szCs w:val="24"/>
                <w:lang w:eastAsia="en-US"/>
              </w:rPr>
            </w:pPr>
          </w:p>
        </w:tc>
        <w:tc>
          <w:tcPr>
            <w:tcW w:w="0" w:type="auto"/>
          </w:tcPr>
          <w:p w14:paraId="1FAFC838" w14:textId="77777777" w:rsidR="003E2861" w:rsidRPr="00F759A8" w:rsidRDefault="003E2861" w:rsidP="003E2861">
            <w:pPr>
              <w:spacing w:before="120" w:after="120" w:line="360" w:lineRule="auto"/>
              <w:rPr>
                <w:szCs w:val="24"/>
                <w:lang w:eastAsia="en-US"/>
              </w:rPr>
            </w:pPr>
            <w:r w:rsidRPr="00F759A8">
              <w:rPr>
                <w:szCs w:val="24"/>
                <w:lang w:eastAsia="en-US"/>
              </w:rPr>
              <w:t>0,5</w:t>
            </w:r>
          </w:p>
        </w:tc>
        <w:tc>
          <w:tcPr>
            <w:tcW w:w="0" w:type="auto"/>
          </w:tcPr>
          <w:p w14:paraId="35A0D3E7" w14:textId="77777777" w:rsidR="003E2861" w:rsidRPr="00F759A8" w:rsidRDefault="003E2861" w:rsidP="003E2861">
            <w:pPr>
              <w:spacing w:before="120" w:after="120" w:line="360" w:lineRule="auto"/>
              <w:rPr>
                <w:szCs w:val="24"/>
                <w:lang w:eastAsia="en-US"/>
              </w:rPr>
            </w:pPr>
            <w:r w:rsidRPr="00F759A8">
              <w:rPr>
                <w:szCs w:val="24"/>
                <w:lang w:eastAsia="en-US"/>
              </w:rPr>
              <w:t>0,05</w:t>
            </w:r>
          </w:p>
        </w:tc>
        <w:tc>
          <w:tcPr>
            <w:tcW w:w="0" w:type="auto"/>
          </w:tcPr>
          <w:p w14:paraId="75EE214D" w14:textId="77777777" w:rsidR="003E2861" w:rsidRPr="00F759A8" w:rsidRDefault="003E2861" w:rsidP="003E2861">
            <w:pPr>
              <w:spacing w:before="120" w:after="120" w:line="360" w:lineRule="auto"/>
              <w:rPr>
                <w:szCs w:val="24"/>
                <w:lang w:eastAsia="en-US"/>
              </w:rPr>
            </w:pPr>
            <w:r w:rsidRPr="00F759A8">
              <w:rPr>
                <w:szCs w:val="24"/>
                <w:lang w:eastAsia="en-US"/>
              </w:rPr>
              <w:t>20</w:t>
            </w:r>
          </w:p>
        </w:tc>
        <w:tc>
          <w:tcPr>
            <w:tcW w:w="0" w:type="auto"/>
          </w:tcPr>
          <w:p w14:paraId="4B8085C0"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1C97FD7B" w14:textId="77777777" w:rsidR="003E2861" w:rsidRPr="00F759A8" w:rsidRDefault="003E2861" w:rsidP="003E2861">
            <w:pPr>
              <w:spacing w:before="120" w:after="120" w:line="360" w:lineRule="auto"/>
              <w:rPr>
                <w:szCs w:val="24"/>
                <w:lang w:eastAsia="en-US"/>
              </w:rPr>
            </w:pPr>
          </w:p>
        </w:tc>
        <w:tc>
          <w:tcPr>
            <w:tcW w:w="0" w:type="auto"/>
          </w:tcPr>
          <w:p w14:paraId="0DE40C49"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303AFA52" w14:textId="77777777" w:rsidTr="00940483">
        <w:tc>
          <w:tcPr>
            <w:tcW w:w="0" w:type="auto"/>
          </w:tcPr>
          <w:p w14:paraId="30D5C96D" w14:textId="77777777" w:rsidR="003E2861" w:rsidRPr="00F759A8" w:rsidRDefault="003E2861" w:rsidP="003E2861">
            <w:pPr>
              <w:spacing w:before="120" w:after="120" w:line="360" w:lineRule="auto"/>
              <w:rPr>
                <w:szCs w:val="24"/>
                <w:lang w:eastAsia="en-US"/>
              </w:rPr>
            </w:pPr>
            <w:r w:rsidRPr="00F759A8">
              <w:rPr>
                <w:szCs w:val="24"/>
                <w:lang w:eastAsia="en-US"/>
              </w:rPr>
              <w:t>(17)</w:t>
            </w:r>
          </w:p>
        </w:tc>
        <w:tc>
          <w:tcPr>
            <w:tcW w:w="598" w:type="pct"/>
          </w:tcPr>
          <w:p w14:paraId="149D2E72"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Heicseaclórabútaidéin</w:t>
            </w:r>
            <w:proofErr w:type="spellEnd"/>
          </w:p>
        </w:tc>
        <w:tc>
          <w:tcPr>
            <w:tcW w:w="428" w:type="pct"/>
          </w:tcPr>
          <w:p w14:paraId="6D0B9434"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 (tuaslagóirí)</w:t>
            </w:r>
          </w:p>
        </w:tc>
        <w:tc>
          <w:tcPr>
            <w:tcW w:w="190" w:type="pct"/>
          </w:tcPr>
          <w:p w14:paraId="70418DB4" w14:textId="77777777" w:rsidR="003E2861" w:rsidRPr="00F759A8" w:rsidRDefault="003E2861" w:rsidP="003E2861">
            <w:pPr>
              <w:spacing w:before="120" w:after="120" w:line="360" w:lineRule="auto"/>
              <w:rPr>
                <w:szCs w:val="24"/>
                <w:lang w:eastAsia="en-US"/>
              </w:rPr>
            </w:pPr>
            <w:r w:rsidRPr="00F759A8">
              <w:rPr>
                <w:szCs w:val="24"/>
                <w:lang w:eastAsia="en-US"/>
              </w:rPr>
              <w:t>87-68-3</w:t>
            </w:r>
          </w:p>
        </w:tc>
        <w:tc>
          <w:tcPr>
            <w:tcW w:w="597" w:type="pct"/>
          </w:tcPr>
          <w:p w14:paraId="1DE62FE6" w14:textId="77777777" w:rsidR="003E2861" w:rsidRPr="00F759A8" w:rsidRDefault="003E2861" w:rsidP="003E2861">
            <w:pPr>
              <w:spacing w:before="120" w:after="120" w:line="360" w:lineRule="auto"/>
              <w:rPr>
                <w:szCs w:val="24"/>
                <w:lang w:eastAsia="en-US"/>
              </w:rPr>
            </w:pPr>
            <w:r w:rsidRPr="00F759A8">
              <w:rPr>
                <w:szCs w:val="24"/>
                <w:lang w:eastAsia="en-US"/>
              </w:rPr>
              <w:t>201-765-5</w:t>
            </w:r>
          </w:p>
        </w:tc>
        <w:tc>
          <w:tcPr>
            <w:tcW w:w="0" w:type="auto"/>
          </w:tcPr>
          <w:p w14:paraId="22C847A0" w14:textId="77777777" w:rsidR="003E2861" w:rsidRPr="00F759A8" w:rsidRDefault="003E2861" w:rsidP="003E2861">
            <w:pPr>
              <w:spacing w:before="120" w:after="120" w:line="360" w:lineRule="auto"/>
              <w:rPr>
                <w:szCs w:val="24"/>
                <w:lang w:eastAsia="en-US"/>
              </w:rPr>
            </w:pPr>
            <w:r w:rsidRPr="00F759A8">
              <w:rPr>
                <w:szCs w:val="24"/>
                <w:lang w:eastAsia="en-US"/>
              </w:rPr>
              <w:t>9 × 10-4</w:t>
            </w:r>
          </w:p>
        </w:tc>
        <w:tc>
          <w:tcPr>
            <w:tcW w:w="0" w:type="auto"/>
          </w:tcPr>
          <w:p w14:paraId="78707A05" w14:textId="77777777" w:rsidR="003E2861" w:rsidRPr="00F759A8" w:rsidRDefault="003E2861" w:rsidP="003E2861">
            <w:pPr>
              <w:spacing w:before="120" w:after="120" w:line="360" w:lineRule="auto"/>
              <w:rPr>
                <w:szCs w:val="24"/>
                <w:lang w:eastAsia="en-US"/>
              </w:rPr>
            </w:pPr>
          </w:p>
        </w:tc>
        <w:tc>
          <w:tcPr>
            <w:tcW w:w="0" w:type="auto"/>
          </w:tcPr>
          <w:p w14:paraId="0E061B2A" w14:textId="77777777" w:rsidR="003E2861" w:rsidRPr="00F759A8" w:rsidRDefault="003E2861" w:rsidP="003E2861">
            <w:pPr>
              <w:spacing w:before="120" w:after="120" w:line="360" w:lineRule="auto"/>
              <w:rPr>
                <w:szCs w:val="24"/>
                <w:lang w:eastAsia="en-US"/>
              </w:rPr>
            </w:pPr>
            <w:r w:rsidRPr="00F759A8">
              <w:rPr>
                <w:szCs w:val="24"/>
                <w:lang w:eastAsia="en-US"/>
              </w:rPr>
              <w:t>0,6</w:t>
            </w:r>
          </w:p>
        </w:tc>
        <w:tc>
          <w:tcPr>
            <w:tcW w:w="0" w:type="auto"/>
          </w:tcPr>
          <w:p w14:paraId="1B4CCBCA" w14:textId="77777777" w:rsidR="003E2861" w:rsidRPr="00F759A8" w:rsidRDefault="003E2861" w:rsidP="003E2861">
            <w:pPr>
              <w:spacing w:before="120" w:after="120" w:line="360" w:lineRule="auto"/>
              <w:rPr>
                <w:szCs w:val="24"/>
                <w:lang w:eastAsia="en-US"/>
              </w:rPr>
            </w:pPr>
            <w:r w:rsidRPr="00F759A8">
              <w:rPr>
                <w:szCs w:val="24"/>
                <w:lang w:eastAsia="en-US"/>
              </w:rPr>
              <w:t>0,6</w:t>
            </w:r>
          </w:p>
        </w:tc>
        <w:tc>
          <w:tcPr>
            <w:tcW w:w="0" w:type="auto"/>
          </w:tcPr>
          <w:p w14:paraId="6C32BA54" w14:textId="77777777" w:rsidR="003E2861" w:rsidRPr="00F759A8" w:rsidRDefault="003E2861" w:rsidP="003E2861">
            <w:pPr>
              <w:spacing w:before="120" w:after="120" w:line="360" w:lineRule="auto"/>
              <w:rPr>
                <w:szCs w:val="24"/>
                <w:lang w:eastAsia="en-US"/>
              </w:rPr>
            </w:pPr>
            <w:r w:rsidRPr="00F759A8">
              <w:rPr>
                <w:szCs w:val="24"/>
                <w:lang w:eastAsia="en-US"/>
              </w:rPr>
              <w:t>21</w:t>
            </w:r>
          </w:p>
        </w:tc>
        <w:tc>
          <w:tcPr>
            <w:tcW w:w="0" w:type="auto"/>
          </w:tcPr>
          <w:p w14:paraId="71232053"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6B9BFB13" w14:textId="77777777" w:rsidR="003E2861" w:rsidRPr="00F759A8" w:rsidRDefault="003E2861" w:rsidP="003E2861">
            <w:pPr>
              <w:spacing w:before="120" w:after="120" w:line="360" w:lineRule="auto"/>
              <w:rPr>
                <w:szCs w:val="24"/>
                <w:lang w:eastAsia="en-US"/>
              </w:rPr>
            </w:pPr>
          </w:p>
        </w:tc>
        <w:tc>
          <w:tcPr>
            <w:tcW w:w="0" w:type="auto"/>
          </w:tcPr>
          <w:p w14:paraId="59FBE988"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7FD4DC81" w14:textId="77777777" w:rsidTr="00940483">
        <w:tc>
          <w:tcPr>
            <w:tcW w:w="0" w:type="auto"/>
          </w:tcPr>
          <w:p w14:paraId="61A1F58D" w14:textId="77777777" w:rsidR="003E2861" w:rsidRPr="00F759A8" w:rsidRDefault="003E2861" w:rsidP="003E2861">
            <w:pPr>
              <w:spacing w:before="120" w:after="120" w:line="360" w:lineRule="auto"/>
              <w:rPr>
                <w:szCs w:val="24"/>
                <w:lang w:eastAsia="en-US"/>
              </w:rPr>
            </w:pPr>
            <w:r w:rsidRPr="00F759A8">
              <w:rPr>
                <w:szCs w:val="24"/>
                <w:lang w:eastAsia="en-US"/>
              </w:rPr>
              <w:t>(18)</w:t>
            </w:r>
          </w:p>
        </w:tc>
        <w:tc>
          <w:tcPr>
            <w:tcW w:w="598" w:type="pct"/>
          </w:tcPr>
          <w:p w14:paraId="1D56134B"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Heicseaclóraicioglaiheacsán</w:t>
            </w:r>
            <w:proofErr w:type="spellEnd"/>
          </w:p>
        </w:tc>
        <w:tc>
          <w:tcPr>
            <w:tcW w:w="428" w:type="pct"/>
          </w:tcPr>
          <w:p w14:paraId="0A2EDB66"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Feithidicídí</w:t>
            </w:r>
            <w:proofErr w:type="spellEnd"/>
          </w:p>
        </w:tc>
        <w:tc>
          <w:tcPr>
            <w:tcW w:w="190" w:type="pct"/>
          </w:tcPr>
          <w:p w14:paraId="42A37F8B" w14:textId="77777777" w:rsidR="003E2861" w:rsidRPr="00F759A8" w:rsidRDefault="003E2861" w:rsidP="003E2861">
            <w:pPr>
              <w:spacing w:before="120" w:after="120" w:line="360" w:lineRule="auto"/>
              <w:rPr>
                <w:szCs w:val="24"/>
                <w:lang w:eastAsia="en-US"/>
              </w:rPr>
            </w:pPr>
            <w:r w:rsidRPr="00F759A8">
              <w:rPr>
                <w:szCs w:val="24"/>
                <w:lang w:eastAsia="en-US"/>
              </w:rPr>
              <w:t>608-73-1</w:t>
            </w:r>
          </w:p>
        </w:tc>
        <w:tc>
          <w:tcPr>
            <w:tcW w:w="597" w:type="pct"/>
          </w:tcPr>
          <w:p w14:paraId="1560C6C6" w14:textId="77777777" w:rsidR="003E2861" w:rsidRPr="00F759A8" w:rsidRDefault="003E2861" w:rsidP="003E2861">
            <w:pPr>
              <w:spacing w:before="120" w:after="120" w:line="360" w:lineRule="auto"/>
              <w:rPr>
                <w:szCs w:val="24"/>
                <w:lang w:eastAsia="en-US"/>
              </w:rPr>
            </w:pPr>
            <w:r w:rsidRPr="00F759A8">
              <w:rPr>
                <w:szCs w:val="24"/>
                <w:lang w:eastAsia="en-US"/>
              </w:rPr>
              <w:t>210-168-9</w:t>
            </w:r>
          </w:p>
        </w:tc>
        <w:tc>
          <w:tcPr>
            <w:tcW w:w="0" w:type="auto"/>
          </w:tcPr>
          <w:p w14:paraId="3CB65426" w14:textId="77777777" w:rsidR="003E2861" w:rsidRPr="00F759A8" w:rsidRDefault="003E2861" w:rsidP="003E2861">
            <w:pPr>
              <w:spacing w:before="120" w:after="120" w:line="360" w:lineRule="auto"/>
              <w:rPr>
                <w:szCs w:val="24"/>
                <w:lang w:eastAsia="en-US"/>
              </w:rPr>
            </w:pPr>
            <w:r w:rsidRPr="00F759A8">
              <w:rPr>
                <w:szCs w:val="24"/>
                <w:lang w:eastAsia="en-US"/>
              </w:rPr>
              <w:t>0,02</w:t>
            </w:r>
          </w:p>
        </w:tc>
        <w:tc>
          <w:tcPr>
            <w:tcW w:w="0" w:type="auto"/>
          </w:tcPr>
          <w:p w14:paraId="39C714D1" w14:textId="77777777" w:rsidR="003E2861" w:rsidRPr="00F759A8" w:rsidRDefault="003E2861" w:rsidP="003E2861">
            <w:pPr>
              <w:spacing w:before="120" w:after="120" w:line="360" w:lineRule="auto"/>
              <w:rPr>
                <w:szCs w:val="24"/>
                <w:lang w:eastAsia="en-US"/>
              </w:rPr>
            </w:pPr>
            <w:r w:rsidRPr="00F759A8">
              <w:rPr>
                <w:szCs w:val="24"/>
                <w:lang w:eastAsia="en-US"/>
              </w:rPr>
              <w:t>0,002</w:t>
            </w:r>
          </w:p>
        </w:tc>
        <w:tc>
          <w:tcPr>
            <w:tcW w:w="0" w:type="auto"/>
          </w:tcPr>
          <w:p w14:paraId="257655B1" w14:textId="77777777" w:rsidR="003E2861" w:rsidRPr="00F759A8" w:rsidRDefault="003E2861" w:rsidP="003E2861">
            <w:pPr>
              <w:spacing w:before="120" w:after="120" w:line="360" w:lineRule="auto"/>
              <w:rPr>
                <w:szCs w:val="24"/>
                <w:lang w:eastAsia="en-US"/>
              </w:rPr>
            </w:pPr>
            <w:r w:rsidRPr="00F759A8">
              <w:rPr>
                <w:szCs w:val="24"/>
                <w:lang w:eastAsia="en-US"/>
              </w:rPr>
              <w:t>0,04</w:t>
            </w:r>
          </w:p>
        </w:tc>
        <w:tc>
          <w:tcPr>
            <w:tcW w:w="0" w:type="auto"/>
          </w:tcPr>
          <w:p w14:paraId="47C230E1" w14:textId="77777777" w:rsidR="003E2861" w:rsidRPr="00F759A8" w:rsidRDefault="003E2861" w:rsidP="003E2861">
            <w:pPr>
              <w:spacing w:before="120" w:after="120" w:line="360" w:lineRule="auto"/>
              <w:rPr>
                <w:szCs w:val="24"/>
                <w:lang w:eastAsia="en-US"/>
              </w:rPr>
            </w:pPr>
            <w:r w:rsidRPr="00F759A8">
              <w:rPr>
                <w:szCs w:val="24"/>
                <w:lang w:eastAsia="en-US"/>
              </w:rPr>
              <w:t>0,02</w:t>
            </w:r>
          </w:p>
        </w:tc>
        <w:tc>
          <w:tcPr>
            <w:tcW w:w="0" w:type="auto"/>
          </w:tcPr>
          <w:p w14:paraId="7FDA0FCF" w14:textId="77777777" w:rsidR="003E2861" w:rsidRPr="00F759A8" w:rsidRDefault="003E2861" w:rsidP="003E2861">
            <w:pPr>
              <w:spacing w:before="120" w:after="120" w:line="360" w:lineRule="auto"/>
              <w:rPr>
                <w:szCs w:val="24"/>
                <w:lang w:eastAsia="en-US"/>
              </w:rPr>
            </w:pPr>
          </w:p>
        </w:tc>
        <w:tc>
          <w:tcPr>
            <w:tcW w:w="0" w:type="auto"/>
          </w:tcPr>
          <w:p w14:paraId="6B9D83DD"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14D8A54E" w14:textId="77777777" w:rsidR="003E2861" w:rsidRPr="00F759A8" w:rsidRDefault="003E2861" w:rsidP="003E2861">
            <w:pPr>
              <w:spacing w:before="120" w:after="120" w:line="360" w:lineRule="auto"/>
              <w:rPr>
                <w:szCs w:val="24"/>
                <w:lang w:eastAsia="en-US"/>
              </w:rPr>
            </w:pPr>
          </w:p>
        </w:tc>
        <w:tc>
          <w:tcPr>
            <w:tcW w:w="0" w:type="auto"/>
          </w:tcPr>
          <w:p w14:paraId="564A6A17"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4A7A2F80" w14:textId="77777777" w:rsidTr="00940483">
        <w:tc>
          <w:tcPr>
            <w:tcW w:w="0" w:type="auto"/>
          </w:tcPr>
          <w:p w14:paraId="241C2D23" w14:textId="77777777" w:rsidR="003E2861" w:rsidRPr="00F759A8" w:rsidRDefault="003E2861" w:rsidP="003E2861">
            <w:pPr>
              <w:spacing w:before="120" w:after="120" w:line="360" w:lineRule="auto"/>
              <w:rPr>
                <w:szCs w:val="24"/>
                <w:lang w:eastAsia="en-US"/>
              </w:rPr>
            </w:pPr>
            <w:r w:rsidRPr="00F759A8">
              <w:rPr>
                <w:szCs w:val="24"/>
                <w:lang w:eastAsia="en-US"/>
              </w:rPr>
              <w:t>(19)</w:t>
            </w:r>
          </w:p>
        </w:tc>
        <w:tc>
          <w:tcPr>
            <w:tcW w:w="598" w:type="pct"/>
          </w:tcPr>
          <w:p w14:paraId="67FC5D52"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Iseaprótúrón</w:t>
            </w:r>
            <w:proofErr w:type="spellEnd"/>
          </w:p>
        </w:tc>
        <w:tc>
          <w:tcPr>
            <w:tcW w:w="428" w:type="pct"/>
          </w:tcPr>
          <w:p w14:paraId="5795092D" w14:textId="77777777" w:rsidR="003E2861" w:rsidRPr="00F759A8" w:rsidRDefault="003E2861" w:rsidP="003E2861">
            <w:pPr>
              <w:spacing w:before="120" w:after="120" w:line="360" w:lineRule="auto"/>
              <w:rPr>
                <w:szCs w:val="24"/>
                <w:lang w:eastAsia="en-US"/>
              </w:rPr>
            </w:pPr>
            <w:r w:rsidRPr="00F759A8">
              <w:rPr>
                <w:szCs w:val="24"/>
                <w:lang w:eastAsia="en-US"/>
              </w:rPr>
              <w:t>Luibhicídí</w:t>
            </w:r>
          </w:p>
        </w:tc>
        <w:tc>
          <w:tcPr>
            <w:tcW w:w="190" w:type="pct"/>
          </w:tcPr>
          <w:p w14:paraId="0B8DDCE4" w14:textId="77777777" w:rsidR="003E2861" w:rsidRPr="00F759A8" w:rsidRDefault="003E2861" w:rsidP="003E2861">
            <w:pPr>
              <w:spacing w:before="120" w:after="120" w:line="360" w:lineRule="auto"/>
              <w:rPr>
                <w:szCs w:val="24"/>
                <w:lang w:eastAsia="en-US"/>
              </w:rPr>
            </w:pPr>
            <w:r w:rsidRPr="00F759A8">
              <w:rPr>
                <w:szCs w:val="24"/>
                <w:lang w:eastAsia="en-US"/>
              </w:rPr>
              <w:t>34123-59-6</w:t>
            </w:r>
          </w:p>
        </w:tc>
        <w:tc>
          <w:tcPr>
            <w:tcW w:w="597" w:type="pct"/>
          </w:tcPr>
          <w:p w14:paraId="5C5FCCA0" w14:textId="77777777" w:rsidR="003E2861" w:rsidRPr="00F759A8" w:rsidRDefault="003E2861" w:rsidP="003E2861">
            <w:pPr>
              <w:spacing w:before="120" w:after="120" w:line="360" w:lineRule="auto"/>
              <w:rPr>
                <w:szCs w:val="24"/>
                <w:lang w:eastAsia="en-US"/>
              </w:rPr>
            </w:pPr>
            <w:r w:rsidRPr="00F759A8">
              <w:rPr>
                <w:szCs w:val="24"/>
                <w:lang w:eastAsia="en-US"/>
              </w:rPr>
              <w:t>251-835-4</w:t>
            </w:r>
          </w:p>
        </w:tc>
        <w:tc>
          <w:tcPr>
            <w:tcW w:w="0" w:type="auto"/>
          </w:tcPr>
          <w:p w14:paraId="6239FFFF" w14:textId="77777777" w:rsidR="003E2861" w:rsidRPr="00F759A8" w:rsidRDefault="003E2861" w:rsidP="003E2861">
            <w:pPr>
              <w:spacing w:before="120" w:after="120" w:line="360" w:lineRule="auto"/>
              <w:rPr>
                <w:szCs w:val="24"/>
                <w:lang w:eastAsia="en-US"/>
              </w:rPr>
            </w:pPr>
            <w:r w:rsidRPr="00F759A8">
              <w:rPr>
                <w:szCs w:val="24"/>
                <w:lang w:eastAsia="en-US"/>
              </w:rPr>
              <w:t>0,3</w:t>
            </w:r>
          </w:p>
        </w:tc>
        <w:tc>
          <w:tcPr>
            <w:tcW w:w="0" w:type="auto"/>
          </w:tcPr>
          <w:p w14:paraId="661ECCB9" w14:textId="77777777" w:rsidR="003E2861" w:rsidRPr="00F759A8" w:rsidRDefault="003E2861" w:rsidP="003E2861">
            <w:pPr>
              <w:spacing w:before="120" w:after="120" w:line="360" w:lineRule="auto"/>
              <w:rPr>
                <w:szCs w:val="24"/>
                <w:lang w:eastAsia="en-US"/>
              </w:rPr>
            </w:pPr>
            <w:r w:rsidRPr="00F759A8">
              <w:rPr>
                <w:szCs w:val="24"/>
                <w:lang w:eastAsia="en-US"/>
              </w:rPr>
              <w:t>0,3</w:t>
            </w:r>
          </w:p>
        </w:tc>
        <w:tc>
          <w:tcPr>
            <w:tcW w:w="0" w:type="auto"/>
          </w:tcPr>
          <w:p w14:paraId="46A0D569" w14:textId="77777777" w:rsidR="003E2861" w:rsidRPr="00F759A8" w:rsidRDefault="003E2861" w:rsidP="003E2861">
            <w:pPr>
              <w:spacing w:before="120" w:after="120" w:line="360" w:lineRule="auto"/>
              <w:rPr>
                <w:szCs w:val="24"/>
                <w:lang w:eastAsia="en-US"/>
              </w:rPr>
            </w:pPr>
            <w:r w:rsidRPr="00F759A8">
              <w:rPr>
                <w:szCs w:val="24"/>
                <w:lang w:eastAsia="en-US"/>
              </w:rPr>
              <w:t>1,0</w:t>
            </w:r>
          </w:p>
        </w:tc>
        <w:tc>
          <w:tcPr>
            <w:tcW w:w="0" w:type="auto"/>
          </w:tcPr>
          <w:p w14:paraId="2327EED2" w14:textId="77777777" w:rsidR="003E2861" w:rsidRPr="00F759A8" w:rsidRDefault="003E2861" w:rsidP="003E2861">
            <w:pPr>
              <w:spacing w:before="120" w:after="120" w:line="360" w:lineRule="auto"/>
              <w:rPr>
                <w:szCs w:val="24"/>
                <w:lang w:eastAsia="en-US"/>
              </w:rPr>
            </w:pPr>
            <w:r w:rsidRPr="00F759A8">
              <w:rPr>
                <w:szCs w:val="24"/>
                <w:lang w:eastAsia="en-US"/>
              </w:rPr>
              <w:t>1,0</w:t>
            </w:r>
          </w:p>
        </w:tc>
        <w:tc>
          <w:tcPr>
            <w:tcW w:w="0" w:type="auto"/>
          </w:tcPr>
          <w:p w14:paraId="4E01A151" w14:textId="77777777" w:rsidR="003E2861" w:rsidRPr="00F759A8" w:rsidRDefault="003E2861" w:rsidP="003E2861">
            <w:pPr>
              <w:spacing w:before="120" w:after="120" w:line="360" w:lineRule="auto"/>
              <w:rPr>
                <w:szCs w:val="24"/>
                <w:lang w:eastAsia="en-US"/>
              </w:rPr>
            </w:pPr>
          </w:p>
        </w:tc>
        <w:tc>
          <w:tcPr>
            <w:tcW w:w="0" w:type="auto"/>
          </w:tcPr>
          <w:p w14:paraId="2F966EA7" w14:textId="77777777" w:rsidR="003E2861" w:rsidRPr="00F759A8" w:rsidRDefault="003E2861" w:rsidP="003E2861">
            <w:pPr>
              <w:spacing w:before="120" w:after="120" w:line="360" w:lineRule="auto"/>
              <w:rPr>
                <w:szCs w:val="24"/>
                <w:lang w:eastAsia="en-US"/>
              </w:rPr>
            </w:pPr>
          </w:p>
        </w:tc>
        <w:tc>
          <w:tcPr>
            <w:tcW w:w="0" w:type="auto"/>
          </w:tcPr>
          <w:p w14:paraId="391FC86C" w14:textId="77777777" w:rsidR="003E2861" w:rsidRPr="00F759A8" w:rsidRDefault="003E2861" w:rsidP="003E2861">
            <w:pPr>
              <w:spacing w:before="120" w:after="120" w:line="360" w:lineRule="auto"/>
              <w:rPr>
                <w:szCs w:val="24"/>
                <w:lang w:eastAsia="en-US"/>
              </w:rPr>
            </w:pPr>
          </w:p>
        </w:tc>
        <w:tc>
          <w:tcPr>
            <w:tcW w:w="0" w:type="auto"/>
          </w:tcPr>
          <w:p w14:paraId="1358A337" w14:textId="77777777" w:rsidR="003E2861" w:rsidRPr="00F759A8" w:rsidRDefault="003E2861" w:rsidP="003E2861">
            <w:pPr>
              <w:spacing w:before="120" w:after="120" w:line="360" w:lineRule="auto"/>
              <w:rPr>
                <w:szCs w:val="24"/>
                <w:lang w:eastAsia="en-US"/>
              </w:rPr>
            </w:pPr>
          </w:p>
        </w:tc>
      </w:tr>
      <w:tr w:rsidR="003E2861" w:rsidRPr="00F759A8" w14:paraId="37DE131D" w14:textId="77777777" w:rsidTr="00940483">
        <w:tc>
          <w:tcPr>
            <w:tcW w:w="0" w:type="auto"/>
          </w:tcPr>
          <w:p w14:paraId="4C7D1605" w14:textId="77777777" w:rsidR="003E2861" w:rsidRPr="00F759A8" w:rsidRDefault="003E2861" w:rsidP="003E2861">
            <w:pPr>
              <w:spacing w:before="120" w:after="120" w:line="360" w:lineRule="auto"/>
              <w:rPr>
                <w:szCs w:val="24"/>
                <w:lang w:eastAsia="en-US"/>
              </w:rPr>
            </w:pPr>
            <w:r w:rsidRPr="00F759A8">
              <w:rPr>
                <w:szCs w:val="24"/>
                <w:lang w:eastAsia="en-US"/>
              </w:rPr>
              <w:t>(20)</w:t>
            </w:r>
          </w:p>
        </w:tc>
        <w:tc>
          <w:tcPr>
            <w:tcW w:w="598" w:type="pct"/>
          </w:tcPr>
          <w:p w14:paraId="75C29375" w14:textId="77777777" w:rsidR="003E2861" w:rsidRPr="00F759A8" w:rsidRDefault="003E2861" w:rsidP="003E2861">
            <w:pPr>
              <w:spacing w:before="120" w:after="120" w:line="360" w:lineRule="auto"/>
              <w:rPr>
                <w:szCs w:val="24"/>
                <w:lang w:eastAsia="en-US"/>
              </w:rPr>
            </w:pPr>
            <w:r w:rsidRPr="00F759A8">
              <w:rPr>
                <w:szCs w:val="24"/>
                <w:lang w:eastAsia="en-US"/>
              </w:rPr>
              <w:t>Luaidhe agus a comhdhúile</w:t>
            </w:r>
          </w:p>
        </w:tc>
        <w:tc>
          <w:tcPr>
            <w:tcW w:w="428" w:type="pct"/>
          </w:tcPr>
          <w:p w14:paraId="449FE0F2" w14:textId="77777777" w:rsidR="003E2861" w:rsidRPr="00F759A8" w:rsidRDefault="003E2861" w:rsidP="003E2861">
            <w:pPr>
              <w:spacing w:before="120" w:after="120" w:line="360" w:lineRule="auto"/>
              <w:rPr>
                <w:szCs w:val="24"/>
                <w:lang w:eastAsia="en-US"/>
              </w:rPr>
            </w:pPr>
            <w:r w:rsidRPr="00F759A8">
              <w:rPr>
                <w:szCs w:val="24"/>
                <w:lang w:eastAsia="en-US"/>
              </w:rPr>
              <w:t>Miotail</w:t>
            </w:r>
          </w:p>
        </w:tc>
        <w:tc>
          <w:tcPr>
            <w:tcW w:w="190" w:type="pct"/>
          </w:tcPr>
          <w:p w14:paraId="44857E0E" w14:textId="77777777" w:rsidR="003E2861" w:rsidRPr="00F759A8" w:rsidRDefault="003E2861" w:rsidP="003E2861">
            <w:pPr>
              <w:spacing w:before="120" w:after="120" w:line="360" w:lineRule="auto"/>
              <w:rPr>
                <w:szCs w:val="24"/>
                <w:lang w:eastAsia="en-US"/>
              </w:rPr>
            </w:pPr>
            <w:r w:rsidRPr="00F759A8">
              <w:rPr>
                <w:szCs w:val="24"/>
                <w:lang w:eastAsia="en-US"/>
              </w:rPr>
              <w:t>7439-92-1</w:t>
            </w:r>
          </w:p>
        </w:tc>
        <w:tc>
          <w:tcPr>
            <w:tcW w:w="597" w:type="pct"/>
          </w:tcPr>
          <w:p w14:paraId="5041A644" w14:textId="77777777" w:rsidR="003E2861" w:rsidRPr="00F759A8" w:rsidRDefault="003E2861" w:rsidP="003E2861">
            <w:pPr>
              <w:spacing w:before="120" w:after="120" w:line="360" w:lineRule="auto"/>
              <w:rPr>
                <w:szCs w:val="24"/>
                <w:lang w:eastAsia="en-US"/>
              </w:rPr>
            </w:pPr>
            <w:r w:rsidRPr="00F759A8">
              <w:rPr>
                <w:szCs w:val="24"/>
                <w:lang w:eastAsia="en-US"/>
              </w:rPr>
              <w:t>231-100-4</w:t>
            </w:r>
          </w:p>
        </w:tc>
        <w:tc>
          <w:tcPr>
            <w:tcW w:w="0" w:type="auto"/>
          </w:tcPr>
          <w:p w14:paraId="01946DFA" w14:textId="77777777" w:rsidR="003E2861" w:rsidRPr="00F759A8" w:rsidRDefault="003E2861" w:rsidP="003E2861">
            <w:pPr>
              <w:spacing w:before="120" w:after="120" w:line="360" w:lineRule="auto"/>
              <w:rPr>
                <w:szCs w:val="24"/>
                <w:lang w:eastAsia="en-US"/>
              </w:rPr>
            </w:pPr>
            <w:r w:rsidRPr="00F759A8">
              <w:rPr>
                <w:szCs w:val="24"/>
                <w:lang w:eastAsia="en-US"/>
              </w:rPr>
              <w:t>1,2(12)</w:t>
            </w:r>
          </w:p>
        </w:tc>
        <w:tc>
          <w:tcPr>
            <w:tcW w:w="0" w:type="auto"/>
          </w:tcPr>
          <w:p w14:paraId="364BB92F" w14:textId="77777777" w:rsidR="003E2861" w:rsidRPr="00F759A8" w:rsidRDefault="003E2861" w:rsidP="003E2861">
            <w:pPr>
              <w:spacing w:before="120" w:after="120" w:line="360" w:lineRule="auto"/>
              <w:rPr>
                <w:szCs w:val="24"/>
                <w:lang w:eastAsia="en-US"/>
              </w:rPr>
            </w:pPr>
            <w:r w:rsidRPr="00F759A8">
              <w:rPr>
                <w:szCs w:val="24"/>
                <w:lang w:eastAsia="en-US"/>
              </w:rPr>
              <w:t>1,3</w:t>
            </w:r>
          </w:p>
        </w:tc>
        <w:tc>
          <w:tcPr>
            <w:tcW w:w="0" w:type="auto"/>
          </w:tcPr>
          <w:p w14:paraId="120BFDBF" w14:textId="77777777" w:rsidR="003E2861" w:rsidRPr="00F759A8" w:rsidRDefault="003E2861" w:rsidP="003E2861">
            <w:pPr>
              <w:spacing w:before="120" w:after="120" w:line="360" w:lineRule="auto"/>
              <w:rPr>
                <w:szCs w:val="24"/>
                <w:lang w:eastAsia="en-US"/>
              </w:rPr>
            </w:pPr>
            <w:r w:rsidRPr="00F759A8">
              <w:rPr>
                <w:szCs w:val="24"/>
                <w:lang w:eastAsia="en-US"/>
              </w:rPr>
              <w:t>14</w:t>
            </w:r>
          </w:p>
        </w:tc>
        <w:tc>
          <w:tcPr>
            <w:tcW w:w="0" w:type="auto"/>
          </w:tcPr>
          <w:p w14:paraId="711233C4" w14:textId="77777777" w:rsidR="003E2861" w:rsidRPr="00F759A8" w:rsidRDefault="003E2861" w:rsidP="003E2861">
            <w:pPr>
              <w:spacing w:before="120" w:after="120" w:line="360" w:lineRule="auto"/>
              <w:rPr>
                <w:szCs w:val="24"/>
                <w:lang w:eastAsia="en-US"/>
              </w:rPr>
            </w:pPr>
            <w:r w:rsidRPr="00F759A8">
              <w:rPr>
                <w:szCs w:val="24"/>
                <w:lang w:eastAsia="en-US"/>
              </w:rPr>
              <w:t>14</w:t>
            </w:r>
          </w:p>
        </w:tc>
        <w:tc>
          <w:tcPr>
            <w:tcW w:w="0" w:type="auto"/>
          </w:tcPr>
          <w:p w14:paraId="6258ECEC" w14:textId="77777777" w:rsidR="003E2861" w:rsidRPr="00F759A8" w:rsidRDefault="003E2861" w:rsidP="003E2861">
            <w:pPr>
              <w:spacing w:before="120" w:after="120" w:line="360" w:lineRule="auto"/>
              <w:rPr>
                <w:szCs w:val="24"/>
                <w:lang w:eastAsia="en-US"/>
              </w:rPr>
            </w:pPr>
          </w:p>
        </w:tc>
        <w:tc>
          <w:tcPr>
            <w:tcW w:w="0" w:type="auto"/>
          </w:tcPr>
          <w:p w14:paraId="08860A5B"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1947F8C3" w14:textId="77777777" w:rsidR="003E2861" w:rsidRPr="00F759A8" w:rsidRDefault="003E2861" w:rsidP="003E2861">
            <w:pPr>
              <w:spacing w:before="120" w:after="120" w:line="360" w:lineRule="auto"/>
              <w:rPr>
                <w:szCs w:val="24"/>
                <w:lang w:eastAsia="en-US"/>
              </w:rPr>
            </w:pPr>
          </w:p>
        </w:tc>
        <w:tc>
          <w:tcPr>
            <w:tcW w:w="0" w:type="auto"/>
          </w:tcPr>
          <w:p w14:paraId="791F110D"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4AE8C296" w14:textId="77777777" w:rsidTr="00940483">
        <w:tc>
          <w:tcPr>
            <w:tcW w:w="0" w:type="auto"/>
          </w:tcPr>
          <w:p w14:paraId="5D900EE2" w14:textId="77777777" w:rsidR="003E2861" w:rsidRPr="00F759A8" w:rsidRDefault="003E2861" w:rsidP="003E2861">
            <w:pPr>
              <w:spacing w:before="120" w:after="120" w:line="360" w:lineRule="auto"/>
              <w:rPr>
                <w:szCs w:val="24"/>
                <w:lang w:eastAsia="en-US"/>
              </w:rPr>
            </w:pPr>
            <w:r w:rsidRPr="00F759A8">
              <w:rPr>
                <w:szCs w:val="24"/>
                <w:lang w:eastAsia="en-US"/>
              </w:rPr>
              <w:t>(21)</w:t>
            </w:r>
          </w:p>
        </w:tc>
        <w:tc>
          <w:tcPr>
            <w:tcW w:w="598" w:type="pct"/>
          </w:tcPr>
          <w:p w14:paraId="7A97DBA6" w14:textId="77777777" w:rsidR="003E2861" w:rsidRPr="00F759A8" w:rsidRDefault="003E2861" w:rsidP="003E2861">
            <w:pPr>
              <w:spacing w:before="120" w:after="120" w:line="360" w:lineRule="auto"/>
              <w:rPr>
                <w:szCs w:val="24"/>
                <w:lang w:eastAsia="en-US"/>
              </w:rPr>
            </w:pPr>
            <w:r w:rsidRPr="00F759A8">
              <w:rPr>
                <w:szCs w:val="24"/>
                <w:lang w:eastAsia="en-US"/>
              </w:rPr>
              <w:t>Mearcair agus a chomhdhúile</w:t>
            </w:r>
          </w:p>
        </w:tc>
        <w:tc>
          <w:tcPr>
            <w:tcW w:w="428" w:type="pct"/>
          </w:tcPr>
          <w:p w14:paraId="2ED2708F" w14:textId="77777777" w:rsidR="003E2861" w:rsidRPr="00F759A8" w:rsidRDefault="003E2861" w:rsidP="003E2861">
            <w:pPr>
              <w:spacing w:before="120" w:after="120" w:line="360" w:lineRule="auto"/>
              <w:rPr>
                <w:szCs w:val="24"/>
                <w:lang w:eastAsia="en-US"/>
              </w:rPr>
            </w:pPr>
            <w:r w:rsidRPr="00F759A8">
              <w:rPr>
                <w:szCs w:val="24"/>
                <w:lang w:eastAsia="en-US"/>
              </w:rPr>
              <w:t>Miotail</w:t>
            </w:r>
          </w:p>
        </w:tc>
        <w:tc>
          <w:tcPr>
            <w:tcW w:w="190" w:type="pct"/>
          </w:tcPr>
          <w:p w14:paraId="5A34DE29" w14:textId="77777777" w:rsidR="003E2861" w:rsidRPr="00F759A8" w:rsidRDefault="003E2861" w:rsidP="003E2861">
            <w:pPr>
              <w:spacing w:before="120" w:after="120" w:line="360" w:lineRule="auto"/>
              <w:rPr>
                <w:szCs w:val="24"/>
                <w:lang w:eastAsia="en-US"/>
              </w:rPr>
            </w:pPr>
            <w:r w:rsidRPr="00F759A8">
              <w:rPr>
                <w:szCs w:val="24"/>
                <w:lang w:eastAsia="en-US"/>
              </w:rPr>
              <w:t>7439-97-6</w:t>
            </w:r>
          </w:p>
        </w:tc>
        <w:tc>
          <w:tcPr>
            <w:tcW w:w="597" w:type="pct"/>
          </w:tcPr>
          <w:p w14:paraId="393BBE49" w14:textId="77777777" w:rsidR="003E2861" w:rsidRPr="00F759A8" w:rsidRDefault="003E2861" w:rsidP="003E2861">
            <w:pPr>
              <w:spacing w:before="120" w:after="120" w:line="360" w:lineRule="auto"/>
              <w:rPr>
                <w:szCs w:val="24"/>
                <w:lang w:eastAsia="en-US"/>
              </w:rPr>
            </w:pPr>
            <w:r w:rsidRPr="00F759A8">
              <w:rPr>
                <w:szCs w:val="24"/>
                <w:lang w:eastAsia="en-US"/>
              </w:rPr>
              <w:t>231-106-7</w:t>
            </w:r>
          </w:p>
        </w:tc>
        <w:tc>
          <w:tcPr>
            <w:tcW w:w="0" w:type="auto"/>
          </w:tcPr>
          <w:p w14:paraId="43FFC5DE" w14:textId="77777777" w:rsidR="003E2861" w:rsidRPr="00F759A8" w:rsidRDefault="003E2861" w:rsidP="003E2861">
            <w:pPr>
              <w:spacing w:before="120" w:after="120" w:line="360" w:lineRule="auto"/>
              <w:rPr>
                <w:szCs w:val="24"/>
                <w:lang w:eastAsia="en-US"/>
              </w:rPr>
            </w:pPr>
          </w:p>
        </w:tc>
        <w:tc>
          <w:tcPr>
            <w:tcW w:w="0" w:type="auto"/>
          </w:tcPr>
          <w:p w14:paraId="4656BD33" w14:textId="77777777" w:rsidR="003E2861" w:rsidRPr="00F759A8" w:rsidRDefault="003E2861" w:rsidP="003E2861">
            <w:pPr>
              <w:spacing w:before="120" w:after="120" w:line="360" w:lineRule="auto"/>
              <w:rPr>
                <w:szCs w:val="24"/>
                <w:lang w:eastAsia="en-US"/>
              </w:rPr>
            </w:pPr>
          </w:p>
        </w:tc>
        <w:tc>
          <w:tcPr>
            <w:tcW w:w="0" w:type="auto"/>
          </w:tcPr>
          <w:p w14:paraId="08A5286B" w14:textId="77777777" w:rsidR="003E2861" w:rsidRPr="00F759A8" w:rsidRDefault="003E2861" w:rsidP="003E2861">
            <w:pPr>
              <w:spacing w:before="120" w:after="120" w:line="360" w:lineRule="auto"/>
              <w:rPr>
                <w:szCs w:val="24"/>
                <w:lang w:eastAsia="en-US"/>
              </w:rPr>
            </w:pPr>
            <w:r w:rsidRPr="00F759A8">
              <w:rPr>
                <w:szCs w:val="24"/>
                <w:lang w:eastAsia="en-US"/>
              </w:rPr>
              <w:t>0,07</w:t>
            </w:r>
          </w:p>
        </w:tc>
        <w:tc>
          <w:tcPr>
            <w:tcW w:w="0" w:type="auto"/>
          </w:tcPr>
          <w:p w14:paraId="430C5103" w14:textId="77777777" w:rsidR="003E2861" w:rsidRPr="00F759A8" w:rsidRDefault="003E2861" w:rsidP="003E2861">
            <w:pPr>
              <w:spacing w:before="120" w:after="120" w:line="360" w:lineRule="auto"/>
              <w:rPr>
                <w:szCs w:val="24"/>
                <w:lang w:eastAsia="en-US"/>
              </w:rPr>
            </w:pPr>
            <w:r w:rsidRPr="00F759A8">
              <w:rPr>
                <w:szCs w:val="24"/>
                <w:lang w:eastAsia="en-US"/>
              </w:rPr>
              <w:t>0,07</w:t>
            </w:r>
          </w:p>
        </w:tc>
        <w:tc>
          <w:tcPr>
            <w:tcW w:w="0" w:type="auto"/>
          </w:tcPr>
          <w:p w14:paraId="4A8CA626" w14:textId="77777777" w:rsidR="003E2861" w:rsidRPr="00F759A8" w:rsidRDefault="003E2861" w:rsidP="003E2861">
            <w:pPr>
              <w:spacing w:before="120" w:after="120" w:line="360" w:lineRule="auto"/>
              <w:rPr>
                <w:szCs w:val="24"/>
                <w:lang w:eastAsia="en-US"/>
              </w:rPr>
            </w:pPr>
            <w:r w:rsidRPr="00F759A8">
              <w:rPr>
                <w:szCs w:val="24"/>
                <w:lang w:eastAsia="en-US"/>
              </w:rPr>
              <w:t>[10] (13)</w:t>
            </w:r>
          </w:p>
        </w:tc>
        <w:tc>
          <w:tcPr>
            <w:tcW w:w="0" w:type="auto"/>
          </w:tcPr>
          <w:p w14:paraId="10CED347"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698C0B9B"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3CA617B8"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09D84E07" w14:textId="77777777" w:rsidTr="00940483">
        <w:tc>
          <w:tcPr>
            <w:tcW w:w="0" w:type="auto"/>
          </w:tcPr>
          <w:p w14:paraId="5E7DDF0A" w14:textId="77777777" w:rsidR="003E2861" w:rsidRPr="00F759A8" w:rsidRDefault="003E2861" w:rsidP="003E2861">
            <w:pPr>
              <w:spacing w:before="120" w:after="120" w:line="360" w:lineRule="auto"/>
              <w:rPr>
                <w:szCs w:val="24"/>
                <w:lang w:eastAsia="en-US"/>
              </w:rPr>
            </w:pPr>
            <w:r w:rsidRPr="00F759A8">
              <w:rPr>
                <w:szCs w:val="24"/>
                <w:lang w:eastAsia="en-US"/>
              </w:rPr>
              <w:t>(22)</w:t>
            </w:r>
          </w:p>
        </w:tc>
        <w:tc>
          <w:tcPr>
            <w:tcW w:w="598" w:type="pct"/>
          </w:tcPr>
          <w:p w14:paraId="1DE267B7" w14:textId="77777777" w:rsidR="003E2861" w:rsidRPr="00F759A8" w:rsidRDefault="003E2861" w:rsidP="003E2861">
            <w:pPr>
              <w:spacing w:before="120" w:after="120" w:line="360" w:lineRule="auto"/>
              <w:rPr>
                <w:szCs w:val="24"/>
                <w:lang w:eastAsia="en-US"/>
              </w:rPr>
            </w:pPr>
            <w:r w:rsidRPr="00F759A8">
              <w:rPr>
                <w:szCs w:val="24"/>
                <w:lang w:eastAsia="en-US"/>
              </w:rPr>
              <w:t>Naftailéin</w:t>
            </w:r>
          </w:p>
        </w:tc>
        <w:tc>
          <w:tcPr>
            <w:tcW w:w="428" w:type="pct"/>
          </w:tcPr>
          <w:p w14:paraId="11B18C3C"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635D887A" w14:textId="77777777" w:rsidR="003E2861" w:rsidRPr="00F759A8" w:rsidRDefault="003E2861" w:rsidP="003E2861">
            <w:pPr>
              <w:spacing w:before="120" w:after="120" w:line="360" w:lineRule="auto"/>
              <w:rPr>
                <w:szCs w:val="24"/>
                <w:lang w:eastAsia="en-US"/>
              </w:rPr>
            </w:pPr>
            <w:r w:rsidRPr="00F759A8">
              <w:rPr>
                <w:szCs w:val="24"/>
                <w:lang w:eastAsia="en-US"/>
              </w:rPr>
              <w:t>91-20-3</w:t>
            </w:r>
          </w:p>
        </w:tc>
        <w:tc>
          <w:tcPr>
            <w:tcW w:w="597" w:type="pct"/>
          </w:tcPr>
          <w:p w14:paraId="16499062" w14:textId="77777777" w:rsidR="003E2861" w:rsidRPr="00F759A8" w:rsidRDefault="003E2861" w:rsidP="003E2861">
            <w:pPr>
              <w:spacing w:before="120" w:after="120" w:line="360" w:lineRule="auto"/>
              <w:rPr>
                <w:szCs w:val="24"/>
                <w:lang w:eastAsia="en-US"/>
              </w:rPr>
            </w:pPr>
            <w:r w:rsidRPr="00F759A8">
              <w:rPr>
                <w:szCs w:val="24"/>
                <w:lang w:eastAsia="en-US"/>
              </w:rPr>
              <w:t>202-049-5</w:t>
            </w:r>
          </w:p>
        </w:tc>
        <w:tc>
          <w:tcPr>
            <w:tcW w:w="0" w:type="auto"/>
          </w:tcPr>
          <w:p w14:paraId="1F34ADD6" w14:textId="77777777" w:rsidR="003E2861" w:rsidRPr="00F759A8" w:rsidRDefault="003E2861" w:rsidP="003E2861">
            <w:pPr>
              <w:spacing w:before="120" w:after="120" w:line="360" w:lineRule="auto"/>
              <w:rPr>
                <w:szCs w:val="24"/>
                <w:lang w:eastAsia="en-US"/>
              </w:rPr>
            </w:pPr>
            <w:r w:rsidRPr="00F759A8">
              <w:rPr>
                <w:szCs w:val="24"/>
                <w:lang w:eastAsia="en-US"/>
              </w:rPr>
              <w:t>2</w:t>
            </w:r>
          </w:p>
        </w:tc>
        <w:tc>
          <w:tcPr>
            <w:tcW w:w="0" w:type="auto"/>
          </w:tcPr>
          <w:p w14:paraId="42FDA0FE" w14:textId="77777777" w:rsidR="003E2861" w:rsidRPr="00F759A8" w:rsidRDefault="003E2861" w:rsidP="003E2861">
            <w:pPr>
              <w:spacing w:before="120" w:after="120" w:line="360" w:lineRule="auto"/>
              <w:rPr>
                <w:szCs w:val="24"/>
                <w:lang w:eastAsia="en-US"/>
              </w:rPr>
            </w:pPr>
            <w:r w:rsidRPr="00F759A8">
              <w:rPr>
                <w:szCs w:val="24"/>
                <w:lang w:eastAsia="en-US"/>
              </w:rPr>
              <w:t>2</w:t>
            </w:r>
          </w:p>
        </w:tc>
        <w:tc>
          <w:tcPr>
            <w:tcW w:w="0" w:type="auto"/>
          </w:tcPr>
          <w:p w14:paraId="1715F73C" w14:textId="77777777" w:rsidR="003E2861" w:rsidRPr="00F759A8" w:rsidRDefault="003E2861" w:rsidP="003E2861">
            <w:pPr>
              <w:spacing w:before="120" w:after="120" w:line="360" w:lineRule="auto"/>
              <w:rPr>
                <w:szCs w:val="24"/>
                <w:lang w:eastAsia="en-US"/>
              </w:rPr>
            </w:pPr>
            <w:r w:rsidRPr="00F759A8">
              <w:rPr>
                <w:szCs w:val="24"/>
                <w:lang w:eastAsia="en-US"/>
              </w:rPr>
              <w:t>130</w:t>
            </w:r>
          </w:p>
        </w:tc>
        <w:tc>
          <w:tcPr>
            <w:tcW w:w="0" w:type="auto"/>
          </w:tcPr>
          <w:p w14:paraId="40BA6CCC" w14:textId="77777777" w:rsidR="003E2861" w:rsidRPr="00F759A8" w:rsidRDefault="003E2861" w:rsidP="003E2861">
            <w:pPr>
              <w:spacing w:before="120" w:after="120" w:line="360" w:lineRule="auto"/>
              <w:rPr>
                <w:szCs w:val="24"/>
                <w:lang w:eastAsia="en-US"/>
              </w:rPr>
            </w:pPr>
            <w:r w:rsidRPr="00F759A8">
              <w:rPr>
                <w:szCs w:val="24"/>
                <w:lang w:eastAsia="en-US"/>
              </w:rPr>
              <w:t>130</w:t>
            </w:r>
          </w:p>
        </w:tc>
        <w:tc>
          <w:tcPr>
            <w:tcW w:w="0" w:type="auto"/>
          </w:tcPr>
          <w:p w14:paraId="4AECAA32" w14:textId="77777777" w:rsidR="003E2861" w:rsidRPr="00F759A8" w:rsidRDefault="003E2861" w:rsidP="003E2861">
            <w:pPr>
              <w:spacing w:before="120" w:after="120" w:line="360" w:lineRule="auto"/>
              <w:rPr>
                <w:szCs w:val="24"/>
                <w:lang w:eastAsia="en-US"/>
              </w:rPr>
            </w:pPr>
          </w:p>
        </w:tc>
        <w:tc>
          <w:tcPr>
            <w:tcW w:w="0" w:type="auto"/>
          </w:tcPr>
          <w:p w14:paraId="744A2311" w14:textId="77777777" w:rsidR="003E2861" w:rsidRPr="00F759A8" w:rsidRDefault="003E2861" w:rsidP="003E2861">
            <w:pPr>
              <w:spacing w:before="120" w:after="120" w:line="360" w:lineRule="auto"/>
              <w:rPr>
                <w:szCs w:val="24"/>
                <w:lang w:eastAsia="en-US"/>
              </w:rPr>
            </w:pPr>
          </w:p>
        </w:tc>
        <w:tc>
          <w:tcPr>
            <w:tcW w:w="0" w:type="auto"/>
          </w:tcPr>
          <w:p w14:paraId="5B303A63" w14:textId="77777777" w:rsidR="003E2861" w:rsidRPr="00F759A8" w:rsidRDefault="003E2861" w:rsidP="003E2861">
            <w:pPr>
              <w:spacing w:before="120" w:after="120" w:line="360" w:lineRule="auto"/>
              <w:rPr>
                <w:szCs w:val="24"/>
                <w:lang w:eastAsia="en-US"/>
              </w:rPr>
            </w:pPr>
          </w:p>
        </w:tc>
        <w:tc>
          <w:tcPr>
            <w:tcW w:w="0" w:type="auto"/>
          </w:tcPr>
          <w:p w14:paraId="643CC181" w14:textId="77777777" w:rsidR="003E2861" w:rsidRPr="00F759A8" w:rsidRDefault="003E2861" w:rsidP="003E2861">
            <w:pPr>
              <w:spacing w:before="120" w:after="120" w:line="360" w:lineRule="auto"/>
              <w:rPr>
                <w:szCs w:val="24"/>
                <w:lang w:eastAsia="en-US"/>
              </w:rPr>
            </w:pPr>
          </w:p>
        </w:tc>
      </w:tr>
      <w:tr w:rsidR="003E2861" w:rsidRPr="00F759A8" w14:paraId="1398D33E" w14:textId="77777777" w:rsidTr="00940483">
        <w:tc>
          <w:tcPr>
            <w:tcW w:w="0" w:type="auto"/>
          </w:tcPr>
          <w:p w14:paraId="4A36260E" w14:textId="77777777" w:rsidR="003E2861" w:rsidRPr="00F759A8" w:rsidRDefault="003E2861" w:rsidP="003E2861">
            <w:pPr>
              <w:spacing w:before="120" w:after="120" w:line="360" w:lineRule="auto"/>
              <w:rPr>
                <w:szCs w:val="24"/>
                <w:lang w:eastAsia="en-US"/>
              </w:rPr>
            </w:pPr>
            <w:r w:rsidRPr="00F759A8">
              <w:rPr>
                <w:szCs w:val="24"/>
                <w:lang w:eastAsia="en-US"/>
              </w:rPr>
              <w:t>(23)</w:t>
            </w:r>
          </w:p>
        </w:tc>
        <w:tc>
          <w:tcPr>
            <w:tcW w:w="598" w:type="pct"/>
          </w:tcPr>
          <w:p w14:paraId="1A5EB3D1" w14:textId="77777777" w:rsidR="003E2861" w:rsidRPr="00F759A8" w:rsidRDefault="003E2861" w:rsidP="003E2861">
            <w:pPr>
              <w:spacing w:before="120" w:after="120" w:line="360" w:lineRule="auto"/>
              <w:rPr>
                <w:szCs w:val="24"/>
                <w:lang w:eastAsia="en-US"/>
              </w:rPr>
            </w:pPr>
            <w:r w:rsidRPr="00F759A8">
              <w:rPr>
                <w:szCs w:val="24"/>
                <w:lang w:eastAsia="en-US"/>
              </w:rPr>
              <w:t>Nicil agus a comhdhúile</w:t>
            </w:r>
          </w:p>
        </w:tc>
        <w:tc>
          <w:tcPr>
            <w:tcW w:w="428" w:type="pct"/>
          </w:tcPr>
          <w:p w14:paraId="3E250C67" w14:textId="77777777" w:rsidR="003E2861" w:rsidRPr="00F759A8" w:rsidRDefault="003E2861" w:rsidP="003E2861">
            <w:pPr>
              <w:spacing w:before="120" w:after="120" w:line="360" w:lineRule="auto"/>
              <w:rPr>
                <w:szCs w:val="24"/>
                <w:lang w:eastAsia="en-US"/>
              </w:rPr>
            </w:pPr>
            <w:r w:rsidRPr="00F759A8">
              <w:rPr>
                <w:szCs w:val="24"/>
                <w:lang w:eastAsia="en-US"/>
              </w:rPr>
              <w:t>Miotail</w:t>
            </w:r>
          </w:p>
        </w:tc>
        <w:tc>
          <w:tcPr>
            <w:tcW w:w="190" w:type="pct"/>
          </w:tcPr>
          <w:p w14:paraId="2E599D17" w14:textId="77777777" w:rsidR="003E2861" w:rsidRPr="00F759A8" w:rsidRDefault="003E2861" w:rsidP="003E2861">
            <w:pPr>
              <w:spacing w:before="120" w:after="120" w:line="360" w:lineRule="auto"/>
              <w:rPr>
                <w:szCs w:val="24"/>
                <w:lang w:eastAsia="en-US"/>
              </w:rPr>
            </w:pPr>
            <w:r w:rsidRPr="00F759A8">
              <w:rPr>
                <w:szCs w:val="24"/>
                <w:lang w:eastAsia="en-US"/>
              </w:rPr>
              <w:t>7440-02-0</w:t>
            </w:r>
          </w:p>
        </w:tc>
        <w:tc>
          <w:tcPr>
            <w:tcW w:w="597" w:type="pct"/>
          </w:tcPr>
          <w:p w14:paraId="3EEC54BF" w14:textId="77777777" w:rsidR="003E2861" w:rsidRPr="00F759A8" w:rsidRDefault="003E2861" w:rsidP="003E2861">
            <w:pPr>
              <w:spacing w:before="120" w:after="120" w:line="360" w:lineRule="auto"/>
              <w:rPr>
                <w:szCs w:val="24"/>
                <w:lang w:eastAsia="en-US"/>
              </w:rPr>
            </w:pPr>
            <w:r w:rsidRPr="00F759A8">
              <w:rPr>
                <w:szCs w:val="24"/>
                <w:lang w:eastAsia="en-US"/>
              </w:rPr>
              <w:t>231-111-4</w:t>
            </w:r>
          </w:p>
        </w:tc>
        <w:tc>
          <w:tcPr>
            <w:tcW w:w="0" w:type="auto"/>
          </w:tcPr>
          <w:p w14:paraId="0B7BF19E" w14:textId="77777777" w:rsidR="003E2861" w:rsidRPr="00F759A8" w:rsidRDefault="003E2861" w:rsidP="003E2861">
            <w:pPr>
              <w:spacing w:before="120" w:after="120" w:line="360" w:lineRule="auto"/>
              <w:rPr>
                <w:szCs w:val="24"/>
                <w:lang w:eastAsia="en-US"/>
              </w:rPr>
            </w:pPr>
            <w:r w:rsidRPr="00F759A8">
              <w:rPr>
                <w:szCs w:val="24"/>
                <w:lang w:eastAsia="en-US"/>
              </w:rPr>
              <w:t>2 (12)</w:t>
            </w:r>
          </w:p>
        </w:tc>
        <w:tc>
          <w:tcPr>
            <w:tcW w:w="0" w:type="auto"/>
          </w:tcPr>
          <w:p w14:paraId="2CF0DFCA" w14:textId="77777777" w:rsidR="003E2861" w:rsidRPr="00F759A8" w:rsidRDefault="003E2861" w:rsidP="003E2861">
            <w:pPr>
              <w:spacing w:before="120" w:after="120" w:line="360" w:lineRule="auto"/>
              <w:rPr>
                <w:szCs w:val="24"/>
                <w:lang w:eastAsia="en-US"/>
              </w:rPr>
            </w:pPr>
            <w:r w:rsidRPr="00F759A8">
              <w:rPr>
                <w:szCs w:val="24"/>
                <w:lang w:eastAsia="en-US"/>
              </w:rPr>
              <w:t>3,1</w:t>
            </w:r>
          </w:p>
        </w:tc>
        <w:tc>
          <w:tcPr>
            <w:tcW w:w="0" w:type="auto"/>
          </w:tcPr>
          <w:p w14:paraId="2FC6145D" w14:textId="77777777" w:rsidR="003E2861" w:rsidRPr="00F759A8" w:rsidRDefault="003E2861" w:rsidP="003E2861">
            <w:pPr>
              <w:spacing w:before="120" w:after="120" w:line="360" w:lineRule="auto"/>
              <w:rPr>
                <w:szCs w:val="24"/>
                <w:lang w:eastAsia="en-US"/>
              </w:rPr>
            </w:pPr>
            <w:r w:rsidRPr="00F759A8">
              <w:rPr>
                <w:szCs w:val="24"/>
                <w:lang w:eastAsia="en-US"/>
              </w:rPr>
              <w:t>8,2</w:t>
            </w:r>
          </w:p>
        </w:tc>
        <w:tc>
          <w:tcPr>
            <w:tcW w:w="0" w:type="auto"/>
          </w:tcPr>
          <w:p w14:paraId="5D07EE4D" w14:textId="77777777" w:rsidR="003E2861" w:rsidRPr="00F759A8" w:rsidRDefault="003E2861" w:rsidP="003E2861">
            <w:pPr>
              <w:spacing w:before="120" w:after="120" w:line="360" w:lineRule="auto"/>
              <w:rPr>
                <w:szCs w:val="24"/>
                <w:lang w:eastAsia="en-US"/>
              </w:rPr>
            </w:pPr>
            <w:r w:rsidRPr="00F759A8">
              <w:rPr>
                <w:szCs w:val="24"/>
                <w:lang w:eastAsia="en-US"/>
              </w:rPr>
              <w:t>8,2</w:t>
            </w:r>
          </w:p>
        </w:tc>
        <w:tc>
          <w:tcPr>
            <w:tcW w:w="0" w:type="auto"/>
          </w:tcPr>
          <w:p w14:paraId="144DFADC" w14:textId="77777777" w:rsidR="003E2861" w:rsidRPr="00F759A8" w:rsidRDefault="003E2861" w:rsidP="003E2861">
            <w:pPr>
              <w:spacing w:before="120" w:after="120" w:line="360" w:lineRule="auto"/>
              <w:rPr>
                <w:szCs w:val="24"/>
                <w:lang w:eastAsia="en-US"/>
              </w:rPr>
            </w:pPr>
          </w:p>
        </w:tc>
        <w:tc>
          <w:tcPr>
            <w:tcW w:w="0" w:type="auto"/>
          </w:tcPr>
          <w:p w14:paraId="0E9D7934" w14:textId="77777777" w:rsidR="003E2861" w:rsidRPr="00F759A8" w:rsidRDefault="003E2861" w:rsidP="003E2861">
            <w:pPr>
              <w:spacing w:before="120" w:after="120" w:line="360" w:lineRule="auto"/>
              <w:rPr>
                <w:szCs w:val="24"/>
                <w:lang w:eastAsia="en-US"/>
              </w:rPr>
            </w:pPr>
          </w:p>
        </w:tc>
        <w:tc>
          <w:tcPr>
            <w:tcW w:w="0" w:type="auto"/>
          </w:tcPr>
          <w:p w14:paraId="4A3F8AF8" w14:textId="77777777" w:rsidR="003E2861" w:rsidRPr="00F759A8" w:rsidRDefault="003E2861" w:rsidP="003E2861">
            <w:pPr>
              <w:spacing w:before="120" w:after="120" w:line="360" w:lineRule="auto"/>
              <w:rPr>
                <w:szCs w:val="24"/>
                <w:lang w:eastAsia="en-US"/>
              </w:rPr>
            </w:pPr>
          </w:p>
        </w:tc>
        <w:tc>
          <w:tcPr>
            <w:tcW w:w="0" w:type="auto"/>
          </w:tcPr>
          <w:p w14:paraId="02C32616" w14:textId="77777777" w:rsidR="003E2861" w:rsidRPr="00F759A8" w:rsidRDefault="003E2861" w:rsidP="003E2861">
            <w:pPr>
              <w:spacing w:before="120" w:after="120" w:line="360" w:lineRule="auto"/>
              <w:rPr>
                <w:szCs w:val="24"/>
                <w:lang w:eastAsia="en-US"/>
              </w:rPr>
            </w:pPr>
          </w:p>
        </w:tc>
      </w:tr>
      <w:tr w:rsidR="003E2861" w:rsidRPr="00F759A8" w14:paraId="511C47A6" w14:textId="77777777" w:rsidTr="00940483">
        <w:tc>
          <w:tcPr>
            <w:tcW w:w="0" w:type="auto"/>
          </w:tcPr>
          <w:p w14:paraId="68EC9C4F" w14:textId="77777777" w:rsidR="003E2861" w:rsidRPr="00F759A8" w:rsidRDefault="003E2861" w:rsidP="003E2861">
            <w:pPr>
              <w:spacing w:before="120" w:after="120" w:line="360" w:lineRule="auto"/>
              <w:rPr>
                <w:szCs w:val="24"/>
                <w:lang w:eastAsia="en-US"/>
              </w:rPr>
            </w:pPr>
            <w:r w:rsidRPr="00F759A8">
              <w:rPr>
                <w:szCs w:val="24"/>
                <w:lang w:eastAsia="en-US"/>
              </w:rPr>
              <w:t>(24)</w:t>
            </w:r>
          </w:p>
        </w:tc>
        <w:tc>
          <w:tcPr>
            <w:tcW w:w="598" w:type="pct"/>
          </w:tcPr>
          <w:p w14:paraId="583568AD"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Naoinilfeanóil</w:t>
            </w:r>
            <w:proofErr w:type="spellEnd"/>
            <w:r w:rsidRPr="00F759A8">
              <w:rPr>
                <w:szCs w:val="24"/>
                <w:lang w:eastAsia="en-US"/>
              </w:rPr>
              <w:t xml:space="preserve"> (14)  (4‑Naoinilfeanól)</w:t>
            </w:r>
          </w:p>
        </w:tc>
        <w:tc>
          <w:tcPr>
            <w:tcW w:w="428" w:type="pct"/>
          </w:tcPr>
          <w:p w14:paraId="13FD96DB"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02911984" w14:textId="77777777" w:rsidR="003E2861" w:rsidRPr="00F759A8" w:rsidRDefault="003E2861" w:rsidP="003E2861">
            <w:pPr>
              <w:spacing w:before="120" w:after="120" w:line="360" w:lineRule="auto"/>
              <w:rPr>
                <w:szCs w:val="24"/>
                <w:lang w:eastAsia="en-US"/>
              </w:rPr>
            </w:pPr>
            <w:r w:rsidRPr="00F759A8">
              <w:rPr>
                <w:szCs w:val="24"/>
                <w:lang w:eastAsia="en-US"/>
              </w:rPr>
              <w:t>84852-15-3</w:t>
            </w:r>
          </w:p>
        </w:tc>
        <w:tc>
          <w:tcPr>
            <w:tcW w:w="597" w:type="pct"/>
          </w:tcPr>
          <w:p w14:paraId="138C9B26" w14:textId="77777777" w:rsidR="003E2861" w:rsidRPr="00F759A8" w:rsidRDefault="003E2861" w:rsidP="003E2861">
            <w:pPr>
              <w:spacing w:before="120" w:after="120" w:line="360" w:lineRule="auto"/>
              <w:rPr>
                <w:szCs w:val="24"/>
                <w:lang w:eastAsia="en-US"/>
              </w:rPr>
            </w:pPr>
            <w:r w:rsidRPr="00F759A8">
              <w:rPr>
                <w:szCs w:val="24"/>
                <w:lang w:eastAsia="en-US"/>
              </w:rPr>
              <w:t>284-325-5</w:t>
            </w:r>
          </w:p>
        </w:tc>
        <w:tc>
          <w:tcPr>
            <w:tcW w:w="0" w:type="auto"/>
          </w:tcPr>
          <w:p w14:paraId="1428AB25" w14:textId="77777777" w:rsidR="003E2861" w:rsidRPr="00F759A8" w:rsidRDefault="003E2861" w:rsidP="003E2861">
            <w:pPr>
              <w:spacing w:before="120" w:after="120" w:line="360" w:lineRule="auto"/>
              <w:rPr>
                <w:szCs w:val="24"/>
                <w:lang w:eastAsia="en-US"/>
              </w:rPr>
            </w:pPr>
            <w:r w:rsidRPr="00F759A8">
              <w:rPr>
                <w:szCs w:val="24"/>
                <w:lang w:eastAsia="en-US"/>
              </w:rPr>
              <w:t>0,037</w:t>
            </w:r>
          </w:p>
        </w:tc>
        <w:tc>
          <w:tcPr>
            <w:tcW w:w="0" w:type="auto"/>
          </w:tcPr>
          <w:p w14:paraId="773A669B" w14:textId="77777777" w:rsidR="003E2861" w:rsidRPr="00F759A8" w:rsidRDefault="003E2861" w:rsidP="003E2861">
            <w:pPr>
              <w:spacing w:before="120" w:after="120" w:line="360" w:lineRule="auto"/>
              <w:rPr>
                <w:szCs w:val="24"/>
                <w:lang w:eastAsia="en-US"/>
              </w:rPr>
            </w:pPr>
            <w:r w:rsidRPr="00F759A8">
              <w:rPr>
                <w:szCs w:val="24"/>
                <w:lang w:eastAsia="en-US"/>
              </w:rPr>
              <w:t>0,0018</w:t>
            </w:r>
          </w:p>
        </w:tc>
        <w:tc>
          <w:tcPr>
            <w:tcW w:w="0" w:type="auto"/>
          </w:tcPr>
          <w:p w14:paraId="167F430B" w14:textId="77777777" w:rsidR="003E2861" w:rsidRPr="00F759A8" w:rsidRDefault="003E2861" w:rsidP="003E2861">
            <w:pPr>
              <w:spacing w:before="120" w:after="120" w:line="360" w:lineRule="auto"/>
              <w:rPr>
                <w:szCs w:val="24"/>
                <w:lang w:eastAsia="en-US"/>
              </w:rPr>
            </w:pPr>
            <w:r w:rsidRPr="00F759A8">
              <w:rPr>
                <w:szCs w:val="24"/>
                <w:lang w:eastAsia="en-US"/>
              </w:rPr>
              <w:t>2,1</w:t>
            </w:r>
          </w:p>
        </w:tc>
        <w:tc>
          <w:tcPr>
            <w:tcW w:w="0" w:type="auto"/>
          </w:tcPr>
          <w:p w14:paraId="2B3BC4DB" w14:textId="77777777" w:rsidR="003E2861" w:rsidRPr="00F759A8" w:rsidRDefault="003E2861" w:rsidP="003E2861">
            <w:pPr>
              <w:spacing w:before="120" w:after="120" w:line="360" w:lineRule="auto"/>
              <w:rPr>
                <w:szCs w:val="24"/>
                <w:lang w:eastAsia="en-US"/>
              </w:rPr>
            </w:pPr>
            <w:r w:rsidRPr="00F759A8">
              <w:rPr>
                <w:szCs w:val="24"/>
                <w:lang w:eastAsia="en-US"/>
              </w:rPr>
              <w:t>0,17</w:t>
            </w:r>
          </w:p>
        </w:tc>
        <w:tc>
          <w:tcPr>
            <w:tcW w:w="0" w:type="auto"/>
          </w:tcPr>
          <w:p w14:paraId="2EFBC074" w14:textId="77777777" w:rsidR="003E2861" w:rsidRPr="00F759A8" w:rsidRDefault="003E2861" w:rsidP="003E2861">
            <w:pPr>
              <w:spacing w:before="120" w:after="120" w:line="360" w:lineRule="auto"/>
              <w:rPr>
                <w:szCs w:val="24"/>
                <w:lang w:eastAsia="en-US"/>
              </w:rPr>
            </w:pPr>
          </w:p>
        </w:tc>
        <w:tc>
          <w:tcPr>
            <w:tcW w:w="0" w:type="auto"/>
          </w:tcPr>
          <w:p w14:paraId="0B12F324"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71066D1D" w14:textId="77777777" w:rsidR="003E2861" w:rsidRPr="00F759A8" w:rsidRDefault="003E2861" w:rsidP="003E2861">
            <w:pPr>
              <w:spacing w:before="120" w:after="120" w:line="360" w:lineRule="auto"/>
              <w:rPr>
                <w:szCs w:val="24"/>
                <w:lang w:eastAsia="en-US"/>
              </w:rPr>
            </w:pPr>
          </w:p>
        </w:tc>
        <w:tc>
          <w:tcPr>
            <w:tcW w:w="0" w:type="auto"/>
          </w:tcPr>
          <w:p w14:paraId="1E94E4DA" w14:textId="77777777" w:rsidR="003E2861" w:rsidRPr="00F759A8" w:rsidRDefault="003E2861" w:rsidP="003E2861">
            <w:pPr>
              <w:spacing w:before="120" w:after="120" w:line="360" w:lineRule="auto"/>
              <w:rPr>
                <w:szCs w:val="24"/>
                <w:lang w:eastAsia="en-US"/>
              </w:rPr>
            </w:pPr>
          </w:p>
        </w:tc>
      </w:tr>
      <w:tr w:rsidR="003E2861" w:rsidRPr="00F759A8" w14:paraId="6AC62252" w14:textId="77777777" w:rsidTr="00940483">
        <w:tc>
          <w:tcPr>
            <w:tcW w:w="0" w:type="auto"/>
          </w:tcPr>
          <w:p w14:paraId="44F59DF2" w14:textId="77777777" w:rsidR="003E2861" w:rsidRPr="00F759A8" w:rsidRDefault="003E2861" w:rsidP="003E2861">
            <w:pPr>
              <w:spacing w:before="120" w:after="120" w:line="360" w:lineRule="auto"/>
              <w:rPr>
                <w:szCs w:val="24"/>
                <w:lang w:eastAsia="en-US"/>
              </w:rPr>
            </w:pPr>
            <w:r w:rsidRPr="00F759A8">
              <w:rPr>
                <w:szCs w:val="24"/>
                <w:lang w:eastAsia="en-US"/>
              </w:rPr>
              <w:t>(25)</w:t>
            </w:r>
          </w:p>
        </w:tc>
        <w:tc>
          <w:tcPr>
            <w:tcW w:w="598" w:type="pct"/>
          </w:tcPr>
          <w:p w14:paraId="1DB9234F"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Ochtailfeanóil</w:t>
            </w:r>
            <w:proofErr w:type="spellEnd"/>
            <w:r w:rsidRPr="00F759A8">
              <w:rPr>
                <w:szCs w:val="24"/>
                <w:lang w:eastAsia="en-US"/>
              </w:rPr>
              <w:t xml:space="preserve"> (15)  ((4-(1,1',3,3'-teitrimeitiolbúitil)‑feanól))</w:t>
            </w:r>
          </w:p>
        </w:tc>
        <w:tc>
          <w:tcPr>
            <w:tcW w:w="428" w:type="pct"/>
          </w:tcPr>
          <w:p w14:paraId="628C51BB"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3C287070" w14:textId="77777777" w:rsidR="003E2861" w:rsidRPr="00F759A8" w:rsidRDefault="003E2861" w:rsidP="003E2861">
            <w:pPr>
              <w:spacing w:before="120" w:after="120" w:line="360" w:lineRule="auto"/>
              <w:rPr>
                <w:szCs w:val="24"/>
                <w:lang w:eastAsia="en-US"/>
              </w:rPr>
            </w:pPr>
            <w:r w:rsidRPr="00F759A8">
              <w:rPr>
                <w:szCs w:val="24"/>
                <w:lang w:eastAsia="en-US"/>
              </w:rPr>
              <w:t>140-66-9</w:t>
            </w:r>
          </w:p>
        </w:tc>
        <w:tc>
          <w:tcPr>
            <w:tcW w:w="597" w:type="pct"/>
          </w:tcPr>
          <w:p w14:paraId="766E5C0A" w14:textId="77777777" w:rsidR="003E2861" w:rsidRPr="00F759A8" w:rsidRDefault="003E2861" w:rsidP="003E2861">
            <w:pPr>
              <w:spacing w:before="120" w:after="120" w:line="360" w:lineRule="auto"/>
              <w:rPr>
                <w:szCs w:val="24"/>
                <w:lang w:eastAsia="en-US"/>
              </w:rPr>
            </w:pPr>
            <w:r w:rsidRPr="00F759A8">
              <w:rPr>
                <w:szCs w:val="24"/>
                <w:lang w:eastAsia="en-US"/>
              </w:rPr>
              <w:t>205-426-2</w:t>
            </w:r>
          </w:p>
        </w:tc>
        <w:tc>
          <w:tcPr>
            <w:tcW w:w="0" w:type="auto"/>
          </w:tcPr>
          <w:p w14:paraId="02CDE64B" w14:textId="77777777" w:rsidR="003E2861" w:rsidRPr="00F759A8" w:rsidRDefault="003E2861" w:rsidP="003E2861">
            <w:pPr>
              <w:spacing w:before="120" w:after="120" w:line="360" w:lineRule="auto"/>
              <w:rPr>
                <w:szCs w:val="24"/>
                <w:lang w:eastAsia="en-US"/>
              </w:rPr>
            </w:pPr>
            <w:r w:rsidRPr="00F759A8">
              <w:rPr>
                <w:szCs w:val="24"/>
                <w:lang w:eastAsia="en-US"/>
              </w:rPr>
              <w:t>0,1</w:t>
            </w:r>
          </w:p>
        </w:tc>
        <w:tc>
          <w:tcPr>
            <w:tcW w:w="0" w:type="auto"/>
          </w:tcPr>
          <w:p w14:paraId="30088C0F" w14:textId="77777777" w:rsidR="003E2861" w:rsidRPr="00F759A8" w:rsidRDefault="003E2861" w:rsidP="003E2861">
            <w:pPr>
              <w:spacing w:before="120" w:after="120" w:line="360" w:lineRule="auto"/>
              <w:rPr>
                <w:szCs w:val="24"/>
                <w:lang w:eastAsia="en-US"/>
              </w:rPr>
            </w:pPr>
            <w:r w:rsidRPr="00F759A8">
              <w:rPr>
                <w:szCs w:val="24"/>
                <w:lang w:eastAsia="en-US"/>
              </w:rPr>
              <w:t>0,01</w:t>
            </w:r>
          </w:p>
        </w:tc>
        <w:tc>
          <w:tcPr>
            <w:tcW w:w="0" w:type="auto"/>
          </w:tcPr>
          <w:p w14:paraId="52F1F9DC"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280B58AC"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5655799A" w14:textId="77777777" w:rsidR="003E2861" w:rsidRPr="00F759A8" w:rsidRDefault="003E2861" w:rsidP="003E2861">
            <w:pPr>
              <w:spacing w:before="120" w:after="120" w:line="360" w:lineRule="auto"/>
              <w:rPr>
                <w:szCs w:val="24"/>
                <w:lang w:eastAsia="en-US"/>
              </w:rPr>
            </w:pPr>
          </w:p>
        </w:tc>
        <w:tc>
          <w:tcPr>
            <w:tcW w:w="0" w:type="auto"/>
          </w:tcPr>
          <w:p w14:paraId="2826EED9"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78A5D5DE" w14:textId="77777777" w:rsidR="003E2861" w:rsidRPr="00F759A8" w:rsidRDefault="003E2861" w:rsidP="003E2861">
            <w:pPr>
              <w:spacing w:before="120" w:after="120" w:line="360" w:lineRule="auto"/>
              <w:rPr>
                <w:szCs w:val="24"/>
                <w:lang w:eastAsia="en-US"/>
              </w:rPr>
            </w:pPr>
          </w:p>
        </w:tc>
        <w:tc>
          <w:tcPr>
            <w:tcW w:w="0" w:type="auto"/>
          </w:tcPr>
          <w:p w14:paraId="0D0A9A17" w14:textId="77777777" w:rsidR="003E2861" w:rsidRPr="00F759A8" w:rsidRDefault="003E2861" w:rsidP="003E2861">
            <w:pPr>
              <w:spacing w:before="120" w:after="120" w:line="360" w:lineRule="auto"/>
              <w:rPr>
                <w:szCs w:val="24"/>
                <w:lang w:eastAsia="en-US"/>
              </w:rPr>
            </w:pPr>
          </w:p>
        </w:tc>
      </w:tr>
      <w:tr w:rsidR="003E2861" w:rsidRPr="00F759A8" w14:paraId="5805F4D0" w14:textId="77777777" w:rsidTr="00940483">
        <w:tc>
          <w:tcPr>
            <w:tcW w:w="0" w:type="auto"/>
          </w:tcPr>
          <w:p w14:paraId="4E1F85F2" w14:textId="77777777" w:rsidR="003E2861" w:rsidRPr="00F759A8" w:rsidRDefault="003E2861" w:rsidP="003E2861">
            <w:pPr>
              <w:spacing w:before="120" w:after="120" w:line="360" w:lineRule="auto"/>
              <w:rPr>
                <w:szCs w:val="24"/>
                <w:lang w:eastAsia="en-US"/>
              </w:rPr>
            </w:pPr>
            <w:r w:rsidRPr="00F759A8">
              <w:rPr>
                <w:szCs w:val="24"/>
                <w:lang w:eastAsia="en-US"/>
              </w:rPr>
              <w:t>(26)</w:t>
            </w:r>
          </w:p>
        </w:tc>
        <w:tc>
          <w:tcPr>
            <w:tcW w:w="598" w:type="pct"/>
          </w:tcPr>
          <w:p w14:paraId="2A626CF5"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Peinteaclóraibeinséin</w:t>
            </w:r>
            <w:proofErr w:type="spellEnd"/>
          </w:p>
        </w:tc>
        <w:tc>
          <w:tcPr>
            <w:tcW w:w="428" w:type="pct"/>
          </w:tcPr>
          <w:p w14:paraId="1CFAB6E4"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59471208" w14:textId="77777777" w:rsidR="003E2861" w:rsidRPr="00F759A8" w:rsidRDefault="003E2861" w:rsidP="003E2861">
            <w:pPr>
              <w:spacing w:before="120" w:after="120" w:line="360" w:lineRule="auto"/>
              <w:rPr>
                <w:szCs w:val="24"/>
                <w:lang w:eastAsia="en-US"/>
              </w:rPr>
            </w:pPr>
            <w:r w:rsidRPr="00F759A8">
              <w:rPr>
                <w:szCs w:val="24"/>
                <w:lang w:eastAsia="en-US"/>
              </w:rPr>
              <w:t>608-93-5</w:t>
            </w:r>
          </w:p>
        </w:tc>
        <w:tc>
          <w:tcPr>
            <w:tcW w:w="597" w:type="pct"/>
          </w:tcPr>
          <w:p w14:paraId="168BA882" w14:textId="77777777" w:rsidR="003E2861" w:rsidRPr="00F759A8" w:rsidRDefault="003E2861" w:rsidP="003E2861">
            <w:pPr>
              <w:spacing w:before="120" w:after="120" w:line="360" w:lineRule="auto"/>
              <w:rPr>
                <w:szCs w:val="24"/>
                <w:lang w:eastAsia="en-US"/>
              </w:rPr>
            </w:pPr>
            <w:r w:rsidRPr="00F759A8">
              <w:rPr>
                <w:szCs w:val="24"/>
                <w:lang w:eastAsia="en-US"/>
              </w:rPr>
              <w:t>210-172-0</w:t>
            </w:r>
          </w:p>
        </w:tc>
        <w:tc>
          <w:tcPr>
            <w:tcW w:w="0" w:type="auto"/>
          </w:tcPr>
          <w:p w14:paraId="06CC306A" w14:textId="77777777" w:rsidR="003E2861" w:rsidRPr="00F759A8" w:rsidRDefault="003E2861" w:rsidP="003E2861">
            <w:pPr>
              <w:spacing w:before="120" w:after="120" w:line="360" w:lineRule="auto"/>
              <w:rPr>
                <w:szCs w:val="24"/>
                <w:lang w:eastAsia="en-US"/>
              </w:rPr>
            </w:pPr>
            <w:r w:rsidRPr="00F759A8">
              <w:rPr>
                <w:szCs w:val="24"/>
                <w:lang w:eastAsia="en-US"/>
              </w:rPr>
              <w:t>0,007</w:t>
            </w:r>
          </w:p>
        </w:tc>
        <w:tc>
          <w:tcPr>
            <w:tcW w:w="0" w:type="auto"/>
          </w:tcPr>
          <w:p w14:paraId="6269F3ED" w14:textId="77777777" w:rsidR="003E2861" w:rsidRPr="00F759A8" w:rsidRDefault="003E2861" w:rsidP="003E2861">
            <w:pPr>
              <w:spacing w:before="120" w:after="120" w:line="360" w:lineRule="auto"/>
              <w:rPr>
                <w:szCs w:val="24"/>
                <w:lang w:eastAsia="en-US"/>
              </w:rPr>
            </w:pPr>
            <w:r w:rsidRPr="00F759A8">
              <w:rPr>
                <w:szCs w:val="24"/>
                <w:lang w:eastAsia="en-US"/>
              </w:rPr>
              <w:t>0,0007</w:t>
            </w:r>
          </w:p>
        </w:tc>
        <w:tc>
          <w:tcPr>
            <w:tcW w:w="0" w:type="auto"/>
          </w:tcPr>
          <w:p w14:paraId="15BFA564"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74389C15"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3AC8B8A8" w14:textId="77777777" w:rsidR="003E2861" w:rsidRPr="00F759A8" w:rsidRDefault="003E2861" w:rsidP="003E2861">
            <w:pPr>
              <w:spacing w:before="120" w:after="120" w:line="360" w:lineRule="auto"/>
              <w:rPr>
                <w:szCs w:val="24"/>
                <w:lang w:eastAsia="en-US"/>
              </w:rPr>
            </w:pPr>
          </w:p>
        </w:tc>
        <w:tc>
          <w:tcPr>
            <w:tcW w:w="0" w:type="auto"/>
          </w:tcPr>
          <w:p w14:paraId="4160D594"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3AEE72B8" w14:textId="77777777" w:rsidR="003E2861" w:rsidRPr="00F759A8" w:rsidRDefault="003E2861" w:rsidP="003E2861">
            <w:pPr>
              <w:spacing w:before="120" w:after="120" w:line="360" w:lineRule="auto"/>
              <w:rPr>
                <w:szCs w:val="24"/>
                <w:lang w:eastAsia="en-US"/>
              </w:rPr>
            </w:pPr>
          </w:p>
        </w:tc>
        <w:tc>
          <w:tcPr>
            <w:tcW w:w="0" w:type="auto"/>
          </w:tcPr>
          <w:p w14:paraId="68B3E285"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4390825C" w14:textId="77777777" w:rsidTr="00940483">
        <w:tc>
          <w:tcPr>
            <w:tcW w:w="0" w:type="auto"/>
          </w:tcPr>
          <w:p w14:paraId="778DA9FF" w14:textId="77777777" w:rsidR="003E2861" w:rsidRPr="00F759A8" w:rsidRDefault="003E2861" w:rsidP="003E2861">
            <w:pPr>
              <w:spacing w:before="120" w:after="120" w:line="360" w:lineRule="auto"/>
              <w:rPr>
                <w:szCs w:val="24"/>
                <w:lang w:eastAsia="en-US"/>
              </w:rPr>
            </w:pPr>
            <w:r w:rsidRPr="00F759A8">
              <w:rPr>
                <w:szCs w:val="24"/>
                <w:lang w:eastAsia="en-US"/>
              </w:rPr>
              <w:t>(27)</w:t>
            </w:r>
          </w:p>
        </w:tc>
        <w:tc>
          <w:tcPr>
            <w:tcW w:w="598" w:type="pct"/>
          </w:tcPr>
          <w:p w14:paraId="10BFA50F" w14:textId="77777777" w:rsidR="003E2861" w:rsidRPr="00F759A8" w:rsidRDefault="003E2861" w:rsidP="003E2861">
            <w:pPr>
              <w:spacing w:before="120" w:after="120" w:line="360" w:lineRule="auto"/>
              <w:rPr>
                <w:szCs w:val="24"/>
                <w:lang w:eastAsia="en-US"/>
              </w:rPr>
            </w:pPr>
            <w:r w:rsidRPr="00F759A8">
              <w:rPr>
                <w:szCs w:val="24"/>
                <w:lang w:eastAsia="en-US"/>
              </w:rPr>
              <w:t>Peinteaclóraifeanól</w:t>
            </w:r>
          </w:p>
        </w:tc>
        <w:tc>
          <w:tcPr>
            <w:tcW w:w="428" w:type="pct"/>
          </w:tcPr>
          <w:p w14:paraId="232BE906" w14:textId="77777777" w:rsidR="003E2861" w:rsidRPr="00F759A8" w:rsidRDefault="003E2861" w:rsidP="003E2861">
            <w:pPr>
              <w:spacing w:before="120" w:after="120" w:line="360" w:lineRule="auto"/>
              <w:rPr>
                <w:szCs w:val="24"/>
                <w:lang w:eastAsia="en-US"/>
              </w:rPr>
            </w:pPr>
            <w:r w:rsidRPr="00F759A8">
              <w:rPr>
                <w:szCs w:val="24"/>
                <w:lang w:eastAsia="en-US"/>
              </w:rPr>
              <w:t>Lotnaidicídí orgánaclóirín</w:t>
            </w:r>
          </w:p>
        </w:tc>
        <w:tc>
          <w:tcPr>
            <w:tcW w:w="190" w:type="pct"/>
          </w:tcPr>
          <w:p w14:paraId="669743F9" w14:textId="77777777" w:rsidR="003E2861" w:rsidRPr="00F759A8" w:rsidRDefault="003E2861" w:rsidP="003E2861">
            <w:pPr>
              <w:spacing w:before="120" w:after="120" w:line="360" w:lineRule="auto"/>
              <w:rPr>
                <w:szCs w:val="24"/>
                <w:lang w:eastAsia="en-US"/>
              </w:rPr>
            </w:pPr>
            <w:r w:rsidRPr="00F759A8">
              <w:rPr>
                <w:szCs w:val="24"/>
                <w:lang w:eastAsia="en-US"/>
              </w:rPr>
              <w:t>87-86-5</w:t>
            </w:r>
          </w:p>
        </w:tc>
        <w:tc>
          <w:tcPr>
            <w:tcW w:w="597" w:type="pct"/>
          </w:tcPr>
          <w:p w14:paraId="54179B85" w14:textId="77777777" w:rsidR="003E2861" w:rsidRPr="00F759A8" w:rsidRDefault="003E2861" w:rsidP="003E2861">
            <w:pPr>
              <w:spacing w:before="120" w:after="120" w:line="360" w:lineRule="auto"/>
              <w:rPr>
                <w:szCs w:val="24"/>
                <w:lang w:eastAsia="en-US"/>
              </w:rPr>
            </w:pPr>
            <w:r w:rsidRPr="00F759A8">
              <w:rPr>
                <w:szCs w:val="24"/>
                <w:lang w:eastAsia="en-US"/>
              </w:rPr>
              <w:t>201-778-6</w:t>
            </w:r>
          </w:p>
        </w:tc>
        <w:tc>
          <w:tcPr>
            <w:tcW w:w="0" w:type="auto"/>
          </w:tcPr>
          <w:p w14:paraId="28B62505" w14:textId="77777777" w:rsidR="003E2861" w:rsidRPr="00F759A8" w:rsidRDefault="003E2861" w:rsidP="003E2861">
            <w:pPr>
              <w:spacing w:before="120" w:after="120" w:line="360" w:lineRule="auto"/>
              <w:rPr>
                <w:szCs w:val="24"/>
                <w:lang w:eastAsia="en-US"/>
              </w:rPr>
            </w:pPr>
            <w:r w:rsidRPr="00F759A8">
              <w:rPr>
                <w:szCs w:val="24"/>
                <w:lang w:eastAsia="en-US"/>
              </w:rPr>
              <w:t>0,4</w:t>
            </w:r>
          </w:p>
        </w:tc>
        <w:tc>
          <w:tcPr>
            <w:tcW w:w="0" w:type="auto"/>
          </w:tcPr>
          <w:p w14:paraId="6EB6F346" w14:textId="77777777" w:rsidR="003E2861" w:rsidRPr="00F759A8" w:rsidRDefault="003E2861" w:rsidP="003E2861">
            <w:pPr>
              <w:spacing w:before="120" w:after="120" w:line="360" w:lineRule="auto"/>
              <w:rPr>
                <w:szCs w:val="24"/>
                <w:lang w:eastAsia="en-US"/>
              </w:rPr>
            </w:pPr>
            <w:r w:rsidRPr="00F759A8">
              <w:rPr>
                <w:szCs w:val="24"/>
                <w:lang w:eastAsia="en-US"/>
              </w:rPr>
              <w:t>0,4</w:t>
            </w:r>
          </w:p>
        </w:tc>
        <w:tc>
          <w:tcPr>
            <w:tcW w:w="0" w:type="auto"/>
          </w:tcPr>
          <w:p w14:paraId="7B9FC90D" w14:textId="77777777" w:rsidR="003E2861" w:rsidRPr="00F759A8" w:rsidRDefault="003E2861" w:rsidP="003E2861">
            <w:pPr>
              <w:spacing w:before="120" w:after="120" w:line="360" w:lineRule="auto"/>
              <w:rPr>
                <w:szCs w:val="24"/>
                <w:lang w:eastAsia="en-US"/>
              </w:rPr>
            </w:pPr>
            <w:r w:rsidRPr="00F759A8">
              <w:rPr>
                <w:szCs w:val="24"/>
                <w:lang w:eastAsia="en-US"/>
              </w:rPr>
              <w:t>1</w:t>
            </w:r>
          </w:p>
        </w:tc>
        <w:tc>
          <w:tcPr>
            <w:tcW w:w="0" w:type="auto"/>
          </w:tcPr>
          <w:p w14:paraId="3BF0E50B" w14:textId="77777777" w:rsidR="003E2861" w:rsidRPr="00F759A8" w:rsidRDefault="003E2861" w:rsidP="003E2861">
            <w:pPr>
              <w:spacing w:before="120" w:after="120" w:line="360" w:lineRule="auto"/>
              <w:rPr>
                <w:szCs w:val="24"/>
                <w:lang w:eastAsia="en-US"/>
              </w:rPr>
            </w:pPr>
            <w:r w:rsidRPr="00F759A8">
              <w:rPr>
                <w:szCs w:val="24"/>
                <w:lang w:eastAsia="en-US"/>
              </w:rPr>
              <w:t>1</w:t>
            </w:r>
          </w:p>
        </w:tc>
        <w:tc>
          <w:tcPr>
            <w:tcW w:w="0" w:type="auto"/>
          </w:tcPr>
          <w:p w14:paraId="238FB170" w14:textId="77777777" w:rsidR="003E2861" w:rsidRPr="00F759A8" w:rsidRDefault="003E2861" w:rsidP="003E2861">
            <w:pPr>
              <w:spacing w:before="120" w:after="120" w:line="360" w:lineRule="auto"/>
              <w:rPr>
                <w:szCs w:val="24"/>
                <w:lang w:eastAsia="en-US"/>
              </w:rPr>
            </w:pPr>
          </w:p>
        </w:tc>
        <w:tc>
          <w:tcPr>
            <w:tcW w:w="0" w:type="auto"/>
          </w:tcPr>
          <w:p w14:paraId="5A96D261"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6711B205" w14:textId="77777777" w:rsidR="003E2861" w:rsidRPr="00F759A8" w:rsidRDefault="003E2861" w:rsidP="003E2861">
            <w:pPr>
              <w:spacing w:before="120" w:after="120" w:line="360" w:lineRule="auto"/>
              <w:rPr>
                <w:szCs w:val="24"/>
                <w:lang w:eastAsia="en-US"/>
              </w:rPr>
            </w:pPr>
          </w:p>
        </w:tc>
        <w:tc>
          <w:tcPr>
            <w:tcW w:w="0" w:type="auto"/>
          </w:tcPr>
          <w:p w14:paraId="2CE76167" w14:textId="77777777" w:rsidR="003E2861" w:rsidRPr="00F759A8" w:rsidRDefault="003E2861" w:rsidP="003E2861">
            <w:pPr>
              <w:spacing w:before="120" w:after="120" w:line="360" w:lineRule="auto"/>
              <w:rPr>
                <w:szCs w:val="24"/>
                <w:lang w:eastAsia="en-US"/>
              </w:rPr>
            </w:pPr>
          </w:p>
        </w:tc>
      </w:tr>
      <w:tr w:rsidR="003E2861" w:rsidRPr="00F759A8" w14:paraId="31190200" w14:textId="77777777" w:rsidTr="00940483">
        <w:tc>
          <w:tcPr>
            <w:tcW w:w="0" w:type="auto"/>
          </w:tcPr>
          <w:p w14:paraId="19E5EA60" w14:textId="77777777" w:rsidR="003E2861" w:rsidRPr="00F759A8" w:rsidRDefault="003E2861" w:rsidP="003E2861">
            <w:pPr>
              <w:spacing w:before="120" w:after="120" w:line="360" w:lineRule="auto"/>
              <w:rPr>
                <w:szCs w:val="24"/>
                <w:lang w:eastAsia="en-US"/>
              </w:rPr>
            </w:pPr>
            <w:r w:rsidRPr="00F759A8">
              <w:rPr>
                <w:szCs w:val="24"/>
                <w:lang w:eastAsia="en-US"/>
              </w:rPr>
              <w:t>(28)</w:t>
            </w:r>
          </w:p>
        </w:tc>
        <w:tc>
          <w:tcPr>
            <w:tcW w:w="598" w:type="pct"/>
          </w:tcPr>
          <w:p w14:paraId="245D2E62" w14:textId="77777777" w:rsidR="003E2861" w:rsidRPr="00F759A8" w:rsidRDefault="003E2861" w:rsidP="003E2861">
            <w:pPr>
              <w:spacing w:before="120" w:after="120" w:line="360" w:lineRule="auto"/>
              <w:rPr>
                <w:szCs w:val="24"/>
                <w:lang w:eastAsia="en-US"/>
              </w:rPr>
            </w:pPr>
            <w:r w:rsidRPr="00F759A8">
              <w:rPr>
                <w:szCs w:val="24"/>
                <w:lang w:eastAsia="en-US"/>
              </w:rPr>
              <w:t xml:space="preserve">Hidreacarbóin </w:t>
            </w:r>
            <w:proofErr w:type="spellStart"/>
            <w:r w:rsidRPr="00F759A8">
              <w:rPr>
                <w:szCs w:val="24"/>
                <w:lang w:eastAsia="en-US"/>
              </w:rPr>
              <w:t>pholaramatacha</w:t>
            </w:r>
            <w:proofErr w:type="spellEnd"/>
            <w:r w:rsidRPr="00F759A8">
              <w:rPr>
                <w:szCs w:val="24"/>
                <w:lang w:eastAsia="en-US"/>
              </w:rPr>
              <w:t xml:space="preserve"> (</w:t>
            </w:r>
            <w:proofErr w:type="spellStart"/>
            <w:r w:rsidRPr="00F759A8">
              <w:rPr>
                <w:szCs w:val="24"/>
                <w:lang w:eastAsia="en-US"/>
              </w:rPr>
              <w:t>PAHanna</w:t>
            </w:r>
            <w:proofErr w:type="spellEnd"/>
            <w:r w:rsidRPr="00F759A8">
              <w:rPr>
                <w:szCs w:val="24"/>
                <w:lang w:eastAsia="en-US"/>
              </w:rPr>
              <w:t>) (16)</w:t>
            </w:r>
          </w:p>
        </w:tc>
        <w:tc>
          <w:tcPr>
            <w:tcW w:w="428" w:type="pct"/>
          </w:tcPr>
          <w:p w14:paraId="25C92059" w14:textId="77777777" w:rsidR="003E2861" w:rsidRPr="00F759A8" w:rsidRDefault="003E2861" w:rsidP="003E2861">
            <w:pPr>
              <w:spacing w:before="120" w:after="120" w:line="360" w:lineRule="auto"/>
              <w:rPr>
                <w:szCs w:val="24"/>
                <w:lang w:eastAsia="en-US"/>
              </w:rPr>
            </w:pPr>
            <w:r w:rsidRPr="00F759A8">
              <w:rPr>
                <w:szCs w:val="24"/>
                <w:lang w:eastAsia="en-US"/>
              </w:rPr>
              <w:t>Táirgí dócháin</w:t>
            </w:r>
          </w:p>
        </w:tc>
        <w:tc>
          <w:tcPr>
            <w:tcW w:w="190" w:type="pct"/>
          </w:tcPr>
          <w:p w14:paraId="2FEAB965"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597" w:type="pct"/>
          </w:tcPr>
          <w:p w14:paraId="5AD720F8"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0A18BCAA"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720A6ED1"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154A3673"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5B178A41"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311FCD76" w14:textId="77777777" w:rsidR="003E2861" w:rsidRPr="00BF1A85" w:rsidRDefault="003E2861" w:rsidP="003E2861">
            <w:pPr>
              <w:spacing w:before="120" w:after="120" w:line="360" w:lineRule="auto"/>
              <w:rPr>
                <w:szCs w:val="24"/>
                <w:lang w:eastAsia="en-US"/>
              </w:rPr>
            </w:pPr>
            <w:r w:rsidRPr="00BF1A85">
              <w:rPr>
                <w:szCs w:val="24"/>
                <w:lang w:eastAsia="en-US"/>
              </w:rPr>
              <w:t>Suim na gcoibhéisí Beinsi[a]</w:t>
            </w:r>
            <w:proofErr w:type="spellStart"/>
            <w:r w:rsidRPr="00BF1A85">
              <w:rPr>
                <w:szCs w:val="24"/>
                <w:lang w:eastAsia="en-US"/>
              </w:rPr>
              <w:t>piréine</w:t>
            </w:r>
            <w:proofErr w:type="spellEnd"/>
            <w:r w:rsidRPr="00BF1A85">
              <w:rPr>
                <w:szCs w:val="24"/>
                <w:lang w:eastAsia="en-US"/>
              </w:rPr>
              <w:t xml:space="preserve"> [0.6] (17)</w:t>
            </w:r>
          </w:p>
        </w:tc>
        <w:tc>
          <w:tcPr>
            <w:tcW w:w="0" w:type="auto"/>
          </w:tcPr>
          <w:p w14:paraId="2C19E649"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78A43DC2"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4FE22101"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2F29FC3B" w14:textId="77777777" w:rsidTr="00940483">
        <w:tc>
          <w:tcPr>
            <w:tcW w:w="0" w:type="auto"/>
            <w:vMerge w:val="restart"/>
          </w:tcPr>
          <w:p w14:paraId="276E7D4A" w14:textId="77777777" w:rsidR="003E2861" w:rsidRPr="00F759A8" w:rsidRDefault="003E2861" w:rsidP="003E2861">
            <w:pPr>
              <w:spacing w:before="120" w:after="120" w:line="360" w:lineRule="auto"/>
              <w:rPr>
                <w:szCs w:val="24"/>
                <w:lang w:eastAsia="en-US"/>
              </w:rPr>
            </w:pPr>
          </w:p>
        </w:tc>
        <w:tc>
          <w:tcPr>
            <w:tcW w:w="598" w:type="pct"/>
          </w:tcPr>
          <w:p w14:paraId="54C937B4" w14:textId="77777777" w:rsidR="003E2861" w:rsidRPr="00F759A8" w:rsidRDefault="003E2861" w:rsidP="003E2861">
            <w:pPr>
              <w:spacing w:before="120" w:after="120" w:line="360" w:lineRule="auto"/>
              <w:rPr>
                <w:szCs w:val="24"/>
                <w:lang w:eastAsia="en-US"/>
              </w:rPr>
            </w:pPr>
            <w:r w:rsidRPr="00F759A8">
              <w:rPr>
                <w:szCs w:val="24"/>
                <w:lang w:eastAsia="en-US"/>
              </w:rPr>
              <w:t>Beinsi[a]piréin</w:t>
            </w:r>
          </w:p>
        </w:tc>
        <w:tc>
          <w:tcPr>
            <w:tcW w:w="428" w:type="pct"/>
          </w:tcPr>
          <w:p w14:paraId="466ADA98" w14:textId="77777777" w:rsidR="003E2861" w:rsidRPr="00F759A8" w:rsidRDefault="003E2861" w:rsidP="003E2861">
            <w:pPr>
              <w:spacing w:before="120" w:after="120" w:line="360" w:lineRule="auto"/>
              <w:rPr>
                <w:szCs w:val="24"/>
                <w:lang w:eastAsia="en-US"/>
              </w:rPr>
            </w:pPr>
          </w:p>
        </w:tc>
        <w:tc>
          <w:tcPr>
            <w:tcW w:w="190" w:type="pct"/>
          </w:tcPr>
          <w:p w14:paraId="0C50C9C5" w14:textId="77777777" w:rsidR="003E2861" w:rsidRPr="00F759A8" w:rsidRDefault="003E2861" w:rsidP="003E2861">
            <w:pPr>
              <w:spacing w:before="120" w:after="120" w:line="360" w:lineRule="auto"/>
              <w:rPr>
                <w:szCs w:val="24"/>
                <w:lang w:eastAsia="en-US"/>
              </w:rPr>
            </w:pPr>
            <w:r w:rsidRPr="00F759A8">
              <w:rPr>
                <w:szCs w:val="24"/>
                <w:lang w:eastAsia="en-US"/>
              </w:rPr>
              <w:t>50-32-8</w:t>
            </w:r>
          </w:p>
        </w:tc>
        <w:tc>
          <w:tcPr>
            <w:tcW w:w="597" w:type="pct"/>
          </w:tcPr>
          <w:p w14:paraId="12594829" w14:textId="77777777" w:rsidR="003E2861" w:rsidRPr="00F759A8" w:rsidRDefault="003E2861" w:rsidP="003E2861">
            <w:pPr>
              <w:spacing w:before="120" w:after="120" w:line="360" w:lineRule="auto"/>
              <w:rPr>
                <w:szCs w:val="24"/>
                <w:lang w:eastAsia="en-US"/>
              </w:rPr>
            </w:pPr>
            <w:r w:rsidRPr="00F759A8">
              <w:rPr>
                <w:szCs w:val="24"/>
                <w:lang w:eastAsia="en-US"/>
              </w:rPr>
              <w:t>200-028-5</w:t>
            </w:r>
          </w:p>
        </w:tc>
        <w:tc>
          <w:tcPr>
            <w:tcW w:w="0" w:type="auto"/>
          </w:tcPr>
          <w:p w14:paraId="06320C36" w14:textId="77777777" w:rsidR="003E2861" w:rsidRPr="00F759A8" w:rsidRDefault="003E2861" w:rsidP="003E2861">
            <w:pPr>
              <w:spacing w:before="120" w:after="120" w:line="360" w:lineRule="auto"/>
              <w:rPr>
                <w:szCs w:val="24"/>
                <w:lang w:eastAsia="en-US"/>
              </w:rPr>
            </w:pPr>
          </w:p>
        </w:tc>
        <w:tc>
          <w:tcPr>
            <w:tcW w:w="0" w:type="auto"/>
          </w:tcPr>
          <w:p w14:paraId="490B39C0" w14:textId="77777777" w:rsidR="003E2861" w:rsidRPr="00F759A8" w:rsidRDefault="003E2861" w:rsidP="003E2861">
            <w:pPr>
              <w:spacing w:before="120" w:after="120" w:line="360" w:lineRule="auto"/>
              <w:rPr>
                <w:szCs w:val="24"/>
                <w:lang w:eastAsia="en-US"/>
              </w:rPr>
            </w:pPr>
          </w:p>
        </w:tc>
        <w:tc>
          <w:tcPr>
            <w:tcW w:w="0" w:type="auto"/>
          </w:tcPr>
          <w:p w14:paraId="4EB35530" w14:textId="77777777" w:rsidR="003E2861" w:rsidRPr="00F759A8" w:rsidRDefault="003E2861" w:rsidP="003E2861">
            <w:pPr>
              <w:spacing w:before="120" w:after="120" w:line="360" w:lineRule="auto"/>
              <w:rPr>
                <w:szCs w:val="24"/>
                <w:lang w:eastAsia="en-US"/>
              </w:rPr>
            </w:pPr>
            <w:r w:rsidRPr="00F759A8">
              <w:rPr>
                <w:szCs w:val="24"/>
                <w:lang w:eastAsia="en-US"/>
              </w:rPr>
              <w:t>0,27</w:t>
            </w:r>
          </w:p>
        </w:tc>
        <w:tc>
          <w:tcPr>
            <w:tcW w:w="0" w:type="auto"/>
          </w:tcPr>
          <w:p w14:paraId="50D7F57E" w14:textId="77777777" w:rsidR="003E2861" w:rsidRPr="00F759A8" w:rsidRDefault="003E2861" w:rsidP="003E2861">
            <w:pPr>
              <w:spacing w:before="120" w:after="120" w:line="360" w:lineRule="auto"/>
              <w:rPr>
                <w:szCs w:val="24"/>
                <w:lang w:eastAsia="en-US"/>
              </w:rPr>
            </w:pPr>
            <w:r w:rsidRPr="00F759A8">
              <w:rPr>
                <w:szCs w:val="24"/>
                <w:lang w:eastAsia="en-US"/>
              </w:rPr>
              <w:t>0,027</w:t>
            </w:r>
          </w:p>
        </w:tc>
        <w:tc>
          <w:tcPr>
            <w:tcW w:w="0" w:type="auto"/>
          </w:tcPr>
          <w:p w14:paraId="07F1C190" w14:textId="77777777" w:rsidR="003E2861" w:rsidRPr="00F759A8" w:rsidRDefault="003E2861" w:rsidP="003E2861">
            <w:pPr>
              <w:spacing w:before="120" w:after="120" w:line="360" w:lineRule="auto"/>
              <w:rPr>
                <w:szCs w:val="24"/>
                <w:lang w:eastAsia="en-US"/>
              </w:rPr>
            </w:pPr>
            <w:r w:rsidRPr="00F759A8">
              <w:rPr>
                <w:szCs w:val="24"/>
                <w:lang w:eastAsia="en-US"/>
              </w:rPr>
              <w:t>[0,6]</w:t>
            </w:r>
          </w:p>
        </w:tc>
        <w:tc>
          <w:tcPr>
            <w:tcW w:w="0" w:type="auto"/>
          </w:tcPr>
          <w:p w14:paraId="609B5C2B" w14:textId="77777777" w:rsidR="003E2861" w:rsidRPr="00F759A8" w:rsidRDefault="003E2861" w:rsidP="003E2861">
            <w:pPr>
              <w:spacing w:before="120" w:after="120" w:line="360" w:lineRule="auto"/>
              <w:rPr>
                <w:szCs w:val="24"/>
                <w:lang w:eastAsia="en-US"/>
              </w:rPr>
            </w:pPr>
          </w:p>
        </w:tc>
        <w:tc>
          <w:tcPr>
            <w:tcW w:w="0" w:type="auto"/>
          </w:tcPr>
          <w:p w14:paraId="432BD9ED" w14:textId="77777777" w:rsidR="003E2861" w:rsidRPr="00F759A8" w:rsidRDefault="003E2861" w:rsidP="003E2861">
            <w:pPr>
              <w:spacing w:before="120" w:after="120" w:line="360" w:lineRule="auto"/>
              <w:rPr>
                <w:szCs w:val="24"/>
                <w:lang w:eastAsia="en-US"/>
              </w:rPr>
            </w:pPr>
          </w:p>
        </w:tc>
        <w:tc>
          <w:tcPr>
            <w:tcW w:w="0" w:type="auto"/>
          </w:tcPr>
          <w:p w14:paraId="0454400E" w14:textId="77777777" w:rsidR="003E2861" w:rsidRPr="00F759A8" w:rsidRDefault="003E2861" w:rsidP="003E2861">
            <w:pPr>
              <w:spacing w:before="120" w:after="120" w:line="360" w:lineRule="auto"/>
              <w:rPr>
                <w:szCs w:val="24"/>
                <w:lang w:eastAsia="en-US"/>
              </w:rPr>
            </w:pPr>
          </w:p>
        </w:tc>
      </w:tr>
      <w:tr w:rsidR="003E2861" w:rsidRPr="00F759A8" w14:paraId="506A730C" w14:textId="77777777" w:rsidTr="00940483">
        <w:tc>
          <w:tcPr>
            <w:tcW w:w="0" w:type="auto"/>
            <w:vMerge/>
          </w:tcPr>
          <w:p w14:paraId="78BE1E2D" w14:textId="77777777" w:rsidR="003E2861" w:rsidRPr="00F759A8" w:rsidRDefault="003E2861" w:rsidP="003E2861">
            <w:pPr>
              <w:spacing w:before="120" w:after="120" w:line="360" w:lineRule="auto"/>
              <w:rPr>
                <w:szCs w:val="24"/>
                <w:lang w:eastAsia="en-US"/>
              </w:rPr>
            </w:pPr>
          </w:p>
        </w:tc>
        <w:tc>
          <w:tcPr>
            <w:tcW w:w="598" w:type="pct"/>
          </w:tcPr>
          <w:p w14:paraId="30988DC6"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Beinsea</w:t>
            </w:r>
            <w:proofErr w:type="spellEnd"/>
            <w:r w:rsidRPr="00F759A8">
              <w:rPr>
                <w:szCs w:val="24"/>
                <w:lang w:eastAsia="en-US"/>
              </w:rPr>
              <w:t>[b]</w:t>
            </w:r>
            <w:proofErr w:type="spellStart"/>
            <w:r w:rsidRPr="00F759A8">
              <w:rPr>
                <w:szCs w:val="24"/>
                <w:lang w:eastAsia="en-US"/>
              </w:rPr>
              <w:t>fluaraintéin</w:t>
            </w:r>
            <w:proofErr w:type="spellEnd"/>
          </w:p>
        </w:tc>
        <w:tc>
          <w:tcPr>
            <w:tcW w:w="428" w:type="pct"/>
          </w:tcPr>
          <w:p w14:paraId="6783AE48" w14:textId="77777777" w:rsidR="003E2861" w:rsidRPr="00F759A8" w:rsidRDefault="003E2861" w:rsidP="003E2861">
            <w:pPr>
              <w:spacing w:before="120" w:after="120" w:line="360" w:lineRule="auto"/>
              <w:rPr>
                <w:szCs w:val="24"/>
                <w:lang w:eastAsia="en-US"/>
              </w:rPr>
            </w:pPr>
          </w:p>
        </w:tc>
        <w:tc>
          <w:tcPr>
            <w:tcW w:w="190" w:type="pct"/>
          </w:tcPr>
          <w:p w14:paraId="41C1F9B1" w14:textId="77777777" w:rsidR="003E2861" w:rsidRPr="00F759A8" w:rsidRDefault="003E2861" w:rsidP="003E2861">
            <w:pPr>
              <w:spacing w:before="120" w:after="120" w:line="360" w:lineRule="auto"/>
              <w:rPr>
                <w:szCs w:val="24"/>
                <w:lang w:eastAsia="en-US"/>
              </w:rPr>
            </w:pPr>
            <w:r w:rsidRPr="00F759A8">
              <w:rPr>
                <w:szCs w:val="24"/>
                <w:lang w:eastAsia="en-US"/>
              </w:rPr>
              <w:t>205-99-2</w:t>
            </w:r>
          </w:p>
        </w:tc>
        <w:tc>
          <w:tcPr>
            <w:tcW w:w="597" w:type="pct"/>
          </w:tcPr>
          <w:p w14:paraId="4994C69A" w14:textId="77777777" w:rsidR="003E2861" w:rsidRPr="00F759A8" w:rsidRDefault="003E2861" w:rsidP="003E2861">
            <w:pPr>
              <w:spacing w:before="120" w:after="120" w:line="360" w:lineRule="auto"/>
              <w:rPr>
                <w:szCs w:val="24"/>
                <w:lang w:eastAsia="en-US"/>
              </w:rPr>
            </w:pPr>
            <w:r w:rsidRPr="00F759A8">
              <w:rPr>
                <w:szCs w:val="24"/>
                <w:lang w:eastAsia="en-US"/>
              </w:rPr>
              <w:t>205-911-9</w:t>
            </w:r>
          </w:p>
        </w:tc>
        <w:tc>
          <w:tcPr>
            <w:tcW w:w="0" w:type="auto"/>
          </w:tcPr>
          <w:p w14:paraId="6B93F0D6" w14:textId="77777777" w:rsidR="003E2861" w:rsidRPr="00F759A8" w:rsidRDefault="003E2861" w:rsidP="003E2861">
            <w:pPr>
              <w:spacing w:before="120" w:after="120" w:line="360" w:lineRule="auto"/>
              <w:rPr>
                <w:szCs w:val="24"/>
                <w:lang w:eastAsia="en-US"/>
              </w:rPr>
            </w:pPr>
          </w:p>
        </w:tc>
        <w:tc>
          <w:tcPr>
            <w:tcW w:w="0" w:type="auto"/>
          </w:tcPr>
          <w:p w14:paraId="258B3B5A" w14:textId="77777777" w:rsidR="003E2861" w:rsidRPr="00F759A8" w:rsidRDefault="003E2861" w:rsidP="003E2861">
            <w:pPr>
              <w:spacing w:before="120" w:after="120" w:line="360" w:lineRule="auto"/>
              <w:rPr>
                <w:szCs w:val="24"/>
                <w:lang w:eastAsia="en-US"/>
              </w:rPr>
            </w:pPr>
          </w:p>
        </w:tc>
        <w:tc>
          <w:tcPr>
            <w:tcW w:w="0" w:type="auto"/>
          </w:tcPr>
          <w:p w14:paraId="6970BE0A" w14:textId="77777777" w:rsidR="003E2861" w:rsidRPr="00F759A8" w:rsidRDefault="003E2861" w:rsidP="003E2861">
            <w:pPr>
              <w:spacing w:before="120" w:after="120" w:line="360" w:lineRule="auto"/>
              <w:rPr>
                <w:szCs w:val="24"/>
                <w:lang w:eastAsia="en-US"/>
              </w:rPr>
            </w:pPr>
            <w:r w:rsidRPr="00F759A8">
              <w:rPr>
                <w:szCs w:val="24"/>
                <w:lang w:eastAsia="en-US"/>
              </w:rPr>
              <w:t>0,017</w:t>
            </w:r>
          </w:p>
        </w:tc>
        <w:tc>
          <w:tcPr>
            <w:tcW w:w="0" w:type="auto"/>
          </w:tcPr>
          <w:p w14:paraId="25377760" w14:textId="77777777" w:rsidR="003E2861" w:rsidRPr="00F759A8" w:rsidRDefault="003E2861" w:rsidP="003E2861">
            <w:pPr>
              <w:spacing w:before="120" w:after="120" w:line="360" w:lineRule="auto"/>
              <w:rPr>
                <w:szCs w:val="24"/>
                <w:lang w:eastAsia="en-US"/>
              </w:rPr>
            </w:pPr>
            <w:r w:rsidRPr="00F759A8">
              <w:rPr>
                <w:szCs w:val="24"/>
                <w:lang w:eastAsia="en-US"/>
              </w:rPr>
              <w:t>0,017</w:t>
            </w:r>
          </w:p>
        </w:tc>
        <w:tc>
          <w:tcPr>
            <w:tcW w:w="0" w:type="auto"/>
          </w:tcPr>
          <w:p w14:paraId="5BEB6D5F" w14:textId="77777777" w:rsidR="003E2861" w:rsidRPr="00F759A8" w:rsidRDefault="003E2861" w:rsidP="003E2861">
            <w:pPr>
              <w:spacing w:before="120" w:after="120" w:line="360" w:lineRule="auto"/>
              <w:rPr>
                <w:szCs w:val="24"/>
                <w:lang w:eastAsia="en-US"/>
              </w:rPr>
            </w:pPr>
            <w:r w:rsidRPr="00F759A8">
              <w:rPr>
                <w:szCs w:val="24"/>
                <w:lang w:eastAsia="en-US"/>
              </w:rPr>
              <w:t>féach fonóta 17</w:t>
            </w:r>
          </w:p>
        </w:tc>
        <w:tc>
          <w:tcPr>
            <w:tcW w:w="0" w:type="auto"/>
          </w:tcPr>
          <w:p w14:paraId="71CFCAFF" w14:textId="77777777" w:rsidR="003E2861" w:rsidRPr="00F759A8" w:rsidRDefault="003E2861" w:rsidP="003E2861">
            <w:pPr>
              <w:spacing w:before="120" w:after="120" w:line="360" w:lineRule="auto"/>
              <w:rPr>
                <w:szCs w:val="24"/>
                <w:lang w:eastAsia="en-US"/>
              </w:rPr>
            </w:pPr>
          </w:p>
        </w:tc>
        <w:tc>
          <w:tcPr>
            <w:tcW w:w="0" w:type="auto"/>
          </w:tcPr>
          <w:p w14:paraId="4BAB91A5" w14:textId="77777777" w:rsidR="003E2861" w:rsidRPr="00F759A8" w:rsidRDefault="003E2861" w:rsidP="003E2861">
            <w:pPr>
              <w:spacing w:before="120" w:after="120" w:line="360" w:lineRule="auto"/>
              <w:rPr>
                <w:szCs w:val="24"/>
                <w:lang w:eastAsia="en-US"/>
              </w:rPr>
            </w:pPr>
          </w:p>
        </w:tc>
        <w:tc>
          <w:tcPr>
            <w:tcW w:w="0" w:type="auto"/>
          </w:tcPr>
          <w:p w14:paraId="0FFF4E45" w14:textId="77777777" w:rsidR="003E2861" w:rsidRPr="00F759A8" w:rsidRDefault="003E2861" w:rsidP="003E2861">
            <w:pPr>
              <w:spacing w:before="120" w:after="120" w:line="360" w:lineRule="auto"/>
              <w:rPr>
                <w:szCs w:val="24"/>
                <w:lang w:eastAsia="en-US"/>
              </w:rPr>
            </w:pPr>
          </w:p>
        </w:tc>
      </w:tr>
      <w:tr w:rsidR="003E2861" w:rsidRPr="00F759A8" w14:paraId="3CBFE460" w14:textId="77777777" w:rsidTr="00940483">
        <w:tc>
          <w:tcPr>
            <w:tcW w:w="0" w:type="auto"/>
            <w:vMerge/>
          </w:tcPr>
          <w:p w14:paraId="1ECC863A" w14:textId="77777777" w:rsidR="003E2861" w:rsidRPr="00F759A8" w:rsidRDefault="003E2861" w:rsidP="003E2861">
            <w:pPr>
              <w:spacing w:before="120" w:after="120" w:line="360" w:lineRule="auto"/>
              <w:rPr>
                <w:szCs w:val="24"/>
                <w:lang w:eastAsia="en-US"/>
              </w:rPr>
            </w:pPr>
          </w:p>
        </w:tc>
        <w:tc>
          <w:tcPr>
            <w:tcW w:w="598" w:type="pct"/>
          </w:tcPr>
          <w:p w14:paraId="27462402"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Beinsea</w:t>
            </w:r>
            <w:proofErr w:type="spellEnd"/>
            <w:r w:rsidRPr="00F759A8">
              <w:rPr>
                <w:szCs w:val="24"/>
                <w:lang w:eastAsia="en-US"/>
              </w:rPr>
              <w:t>[k]</w:t>
            </w:r>
            <w:proofErr w:type="spellStart"/>
            <w:r w:rsidRPr="00F759A8">
              <w:rPr>
                <w:szCs w:val="24"/>
                <w:lang w:eastAsia="en-US"/>
              </w:rPr>
              <w:t>fluaraintéin</w:t>
            </w:r>
            <w:proofErr w:type="spellEnd"/>
          </w:p>
        </w:tc>
        <w:tc>
          <w:tcPr>
            <w:tcW w:w="428" w:type="pct"/>
          </w:tcPr>
          <w:p w14:paraId="48E01866" w14:textId="77777777" w:rsidR="003E2861" w:rsidRPr="00F759A8" w:rsidRDefault="003E2861" w:rsidP="003E2861">
            <w:pPr>
              <w:spacing w:before="120" w:after="120" w:line="360" w:lineRule="auto"/>
              <w:rPr>
                <w:szCs w:val="24"/>
                <w:lang w:eastAsia="en-US"/>
              </w:rPr>
            </w:pPr>
          </w:p>
        </w:tc>
        <w:tc>
          <w:tcPr>
            <w:tcW w:w="190" w:type="pct"/>
          </w:tcPr>
          <w:p w14:paraId="5814D952" w14:textId="77777777" w:rsidR="003E2861" w:rsidRPr="00F759A8" w:rsidRDefault="003E2861" w:rsidP="003E2861">
            <w:pPr>
              <w:spacing w:before="120" w:after="120" w:line="360" w:lineRule="auto"/>
              <w:rPr>
                <w:szCs w:val="24"/>
                <w:lang w:eastAsia="en-US"/>
              </w:rPr>
            </w:pPr>
            <w:r w:rsidRPr="00F759A8">
              <w:rPr>
                <w:szCs w:val="24"/>
                <w:lang w:eastAsia="en-US"/>
              </w:rPr>
              <w:t>207-08-9</w:t>
            </w:r>
          </w:p>
        </w:tc>
        <w:tc>
          <w:tcPr>
            <w:tcW w:w="597" w:type="pct"/>
          </w:tcPr>
          <w:p w14:paraId="32E1F795" w14:textId="77777777" w:rsidR="003E2861" w:rsidRPr="00F759A8" w:rsidRDefault="003E2861" w:rsidP="003E2861">
            <w:pPr>
              <w:spacing w:before="120" w:after="120" w:line="360" w:lineRule="auto"/>
              <w:rPr>
                <w:szCs w:val="24"/>
                <w:lang w:eastAsia="en-US"/>
              </w:rPr>
            </w:pPr>
            <w:r w:rsidRPr="00F759A8">
              <w:rPr>
                <w:szCs w:val="24"/>
                <w:lang w:eastAsia="en-US"/>
              </w:rPr>
              <w:t>205-916-6</w:t>
            </w:r>
          </w:p>
        </w:tc>
        <w:tc>
          <w:tcPr>
            <w:tcW w:w="0" w:type="auto"/>
          </w:tcPr>
          <w:p w14:paraId="21E3CBF9" w14:textId="77777777" w:rsidR="003E2861" w:rsidRPr="00F759A8" w:rsidRDefault="003E2861" w:rsidP="003E2861">
            <w:pPr>
              <w:spacing w:before="120" w:after="120" w:line="360" w:lineRule="auto"/>
              <w:rPr>
                <w:szCs w:val="24"/>
                <w:lang w:eastAsia="en-US"/>
              </w:rPr>
            </w:pPr>
          </w:p>
        </w:tc>
        <w:tc>
          <w:tcPr>
            <w:tcW w:w="0" w:type="auto"/>
          </w:tcPr>
          <w:p w14:paraId="3B14D5D1" w14:textId="77777777" w:rsidR="003E2861" w:rsidRPr="00F759A8" w:rsidRDefault="003E2861" w:rsidP="003E2861">
            <w:pPr>
              <w:spacing w:before="120" w:after="120" w:line="360" w:lineRule="auto"/>
              <w:rPr>
                <w:szCs w:val="24"/>
                <w:lang w:eastAsia="en-US"/>
              </w:rPr>
            </w:pPr>
          </w:p>
        </w:tc>
        <w:tc>
          <w:tcPr>
            <w:tcW w:w="0" w:type="auto"/>
          </w:tcPr>
          <w:p w14:paraId="295B7BE8" w14:textId="77777777" w:rsidR="003E2861" w:rsidRPr="00F759A8" w:rsidRDefault="003E2861" w:rsidP="003E2861">
            <w:pPr>
              <w:spacing w:before="120" w:after="120" w:line="360" w:lineRule="auto"/>
              <w:rPr>
                <w:szCs w:val="24"/>
                <w:lang w:eastAsia="en-US"/>
              </w:rPr>
            </w:pPr>
            <w:r w:rsidRPr="00F759A8">
              <w:rPr>
                <w:szCs w:val="24"/>
                <w:lang w:eastAsia="en-US"/>
              </w:rPr>
              <w:t>0,017</w:t>
            </w:r>
          </w:p>
        </w:tc>
        <w:tc>
          <w:tcPr>
            <w:tcW w:w="0" w:type="auto"/>
          </w:tcPr>
          <w:p w14:paraId="35AD49F9" w14:textId="77777777" w:rsidR="003E2861" w:rsidRPr="00F759A8" w:rsidRDefault="003E2861" w:rsidP="003E2861">
            <w:pPr>
              <w:spacing w:before="120" w:after="120" w:line="360" w:lineRule="auto"/>
              <w:rPr>
                <w:szCs w:val="24"/>
                <w:lang w:eastAsia="en-US"/>
              </w:rPr>
            </w:pPr>
            <w:r w:rsidRPr="00F759A8">
              <w:rPr>
                <w:szCs w:val="24"/>
                <w:lang w:eastAsia="en-US"/>
              </w:rPr>
              <w:t>0,017</w:t>
            </w:r>
          </w:p>
        </w:tc>
        <w:tc>
          <w:tcPr>
            <w:tcW w:w="0" w:type="auto"/>
          </w:tcPr>
          <w:p w14:paraId="53FBB55D" w14:textId="77777777" w:rsidR="003E2861" w:rsidRPr="00F759A8" w:rsidRDefault="003E2861" w:rsidP="003E2861">
            <w:pPr>
              <w:spacing w:before="120" w:after="120" w:line="360" w:lineRule="auto"/>
              <w:rPr>
                <w:szCs w:val="24"/>
                <w:lang w:eastAsia="en-US"/>
              </w:rPr>
            </w:pPr>
            <w:r w:rsidRPr="00F759A8">
              <w:rPr>
                <w:szCs w:val="24"/>
                <w:lang w:eastAsia="en-US"/>
              </w:rPr>
              <w:t>féach fonóta 17</w:t>
            </w:r>
          </w:p>
        </w:tc>
        <w:tc>
          <w:tcPr>
            <w:tcW w:w="0" w:type="auto"/>
          </w:tcPr>
          <w:p w14:paraId="7A699DCD" w14:textId="77777777" w:rsidR="003E2861" w:rsidRPr="00F759A8" w:rsidRDefault="003E2861" w:rsidP="003E2861">
            <w:pPr>
              <w:spacing w:before="120" w:after="120" w:line="360" w:lineRule="auto"/>
              <w:rPr>
                <w:szCs w:val="24"/>
                <w:lang w:eastAsia="en-US"/>
              </w:rPr>
            </w:pPr>
          </w:p>
        </w:tc>
        <w:tc>
          <w:tcPr>
            <w:tcW w:w="0" w:type="auto"/>
          </w:tcPr>
          <w:p w14:paraId="40D7CCB1" w14:textId="77777777" w:rsidR="003E2861" w:rsidRPr="00F759A8" w:rsidRDefault="003E2861" w:rsidP="003E2861">
            <w:pPr>
              <w:spacing w:before="120" w:after="120" w:line="360" w:lineRule="auto"/>
              <w:rPr>
                <w:szCs w:val="24"/>
                <w:lang w:eastAsia="en-US"/>
              </w:rPr>
            </w:pPr>
          </w:p>
        </w:tc>
        <w:tc>
          <w:tcPr>
            <w:tcW w:w="0" w:type="auto"/>
          </w:tcPr>
          <w:p w14:paraId="31D468A9" w14:textId="77777777" w:rsidR="003E2861" w:rsidRPr="00F759A8" w:rsidRDefault="003E2861" w:rsidP="003E2861">
            <w:pPr>
              <w:spacing w:before="120" w:after="120" w:line="360" w:lineRule="auto"/>
              <w:rPr>
                <w:szCs w:val="24"/>
                <w:lang w:eastAsia="en-US"/>
              </w:rPr>
            </w:pPr>
          </w:p>
        </w:tc>
      </w:tr>
      <w:tr w:rsidR="003E2861" w:rsidRPr="00F759A8" w14:paraId="3CD3AD6C" w14:textId="77777777" w:rsidTr="00940483">
        <w:tc>
          <w:tcPr>
            <w:tcW w:w="0" w:type="auto"/>
            <w:vMerge/>
          </w:tcPr>
          <w:p w14:paraId="28A90D92" w14:textId="77777777" w:rsidR="003E2861" w:rsidRPr="00F759A8" w:rsidRDefault="003E2861" w:rsidP="003E2861">
            <w:pPr>
              <w:spacing w:before="120" w:after="120" w:line="360" w:lineRule="auto"/>
              <w:rPr>
                <w:szCs w:val="24"/>
                <w:lang w:eastAsia="en-US"/>
              </w:rPr>
            </w:pPr>
          </w:p>
        </w:tc>
        <w:tc>
          <w:tcPr>
            <w:tcW w:w="598" w:type="pct"/>
          </w:tcPr>
          <w:p w14:paraId="787A5395" w14:textId="77777777" w:rsidR="003E2861" w:rsidRPr="00BF1A85" w:rsidRDefault="003E2861" w:rsidP="003E2861">
            <w:pPr>
              <w:spacing w:before="120" w:after="120" w:line="360" w:lineRule="auto"/>
              <w:rPr>
                <w:szCs w:val="24"/>
                <w:lang w:eastAsia="en-US"/>
              </w:rPr>
            </w:pPr>
            <w:r w:rsidRPr="00BF1A85">
              <w:rPr>
                <w:szCs w:val="24"/>
                <w:lang w:eastAsia="en-US"/>
              </w:rPr>
              <w:t>Beinsi(</w:t>
            </w:r>
            <w:proofErr w:type="spellStart"/>
            <w:r w:rsidRPr="00BF1A85">
              <w:rPr>
                <w:szCs w:val="24"/>
                <w:lang w:eastAsia="en-US"/>
              </w:rPr>
              <w:t>g,h,i</w:t>
            </w:r>
            <w:proofErr w:type="spellEnd"/>
            <w:r w:rsidRPr="00BF1A85">
              <w:rPr>
                <w:szCs w:val="24"/>
                <w:lang w:eastAsia="en-US"/>
              </w:rPr>
              <w:t>)</w:t>
            </w:r>
            <w:proofErr w:type="spellStart"/>
            <w:r w:rsidRPr="00BF1A85">
              <w:rPr>
                <w:szCs w:val="24"/>
                <w:lang w:eastAsia="en-US"/>
              </w:rPr>
              <w:t>peiriléin</w:t>
            </w:r>
            <w:proofErr w:type="spellEnd"/>
          </w:p>
        </w:tc>
        <w:tc>
          <w:tcPr>
            <w:tcW w:w="428" w:type="pct"/>
          </w:tcPr>
          <w:p w14:paraId="07E56827" w14:textId="77777777" w:rsidR="003E2861" w:rsidRPr="00BF1A85" w:rsidRDefault="003E2861" w:rsidP="003E2861">
            <w:pPr>
              <w:spacing w:before="120" w:after="120" w:line="360" w:lineRule="auto"/>
              <w:rPr>
                <w:szCs w:val="24"/>
                <w:lang w:eastAsia="en-US"/>
              </w:rPr>
            </w:pPr>
          </w:p>
        </w:tc>
        <w:tc>
          <w:tcPr>
            <w:tcW w:w="190" w:type="pct"/>
          </w:tcPr>
          <w:p w14:paraId="06D95EBD" w14:textId="77777777" w:rsidR="003E2861" w:rsidRPr="00F759A8" w:rsidRDefault="003E2861" w:rsidP="003E2861">
            <w:pPr>
              <w:spacing w:before="120" w:after="120" w:line="360" w:lineRule="auto"/>
              <w:rPr>
                <w:szCs w:val="24"/>
                <w:lang w:eastAsia="en-US"/>
              </w:rPr>
            </w:pPr>
            <w:r w:rsidRPr="00F759A8">
              <w:rPr>
                <w:szCs w:val="24"/>
                <w:lang w:eastAsia="en-US"/>
              </w:rPr>
              <w:t>191-24-2</w:t>
            </w:r>
          </w:p>
        </w:tc>
        <w:tc>
          <w:tcPr>
            <w:tcW w:w="597" w:type="pct"/>
          </w:tcPr>
          <w:p w14:paraId="5C141F79" w14:textId="77777777" w:rsidR="003E2861" w:rsidRPr="00F759A8" w:rsidRDefault="003E2861" w:rsidP="003E2861">
            <w:pPr>
              <w:spacing w:before="120" w:after="120" w:line="360" w:lineRule="auto"/>
              <w:rPr>
                <w:szCs w:val="24"/>
                <w:lang w:eastAsia="en-US"/>
              </w:rPr>
            </w:pPr>
            <w:r w:rsidRPr="00F759A8">
              <w:rPr>
                <w:szCs w:val="24"/>
                <w:lang w:eastAsia="en-US"/>
              </w:rPr>
              <w:t>205-883-8</w:t>
            </w:r>
          </w:p>
        </w:tc>
        <w:tc>
          <w:tcPr>
            <w:tcW w:w="0" w:type="auto"/>
          </w:tcPr>
          <w:p w14:paraId="0B08423F" w14:textId="77777777" w:rsidR="003E2861" w:rsidRPr="00F759A8" w:rsidRDefault="003E2861" w:rsidP="003E2861">
            <w:pPr>
              <w:spacing w:before="120" w:after="120" w:line="360" w:lineRule="auto"/>
              <w:rPr>
                <w:szCs w:val="24"/>
                <w:lang w:eastAsia="en-US"/>
              </w:rPr>
            </w:pPr>
          </w:p>
        </w:tc>
        <w:tc>
          <w:tcPr>
            <w:tcW w:w="0" w:type="auto"/>
          </w:tcPr>
          <w:p w14:paraId="56E223D5" w14:textId="77777777" w:rsidR="003E2861" w:rsidRPr="00F759A8" w:rsidRDefault="003E2861" w:rsidP="003E2861">
            <w:pPr>
              <w:spacing w:before="120" w:after="120" w:line="360" w:lineRule="auto"/>
              <w:rPr>
                <w:szCs w:val="24"/>
                <w:lang w:eastAsia="en-US"/>
              </w:rPr>
            </w:pPr>
          </w:p>
        </w:tc>
        <w:tc>
          <w:tcPr>
            <w:tcW w:w="0" w:type="auto"/>
          </w:tcPr>
          <w:p w14:paraId="3C857E04" w14:textId="77777777" w:rsidR="003E2861" w:rsidRPr="00F759A8" w:rsidRDefault="003E2861" w:rsidP="003E2861">
            <w:pPr>
              <w:spacing w:before="120" w:after="120" w:line="360" w:lineRule="auto"/>
              <w:rPr>
                <w:szCs w:val="24"/>
                <w:lang w:eastAsia="en-US"/>
              </w:rPr>
            </w:pPr>
            <w:r w:rsidRPr="00F759A8">
              <w:rPr>
                <w:szCs w:val="24"/>
                <w:lang w:eastAsia="en-US"/>
              </w:rPr>
              <w:t>8,2 × 10-3</w:t>
            </w:r>
          </w:p>
        </w:tc>
        <w:tc>
          <w:tcPr>
            <w:tcW w:w="0" w:type="auto"/>
          </w:tcPr>
          <w:p w14:paraId="68403EE9" w14:textId="77777777" w:rsidR="003E2861" w:rsidRPr="00F759A8" w:rsidRDefault="003E2861" w:rsidP="003E2861">
            <w:pPr>
              <w:spacing w:before="120" w:after="120" w:line="360" w:lineRule="auto"/>
              <w:rPr>
                <w:szCs w:val="24"/>
                <w:lang w:eastAsia="en-US"/>
              </w:rPr>
            </w:pPr>
            <w:r w:rsidRPr="00F759A8">
              <w:rPr>
                <w:szCs w:val="24"/>
                <w:lang w:eastAsia="en-US"/>
              </w:rPr>
              <w:t>8,2 × 10-4</w:t>
            </w:r>
          </w:p>
        </w:tc>
        <w:tc>
          <w:tcPr>
            <w:tcW w:w="0" w:type="auto"/>
          </w:tcPr>
          <w:p w14:paraId="03BA5A39" w14:textId="77777777" w:rsidR="003E2861" w:rsidRPr="00F759A8" w:rsidRDefault="003E2861" w:rsidP="003E2861">
            <w:pPr>
              <w:spacing w:before="120" w:after="120" w:line="360" w:lineRule="auto"/>
              <w:rPr>
                <w:szCs w:val="24"/>
                <w:lang w:eastAsia="en-US"/>
              </w:rPr>
            </w:pPr>
            <w:r w:rsidRPr="00F759A8">
              <w:rPr>
                <w:szCs w:val="24"/>
                <w:lang w:eastAsia="en-US"/>
              </w:rPr>
              <w:t>féach fonóta 17</w:t>
            </w:r>
          </w:p>
        </w:tc>
        <w:tc>
          <w:tcPr>
            <w:tcW w:w="0" w:type="auto"/>
          </w:tcPr>
          <w:p w14:paraId="1F23ED90" w14:textId="77777777" w:rsidR="003E2861" w:rsidRPr="00F759A8" w:rsidRDefault="003E2861" w:rsidP="003E2861">
            <w:pPr>
              <w:spacing w:before="120" w:after="120" w:line="360" w:lineRule="auto"/>
              <w:rPr>
                <w:szCs w:val="24"/>
                <w:lang w:eastAsia="en-US"/>
              </w:rPr>
            </w:pPr>
          </w:p>
        </w:tc>
        <w:tc>
          <w:tcPr>
            <w:tcW w:w="0" w:type="auto"/>
          </w:tcPr>
          <w:p w14:paraId="405D7146" w14:textId="77777777" w:rsidR="003E2861" w:rsidRPr="00F759A8" w:rsidRDefault="003E2861" w:rsidP="003E2861">
            <w:pPr>
              <w:spacing w:before="120" w:after="120" w:line="360" w:lineRule="auto"/>
              <w:rPr>
                <w:szCs w:val="24"/>
                <w:lang w:eastAsia="en-US"/>
              </w:rPr>
            </w:pPr>
          </w:p>
        </w:tc>
        <w:tc>
          <w:tcPr>
            <w:tcW w:w="0" w:type="auto"/>
          </w:tcPr>
          <w:p w14:paraId="5BCF5A9A" w14:textId="77777777" w:rsidR="003E2861" w:rsidRPr="00F759A8" w:rsidRDefault="003E2861" w:rsidP="003E2861">
            <w:pPr>
              <w:spacing w:before="120" w:after="120" w:line="360" w:lineRule="auto"/>
              <w:rPr>
                <w:szCs w:val="24"/>
                <w:lang w:eastAsia="en-US"/>
              </w:rPr>
            </w:pPr>
          </w:p>
        </w:tc>
      </w:tr>
      <w:tr w:rsidR="003E2861" w:rsidRPr="00F759A8" w14:paraId="2E1BCFA1" w14:textId="77777777" w:rsidTr="00940483">
        <w:tc>
          <w:tcPr>
            <w:tcW w:w="0" w:type="auto"/>
            <w:vMerge/>
          </w:tcPr>
          <w:p w14:paraId="1FB0DC28" w14:textId="77777777" w:rsidR="003E2861" w:rsidRPr="00F759A8" w:rsidRDefault="003E2861" w:rsidP="003E2861">
            <w:pPr>
              <w:spacing w:before="120" w:after="120" w:line="360" w:lineRule="auto"/>
              <w:rPr>
                <w:szCs w:val="24"/>
                <w:lang w:eastAsia="en-US"/>
              </w:rPr>
            </w:pPr>
          </w:p>
        </w:tc>
        <w:tc>
          <w:tcPr>
            <w:tcW w:w="598" w:type="pct"/>
          </w:tcPr>
          <w:p w14:paraId="5EFAAECA"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Indéini</w:t>
            </w:r>
            <w:proofErr w:type="spellEnd"/>
            <w:r w:rsidRPr="00F759A8">
              <w:rPr>
                <w:szCs w:val="24"/>
                <w:lang w:eastAsia="en-US"/>
              </w:rPr>
              <w:t>(1,2,3‑cd)piréin</w:t>
            </w:r>
          </w:p>
        </w:tc>
        <w:tc>
          <w:tcPr>
            <w:tcW w:w="428" w:type="pct"/>
          </w:tcPr>
          <w:p w14:paraId="5210676E" w14:textId="77777777" w:rsidR="003E2861" w:rsidRPr="00F759A8" w:rsidRDefault="003E2861" w:rsidP="003E2861">
            <w:pPr>
              <w:spacing w:before="120" w:after="120" w:line="360" w:lineRule="auto"/>
              <w:rPr>
                <w:szCs w:val="24"/>
                <w:lang w:eastAsia="en-US"/>
              </w:rPr>
            </w:pPr>
          </w:p>
        </w:tc>
        <w:tc>
          <w:tcPr>
            <w:tcW w:w="190" w:type="pct"/>
          </w:tcPr>
          <w:p w14:paraId="5A5CBDF4" w14:textId="77777777" w:rsidR="003E2861" w:rsidRPr="00F759A8" w:rsidRDefault="003E2861" w:rsidP="003E2861">
            <w:pPr>
              <w:spacing w:before="120" w:after="120" w:line="360" w:lineRule="auto"/>
              <w:rPr>
                <w:szCs w:val="24"/>
                <w:lang w:eastAsia="en-US"/>
              </w:rPr>
            </w:pPr>
            <w:r w:rsidRPr="00F759A8">
              <w:rPr>
                <w:szCs w:val="24"/>
                <w:lang w:eastAsia="en-US"/>
              </w:rPr>
              <w:t>193-39-5</w:t>
            </w:r>
          </w:p>
        </w:tc>
        <w:tc>
          <w:tcPr>
            <w:tcW w:w="597" w:type="pct"/>
          </w:tcPr>
          <w:p w14:paraId="32F00F0F" w14:textId="77777777" w:rsidR="003E2861" w:rsidRPr="00F759A8" w:rsidRDefault="003E2861" w:rsidP="003E2861">
            <w:pPr>
              <w:spacing w:before="120" w:after="120" w:line="360" w:lineRule="auto"/>
              <w:rPr>
                <w:szCs w:val="24"/>
                <w:lang w:eastAsia="en-US"/>
              </w:rPr>
            </w:pPr>
            <w:r w:rsidRPr="00F759A8">
              <w:rPr>
                <w:szCs w:val="24"/>
                <w:lang w:eastAsia="en-US"/>
              </w:rPr>
              <w:t>205-893-2</w:t>
            </w:r>
          </w:p>
        </w:tc>
        <w:tc>
          <w:tcPr>
            <w:tcW w:w="0" w:type="auto"/>
          </w:tcPr>
          <w:p w14:paraId="3E7E8EFC" w14:textId="77777777" w:rsidR="003E2861" w:rsidRPr="00F759A8" w:rsidRDefault="003E2861" w:rsidP="003E2861">
            <w:pPr>
              <w:spacing w:before="120" w:after="120" w:line="360" w:lineRule="auto"/>
              <w:rPr>
                <w:szCs w:val="24"/>
                <w:lang w:eastAsia="en-US"/>
              </w:rPr>
            </w:pPr>
          </w:p>
        </w:tc>
        <w:tc>
          <w:tcPr>
            <w:tcW w:w="0" w:type="auto"/>
          </w:tcPr>
          <w:p w14:paraId="18403FE7" w14:textId="77777777" w:rsidR="003E2861" w:rsidRPr="00F759A8" w:rsidRDefault="003E2861" w:rsidP="003E2861">
            <w:pPr>
              <w:spacing w:before="120" w:after="120" w:line="360" w:lineRule="auto"/>
              <w:rPr>
                <w:szCs w:val="24"/>
                <w:lang w:eastAsia="en-US"/>
              </w:rPr>
            </w:pPr>
          </w:p>
        </w:tc>
        <w:tc>
          <w:tcPr>
            <w:tcW w:w="0" w:type="auto"/>
          </w:tcPr>
          <w:p w14:paraId="73E03909"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7BF91057"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1CF4E666" w14:textId="77777777" w:rsidR="003E2861" w:rsidRPr="00F759A8" w:rsidRDefault="003E2861" w:rsidP="003E2861">
            <w:pPr>
              <w:spacing w:before="120" w:after="120" w:line="360" w:lineRule="auto"/>
              <w:rPr>
                <w:szCs w:val="24"/>
                <w:lang w:eastAsia="en-US"/>
              </w:rPr>
            </w:pPr>
            <w:r w:rsidRPr="00F759A8">
              <w:rPr>
                <w:szCs w:val="24"/>
                <w:lang w:eastAsia="en-US"/>
              </w:rPr>
              <w:t>féach fonóta 17</w:t>
            </w:r>
          </w:p>
        </w:tc>
        <w:tc>
          <w:tcPr>
            <w:tcW w:w="0" w:type="auto"/>
          </w:tcPr>
          <w:p w14:paraId="7A379637" w14:textId="77777777" w:rsidR="003E2861" w:rsidRPr="00F759A8" w:rsidRDefault="003E2861" w:rsidP="003E2861">
            <w:pPr>
              <w:spacing w:before="120" w:after="120" w:line="360" w:lineRule="auto"/>
              <w:rPr>
                <w:szCs w:val="24"/>
                <w:lang w:eastAsia="en-US"/>
              </w:rPr>
            </w:pPr>
          </w:p>
        </w:tc>
        <w:tc>
          <w:tcPr>
            <w:tcW w:w="0" w:type="auto"/>
          </w:tcPr>
          <w:p w14:paraId="418AC0E7" w14:textId="77777777" w:rsidR="003E2861" w:rsidRPr="00F759A8" w:rsidRDefault="003E2861" w:rsidP="003E2861">
            <w:pPr>
              <w:spacing w:before="120" w:after="120" w:line="360" w:lineRule="auto"/>
              <w:rPr>
                <w:szCs w:val="24"/>
                <w:lang w:eastAsia="en-US"/>
              </w:rPr>
            </w:pPr>
          </w:p>
        </w:tc>
        <w:tc>
          <w:tcPr>
            <w:tcW w:w="0" w:type="auto"/>
          </w:tcPr>
          <w:p w14:paraId="031740C1" w14:textId="77777777" w:rsidR="003E2861" w:rsidRPr="00F759A8" w:rsidRDefault="003E2861" w:rsidP="003E2861">
            <w:pPr>
              <w:spacing w:before="120" w:after="120" w:line="360" w:lineRule="auto"/>
              <w:rPr>
                <w:szCs w:val="24"/>
                <w:lang w:eastAsia="en-US"/>
              </w:rPr>
            </w:pPr>
          </w:p>
        </w:tc>
      </w:tr>
      <w:tr w:rsidR="003E2861" w:rsidRPr="00F759A8" w14:paraId="4E303B03" w14:textId="77777777" w:rsidTr="00940483">
        <w:tc>
          <w:tcPr>
            <w:tcW w:w="0" w:type="auto"/>
            <w:vMerge/>
          </w:tcPr>
          <w:p w14:paraId="7BF93113" w14:textId="77777777" w:rsidR="003E2861" w:rsidRPr="00F759A8" w:rsidRDefault="003E2861" w:rsidP="003E2861">
            <w:pPr>
              <w:spacing w:before="120" w:after="120" w:line="360" w:lineRule="auto"/>
              <w:rPr>
                <w:szCs w:val="24"/>
                <w:lang w:eastAsia="en-US"/>
              </w:rPr>
            </w:pPr>
          </w:p>
        </w:tc>
        <w:tc>
          <w:tcPr>
            <w:tcW w:w="598" w:type="pct"/>
          </w:tcPr>
          <w:p w14:paraId="21DC91BA" w14:textId="77777777" w:rsidR="003E2861" w:rsidRPr="00F759A8" w:rsidRDefault="003E2861" w:rsidP="003E2861">
            <w:pPr>
              <w:spacing w:before="120" w:after="120" w:line="360" w:lineRule="auto"/>
              <w:rPr>
                <w:szCs w:val="24"/>
                <w:lang w:eastAsia="en-US"/>
              </w:rPr>
            </w:pPr>
            <w:r w:rsidRPr="00F759A8">
              <w:rPr>
                <w:szCs w:val="24"/>
                <w:lang w:eastAsia="en-US"/>
              </w:rPr>
              <w:t>Criséin</w:t>
            </w:r>
          </w:p>
        </w:tc>
        <w:tc>
          <w:tcPr>
            <w:tcW w:w="428" w:type="pct"/>
          </w:tcPr>
          <w:p w14:paraId="25CF4EBC" w14:textId="77777777" w:rsidR="003E2861" w:rsidRPr="00F759A8" w:rsidRDefault="003E2861" w:rsidP="003E2861">
            <w:pPr>
              <w:spacing w:before="120" w:after="120" w:line="360" w:lineRule="auto"/>
              <w:rPr>
                <w:szCs w:val="24"/>
                <w:lang w:eastAsia="en-US"/>
              </w:rPr>
            </w:pPr>
          </w:p>
        </w:tc>
        <w:tc>
          <w:tcPr>
            <w:tcW w:w="190" w:type="pct"/>
          </w:tcPr>
          <w:p w14:paraId="1D0C44B0" w14:textId="77777777" w:rsidR="003E2861" w:rsidRPr="00F759A8" w:rsidRDefault="003E2861" w:rsidP="003E2861">
            <w:pPr>
              <w:spacing w:before="120" w:after="120" w:line="360" w:lineRule="auto"/>
              <w:rPr>
                <w:szCs w:val="24"/>
                <w:lang w:eastAsia="en-US"/>
              </w:rPr>
            </w:pPr>
            <w:r w:rsidRPr="00F759A8">
              <w:rPr>
                <w:szCs w:val="24"/>
                <w:lang w:eastAsia="en-US"/>
              </w:rPr>
              <w:t>218-01-9</w:t>
            </w:r>
          </w:p>
        </w:tc>
        <w:tc>
          <w:tcPr>
            <w:tcW w:w="597" w:type="pct"/>
          </w:tcPr>
          <w:p w14:paraId="7AB3C4DD" w14:textId="77777777" w:rsidR="003E2861" w:rsidRPr="00F759A8" w:rsidRDefault="003E2861" w:rsidP="003E2861">
            <w:pPr>
              <w:spacing w:before="120" w:after="120" w:line="360" w:lineRule="auto"/>
              <w:rPr>
                <w:szCs w:val="24"/>
                <w:lang w:eastAsia="en-US"/>
              </w:rPr>
            </w:pPr>
            <w:r w:rsidRPr="00F759A8">
              <w:rPr>
                <w:szCs w:val="24"/>
                <w:lang w:eastAsia="en-US"/>
              </w:rPr>
              <w:t>205-923-4</w:t>
            </w:r>
          </w:p>
        </w:tc>
        <w:tc>
          <w:tcPr>
            <w:tcW w:w="0" w:type="auto"/>
          </w:tcPr>
          <w:p w14:paraId="5D944393" w14:textId="77777777" w:rsidR="003E2861" w:rsidRPr="00F759A8" w:rsidRDefault="003E2861" w:rsidP="003E2861">
            <w:pPr>
              <w:spacing w:before="120" w:after="120" w:line="360" w:lineRule="auto"/>
              <w:rPr>
                <w:szCs w:val="24"/>
                <w:lang w:eastAsia="en-US"/>
              </w:rPr>
            </w:pPr>
          </w:p>
        </w:tc>
        <w:tc>
          <w:tcPr>
            <w:tcW w:w="0" w:type="auto"/>
          </w:tcPr>
          <w:p w14:paraId="1BF150D2" w14:textId="77777777" w:rsidR="003E2861" w:rsidRPr="00F759A8" w:rsidRDefault="003E2861" w:rsidP="003E2861">
            <w:pPr>
              <w:spacing w:before="120" w:after="120" w:line="360" w:lineRule="auto"/>
              <w:rPr>
                <w:szCs w:val="24"/>
                <w:lang w:eastAsia="en-US"/>
              </w:rPr>
            </w:pPr>
          </w:p>
        </w:tc>
        <w:tc>
          <w:tcPr>
            <w:tcW w:w="0" w:type="auto"/>
          </w:tcPr>
          <w:p w14:paraId="13B649C8" w14:textId="77777777" w:rsidR="003E2861" w:rsidRPr="00F759A8" w:rsidRDefault="003E2861" w:rsidP="003E2861">
            <w:pPr>
              <w:spacing w:before="120" w:after="120" w:line="360" w:lineRule="auto"/>
              <w:rPr>
                <w:szCs w:val="24"/>
                <w:lang w:eastAsia="en-US"/>
              </w:rPr>
            </w:pPr>
            <w:r w:rsidRPr="00F759A8">
              <w:rPr>
                <w:szCs w:val="24"/>
                <w:lang w:eastAsia="en-US"/>
              </w:rPr>
              <w:t>0,07</w:t>
            </w:r>
          </w:p>
        </w:tc>
        <w:tc>
          <w:tcPr>
            <w:tcW w:w="0" w:type="auto"/>
          </w:tcPr>
          <w:p w14:paraId="533927B1" w14:textId="77777777" w:rsidR="003E2861" w:rsidRPr="00F759A8" w:rsidRDefault="003E2861" w:rsidP="003E2861">
            <w:pPr>
              <w:spacing w:before="120" w:after="120" w:line="360" w:lineRule="auto"/>
              <w:rPr>
                <w:szCs w:val="24"/>
                <w:lang w:eastAsia="en-US"/>
              </w:rPr>
            </w:pPr>
            <w:r w:rsidRPr="00F759A8">
              <w:rPr>
                <w:szCs w:val="24"/>
                <w:lang w:eastAsia="en-US"/>
              </w:rPr>
              <w:t>0,007</w:t>
            </w:r>
          </w:p>
        </w:tc>
        <w:tc>
          <w:tcPr>
            <w:tcW w:w="0" w:type="auto"/>
          </w:tcPr>
          <w:p w14:paraId="52B48751" w14:textId="77777777" w:rsidR="003E2861" w:rsidRPr="00F759A8" w:rsidRDefault="003E2861" w:rsidP="003E2861">
            <w:pPr>
              <w:spacing w:before="120" w:after="120" w:line="360" w:lineRule="auto"/>
              <w:rPr>
                <w:szCs w:val="24"/>
                <w:lang w:eastAsia="en-US"/>
              </w:rPr>
            </w:pPr>
            <w:r w:rsidRPr="00F759A8">
              <w:rPr>
                <w:szCs w:val="24"/>
                <w:lang w:eastAsia="en-US"/>
              </w:rPr>
              <w:t>féach fonóta 17</w:t>
            </w:r>
          </w:p>
        </w:tc>
        <w:tc>
          <w:tcPr>
            <w:tcW w:w="0" w:type="auto"/>
          </w:tcPr>
          <w:p w14:paraId="72B81C58" w14:textId="77777777" w:rsidR="003E2861" w:rsidRPr="00F759A8" w:rsidRDefault="003E2861" w:rsidP="003E2861">
            <w:pPr>
              <w:spacing w:before="120" w:after="120" w:line="360" w:lineRule="auto"/>
              <w:rPr>
                <w:szCs w:val="24"/>
                <w:lang w:eastAsia="en-US"/>
              </w:rPr>
            </w:pPr>
          </w:p>
        </w:tc>
        <w:tc>
          <w:tcPr>
            <w:tcW w:w="0" w:type="auto"/>
          </w:tcPr>
          <w:p w14:paraId="1C2447B8" w14:textId="77777777" w:rsidR="003E2861" w:rsidRPr="00F759A8" w:rsidRDefault="003E2861" w:rsidP="003E2861">
            <w:pPr>
              <w:spacing w:before="120" w:after="120" w:line="360" w:lineRule="auto"/>
              <w:rPr>
                <w:szCs w:val="24"/>
                <w:lang w:eastAsia="en-US"/>
              </w:rPr>
            </w:pPr>
          </w:p>
        </w:tc>
        <w:tc>
          <w:tcPr>
            <w:tcW w:w="0" w:type="auto"/>
          </w:tcPr>
          <w:p w14:paraId="36E0191D" w14:textId="77777777" w:rsidR="003E2861" w:rsidRPr="00F759A8" w:rsidRDefault="003E2861" w:rsidP="003E2861">
            <w:pPr>
              <w:spacing w:before="120" w:after="120" w:line="360" w:lineRule="auto"/>
              <w:rPr>
                <w:szCs w:val="24"/>
                <w:lang w:eastAsia="en-US"/>
              </w:rPr>
            </w:pPr>
          </w:p>
        </w:tc>
      </w:tr>
      <w:tr w:rsidR="003E2861" w:rsidRPr="00F759A8" w14:paraId="6ED579DE" w14:textId="77777777" w:rsidTr="00940483">
        <w:tc>
          <w:tcPr>
            <w:tcW w:w="0" w:type="auto"/>
            <w:vMerge/>
          </w:tcPr>
          <w:p w14:paraId="2B54B4E3" w14:textId="77777777" w:rsidR="003E2861" w:rsidRPr="00F759A8" w:rsidRDefault="003E2861" w:rsidP="003E2861">
            <w:pPr>
              <w:spacing w:before="120" w:after="120" w:line="360" w:lineRule="auto"/>
              <w:rPr>
                <w:szCs w:val="24"/>
                <w:lang w:eastAsia="en-US"/>
              </w:rPr>
            </w:pPr>
          </w:p>
        </w:tc>
        <w:tc>
          <w:tcPr>
            <w:tcW w:w="598" w:type="pct"/>
          </w:tcPr>
          <w:p w14:paraId="6BAC3749"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Beansa</w:t>
            </w:r>
            <w:proofErr w:type="spellEnd"/>
            <w:r w:rsidRPr="00F759A8">
              <w:rPr>
                <w:szCs w:val="24"/>
                <w:lang w:eastAsia="en-US"/>
              </w:rPr>
              <w:t>[a]</w:t>
            </w:r>
            <w:proofErr w:type="spellStart"/>
            <w:r w:rsidRPr="00F759A8">
              <w:rPr>
                <w:szCs w:val="24"/>
                <w:lang w:eastAsia="en-US"/>
              </w:rPr>
              <w:t>ntraicéin</w:t>
            </w:r>
            <w:proofErr w:type="spellEnd"/>
          </w:p>
        </w:tc>
        <w:tc>
          <w:tcPr>
            <w:tcW w:w="428" w:type="pct"/>
            <w:vMerge w:val="restart"/>
          </w:tcPr>
          <w:p w14:paraId="48D1EF05" w14:textId="77777777" w:rsidR="003E2861" w:rsidRPr="00F759A8" w:rsidRDefault="003E2861" w:rsidP="003E2861">
            <w:pPr>
              <w:spacing w:before="120" w:after="120" w:line="360" w:lineRule="auto"/>
              <w:rPr>
                <w:szCs w:val="24"/>
                <w:lang w:eastAsia="en-US"/>
              </w:rPr>
            </w:pPr>
          </w:p>
        </w:tc>
        <w:tc>
          <w:tcPr>
            <w:tcW w:w="190" w:type="pct"/>
          </w:tcPr>
          <w:p w14:paraId="38CB6444" w14:textId="77777777" w:rsidR="003E2861" w:rsidRPr="00F759A8" w:rsidRDefault="003E2861" w:rsidP="003E2861">
            <w:pPr>
              <w:spacing w:before="120" w:after="120" w:line="360" w:lineRule="auto"/>
              <w:rPr>
                <w:szCs w:val="24"/>
                <w:lang w:eastAsia="en-US"/>
              </w:rPr>
            </w:pPr>
            <w:r w:rsidRPr="00F759A8">
              <w:rPr>
                <w:szCs w:val="24"/>
                <w:lang w:eastAsia="en-US"/>
              </w:rPr>
              <w:t>56-55-3</w:t>
            </w:r>
          </w:p>
        </w:tc>
        <w:tc>
          <w:tcPr>
            <w:tcW w:w="597" w:type="pct"/>
          </w:tcPr>
          <w:p w14:paraId="6DD2492F" w14:textId="77777777" w:rsidR="003E2861" w:rsidRPr="00F759A8" w:rsidRDefault="003E2861" w:rsidP="003E2861">
            <w:pPr>
              <w:spacing w:before="120" w:after="120" w:line="360" w:lineRule="auto"/>
              <w:rPr>
                <w:szCs w:val="24"/>
                <w:lang w:eastAsia="en-US"/>
              </w:rPr>
            </w:pPr>
            <w:r w:rsidRPr="00F759A8">
              <w:rPr>
                <w:szCs w:val="24"/>
                <w:lang w:eastAsia="en-US"/>
              </w:rPr>
              <w:t>200-280-6</w:t>
            </w:r>
          </w:p>
        </w:tc>
        <w:tc>
          <w:tcPr>
            <w:tcW w:w="0" w:type="auto"/>
          </w:tcPr>
          <w:p w14:paraId="374E9107" w14:textId="77777777" w:rsidR="003E2861" w:rsidRPr="00F759A8" w:rsidRDefault="003E2861" w:rsidP="003E2861">
            <w:pPr>
              <w:spacing w:before="120" w:after="120" w:line="360" w:lineRule="auto"/>
              <w:rPr>
                <w:szCs w:val="24"/>
                <w:lang w:eastAsia="en-US"/>
              </w:rPr>
            </w:pPr>
          </w:p>
        </w:tc>
        <w:tc>
          <w:tcPr>
            <w:tcW w:w="0" w:type="auto"/>
          </w:tcPr>
          <w:p w14:paraId="5C1E843F" w14:textId="77777777" w:rsidR="003E2861" w:rsidRPr="00F759A8" w:rsidRDefault="003E2861" w:rsidP="003E2861">
            <w:pPr>
              <w:spacing w:before="120" w:after="120" w:line="360" w:lineRule="auto"/>
              <w:rPr>
                <w:szCs w:val="24"/>
                <w:lang w:eastAsia="en-US"/>
              </w:rPr>
            </w:pPr>
          </w:p>
        </w:tc>
        <w:tc>
          <w:tcPr>
            <w:tcW w:w="0" w:type="auto"/>
          </w:tcPr>
          <w:p w14:paraId="19C44266" w14:textId="77777777" w:rsidR="003E2861" w:rsidRPr="00F759A8" w:rsidRDefault="003E2861" w:rsidP="003E2861">
            <w:pPr>
              <w:spacing w:before="120" w:after="120" w:line="360" w:lineRule="auto"/>
              <w:rPr>
                <w:szCs w:val="24"/>
                <w:lang w:eastAsia="en-US"/>
              </w:rPr>
            </w:pPr>
            <w:r w:rsidRPr="00F759A8">
              <w:rPr>
                <w:szCs w:val="24"/>
                <w:lang w:eastAsia="en-US"/>
              </w:rPr>
              <w:t>0,1</w:t>
            </w:r>
          </w:p>
        </w:tc>
        <w:tc>
          <w:tcPr>
            <w:tcW w:w="0" w:type="auto"/>
          </w:tcPr>
          <w:p w14:paraId="193410E8" w14:textId="77777777" w:rsidR="003E2861" w:rsidRPr="00F759A8" w:rsidRDefault="003E2861" w:rsidP="003E2861">
            <w:pPr>
              <w:spacing w:before="120" w:after="120" w:line="360" w:lineRule="auto"/>
              <w:rPr>
                <w:szCs w:val="24"/>
                <w:lang w:eastAsia="en-US"/>
              </w:rPr>
            </w:pPr>
            <w:r w:rsidRPr="00F759A8">
              <w:rPr>
                <w:szCs w:val="24"/>
                <w:lang w:eastAsia="en-US"/>
              </w:rPr>
              <w:t>0,01</w:t>
            </w:r>
          </w:p>
        </w:tc>
        <w:tc>
          <w:tcPr>
            <w:tcW w:w="0" w:type="auto"/>
          </w:tcPr>
          <w:p w14:paraId="7D79638D" w14:textId="77777777" w:rsidR="003E2861" w:rsidRPr="00F759A8" w:rsidRDefault="003E2861" w:rsidP="003E2861">
            <w:pPr>
              <w:spacing w:before="120" w:after="120" w:line="360" w:lineRule="auto"/>
              <w:rPr>
                <w:szCs w:val="24"/>
                <w:lang w:eastAsia="en-US"/>
              </w:rPr>
            </w:pPr>
            <w:r w:rsidRPr="00F759A8">
              <w:rPr>
                <w:szCs w:val="24"/>
                <w:lang w:eastAsia="en-US"/>
              </w:rPr>
              <w:t>féach fonóta 17</w:t>
            </w:r>
          </w:p>
        </w:tc>
        <w:tc>
          <w:tcPr>
            <w:tcW w:w="0" w:type="auto"/>
          </w:tcPr>
          <w:p w14:paraId="34ED1F2B" w14:textId="77777777" w:rsidR="003E2861" w:rsidRPr="00F759A8" w:rsidRDefault="003E2861" w:rsidP="003E2861">
            <w:pPr>
              <w:spacing w:before="120" w:after="120" w:line="360" w:lineRule="auto"/>
              <w:rPr>
                <w:szCs w:val="24"/>
                <w:lang w:eastAsia="en-US"/>
              </w:rPr>
            </w:pPr>
          </w:p>
        </w:tc>
        <w:tc>
          <w:tcPr>
            <w:tcW w:w="0" w:type="auto"/>
          </w:tcPr>
          <w:p w14:paraId="07D193B5" w14:textId="77777777" w:rsidR="003E2861" w:rsidRPr="00F759A8" w:rsidRDefault="003E2861" w:rsidP="003E2861">
            <w:pPr>
              <w:spacing w:before="120" w:after="120" w:line="360" w:lineRule="auto"/>
              <w:rPr>
                <w:szCs w:val="24"/>
                <w:lang w:eastAsia="en-US"/>
              </w:rPr>
            </w:pPr>
          </w:p>
        </w:tc>
        <w:tc>
          <w:tcPr>
            <w:tcW w:w="0" w:type="auto"/>
          </w:tcPr>
          <w:p w14:paraId="0E1C4D7D" w14:textId="77777777" w:rsidR="003E2861" w:rsidRPr="00F759A8" w:rsidRDefault="003E2861" w:rsidP="003E2861">
            <w:pPr>
              <w:spacing w:before="120" w:after="120" w:line="360" w:lineRule="auto"/>
              <w:rPr>
                <w:szCs w:val="24"/>
                <w:lang w:eastAsia="en-US"/>
              </w:rPr>
            </w:pPr>
          </w:p>
        </w:tc>
      </w:tr>
      <w:tr w:rsidR="003E2861" w:rsidRPr="00F759A8" w14:paraId="27DC076D" w14:textId="77777777" w:rsidTr="00940483">
        <w:tc>
          <w:tcPr>
            <w:tcW w:w="0" w:type="auto"/>
            <w:vMerge/>
          </w:tcPr>
          <w:p w14:paraId="0EB1221A" w14:textId="77777777" w:rsidR="003E2861" w:rsidRPr="00F759A8" w:rsidRDefault="003E2861" w:rsidP="003E2861">
            <w:pPr>
              <w:spacing w:before="120" w:after="120" w:line="360" w:lineRule="auto"/>
              <w:rPr>
                <w:szCs w:val="24"/>
                <w:lang w:eastAsia="en-US"/>
              </w:rPr>
            </w:pPr>
          </w:p>
        </w:tc>
        <w:tc>
          <w:tcPr>
            <w:tcW w:w="598" w:type="pct"/>
          </w:tcPr>
          <w:p w14:paraId="3C75FB04"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Débheans</w:t>
            </w:r>
            <w:proofErr w:type="spellEnd"/>
            <w:r w:rsidRPr="00F759A8">
              <w:rPr>
                <w:szCs w:val="24"/>
                <w:lang w:eastAsia="en-US"/>
              </w:rPr>
              <w:t>(</w:t>
            </w:r>
            <w:proofErr w:type="spellStart"/>
            <w:r w:rsidRPr="00F759A8">
              <w:rPr>
                <w:szCs w:val="24"/>
                <w:lang w:eastAsia="en-US"/>
              </w:rPr>
              <w:t>a,h</w:t>
            </w:r>
            <w:proofErr w:type="spellEnd"/>
            <w:r w:rsidRPr="00F759A8">
              <w:rPr>
                <w:szCs w:val="24"/>
                <w:lang w:eastAsia="en-US"/>
              </w:rPr>
              <w:t>)antraicéin</w:t>
            </w:r>
          </w:p>
        </w:tc>
        <w:tc>
          <w:tcPr>
            <w:tcW w:w="428" w:type="pct"/>
            <w:vMerge/>
          </w:tcPr>
          <w:p w14:paraId="152B8B71" w14:textId="77777777" w:rsidR="003E2861" w:rsidRPr="00F759A8" w:rsidRDefault="003E2861" w:rsidP="003E2861">
            <w:pPr>
              <w:spacing w:before="120" w:after="120" w:line="360" w:lineRule="auto"/>
              <w:rPr>
                <w:szCs w:val="24"/>
                <w:lang w:eastAsia="en-US"/>
              </w:rPr>
            </w:pPr>
          </w:p>
        </w:tc>
        <w:tc>
          <w:tcPr>
            <w:tcW w:w="190" w:type="pct"/>
          </w:tcPr>
          <w:p w14:paraId="4291305D" w14:textId="77777777" w:rsidR="003E2861" w:rsidRPr="00F759A8" w:rsidRDefault="003E2861" w:rsidP="003E2861">
            <w:pPr>
              <w:spacing w:before="120" w:after="120" w:line="360" w:lineRule="auto"/>
              <w:rPr>
                <w:szCs w:val="24"/>
                <w:lang w:eastAsia="en-US"/>
              </w:rPr>
            </w:pPr>
            <w:r w:rsidRPr="00F759A8">
              <w:rPr>
                <w:szCs w:val="24"/>
                <w:lang w:eastAsia="en-US"/>
              </w:rPr>
              <w:t>53-70-3</w:t>
            </w:r>
          </w:p>
        </w:tc>
        <w:tc>
          <w:tcPr>
            <w:tcW w:w="597" w:type="pct"/>
          </w:tcPr>
          <w:p w14:paraId="56F9301B" w14:textId="77777777" w:rsidR="003E2861" w:rsidRPr="00F759A8" w:rsidRDefault="003E2861" w:rsidP="003E2861">
            <w:pPr>
              <w:spacing w:before="120" w:after="120" w:line="360" w:lineRule="auto"/>
              <w:rPr>
                <w:szCs w:val="24"/>
                <w:lang w:eastAsia="en-US"/>
              </w:rPr>
            </w:pPr>
            <w:r w:rsidRPr="00F759A8">
              <w:rPr>
                <w:szCs w:val="24"/>
                <w:lang w:eastAsia="en-US"/>
              </w:rPr>
              <w:t>200-181-8</w:t>
            </w:r>
          </w:p>
        </w:tc>
        <w:tc>
          <w:tcPr>
            <w:tcW w:w="0" w:type="auto"/>
          </w:tcPr>
          <w:p w14:paraId="30B77139" w14:textId="77777777" w:rsidR="003E2861" w:rsidRPr="00F759A8" w:rsidRDefault="003E2861" w:rsidP="003E2861">
            <w:pPr>
              <w:spacing w:before="120" w:after="120" w:line="360" w:lineRule="auto"/>
              <w:rPr>
                <w:szCs w:val="24"/>
                <w:lang w:eastAsia="en-US"/>
              </w:rPr>
            </w:pPr>
          </w:p>
        </w:tc>
        <w:tc>
          <w:tcPr>
            <w:tcW w:w="0" w:type="auto"/>
          </w:tcPr>
          <w:p w14:paraId="087F6363" w14:textId="77777777" w:rsidR="003E2861" w:rsidRPr="00F759A8" w:rsidRDefault="003E2861" w:rsidP="003E2861">
            <w:pPr>
              <w:spacing w:before="120" w:after="120" w:line="360" w:lineRule="auto"/>
              <w:rPr>
                <w:szCs w:val="24"/>
                <w:lang w:eastAsia="en-US"/>
              </w:rPr>
            </w:pPr>
          </w:p>
        </w:tc>
        <w:tc>
          <w:tcPr>
            <w:tcW w:w="0" w:type="auto"/>
          </w:tcPr>
          <w:p w14:paraId="1A1491FA" w14:textId="77777777" w:rsidR="003E2861" w:rsidRPr="00F759A8" w:rsidRDefault="003E2861" w:rsidP="003E2861">
            <w:pPr>
              <w:spacing w:before="120" w:after="120" w:line="360" w:lineRule="auto"/>
              <w:rPr>
                <w:szCs w:val="24"/>
                <w:lang w:eastAsia="en-US"/>
              </w:rPr>
            </w:pPr>
            <w:r w:rsidRPr="00F759A8">
              <w:rPr>
                <w:szCs w:val="24"/>
                <w:lang w:eastAsia="en-US"/>
              </w:rPr>
              <w:t>0,014</w:t>
            </w:r>
          </w:p>
        </w:tc>
        <w:tc>
          <w:tcPr>
            <w:tcW w:w="0" w:type="auto"/>
          </w:tcPr>
          <w:p w14:paraId="2230E276" w14:textId="77777777" w:rsidR="003E2861" w:rsidRPr="00F759A8" w:rsidRDefault="003E2861" w:rsidP="003E2861">
            <w:pPr>
              <w:spacing w:before="120" w:after="120" w:line="360" w:lineRule="auto"/>
              <w:rPr>
                <w:szCs w:val="24"/>
                <w:lang w:eastAsia="en-US"/>
              </w:rPr>
            </w:pPr>
            <w:r w:rsidRPr="00F759A8">
              <w:rPr>
                <w:szCs w:val="24"/>
                <w:lang w:eastAsia="en-US"/>
              </w:rPr>
              <w:t>0,0014</w:t>
            </w:r>
          </w:p>
        </w:tc>
        <w:tc>
          <w:tcPr>
            <w:tcW w:w="0" w:type="auto"/>
          </w:tcPr>
          <w:p w14:paraId="486C9D03" w14:textId="77777777" w:rsidR="003E2861" w:rsidRPr="00F759A8" w:rsidRDefault="003E2861" w:rsidP="003E2861">
            <w:pPr>
              <w:spacing w:before="120" w:after="120" w:line="360" w:lineRule="auto"/>
              <w:rPr>
                <w:szCs w:val="24"/>
                <w:lang w:eastAsia="en-US"/>
              </w:rPr>
            </w:pPr>
            <w:r w:rsidRPr="00F759A8">
              <w:rPr>
                <w:szCs w:val="24"/>
                <w:lang w:eastAsia="en-US"/>
              </w:rPr>
              <w:t>féach fonóta 17</w:t>
            </w:r>
          </w:p>
        </w:tc>
        <w:tc>
          <w:tcPr>
            <w:tcW w:w="0" w:type="auto"/>
          </w:tcPr>
          <w:p w14:paraId="09D05542" w14:textId="77777777" w:rsidR="003E2861" w:rsidRPr="00F759A8" w:rsidRDefault="003E2861" w:rsidP="003E2861">
            <w:pPr>
              <w:spacing w:before="120" w:after="120" w:line="360" w:lineRule="auto"/>
              <w:rPr>
                <w:szCs w:val="24"/>
                <w:lang w:eastAsia="en-US"/>
              </w:rPr>
            </w:pPr>
          </w:p>
        </w:tc>
        <w:tc>
          <w:tcPr>
            <w:tcW w:w="0" w:type="auto"/>
          </w:tcPr>
          <w:p w14:paraId="18637E4D" w14:textId="77777777" w:rsidR="003E2861" w:rsidRPr="00F759A8" w:rsidRDefault="003E2861" w:rsidP="003E2861">
            <w:pPr>
              <w:spacing w:before="120" w:after="120" w:line="360" w:lineRule="auto"/>
              <w:rPr>
                <w:szCs w:val="24"/>
                <w:lang w:eastAsia="en-US"/>
              </w:rPr>
            </w:pPr>
          </w:p>
        </w:tc>
        <w:tc>
          <w:tcPr>
            <w:tcW w:w="0" w:type="auto"/>
          </w:tcPr>
          <w:p w14:paraId="3BF101BA" w14:textId="77777777" w:rsidR="003E2861" w:rsidRPr="00F759A8" w:rsidRDefault="003E2861" w:rsidP="003E2861">
            <w:pPr>
              <w:spacing w:before="120" w:after="120" w:line="360" w:lineRule="auto"/>
              <w:rPr>
                <w:szCs w:val="24"/>
                <w:lang w:eastAsia="en-US"/>
              </w:rPr>
            </w:pPr>
          </w:p>
        </w:tc>
      </w:tr>
      <w:tr w:rsidR="003E2861" w:rsidRPr="00F759A8" w14:paraId="5FE80B19" w14:textId="77777777" w:rsidTr="00940483">
        <w:tc>
          <w:tcPr>
            <w:tcW w:w="0" w:type="auto"/>
          </w:tcPr>
          <w:p w14:paraId="3F15A5AF" w14:textId="77777777" w:rsidR="003E2861" w:rsidRPr="00F759A8" w:rsidRDefault="003E2861" w:rsidP="003E2861">
            <w:pPr>
              <w:spacing w:before="120" w:after="120" w:line="360" w:lineRule="auto"/>
              <w:rPr>
                <w:szCs w:val="24"/>
                <w:lang w:eastAsia="en-US"/>
              </w:rPr>
            </w:pPr>
            <w:r w:rsidRPr="00F759A8">
              <w:rPr>
                <w:szCs w:val="24"/>
                <w:lang w:eastAsia="en-US"/>
              </w:rPr>
              <w:t>(29)</w:t>
            </w:r>
          </w:p>
        </w:tc>
        <w:tc>
          <w:tcPr>
            <w:tcW w:w="0" w:type="auto"/>
            <w:gridSpan w:val="12"/>
          </w:tcPr>
          <w:p w14:paraId="3C81F02F" w14:textId="77777777" w:rsidR="003E2861" w:rsidRPr="00F759A8" w:rsidRDefault="003E2861" w:rsidP="003E2861">
            <w:pPr>
              <w:spacing w:before="120" w:after="120" w:line="360" w:lineRule="auto"/>
              <w:rPr>
                <w:szCs w:val="24"/>
                <w:lang w:eastAsia="en-US"/>
              </w:rPr>
            </w:pPr>
            <w:r w:rsidRPr="00F759A8">
              <w:rPr>
                <w:szCs w:val="24"/>
                <w:lang w:eastAsia="en-US"/>
              </w:rPr>
              <w:t xml:space="preserve">Bogadh an tsubstaint </w:t>
            </w:r>
            <w:proofErr w:type="spellStart"/>
            <w:r w:rsidRPr="00F759A8">
              <w:rPr>
                <w:szCs w:val="24"/>
                <w:lang w:eastAsia="en-US"/>
              </w:rPr>
              <w:t>Siomaisín</w:t>
            </w:r>
            <w:proofErr w:type="spellEnd"/>
            <w:r w:rsidRPr="00F759A8">
              <w:rPr>
                <w:szCs w:val="24"/>
                <w:lang w:eastAsia="en-US"/>
              </w:rPr>
              <w:t xml:space="preserve"> chuig Cuid C d’Iarscríbhinn II</w:t>
            </w:r>
          </w:p>
        </w:tc>
      </w:tr>
      <w:tr w:rsidR="003E2861" w:rsidRPr="00F759A8" w14:paraId="33795E9A" w14:textId="77777777" w:rsidTr="00940483">
        <w:tc>
          <w:tcPr>
            <w:tcW w:w="0" w:type="auto"/>
          </w:tcPr>
          <w:p w14:paraId="63FE979F" w14:textId="77777777" w:rsidR="003E2861" w:rsidRPr="00F759A8" w:rsidRDefault="003E2861" w:rsidP="003E2861">
            <w:pPr>
              <w:spacing w:before="120" w:after="120" w:line="360" w:lineRule="auto"/>
              <w:rPr>
                <w:szCs w:val="24"/>
                <w:lang w:eastAsia="en-US"/>
              </w:rPr>
            </w:pPr>
            <w:r w:rsidRPr="00F759A8">
              <w:rPr>
                <w:szCs w:val="24"/>
                <w:lang w:eastAsia="en-US"/>
              </w:rPr>
              <w:t>(29a)</w:t>
            </w:r>
          </w:p>
        </w:tc>
        <w:tc>
          <w:tcPr>
            <w:tcW w:w="598" w:type="pct"/>
          </w:tcPr>
          <w:p w14:paraId="390B8AED"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Teitreaclóireitiléin</w:t>
            </w:r>
            <w:proofErr w:type="spellEnd"/>
          </w:p>
        </w:tc>
        <w:tc>
          <w:tcPr>
            <w:tcW w:w="428" w:type="pct"/>
          </w:tcPr>
          <w:p w14:paraId="0ADD699D"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6B295265" w14:textId="77777777" w:rsidR="003E2861" w:rsidRPr="00F759A8" w:rsidRDefault="003E2861" w:rsidP="003E2861">
            <w:pPr>
              <w:spacing w:before="120" w:after="120" w:line="360" w:lineRule="auto"/>
              <w:rPr>
                <w:szCs w:val="24"/>
                <w:lang w:eastAsia="en-US"/>
              </w:rPr>
            </w:pPr>
            <w:r w:rsidRPr="00F759A8">
              <w:rPr>
                <w:szCs w:val="24"/>
                <w:lang w:eastAsia="en-US"/>
              </w:rPr>
              <w:t>127-18-4</w:t>
            </w:r>
          </w:p>
        </w:tc>
        <w:tc>
          <w:tcPr>
            <w:tcW w:w="597" w:type="pct"/>
          </w:tcPr>
          <w:p w14:paraId="2B4AECE5" w14:textId="77777777" w:rsidR="003E2861" w:rsidRPr="00F759A8" w:rsidRDefault="003E2861" w:rsidP="003E2861">
            <w:pPr>
              <w:spacing w:before="120" w:after="120" w:line="360" w:lineRule="auto"/>
              <w:rPr>
                <w:szCs w:val="24"/>
                <w:lang w:eastAsia="en-US"/>
              </w:rPr>
            </w:pPr>
            <w:r w:rsidRPr="00F759A8">
              <w:rPr>
                <w:szCs w:val="24"/>
                <w:lang w:eastAsia="en-US"/>
              </w:rPr>
              <w:t>204-825-9</w:t>
            </w:r>
          </w:p>
        </w:tc>
        <w:tc>
          <w:tcPr>
            <w:tcW w:w="0" w:type="auto"/>
          </w:tcPr>
          <w:p w14:paraId="746EDEEF" w14:textId="77777777" w:rsidR="003E2861" w:rsidRPr="00F759A8" w:rsidRDefault="003E2861" w:rsidP="003E2861">
            <w:pPr>
              <w:spacing w:before="120" w:after="120" w:line="360" w:lineRule="auto"/>
              <w:rPr>
                <w:szCs w:val="24"/>
                <w:lang w:eastAsia="en-US"/>
              </w:rPr>
            </w:pPr>
            <w:r w:rsidRPr="00F759A8">
              <w:rPr>
                <w:szCs w:val="24"/>
                <w:lang w:eastAsia="en-US"/>
              </w:rPr>
              <w:t>10</w:t>
            </w:r>
          </w:p>
        </w:tc>
        <w:tc>
          <w:tcPr>
            <w:tcW w:w="0" w:type="auto"/>
          </w:tcPr>
          <w:p w14:paraId="5C6B7D8B" w14:textId="77777777" w:rsidR="003E2861" w:rsidRPr="00F759A8" w:rsidRDefault="003E2861" w:rsidP="003E2861">
            <w:pPr>
              <w:spacing w:before="120" w:after="120" w:line="360" w:lineRule="auto"/>
              <w:rPr>
                <w:szCs w:val="24"/>
                <w:lang w:eastAsia="en-US"/>
              </w:rPr>
            </w:pPr>
            <w:r w:rsidRPr="00F759A8">
              <w:rPr>
                <w:szCs w:val="24"/>
                <w:lang w:eastAsia="en-US"/>
              </w:rPr>
              <w:t>10</w:t>
            </w:r>
          </w:p>
        </w:tc>
        <w:tc>
          <w:tcPr>
            <w:tcW w:w="0" w:type="auto"/>
          </w:tcPr>
          <w:p w14:paraId="22BC2E1E"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2841E89A"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03851C2A" w14:textId="77777777" w:rsidR="003E2861" w:rsidRPr="00F759A8" w:rsidRDefault="003E2861" w:rsidP="003E2861">
            <w:pPr>
              <w:spacing w:before="120" w:after="120" w:line="360" w:lineRule="auto"/>
              <w:rPr>
                <w:szCs w:val="24"/>
                <w:lang w:eastAsia="en-US"/>
              </w:rPr>
            </w:pPr>
          </w:p>
        </w:tc>
        <w:tc>
          <w:tcPr>
            <w:tcW w:w="0" w:type="auto"/>
          </w:tcPr>
          <w:p w14:paraId="24961DEC" w14:textId="77777777" w:rsidR="003E2861" w:rsidRPr="00F759A8" w:rsidRDefault="003E2861" w:rsidP="003E2861">
            <w:pPr>
              <w:spacing w:before="120" w:after="120" w:line="360" w:lineRule="auto"/>
              <w:rPr>
                <w:szCs w:val="24"/>
                <w:lang w:eastAsia="en-US"/>
              </w:rPr>
            </w:pPr>
          </w:p>
        </w:tc>
        <w:tc>
          <w:tcPr>
            <w:tcW w:w="0" w:type="auto"/>
          </w:tcPr>
          <w:p w14:paraId="2E06B616" w14:textId="77777777" w:rsidR="003E2861" w:rsidRPr="00F759A8" w:rsidRDefault="003E2861" w:rsidP="003E2861">
            <w:pPr>
              <w:spacing w:before="120" w:after="120" w:line="360" w:lineRule="auto"/>
              <w:rPr>
                <w:szCs w:val="24"/>
                <w:lang w:eastAsia="en-US"/>
              </w:rPr>
            </w:pPr>
          </w:p>
        </w:tc>
        <w:tc>
          <w:tcPr>
            <w:tcW w:w="0" w:type="auto"/>
          </w:tcPr>
          <w:p w14:paraId="52842B2E" w14:textId="77777777" w:rsidR="003E2861" w:rsidRPr="00F759A8" w:rsidRDefault="003E2861" w:rsidP="003E2861">
            <w:pPr>
              <w:spacing w:before="120" w:after="120" w:line="360" w:lineRule="auto"/>
              <w:rPr>
                <w:szCs w:val="24"/>
                <w:lang w:eastAsia="en-US"/>
              </w:rPr>
            </w:pPr>
          </w:p>
        </w:tc>
      </w:tr>
      <w:tr w:rsidR="003E2861" w:rsidRPr="00F759A8" w14:paraId="5F31D721" w14:textId="77777777" w:rsidTr="00940483">
        <w:tc>
          <w:tcPr>
            <w:tcW w:w="0" w:type="auto"/>
          </w:tcPr>
          <w:p w14:paraId="522EFA15" w14:textId="77777777" w:rsidR="003E2861" w:rsidRPr="00F759A8" w:rsidRDefault="003E2861" w:rsidP="003E2861">
            <w:pPr>
              <w:spacing w:before="120" w:after="120" w:line="360" w:lineRule="auto"/>
              <w:rPr>
                <w:szCs w:val="24"/>
                <w:lang w:eastAsia="en-US"/>
              </w:rPr>
            </w:pPr>
            <w:r w:rsidRPr="00F759A8">
              <w:rPr>
                <w:szCs w:val="24"/>
                <w:lang w:eastAsia="en-US"/>
              </w:rPr>
              <w:t>(29b)</w:t>
            </w:r>
          </w:p>
        </w:tc>
        <w:tc>
          <w:tcPr>
            <w:tcW w:w="598" w:type="pct"/>
          </w:tcPr>
          <w:p w14:paraId="6F3CE40C"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Tríchlóireitiléin</w:t>
            </w:r>
            <w:proofErr w:type="spellEnd"/>
          </w:p>
        </w:tc>
        <w:tc>
          <w:tcPr>
            <w:tcW w:w="428" w:type="pct"/>
          </w:tcPr>
          <w:p w14:paraId="0E059A32"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07F93121" w14:textId="77777777" w:rsidR="003E2861" w:rsidRPr="00F759A8" w:rsidRDefault="003E2861" w:rsidP="003E2861">
            <w:pPr>
              <w:spacing w:before="120" w:after="120" w:line="360" w:lineRule="auto"/>
              <w:rPr>
                <w:szCs w:val="24"/>
                <w:lang w:eastAsia="en-US"/>
              </w:rPr>
            </w:pPr>
            <w:r w:rsidRPr="00F759A8">
              <w:rPr>
                <w:szCs w:val="24"/>
                <w:lang w:eastAsia="en-US"/>
              </w:rPr>
              <w:t>79-01-6</w:t>
            </w:r>
          </w:p>
        </w:tc>
        <w:tc>
          <w:tcPr>
            <w:tcW w:w="597" w:type="pct"/>
          </w:tcPr>
          <w:p w14:paraId="7DDE84F8" w14:textId="77777777" w:rsidR="003E2861" w:rsidRPr="00F759A8" w:rsidRDefault="003E2861" w:rsidP="003E2861">
            <w:pPr>
              <w:spacing w:before="120" w:after="120" w:line="360" w:lineRule="auto"/>
              <w:rPr>
                <w:szCs w:val="24"/>
                <w:lang w:eastAsia="en-US"/>
              </w:rPr>
            </w:pPr>
            <w:r w:rsidRPr="00F759A8">
              <w:rPr>
                <w:szCs w:val="24"/>
                <w:lang w:eastAsia="en-US"/>
              </w:rPr>
              <w:t>201-167-4</w:t>
            </w:r>
          </w:p>
        </w:tc>
        <w:tc>
          <w:tcPr>
            <w:tcW w:w="0" w:type="auto"/>
          </w:tcPr>
          <w:p w14:paraId="5CA010F5" w14:textId="77777777" w:rsidR="003E2861" w:rsidRPr="00F759A8" w:rsidRDefault="003E2861" w:rsidP="003E2861">
            <w:pPr>
              <w:spacing w:before="120" w:after="120" w:line="360" w:lineRule="auto"/>
              <w:rPr>
                <w:szCs w:val="24"/>
                <w:lang w:eastAsia="en-US"/>
              </w:rPr>
            </w:pPr>
            <w:r w:rsidRPr="00F759A8">
              <w:rPr>
                <w:szCs w:val="24"/>
                <w:lang w:eastAsia="en-US"/>
              </w:rPr>
              <w:t>10</w:t>
            </w:r>
          </w:p>
        </w:tc>
        <w:tc>
          <w:tcPr>
            <w:tcW w:w="0" w:type="auto"/>
          </w:tcPr>
          <w:p w14:paraId="03B77261" w14:textId="77777777" w:rsidR="003E2861" w:rsidRPr="00F759A8" w:rsidRDefault="003E2861" w:rsidP="003E2861">
            <w:pPr>
              <w:spacing w:before="120" w:after="120" w:line="360" w:lineRule="auto"/>
              <w:rPr>
                <w:szCs w:val="24"/>
                <w:lang w:eastAsia="en-US"/>
              </w:rPr>
            </w:pPr>
            <w:r w:rsidRPr="00F759A8">
              <w:rPr>
                <w:szCs w:val="24"/>
                <w:lang w:eastAsia="en-US"/>
              </w:rPr>
              <w:t>10</w:t>
            </w:r>
          </w:p>
        </w:tc>
        <w:tc>
          <w:tcPr>
            <w:tcW w:w="0" w:type="auto"/>
          </w:tcPr>
          <w:p w14:paraId="2FABB1E1"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68D3D8E1"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22342F45" w14:textId="77777777" w:rsidR="003E2861" w:rsidRPr="00F759A8" w:rsidRDefault="003E2861" w:rsidP="003E2861">
            <w:pPr>
              <w:spacing w:before="120" w:after="120" w:line="360" w:lineRule="auto"/>
              <w:rPr>
                <w:szCs w:val="24"/>
                <w:lang w:eastAsia="en-US"/>
              </w:rPr>
            </w:pPr>
          </w:p>
        </w:tc>
        <w:tc>
          <w:tcPr>
            <w:tcW w:w="0" w:type="auto"/>
          </w:tcPr>
          <w:p w14:paraId="47062363"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51886514" w14:textId="77777777" w:rsidR="003E2861" w:rsidRPr="00F759A8" w:rsidRDefault="003E2861" w:rsidP="003E2861">
            <w:pPr>
              <w:spacing w:before="120" w:after="120" w:line="360" w:lineRule="auto"/>
              <w:rPr>
                <w:szCs w:val="24"/>
                <w:lang w:eastAsia="en-US"/>
              </w:rPr>
            </w:pPr>
          </w:p>
        </w:tc>
        <w:tc>
          <w:tcPr>
            <w:tcW w:w="0" w:type="auto"/>
          </w:tcPr>
          <w:p w14:paraId="789AA17B" w14:textId="77777777" w:rsidR="003E2861" w:rsidRPr="00F759A8" w:rsidRDefault="003E2861" w:rsidP="003E2861">
            <w:pPr>
              <w:spacing w:before="120" w:after="120" w:line="360" w:lineRule="auto"/>
              <w:rPr>
                <w:szCs w:val="24"/>
                <w:lang w:eastAsia="en-US"/>
              </w:rPr>
            </w:pPr>
          </w:p>
        </w:tc>
      </w:tr>
      <w:tr w:rsidR="003E2861" w:rsidRPr="00F759A8" w14:paraId="7C73C46E" w14:textId="77777777" w:rsidTr="00940483">
        <w:tc>
          <w:tcPr>
            <w:tcW w:w="0" w:type="auto"/>
          </w:tcPr>
          <w:p w14:paraId="1616F91D" w14:textId="77777777" w:rsidR="003E2861" w:rsidRPr="00F759A8" w:rsidRDefault="003E2861" w:rsidP="003E2861">
            <w:pPr>
              <w:spacing w:before="120" w:after="120" w:line="360" w:lineRule="auto"/>
              <w:rPr>
                <w:szCs w:val="24"/>
                <w:lang w:eastAsia="en-US"/>
              </w:rPr>
            </w:pPr>
            <w:r w:rsidRPr="00F759A8">
              <w:rPr>
                <w:szCs w:val="24"/>
                <w:lang w:eastAsia="en-US"/>
              </w:rPr>
              <w:t>(30)</w:t>
            </w:r>
          </w:p>
        </w:tc>
        <w:tc>
          <w:tcPr>
            <w:tcW w:w="598" w:type="pct"/>
          </w:tcPr>
          <w:p w14:paraId="0A5F8523" w14:textId="77777777" w:rsidR="003E2861" w:rsidRPr="00F759A8" w:rsidRDefault="003E2861" w:rsidP="003E2861">
            <w:pPr>
              <w:spacing w:before="120" w:after="120" w:line="360" w:lineRule="auto"/>
              <w:rPr>
                <w:szCs w:val="24"/>
                <w:lang w:eastAsia="en-US"/>
              </w:rPr>
            </w:pPr>
            <w:r w:rsidRPr="00F759A8">
              <w:rPr>
                <w:szCs w:val="24"/>
                <w:lang w:eastAsia="en-US"/>
              </w:rPr>
              <w:t xml:space="preserve">Comhdhúile </w:t>
            </w:r>
            <w:proofErr w:type="spellStart"/>
            <w:r w:rsidRPr="00F759A8">
              <w:rPr>
                <w:szCs w:val="24"/>
                <w:lang w:eastAsia="en-US"/>
              </w:rPr>
              <w:t>tríbhúitiltine</w:t>
            </w:r>
            <w:proofErr w:type="spellEnd"/>
            <w:r w:rsidRPr="00F759A8">
              <w:rPr>
                <w:szCs w:val="24"/>
                <w:lang w:eastAsia="en-US"/>
              </w:rPr>
              <w:t xml:space="preserve"> (18) (</w:t>
            </w:r>
            <w:proofErr w:type="spellStart"/>
            <w:r w:rsidRPr="00F759A8">
              <w:rPr>
                <w:szCs w:val="24"/>
                <w:lang w:eastAsia="en-US"/>
              </w:rPr>
              <w:t>Tríbhúitiltin</w:t>
            </w:r>
            <w:proofErr w:type="spellEnd"/>
            <w:r w:rsidRPr="00F759A8">
              <w:rPr>
                <w:szCs w:val="24"/>
                <w:lang w:eastAsia="en-US"/>
              </w:rPr>
              <w:t>‑caitian)</w:t>
            </w:r>
          </w:p>
        </w:tc>
        <w:tc>
          <w:tcPr>
            <w:tcW w:w="428" w:type="pct"/>
          </w:tcPr>
          <w:p w14:paraId="0D833AA7"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Bithicídí</w:t>
            </w:r>
            <w:proofErr w:type="spellEnd"/>
          </w:p>
        </w:tc>
        <w:tc>
          <w:tcPr>
            <w:tcW w:w="190" w:type="pct"/>
          </w:tcPr>
          <w:p w14:paraId="7E6DCF36" w14:textId="77777777" w:rsidR="003E2861" w:rsidRPr="00F759A8" w:rsidRDefault="003E2861" w:rsidP="003E2861">
            <w:pPr>
              <w:spacing w:before="120" w:after="120" w:line="360" w:lineRule="auto"/>
              <w:rPr>
                <w:szCs w:val="24"/>
                <w:lang w:eastAsia="en-US"/>
              </w:rPr>
            </w:pPr>
            <w:r w:rsidRPr="00F759A8">
              <w:rPr>
                <w:szCs w:val="24"/>
                <w:lang w:eastAsia="en-US"/>
              </w:rPr>
              <w:t>36643-28-4</w:t>
            </w:r>
          </w:p>
        </w:tc>
        <w:tc>
          <w:tcPr>
            <w:tcW w:w="597" w:type="pct"/>
          </w:tcPr>
          <w:p w14:paraId="55B353CF"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5BA31C84" w14:textId="77777777" w:rsidR="003E2861" w:rsidRPr="00F759A8" w:rsidRDefault="003E2861" w:rsidP="003E2861">
            <w:pPr>
              <w:spacing w:before="120" w:after="120" w:line="360" w:lineRule="auto"/>
              <w:rPr>
                <w:szCs w:val="24"/>
                <w:lang w:eastAsia="en-US"/>
              </w:rPr>
            </w:pPr>
            <w:r w:rsidRPr="00F759A8">
              <w:rPr>
                <w:szCs w:val="24"/>
                <w:lang w:eastAsia="en-US"/>
              </w:rPr>
              <w:t>0,0002</w:t>
            </w:r>
          </w:p>
        </w:tc>
        <w:tc>
          <w:tcPr>
            <w:tcW w:w="0" w:type="auto"/>
          </w:tcPr>
          <w:p w14:paraId="1B89D882" w14:textId="77777777" w:rsidR="003E2861" w:rsidRPr="00F759A8" w:rsidRDefault="003E2861" w:rsidP="003E2861">
            <w:pPr>
              <w:spacing w:before="120" w:after="120" w:line="360" w:lineRule="auto"/>
              <w:rPr>
                <w:szCs w:val="24"/>
                <w:lang w:eastAsia="en-US"/>
              </w:rPr>
            </w:pPr>
            <w:r w:rsidRPr="00F759A8">
              <w:rPr>
                <w:szCs w:val="24"/>
                <w:lang w:eastAsia="en-US"/>
              </w:rPr>
              <w:t>0,0002</w:t>
            </w:r>
          </w:p>
        </w:tc>
        <w:tc>
          <w:tcPr>
            <w:tcW w:w="0" w:type="auto"/>
          </w:tcPr>
          <w:p w14:paraId="1243C3ED" w14:textId="77777777" w:rsidR="003E2861" w:rsidRPr="00F759A8" w:rsidRDefault="003E2861" w:rsidP="003E2861">
            <w:pPr>
              <w:spacing w:before="120" w:after="120" w:line="360" w:lineRule="auto"/>
              <w:rPr>
                <w:szCs w:val="24"/>
                <w:lang w:eastAsia="en-US"/>
              </w:rPr>
            </w:pPr>
            <w:r w:rsidRPr="00F759A8">
              <w:rPr>
                <w:szCs w:val="24"/>
                <w:lang w:eastAsia="en-US"/>
              </w:rPr>
              <w:t>0,0015</w:t>
            </w:r>
          </w:p>
        </w:tc>
        <w:tc>
          <w:tcPr>
            <w:tcW w:w="0" w:type="auto"/>
          </w:tcPr>
          <w:p w14:paraId="4CC026A0" w14:textId="77777777" w:rsidR="003E2861" w:rsidRPr="00F759A8" w:rsidRDefault="003E2861" w:rsidP="003E2861">
            <w:pPr>
              <w:spacing w:before="120" w:after="120" w:line="360" w:lineRule="auto"/>
              <w:rPr>
                <w:szCs w:val="24"/>
                <w:lang w:eastAsia="en-US"/>
              </w:rPr>
            </w:pPr>
            <w:r w:rsidRPr="00F759A8">
              <w:rPr>
                <w:szCs w:val="24"/>
                <w:lang w:eastAsia="en-US"/>
              </w:rPr>
              <w:t>0,0015</w:t>
            </w:r>
          </w:p>
        </w:tc>
        <w:tc>
          <w:tcPr>
            <w:tcW w:w="0" w:type="auto"/>
          </w:tcPr>
          <w:p w14:paraId="0296A591" w14:textId="77777777" w:rsidR="003E2861" w:rsidRPr="00F759A8" w:rsidRDefault="003E2861" w:rsidP="003E2861">
            <w:pPr>
              <w:spacing w:before="120" w:after="120" w:line="360" w:lineRule="auto"/>
              <w:rPr>
                <w:szCs w:val="24"/>
                <w:lang w:eastAsia="en-US"/>
              </w:rPr>
            </w:pPr>
            <w:r w:rsidRPr="00F759A8">
              <w:rPr>
                <w:szCs w:val="24"/>
                <w:lang w:eastAsia="en-US"/>
              </w:rPr>
              <w:t>[1,3] (19)</w:t>
            </w:r>
          </w:p>
        </w:tc>
        <w:tc>
          <w:tcPr>
            <w:tcW w:w="0" w:type="auto"/>
          </w:tcPr>
          <w:p w14:paraId="685A4C31"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6B29ED8F"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428B7E29"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096005F7" w14:textId="77777777" w:rsidTr="00940483">
        <w:tc>
          <w:tcPr>
            <w:tcW w:w="0" w:type="auto"/>
          </w:tcPr>
          <w:p w14:paraId="0043B27E" w14:textId="77777777" w:rsidR="003E2861" w:rsidRPr="00F759A8" w:rsidRDefault="003E2861" w:rsidP="003E2861">
            <w:pPr>
              <w:spacing w:before="120" w:after="120" w:line="360" w:lineRule="auto"/>
              <w:rPr>
                <w:szCs w:val="24"/>
                <w:lang w:eastAsia="en-US"/>
              </w:rPr>
            </w:pPr>
            <w:r w:rsidRPr="00F759A8">
              <w:rPr>
                <w:szCs w:val="24"/>
                <w:lang w:eastAsia="en-US"/>
              </w:rPr>
              <w:t>(31)</w:t>
            </w:r>
          </w:p>
        </w:tc>
        <w:tc>
          <w:tcPr>
            <w:tcW w:w="598" w:type="pct"/>
          </w:tcPr>
          <w:p w14:paraId="40232912"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Tríchlóraibeinséiní</w:t>
            </w:r>
            <w:proofErr w:type="spellEnd"/>
          </w:p>
        </w:tc>
        <w:tc>
          <w:tcPr>
            <w:tcW w:w="428" w:type="pct"/>
          </w:tcPr>
          <w:p w14:paraId="1FEB7235"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 (tuaslagóirí)</w:t>
            </w:r>
          </w:p>
        </w:tc>
        <w:tc>
          <w:tcPr>
            <w:tcW w:w="190" w:type="pct"/>
          </w:tcPr>
          <w:p w14:paraId="268914E0" w14:textId="77777777" w:rsidR="003E2861" w:rsidRPr="00F759A8" w:rsidRDefault="003E2861" w:rsidP="003E2861">
            <w:pPr>
              <w:spacing w:before="120" w:after="120" w:line="360" w:lineRule="auto"/>
              <w:rPr>
                <w:szCs w:val="24"/>
                <w:lang w:eastAsia="en-US"/>
              </w:rPr>
            </w:pPr>
            <w:r w:rsidRPr="00F759A8">
              <w:rPr>
                <w:szCs w:val="24"/>
                <w:lang w:eastAsia="en-US"/>
              </w:rPr>
              <w:t>12002-48-1</w:t>
            </w:r>
          </w:p>
        </w:tc>
        <w:tc>
          <w:tcPr>
            <w:tcW w:w="597" w:type="pct"/>
          </w:tcPr>
          <w:p w14:paraId="73F2A2FF" w14:textId="77777777" w:rsidR="003E2861" w:rsidRPr="00F759A8" w:rsidRDefault="003E2861" w:rsidP="003E2861">
            <w:pPr>
              <w:spacing w:before="120" w:after="120" w:line="360" w:lineRule="auto"/>
              <w:rPr>
                <w:szCs w:val="24"/>
                <w:lang w:eastAsia="en-US"/>
              </w:rPr>
            </w:pPr>
            <w:r w:rsidRPr="00F759A8">
              <w:rPr>
                <w:szCs w:val="24"/>
                <w:lang w:eastAsia="en-US"/>
              </w:rPr>
              <w:t>234-413-4</w:t>
            </w:r>
          </w:p>
        </w:tc>
        <w:tc>
          <w:tcPr>
            <w:tcW w:w="0" w:type="auto"/>
          </w:tcPr>
          <w:p w14:paraId="3E6417BC" w14:textId="77777777" w:rsidR="003E2861" w:rsidRPr="00F759A8" w:rsidRDefault="003E2861" w:rsidP="003E2861">
            <w:pPr>
              <w:spacing w:before="120" w:after="120" w:line="360" w:lineRule="auto"/>
              <w:rPr>
                <w:szCs w:val="24"/>
                <w:lang w:eastAsia="en-US"/>
              </w:rPr>
            </w:pPr>
            <w:r w:rsidRPr="00F759A8">
              <w:rPr>
                <w:szCs w:val="24"/>
                <w:lang w:eastAsia="en-US"/>
              </w:rPr>
              <w:t>0,4</w:t>
            </w:r>
          </w:p>
        </w:tc>
        <w:tc>
          <w:tcPr>
            <w:tcW w:w="0" w:type="auto"/>
          </w:tcPr>
          <w:p w14:paraId="20EF4DF5" w14:textId="77777777" w:rsidR="003E2861" w:rsidRPr="00F759A8" w:rsidRDefault="003E2861" w:rsidP="003E2861">
            <w:pPr>
              <w:spacing w:before="120" w:after="120" w:line="360" w:lineRule="auto"/>
              <w:rPr>
                <w:szCs w:val="24"/>
                <w:lang w:eastAsia="en-US"/>
              </w:rPr>
            </w:pPr>
            <w:r w:rsidRPr="00F759A8">
              <w:rPr>
                <w:szCs w:val="24"/>
                <w:lang w:eastAsia="en-US"/>
              </w:rPr>
              <w:t>0,4</w:t>
            </w:r>
          </w:p>
        </w:tc>
        <w:tc>
          <w:tcPr>
            <w:tcW w:w="0" w:type="auto"/>
          </w:tcPr>
          <w:p w14:paraId="178E6E7F"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4E31C458"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66464560" w14:textId="77777777" w:rsidR="003E2861" w:rsidRPr="00F759A8" w:rsidRDefault="003E2861" w:rsidP="003E2861">
            <w:pPr>
              <w:spacing w:before="120" w:after="120" w:line="360" w:lineRule="auto"/>
              <w:rPr>
                <w:szCs w:val="24"/>
                <w:lang w:eastAsia="en-US"/>
              </w:rPr>
            </w:pPr>
          </w:p>
        </w:tc>
        <w:tc>
          <w:tcPr>
            <w:tcW w:w="0" w:type="auto"/>
          </w:tcPr>
          <w:p w14:paraId="30E052CF" w14:textId="77777777" w:rsidR="003E2861" w:rsidRPr="00F759A8" w:rsidRDefault="003E2861" w:rsidP="003E2861">
            <w:pPr>
              <w:spacing w:before="120" w:after="120" w:line="360" w:lineRule="auto"/>
              <w:rPr>
                <w:szCs w:val="24"/>
                <w:lang w:eastAsia="en-US"/>
              </w:rPr>
            </w:pPr>
          </w:p>
        </w:tc>
        <w:tc>
          <w:tcPr>
            <w:tcW w:w="0" w:type="auto"/>
          </w:tcPr>
          <w:p w14:paraId="28D5AE5C" w14:textId="77777777" w:rsidR="003E2861" w:rsidRPr="00F759A8" w:rsidRDefault="003E2861" w:rsidP="003E2861">
            <w:pPr>
              <w:spacing w:before="120" w:after="120" w:line="360" w:lineRule="auto"/>
              <w:rPr>
                <w:szCs w:val="24"/>
                <w:lang w:eastAsia="en-US"/>
              </w:rPr>
            </w:pPr>
          </w:p>
        </w:tc>
        <w:tc>
          <w:tcPr>
            <w:tcW w:w="0" w:type="auto"/>
          </w:tcPr>
          <w:p w14:paraId="288ECD20" w14:textId="77777777" w:rsidR="003E2861" w:rsidRPr="00F759A8" w:rsidRDefault="003E2861" w:rsidP="003E2861">
            <w:pPr>
              <w:spacing w:before="120" w:after="120" w:line="360" w:lineRule="auto"/>
              <w:rPr>
                <w:szCs w:val="24"/>
                <w:lang w:eastAsia="en-US"/>
              </w:rPr>
            </w:pPr>
          </w:p>
        </w:tc>
      </w:tr>
      <w:tr w:rsidR="003E2861" w:rsidRPr="00F759A8" w14:paraId="11014DE8" w14:textId="77777777" w:rsidTr="00940483">
        <w:tc>
          <w:tcPr>
            <w:tcW w:w="0" w:type="auto"/>
          </w:tcPr>
          <w:p w14:paraId="43D19731" w14:textId="77777777" w:rsidR="003E2861" w:rsidRPr="00F759A8" w:rsidRDefault="003E2861" w:rsidP="003E2861">
            <w:pPr>
              <w:spacing w:before="120" w:after="120" w:line="360" w:lineRule="auto"/>
              <w:rPr>
                <w:szCs w:val="24"/>
                <w:lang w:eastAsia="en-US"/>
              </w:rPr>
            </w:pPr>
            <w:r w:rsidRPr="00F759A8">
              <w:rPr>
                <w:szCs w:val="24"/>
                <w:lang w:eastAsia="en-US"/>
              </w:rPr>
              <w:t>(32)</w:t>
            </w:r>
          </w:p>
        </w:tc>
        <w:tc>
          <w:tcPr>
            <w:tcW w:w="598" w:type="pct"/>
          </w:tcPr>
          <w:p w14:paraId="5AA2110F" w14:textId="77777777" w:rsidR="003E2861" w:rsidRPr="00F759A8" w:rsidRDefault="003E2861" w:rsidP="003E2861">
            <w:pPr>
              <w:spacing w:before="120" w:after="120" w:line="360" w:lineRule="auto"/>
              <w:rPr>
                <w:szCs w:val="24"/>
                <w:lang w:eastAsia="en-US"/>
              </w:rPr>
            </w:pPr>
            <w:r w:rsidRPr="00F759A8">
              <w:rPr>
                <w:szCs w:val="24"/>
                <w:lang w:eastAsia="en-US"/>
              </w:rPr>
              <w:t>Tríchlóraimeatán</w:t>
            </w:r>
          </w:p>
        </w:tc>
        <w:tc>
          <w:tcPr>
            <w:tcW w:w="428" w:type="pct"/>
          </w:tcPr>
          <w:p w14:paraId="1675599F"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2EFBF531" w14:textId="77777777" w:rsidR="003E2861" w:rsidRPr="00F759A8" w:rsidRDefault="003E2861" w:rsidP="003E2861">
            <w:pPr>
              <w:spacing w:before="120" w:after="120" w:line="360" w:lineRule="auto"/>
              <w:rPr>
                <w:szCs w:val="24"/>
                <w:lang w:eastAsia="en-US"/>
              </w:rPr>
            </w:pPr>
            <w:r w:rsidRPr="00F759A8">
              <w:rPr>
                <w:szCs w:val="24"/>
                <w:lang w:eastAsia="en-US"/>
              </w:rPr>
              <w:t>67-66-3</w:t>
            </w:r>
          </w:p>
        </w:tc>
        <w:tc>
          <w:tcPr>
            <w:tcW w:w="597" w:type="pct"/>
          </w:tcPr>
          <w:p w14:paraId="12FA16C5" w14:textId="77777777" w:rsidR="003E2861" w:rsidRPr="00F759A8" w:rsidRDefault="003E2861" w:rsidP="003E2861">
            <w:pPr>
              <w:spacing w:before="120" w:after="120" w:line="360" w:lineRule="auto"/>
              <w:rPr>
                <w:szCs w:val="24"/>
                <w:lang w:eastAsia="en-US"/>
              </w:rPr>
            </w:pPr>
            <w:r w:rsidRPr="00F759A8">
              <w:rPr>
                <w:szCs w:val="24"/>
                <w:lang w:eastAsia="en-US"/>
              </w:rPr>
              <w:t>200-663-8</w:t>
            </w:r>
          </w:p>
        </w:tc>
        <w:tc>
          <w:tcPr>
            <w:tcW w:w="0" w:type="auto"/>
          </w:tcPr>
          <w:p w14:paraId="1F483F5D" w14:textId="77777777" w:rsidR="003E2861" w:rsidRPr="00F759A8" w:rsidRDefault="003E2861" w:rsidP="003E2861">
            <w:pPr>
              <w:spacing w:before="120" w:after="120" w:line="360" w:lineRule="auto"/>
              <w:rPr>
                <w:szCs w:val="24"/>
                <w:lang w:eastAsia="en-US"/>
              </w:rPr>
            </w:pPr>
            <w:r w:rsidRPr="00F759A8">
              <w:rPr>
                <w:szCs w:val="24"/>
                <w:lang w:eastAsia="en-US"/>
              </w:rPr>
              <w:t>2,5</w:t>
            </w:r>
          </w:p>
        </w:tc>
        <w:tc>
          <w:tcPr>
            <w:tcW w:w="0" w:type="auto"/>
          </w:tcPr>
          <w:p w14:paraId="31B38450" w14:textId="77777777" w:rsidR="003E2861" w:rsidRPr="00F759A8" w:rsidRDefault="003E2861" w:rsidP="003E2861">
            <w:pPr>
              <w:spacing w:before="120" w:after="120" w:line="360" w:lineRule="auto"/>
              <w:rPr>
                <w:szCs w:val="24"/>
                <w:lang w:eastAsia="en-US"/>
              </w:rPr>
            </w:pPr>
            <w:r w:rsidRPr="00F759A8">
              <w:rPr>
                <w:szCs w:val="24"/>
                <w:lang w:eastAsia="en-US"/>
              </w:rPr>
              <w:t>2,5</w:t>
            </w:r>
          </w:p>
        </w:tc>
        <w:tc>
          <w:tcPr>
            <w:tcW w:w="0" w:type="auto"/>
          </w:tcPr>
          <w:p w14:paraId="4EE7CD60"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2DBEAD53"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070C0DA4" w14:textId="77777777" w:rsidR="003E2861" w:rsidRPr="00F759A8" w:rsidRDefault="003E2861" w:rsidP="003E2861">
            <w:pPr>
              <w:spacing w:before="120" w:after="120" w:line="360" w:lineRule="auto"/>
              <w:rPr>
                <w:szCs w:val="24"/>
                <w:lang w:eastAsia="en-US"/>
              </w:rPr>
            </w:pPr>
          </w:p>
        </w:tc>
        <w:tc>
          <w:tcPr>
            <w:tcW w:w="0" w:type="auto"/>
          </w:tcPr>
          <w:p w14:paraId="747400CD" w14:textId="77777777" w:rsidR="003E2861" w:rsidRPr="00F759A8" w:rsidRDefault="003E2861" w:rsidP="003E2861">
            <w:pPr>
              <w:spacing w:before="120" w:after="120" w:line="360" w:lineRule="auto"/>
              <w:rPr>
                <w:szCs w:val="24"/>
                <w:lang w:eastAsia="en-US"/>
              </w:rPr>
            </w:pPr>
          </w:p>
        </w:tc>
        <w:tc>
          <w:tcPr>
            <w:tcW w:w="0" w:type="auto"/>
          </w:tcPr>
          <w:p w14:paraId="214FA977" w14:textId="77777777" w:rsidR="003E2861" w:rsidRPr="00F759A8" w:rsidRDefault="003E2861" w:rsidP="003E2861">
            <w:pPr>
              <w:spacing w:before="120" w:after="120" w:line="360" w:lineRule="auto"/>
              <w:rPr>
                <w:szCs w:val="24"/>
                <w:lang w:eastAsia="en-US"/>
              </w:rPr>
            </w:pPr>
          </w:p>
        </w:tc>
        <w:tc>
          <w:tcPr>
            <w:tcW w:w="0" w:type="auto"/>
          </w:tcPr>
          <w:p w14:paraId="082510C7" w14:textId="77777777" w:rsidR="003E2861" w:rsidRPr="00F759A8" w:rsidRDefault="003E2861" w:rsidP="003E2861">
            <w:pPr>
              <w:spacing w:before="120" w:after="120" w:line="360" w:lineRule="auto"/>
              <w:rPr>
                <w:szCs w:val="24"/>
                <w:lang w:eastAsia="en-US"/>
              </w:rPr>
            </w:pPr>
          </w:p>
        </w:tc>
      </w:tr>
      <w:tr w:rsidR="003E2861" w:rsidRPr="00F759A8" w14:paraId="65D240C0" w14:textId="77777777" w:rsidTr="00940483">
        <w:tc>
          <w:tcPr>
            <w:tcW w:w="0" w:type="auto"/>
          </w:tcPr>
          <w:p w14:paraId="7A1665D0" w14:textId="77777777" w:rsidR="003E2861" w:rsidRPr="00F759A8" w:rsidRDefault="003E2861" w:rsidP="003E2861">
            <w:pPr>
              <w:spacing w:before="120" w:after="120" w:line="360" w:lineRule="auto"/>
              <w:rPr>
                <w:szCs w:val="24"/>
                <w:lang w:eastAsia="en-US"/>
              </w:rPr>
            </w:pPr>
            <w:r w:rsidRPr="00F759A8">
              <w:rPr>
                <w:szCs w:val="24"/>
                <w:lang w:eastAsia="en-US"/>
              </w:rPr>
              <w:t>(33)</w:t>
            </w:r>
          </w:p>
        </w:tc>
        <w:tc>
          <w:tcPr>
            <w:tcW w:w="598" w:type="pct"/>
          </w:tcPr>
          <w:p w14:paraId="484CE708"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Trífhluarailin</w:t>
            </w:r>
            <w:proofErr w:type="spellEnd"/>
          </w:p>
        </w:tc>
        <w:tc>
          <w:tcPr>
            <w:tcW w:w="428" w:type="pct"/>
          </w:tcPr>
          <w:p w14:paraId="4947EB28" w14:textId="77777777" w:rsidR="003E2861" w:rsidRPr="00F759A8" w:rsidRDefault="003E2861" w:rsidP="003E2861">
            <w:pPr>
              <w:spacing w:before="120" w:after="120" w:line="360" w:lineRule="auto"/>
              <w:rPr>
                <w:szCs w:val="24"/>
                <w:lang w:eastAsia="en-US"/>
              </w:rPr>
            </w:pPr>
            <w:r w:rsidRPr="00F759A8">
              <w:rPr>
                <w:szCs w:val="24"/>
                <w:lang w:eastAsia="en-US"/>
              </w:rPr>
              <w:t>Luibhicídí</w:t>
            </w:r>
          </w:p>
        </w:tc>
        <w:tc>
          <w:tcPr>
            <w:tcW w:w="190" w:type="pct"/>
          </w:tcPr>
          <w:p w14:paraId="671541C9" w14:textId="77777777" w:rsidR="003E2861" w:rsidRPr="00F759A8" w:rsidRDefault="003E2861" w:rsidP="003E2861">
            <w:pPr>
              <w:spacing w:before="120" w:after="120" w:line="360" w:lineRule="auto"/>
              <w:rPr>
                <w:szCs w:val="24"/>
                <w:lang w:eastAsia="en-US"/>
              </w:rPr>
            </w:pPr>
            <w:r w:rsidRPr="00F759A8">
              <w:rPr>
                <w:szCs w:val="24"/>
                <w:lang w:eastAsia="en-US"/>
              </w:rPr>
              <w:t>1582-09-8</w:t>
            </w:r>
          </w:p>
        </w:tc>
        <w:tc>
          <w:tcPr>
            <w:tcW w:w="597" w:type="pct"/>
          </w:tcPr>
          <w:p w14:paraId="35899735" w14:textId="77777777" w:rsidR="003E2861" w:rsidRPr="00F759A8" w:rsidRDefault="003E2861" w:rsidP="003E2861">
            <w:pPr>
              <w:spacing w:before="120" w:after="120" w:line="360" w:lineRule="auto"/>
              <w:rPr>
                <w:szCs w:val="24"/>
                <w:lang w:eastAsia="en-US"/>
              </w:rPr>
            </w:pPr>
            <w:r w:rsidRPr="00F759A8">
              <w:rPr>
                <w:szCs w:val="24"/>
                <w:lang w:eastAsia="en-US"/>
              </w:rPr>
              <w:t>216-428-8</w:t>
            </w:r>
          </w:p>
        </w:tc>
        <w:tc>
          <w:tcPr>
            <w:tcW w:w="0" w:type="auto"/>
          </w:tcPr>
          <w:p w14:paraId="7A7AA843" w14:textId="77777777" w:rsidR="003E2861" w:rsidRPr="00F759A8" w:rsidRDefault="003E2861" w:rsidP="003E2861">
            <w:pPr>
              <w:spacing w:before="120" w:after="120" w:line="360" w:lineRule="auto"/>
              <w:rPr>
                <w:szCs w:val="24"/>
                <w:lang w:eastAsia="en-US"/>
              </w:rPr>
            </w:pPr>
            <w:r w:rsidRPr="00F759A8">
              <w:rPr>
                <w:szCs w:val="24"/>
                <w:lang w:eastAsia="en-US"/>
              </w:rPr>
              <w:t>0,03</w:t>
            </w:r>
          </w:p>
        </w:tc>
        <w:tc>
          <w:tcPr>
            <w:tcW w:w="0" w:type="auto"/>
          </w:tcPr>
          <w:p w14:paraId="4E9614A4" w14:textId="77777777" w:rsidR="003E2861" w:rsidRPr="00F759A8" w:rsidRDefault="003E2861" w:rsidP="003E2861">
            <w:pPr>
              <w:spacing w:before="120" w:after="120" w:line="360" w:lineRule="auto"/>
              <w:rPr>
                <w:szCs w:val="24"/>
                <w:lang w:eastAsia="en-US"/>
              </w:rPr>
            </w:pPr>
            <w:r w:rsidRPr="00F759A8">
              <w:rPr>
                <w:szCs w:val="24"/>
                <w:lang w:eastAsia="en-US"/>
              </w:rPr>
              <w:t>0,03</w:t>
            </w:r>
          </w:p>
        </w:tc>
        <w:tc>
          <w:tcPr>
            <w:tcW w:w="0" w:type="auto"/>
          </w:tcPr>
          <w:p w14:paraId="6EA2AC9F"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71C52FD1"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34C86009" w14:textId="77777777" w:rsidR="003E2861" w:rsidRPr="00F759A8" w:rsidRDefault="003E2861" w:rsidP="003E2861">
            <w:pPr>
              <w:spacing w:before="120" w:after="120" w:line="360" w:lineRule="auto"/>
              <w:rPr>
                <w:szCs w:val="24"/>
                <w:lang w:eastAsia="en-US"/>
              </w:rPr>
            </w:pPr>
          </w:p>
        </w:tc>
        <w:tc>
          <w:tcPr>
            <w:tcW w:w="0" w:type="auto"/>
          </w:tcPr>
          <w:p w14:paraId="0618FD88"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07C31018" w14:textId="77777777" w:rsidR="003E2861" w:rsidRPr="00F759A8" w:rsidRDefault="003E2861" w:rsidP="003E2861">
            <w:pPr>
              <w:spacing w:before="120" w:after="120" w:line="360" w:lineRule="auto"/>
              <w:rPr>
                <w:szCs w:val="24"/>
                <w:lang w:eastAsia="en-US"/>
              </w:rPr>
            </w:pPr>
          </w:p>
        </w:tc>
        <w:tc>
          <w:tcPr>
            <w:tcW w:w="0" w:type="auto"/>
          </w:tcPr>
          <w:p w14:paraId="614D1958" w14:textId="77777777" w:rsidR="003E2861" w:rsidRPr="00F759A8" w:rsidRDefault="003E2861" w:rsidP="003E2861">
            <w:pPr>
              <w:spacing w:before="120" w:after="120" w:line="360" w:lineRule="auto"/>
              <w:rPr>
                <w:szCs w:val="24"/>
                <w:lang w:eastAsia="en-US"/>
              </w:rPr>
            </w:pPr>
          </w:p>
        </w:tc>
      </w:tr>
      <w:tr w:rsidR="003E2861" w:rsidRPr="00F759A8" w14:paraId="6C277687" w14:textId="77777777" w:rsidTr="00940483">
        <w:tc>
          <w:tcPr>
            <w:tcW w:w="0" w:type="auto"/>
          </w:tcPr>
          <w:p w14:paraId="4E0AE249" w14:textId="77777777" w:rsidR="003E2861" w:rsidRPr="00F759A8" w:rsidRDefault="003E2861" w:rsidP="003E2861">
            <w:pPr>
              <w:spacing w:before="120" w:after="120" w:line="360" w:lineRule="auto"/>
              <w:rPr>
                <w:szCs w:val="24"/>
                <w:lang w:eastAsia="en-US"/>
              </w:rPr>
            </w:pPr>
            <w:r w:rsidRPr="00F759A8">
              <w:rPr>
                <w:szCs w:val="24"/>
                <w:lang w:eastAsia="en-US"/>
              </w:rPr>
              <w:t>(34)</w:t>
            </w:r>
          </w:p>
        </w:tc>
        <w:tc>
          <w:tcPr>
            <w:tcW w:w="598" w:type="pct"/>
          </w:tcPr>
          <w:p w14:paraId="1297F0E0"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Déchófól</w:t>
            </w:r>
            <w:proofErr w:type="spellEnd"/>
          </w:p>
        </w:tc>
        <w:tc>
          <w:tcPr>
            <w:tcW w:w="428" w:type="pct"/>
          </w:tcPr>
          <w:p w14:paraId="6A00797E" w14:textId="77777777" w:rsidR="003E2861" w:rsidRPr="00F759A8" w:rsidRDefault="003E2861" w:rsidP="003E2861">
            <w:pPr>
              <w:spacing w:before="120" w:after="120" w:line="360" w:lineRule="auto"/>
              <w:rPr>
                <w:szCs w:val="24"/>
                <w:lang w:eastAsia="en-US"/>
              </w:rPr>
            </w:pPr>
            <w:r w:rsidRPr="00F759A8">
              <w:rPr>
                <w:szCs w:val="24"/>
                <w:lang w:eastAsia="en-US"/>
              </w:rPr>
              <w:t>Lotnaidicídí orgánaclóirín</w:t>
            </w:r>
          </w:p>
        </w:tc>
        <w:tc>
          <w:tcPr>
            <w:tcW w:w="190" w:type="pct"/>
          </w:tcPr>
          <w:p w14:paraId="2F41D8DA" w14:textId="77777777" w:rsidR="003E2861" w:rsidRPr="00F759A8" w:rsidRDefault="003E2861" w:rsidP="003E2861">
            <w:pPr>
              <w:spacing w:before="120" w:after="120" w:line="360" w:lineRule="auto"/>
              <w:rPr>
                <w:szCs w:val="24"/>
                <w:lang w:eastAsia="en-US"/>
              </w:rPr>
            </w:pPr>
            <w:r w:rsidRPr="00F759A8">
              <w:rPr>
                <w:szCs w:val="24"/>
                <w:lang w:eastAsia="en-US"/>
              </w:rPr>
              <w:t>115-32-2</w:t>
            </w:r>
          </w:p>
        </w:tc>
        <w:tc>
          <w:tcPr>
            <w:tcW w:w="597" w:type="pct"/>
          </w:tcPr>
          <w:p w14:paraId="0C28E343" w14:textId="77777777" w:rsidR="003E2861" w:rsidRPr="00F759A8" w:rsidRDefault="003E2861" w:rsidP="003E2861">
            <w:pPr>
              <w:spacing w:before="120" w:after="120" w:line="360" w:lineRule="auto"/>
              <w:rPr>
                <w:szCs w:val="24"/>
                <w:lang w:eastAsia="en-US"/>
              </w:rPr>
            </w:pPr>
            <w:r w:rsidRPr="00F759A8">
              <w:rPr>
                <w:szCs w:val="24"/>
                <w:lang w:eastAsia="en-US"/>
              </w:rPr>
              <w:t>204-082-0</w:t>
            </w:r>
          </w:p>
        </w:tc>
        <w:tc>
          <w:tcPr>
            <w:tcW w:w="0" w:type="auto"/>
          </w:tcPr>
          <w:p w14:paraId="17A3406F" w14:textId="77777777" w:rsidR="003E2861" w:rsidRPr="00F759A8" w:rsidRDefault="003E2861" w:rsidP="003E2861">
            <w:pPr>
              <w:spacing w:before="120" w:after="120" w:line="360" w:lineRule="auto"/>
              <w:rPr>
                <w:szCs w:val="24"/>
                <w:lang w:eastAsia="en-US"/>
              </w:rPr>
            </w:pPr>
            <w:r w:rsidRPr="00F759A8">
              <w:rPr>
                <w:szCs w:val="24"/>
                <w:lang w:eastAsia="en-US"/>
              </w:rPr>
              <w:t>[4,45 × 10-3]</w:t>
            </w:r>
          </w:p>
        </w:tc>
        <w:tc>
          <w:tcPr>
            <w:tcW w:w="0" w:type="auto"/>
          </w:tcPr>
          <w:p w14:paraId="6CEB938D" w14:textId="77777777" w:rsidR="003E2861" w:rsidRPr="00F759A8" w:rsidRDefault="003E2861" w:rsidP="003E2861">
            <w:pPr>
              <w:spacing w:before="120" w:after="120" w:line="360" w:lineRule="auto"/>
              <w:rPr>
                <w:szCs w:val="24"/>
                <w:lang w:eastAsia="en-US"/>
              </w:rPr>
            </w:pPr>
            <w:r w:rsidRPr="00F759A8">
              <w:rPr>
                <w:szCs w:val="24"/>
                <w:lang w:eastAsia="en-US"/>
              </w:rPr>
              <w:t>[0,185 × 10-3]</w:t>
            </w:r>
          </w:p>
        </w:tc>
        <w:tc>
          <w:tcPr>
            <w:tcW w:w="0" w:type="auto"/>
          </w:tcPr>
          <w:p w14:paraId="24886F07" w14:textId="77777777" w:rsidR="003E2861" w:rsidRPr="00F759A8" w:rsidRDefault="003E2861" w:rsidP="003E2861">
            <w:pPr>
              <w:spacing w:before="120" w:after="120" w:line="360" w:lineRule="auto"/>
              <w:rPr>
                <w:szCs w:val="24"/>
                <w:lang w:eastAsia="en-US"/>
              </w:rPr>
            </w:pPr>
            <w:r w:rsidRPr="00F759A8">
              <w:rPr>
                <w:szCs w:val="24"/>
                <w:lang w:eastAsia="en-US"/>
              </w:rPr>
              <w:t>neamhbhainteach (20)</w:t>
            </w:r>
          </w:p>
        </w:tc>
        <w:tc>
          <w:tcPr>
            <w:tcW w:w="0" w:type="auto"/>
          </w:tcPr>
          <w:p w14:paraId="21181B1D" w14:textId="77777777" w:rsidR="003E2861" w:rsidRPr="00F759A8" w:rsidRDefault="003E2861" w:rsidP="003E2861">
            <w:pPr>
              <w:spacing w:before="120" w:after="120" w:line="360" w:lineRule="auto"/>
              <w:rPr>
                <w:szCs w:val="24"/>
                <w:lang w:eastAsia="en-US"/>
              </w:rPr>
            </w:pPr>
            <w:r w:rsidRPr="00F759A8">
              <w:rPr>
                <w:szCs w:val="24"/>
                <w:lang w:eastAsia="en-US"/>
              </w:rPr>
              <w:t>neamhbhainteach (20)</w:t>
            </w:r>
          </w:p>
        </w:tc>
        <w:tc>
          <w:tcPr>
            <w:tcW w:w="0" w:type="auto"/>
          </w:tcPr>
          <w:p w14:paraId="34D4EA86" w14:textId="77777777" w:rsidR="003E2861" w:rsidRPr="00F759A8" w:rsidRDefault="003E2861" w:rsidP="003E2861">
            <w:pPr>
              <w:spacing w:before="120" w:after="120" w:line="360" w:lineRule="auto"/>
              <w:rPr>
                <w:szCs w:val="24"/>
                <w:lang w:eastAsia="en-US"/>
              </w:rPr>
            </w:pPr>
            <w:r w:rsidRPr="00F759A8">
              <w:rPr>
                <w:szCs w:val="24"/>
                <w:lang w:eastAsia="en-US"/>
              </w:rPr>
              <w:t>[5,45]</w:t>
            </w:r>
          </w:p>
        </w:tc>
        <w:tc>
          <w:tcPr>
            <w:tcW w:w="0" w:type="auto"/>
          </w:tcPr>
          <w:p w14:paraId="6735D8FD"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17D25899" w14:textId="77777777" w:rsidR="003E2861" w:rsidRPr="00F759A8" w:rsidRDefault="003E2861" w:rsidP="003E2861">
            <w:pPr>
              <w:spacing w:before="120" w:after="120" w:line="360" w:lineRule="auto"/>
              <w:rPr>
                <w:szCs w:val="24"/>
                <w:lang w:eastAsia="en-US"/>
              </w:rPr>
            </w:pPr>
          </w:p>
        </w:tc>
        <w:tc>
          <w:tcPr>
            <w:tcW w:w="0" w:type="auto"/>
          </w:tcPr>
          <w:p w14:paraId="7B9DB4A1"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77366814" w14:textId="77777777" w:rsidTr="00940483">
        <w:tc>
          <w:tcPr>
            <w:tcW w:w="0" w:type="auto"/>
          </w:tcPr>
          <w:p w14:paraId="40FB0491" w14:textId="77777777" w:rsidR="003E2861" w:rsidRPr="00F759A8" w:rsidRDefault="003E2861" w:rsidP="003E2861">
            <w:pPr>
              <w:spacing w:before="120" w:after="120" w:line="360" w:lineRule="auto"/>
              <w:rPr>
                <w:szCs w:val="24"/>
                <w:lang w:eastAsia="en-US"/>
              </w:rPr>
            </w:pPr>
            <w:r w:rsidRPr="00F759A8">
              <w:rPr>
                <w:szCs w:val="24"/>
                <w:lang w:eastAsia="en-US"/>
              </w:rPr>
              <w:t>(35)</w:t>
            </w:r>
          </w:p>
        </w:tc>
        <w:tc>
          <w:tcPr>
            <w:tcW w:w="598" w:type="pct"/>
          </w:tcPr>
          <w:p w14:paraId="78EAFB53" w14:textId="77777777" w:rsidR="003E2861" w:rsidRPr="00F759A8" w:rsidRDefault="003E2861" w:rsidP="003E2861">
            <w:pPr>
              <w:spacing w:before="120" w:after="120" w:line="360" w:lineRule="auto"/>
              <w:rPr>
                <w:szCs w:val="24"/>
                <w:lang w:eastAsia="en-US"/>
              </w:rPr>
            </w:pPr>
            <w:r w:rsidRPr="00F759A8">
              <w:rPr>
                <w:szCs w:val="24"/>
                <w:lang w:eastAsia="en-US"/>
              </w:rPr>
              <w:t xml:space="preserve">Aigéad sulfónach </w:t>
            </w:r>
            <w:proofErr w:type="spellStart"/>
            <w:r w:rsidRPr="00F759A8">
              <w:rPr>
                <w:szCs w:val="24"/>
                <w:lang w:eastAsia="en-US"/>
              </w:rPr>
              <w:t>sárfhluarochtáin</w:t>
            </w:r>
            <w:proofErr w:type="spellEnd"/>
            <w:r w:rsidRPr="00F759A8">
              <w:rPr>
                <w:szCs w:val="24"/>
                <w:lang w:eastAsia="en-US"/>
              </w:rPr>
              <w:t xml:space="preserve"> agus a dhíorthaigh (PFOS)</w:t>
            </w:r>
          </w:p>
        </w:tc>
        <w:tc>
          <w:tcPr>
            <w:tcW w:w="428" w:type="pct"/>
          </w:tcPr>
          <w:p w14:paraId="69B89862"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69BAE3E8" w14:textId="77777777" w:rsidR="003E2861" w:rsidRPr="00F759A8" w:rsidRDefault="003E2861" w:rsidP="003E2861">
            <w:pPr>
              <w:spacing w:before="120" w:after="120" w:line="360" w:lineRule="auto"/>
              <w:rPr>
                <w:szCs w:val="24"/>
                <w:lang w:eastAsia="en-US"/>
              </w:rPr>
            </w:pPr>
            <w:r w:rsidRPr="00F759A8">
              <w:rPr>
                <w:szCs w:val="24"/>
                <w:lang w:eastAsia="en-US"/>
              </w:rPr>
              <w:t>1763-23-1</w:t>
            </w:r>
          </w:p>
        </w:tc>
        <w:tc>
          <w:tcPr>
            <w:tcW w:w="597" w:type="pct"/>
          </w:tcPr>
          <w:p w14:paraId="41C6223C" w14:textId="77777777" w:rsidR="003E2861" w:rsidRPr="00F759A8" w:rsidRDefault="003E2861" w:rsidP="003E2861">
            <w:pPr>
              <w:spacing w:before="120" w:after="120" w:line="360" w:lineRule="auto"/>
              <w:rPr>
                <w:szCs w:val="24"/>
                <w:lang w:eastAsia="en-US"/>
              </w:rPr>
            </w:pPr>
            <w:r w:rsidRPr="00F759A8">
              <w:rPr>
                <w:szCs w:val="24"/>
                <w:lang w:eastAsia="en-US"/>
              </w:rPr>
              <w:t>217-179-8</w:t>
            </w:r>
          </w:p>
        </w:tc>
        <w:tc>
          <w:tcPr>
            <w:tcW w:w="0" w:type="auto"/>
            <w:gridSpan w:val="8"/>
          </w:tcPr>
          <w:p w14:paraId="691C214D" w14:textId="77777777" w:rsidR="003E2861" w:rsidRPr="00F759A8" w:rsidRDefault="003E2861" w:rsidP="003E2861">
            <w:pPr>
              <w:spacing w:before="120" w:after="120" w:line="360" w:lineRule="auto"/>
              <w:rPr>
                <w:szCs w:val="24"/>
                <w:lang w:eastAsia="en-US"/>
              </w:rPr>
            </w:pPr>
            <w:r w:rsidRPr="00F759A8">
              <w:rPr>
                <w:szCs w:val="24"/>
                <w:lang w:eastAsia="en-US"/>
              </w:rPr>
              <w:t xml:space="preserve">Cuimsítear le grúpa substaintí 65 (Substaintí </w:t>
            </w:r>
            <w:proofErr w:type="spellStart"/>
            <w:r w:rsidRPr="00F759A8">
              <w:rPr>
                <w:szCs w:val="24"/>
                <w:lang w:eastAsia="en-US"/>
              </w:rPr>
              <w:t>sárfhluarailcile</w:t>
            </w:r>
            <w:proofErr w:type="spellEnd"/>
            <w:r w:rsidRPr="00F759A8">
              <w:rPr>
                <w:szCs w:val="24"/>
                <w:lang w:eastAsia="en-US"/>
              </w:rPr>
              <w:t xml:space="preserve"> agus </w:t>
            </w:r>
            <w:proofErr w:type="spellStart"/>
            <w:r w:rsidRPr="00F759A8">
              <w:rPr>
                <w:szCs w:val="24"/>
                <w:lang w:eastAsia="en-US"/>
              </w:rPr>
              <w:t>pholafluarailcile</w:t>
            </w:r>
            <w:proofErr w:type="spellEnd"/>
            <w:r w:rsidRPr="00F759A8">
              <w:rPr>
                <w:szCs w:val="24"/>
                <w:lang w:eastAsia="en-US"/>
              </w:rPr>
              <w:t xml:space="preserve"> (PFAS) – suim na 24)</w:t>
            </w:r>
          </w:p>
        </w:tc>
      </w:tr>
      <w:tr w:rsidR="003E2861" w:rsidRPr="00F759A8" w14:paraId="66A1E29D" w14:textId="77777777" w:rsidTr="00940483">
        <w:tc>
          <w:tcPr>
            <w:tcW w:w="0" w:type="auto"/>
          </w:tcPr>
          <w:p w14:paraId="7D43B0B0" w14:textId="77777777" w:rsidR="003E2861" w:rsidRPr="00F759A8" w:rsidRDefault="003E2861" w:rsidP="003E2861">
            <w:pPr>
              <w:spacing w:before="120" w:after="120" w:line="360" w:lineRule="auto"/>
              <w:rPr>
                <w:szCs w:val="24"/>
                <w:lang w:eastAsia="en-US"/>
              </w:rPr>
            </w:pPr>
            <w:r w:rsidRPr="00F759A8">
              <w:rPr>
                <w:szCs w:val="24"/>
                <w:lang w:eastAsia="en-US"/>
              </w:rPr>
              <w:t>(36)</w:t>
            </w:r>
          </w:p>
        </w:tc>
        <w:tc>
          <w:tcPr>
            <w:tcW w:w="598" w:type="pct"/>
          </w:tcPr>
          <w:p w14:paraId="28DE3FA8"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Cuineocsaifein</w:t>
            </w:r>
            <w:proofErr w:type="spellEnd"/>
          </w:p>
        </w:tc>
        <w:tc>
          <w:tcPr>
            <w:tcW w:w="428" w:type="pct"/>
          </w:tcPr>
          <w:p w14:paraId="713CE346" w14:textId="77777777" w:rsidR="003E2861" w:rsidRPr="00F759A8" w:rsidRDefault="003E2861" w:rsidP="003E2861">
            <w:pPr>
              <w:spacing w:before="120" w:after="120" w:line="360" w:lineRule="auto"/>
              <w:rPr>
                <w:szCs w:val="24"/>
                <w:lang w:eastAsia="en-US"/>
              </w:rPr>
            </w:pPr>
            <w:r w:rsidRPr="00F759A8">
              <w:rPr>
                <w:szCs w:val="24"/>
                <w:lang w:eastAsia="en-US"/>
              </w:rPr>
              <w:t>Táirgí cosanta plandaí</w:t>
            </w:r>
          </w:p>
        </w:tc>
        <w:tc>
          <w:tcPr>
            <w:tcW w:w="190" w:type="pct"/>
          </w:tcPr>
          <w:p w14:paraId="47E7ED10" w14:textId="77777777" w:rsidR="003E2861" w:rsidRPr="00F759A8" w:rsidRDefault="003E2861" w:rsidP="003E2861">
            <w:pPr>
              <w:spacing w:before="120" w:after="120" w:line="360" w:lineRule="auto"/>
              <w:rPr>
                <w:szCs w:val="24"/>
                <w:lang w:eastAsia="en-US"/>
              </w:rPr>
            </w:pPr>
            <w:r w:rsidRPr="00F759A8">
              <w:rPr>
                <w:szCs w:val="24"/>
                <w:lang w:eastAsia="en-US"/>
              </w:rPr>
              <w:t>124495-18-7</w:t>
            </w:r>
          </w:p>
        </w:tc>
        <w:tc>
          <w:tcPr>
            <w:tcW w:w="597" w:type="pct"/>
          </w:tcPr>
          <w:p w14:paraId="277E69BD"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37AB32DB" w14:textId="77777777" w:rsidR="003E2861" w:rsidRPr="00F759A8" w:rsidRDefault="003E2861" w:rsidP="003E2861">
            <w:pPr>
              <w:spacing w:before="120" w:after="120" w:line="360" w:lineRule="auto"/>
              <w:rPr>
                <w:szCs w:val="24"/>
                <w:lang w:eastAsia="en-US"/>
              </w:rPr>
            </w:pPr>
            <w:r w:rsidRPr="00F759A8">
              <w:rPr>
                <w:szCs w:val="24"/>
                <w:lang w:eastAsia="en-US"/>
              </w:rPr>
              <w:t>0,15</w:t>
            </w:r>
          </w:p>
        </w:tc>
        <w:tc>
          <w:tcPr>
            <w:tcW w:w="0" w:type="auto"/>
          </w:tcPr>
          <w:p w14:paraId="3DCAC211" w14:textId="77777777" w:rsidR="003E2861" w:rsidRPr="00F759A8" w:rsidRDefault="003E2861" w:rsidP="003E2861">
            <w:pPr>
              <w:spacing w:before="120" w:after="120" w:line="360" w:lineRule="auto"/>
              <w:rPr>
                <w:szCs w:val="24"/>
                <w:lang w:eastAsia="en-US"/>
              </w:rPr>
            </w:pPr>
            <w:r w:rsidRPr="00F759A8">
              <w:rPr>
                <w:szCs w:val="24"/>
                <w:lang w:eastAsia="en-US"/>
              </w:rPr>
              <w:t>0,015</w:t>
            </w:r>
          </w:p>
        </w:tc>
        <w:tc>
          <w:tcPr>
            <w:tcW w:w="0" w:type="auto"/>
          </w:tcPr>
          <w:p w14:paraId="2683DD18" w14:textId="77777777" w:rsidR="003E2861" w:rsidRPr="00F759A8" w:rsidRDefault="003E2861" w:rsidP="003E2861">
            <w:pPr>
              <w:spacing w:before="120" w:after="120" w:line="360" w:lineRule="auto"/>
              <w:rPr>
                <w:szCs w:val="24"/>
                <w:lang w:eastAsia="en-US"/>
              </w:rPr>
            </w:pPr>
            <w:r w:rsidRPr="00F759A8">
              <w:rPr>
                <w:szCs w:val="24"/>
                <w:lang w:eastAsia="en-US"/>
              </w:rPr>
              <w:t>2,7</w:t>
            </w:r>
          </w:p>
        </w:tc>
        <w:tc>
          <w:tcPr>
            <w:tcW w:w="0" w:type="auto"/>
          </w:tcPr>
          <w:p w14:paraId="2BC5B02C" w14:textId="77777777" w:rsidR="003E2861" w:rsidRPr="00F759A8" w:rsidRDefault="003E2861" w:rsidP="003E2861">
            <w:pPr>
              <w:spacing w:before="120" w:after="120" w:line="360" w:lineRule="auto"/>
              <w:rPr>
                <w:szCs w:val="24"/>
                <w:lang w:eastAsia="en-US"/>
              </w:rPr>
            </w:pPr>
            <w:r w:rsidRPr="00F759A8">
              <w:rPr>
                <w:szCs w:val="24"/>
                <w:lang w:eastAsia="en-US"/>
              </w:rPr>
              <w:t>0,54</w:t>
            </w:r>
          </w:p>
        </w:tc>
        <w:tc>
          <w:tcPr>
            <w:tcW w:w="0" w:type="auto"/>
          </w:tcPr>
          <w:p w14:paraId="5A044247" w14:textId="77777777" w:rsidR="003E2861" w:rsidRPr="00F759A8" w:rsidRDefault="003E2861" w:rsidP="003E2861">
            <w:pPr>
              <w:spacing w:before="120" w:after="120" w:line="360" w:lineRule="auto"/>
              <w:rPr>
                <w:szCs w:val="24"/>
                <w:lang w:eastAsia="en-US"/>
              </w:rPr>
            </w:pPr>
          </w:p>
        </w:tc>
        <w:tc>
          <w:tcPr>
            <w:tcW w:w="0" w:type="auto"/>
          </w:tcPr>
          <w:p w14:paraId="706F83C5"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011EFE94" w14:textId="77777777" w:rsidR="003E2861" w:rsidRPr="00F759A8" w:rsidRDefault="003E2861" w:rsidP="003E2861">
            <w:pPr>
              <w:spacing w:before="120" w:after="120" w:line="360" w:lineRule="auto"/>
              <w:rPr>
                <w:szCs w:val="24"/>
                <w:lang w:eastAsia="en-US"/>
              </w:rPr>
            </w:pPr>
          </w:p>
        </w:tc>
        <w:tc>
          <w:tcPr>
            <w:tcW w:w="0" w:type="auto"/>
          </w:tcPr>
          <w:p w14:paraId="1D19175C"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73B5E218" w14:textId="77777777" w:rsidTr="00940483">
        <w:tc>
          <w:tcPr>
            <w:tcW w:w="0" w:type="auto"/>
          </w:tcPr>
          <w:p w14:paraId="6B7F7D3B" w14:textId="77777777" w:rsidR="003E2861" w:rsidRPr="00F759A8" w:rsidRDefault="003E2861" w:rsidP="003E2861">
            <w:pPr>
              <w:spacing w:before="120" w:after="120" w:line="360" w:lineRule="auto"/>
              <w:rPr>
                <w:szCs w:val="24"/>
                <w:lang w:eastAsia="en-US"/>
              </w:rPr>
            </w:pPr>
            <w:r w:rsidRPr="00F759A8">
              <w:rPr>
                <w:szCs w:val="24"/>
                <w:lang w:eastAsia="en-US"/>
              </w:rPr>
              <w:t>(37)</w:t>
            </w:r>
          </w:p>
        </w:tc>
        <w:tc>
          <w:tcPr>
            <w:tcW w:w="598" w:type="pct"/>
          </w:tcPr>
          <w:p w14:paraId="14F44103" w14:textId="77777777" w:rsidR="003E2861" w:rsidRPr="00F759A8" w:rsidRDefault="003E2861" w:rsidP="003E2861">
            <w:pPr>
              <w:spacing w:before="120" w:after="120" w:line="360" w:lineRule="auto"/>
              <w:rPr>
                <w:szCs w:val="24"/>
                <w:lang w:eastAsia="en-US"/>
              </w:rPr>
            </w:pPr>
            <w:r w:rsidRPr="00F759A8">
              <w:rPr>
                <w:szCs w:val="24"/>
                <w:lang w:eastAsia="en-US"/>
              </w:rPr>
              <w:t>Dé‑</w:t>
            </w:r>
            <w:proofErr w:type="spellStart"/>
            <w:r w:rsidRPr="00F759A8">
              <w:rPr>
                <w:szCs w:val="24"/>
                <w:lang w:eastAsia="en-US"/>
              </w:rPr>
              <w:t>ocsainí</w:t>
            </w:r>
            <w:proofErr w:type="spellEnd"/>
            <w:r w:rsidRPr="00F759A8">
              <w:rPr>
                <w:szCs w:val="24"/>
                <w:lang w:eastAsia="en-US"/>
              </w:rPr>
              <w:t xml:space="preserve"> agus comhdhúile dé‑</w:t>
            </w:r>
            <w:proofErr w:type="spellStart"/>
            <w:r w:rsidRPr="00F759A8">
              <w:rPr>
                <w:szCs w:val="24"/>
                <w:lang w:eastAsia="en-US"/>
              </w:rPr>
              <w:t>ocsainiúla</w:t>
            </w:r>
            <w:proofErr w:type="spellEnd"/>
            <w:r w:rsidRPr="00F759A8">
              <w:rPr>
                <w:szCs w:val="24"/>
                <w:lang w:eastAsia="en-US"/>
              </w:rPr>
              <w:t xml:space="preserve"> (21)</w:t>
            </w:r>
          </w:p>
        </w:tc>
        <w:tc>
          <w:tcPr>
            <w:tcW w:w="428" w:type="pct"/>
          </w:tcPr>
          <w:p w14:paraId="796EDE3D" w14:textId="77777777" w:rsidR="003E2861" w:rsidRPr="00F759A8" w:rsidRDefault="003E2861" w:rsidP="003E2861">
            <w:pPr>
              <w:spacing w:before="120" w:after="120" w:line="360" w:lineRule="auto"/>
              <w:rPr>
                <w:szCs w:val="24"/>
                <w:lang w:eastAsia="en-US"/>
              </w:rPr>
            </w:pPr>
            <w:r w:rsidRPr="00F759A8">
              <w:rPr>
                <w:szCs w:val="24"/>
                <w:lang w:eastAsia="en-US"/>
              </w:rPr>
              <w:t>Seachtháirgí tionsclaíocha</w:t>
            </w:r>
          </w:p>
        </w:tc>
        <w:tc>
          <w:tcPr>
            <w:tcW w:w="190" w:type="pct"/>
          </w:tcPr>
          <w:p w14:paraId="2D50B54F"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597" w:type="pct"/>
          </w:tcPr>
          <w:p w14:paraId="0C4867F3"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50C89D5C" w14:textId="77777777" w:rsidR="003E2861" w:rsidRPr="00F759A8" w:rsidRDefault="003E2861" w:rsidP="003E2861">
            <w:pPr>
              <w:spacing w:before="120" w:after="120" w:line="360" w:lineRule="auto"/>
              <w:rPr>
                <w:szCs w:val="24"/>
                <w:lang w:eastAsia="en-US"/>
              </w:rPr>
            </w:pPr>
          </w:p>
        </w:tc>
        <w:tc>
          <w:tcPr>
            <w:tcW w:w="0" w:type="auto"/>
          </w:tcPr>
          <w:p w14:paraId="3B49A239" w14:textId="77777777" w:rsidR="003E2861" w:rsidRPr="00F759A8" w:rsidRDefault="003E2861" w:rsidP="003E2861">
            <w:pPr>
              <w:spacing w:before="120" w:after="120" w:line="360" w:lineRule="auto"/>
              <w:rPr>
                <w:szCs w:val="24"/>
                <w:lang w:eastAsia="en-US"/>
              </w:rPr>
            </w:pPr>
          </w:p>
        </w:tc>
        <w:tc>
          <w:tcPr>
            <w:tcW w:w="0" w:type="auto"/>
          </w:tcPr>
          <w:p w14:paraId="12E12958"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62FBD721"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7278F5BC" w14:textId="77777777" w:rsidR="003E2861" w:rsidRPr="00F759A8" w:rsidRDefault="003E2861" w:rsidP="003E2861">
            <w:pPr>
              <w:spacing w:before="120" w:after="120" w:line="360" w:lineRule="auto"/>
              <w:rPr>
                <w:szCs w:val="24"/>
                <w:lang w:eastAsia="en-US"/>
              </w:rPr>
            </w:pPr>
            <w:r w:rsidRPr="00F759A8">
              <w:rPr>
                <w:szCs w:val="24"/>
                <w:lang w:eastAsia="en-US"/>
              </w:rPr>
              <w:t xml:space="preserve">Suim na </w:t>
            </w:r>
            <w:proofErr w:type="spellStart"/>
            <w:r w:rsidRPr="00F759A8">
              <w:rPr>
                <w:szCs w:val="24"/>
                <w:lang w:eastAsia="en-US"/>
              </w:rPr>
              <w:t>PCDDanna</w:t>
            </w:r>
            <w:proofErr w:type="spellEnd"/>
            <w:r w:rsidRPr="00F759A8">
              <w:rPr>
                <w:szCs w:val="24"/>
                <w:lang w:eastAsia="en-US"/>
              </w:rPr>
              <w:t xml:space="preserve"> + </w:t>
            </w:r>
            <w:proofErr w:type="spellStart"/>
            <w:r w:rsidRPr="00F759A8">
              <w:rPr>
                <w:szCs w:val="24"/>
                <w:lang w:eastAsia="en-US"/>
              </w:rPr>
              <w:t>PCDFanna</w:t>
            </w:r>
            <w:proofErr w:type="spellEnd"/>
            <w:r w:rsidRPr="00F759A8">
              <w:rPr>
                <w:szCs w:val="24"/>
                <w:lang w:eastAsia="en-US"/>
              </w:rPr>
              <w:t xml:space="preserve"> + PCB‑</w:t>
            </w:r>
            <w:proofErr w:type="spellStart"/>
            <w:r w:rsidRPr="00F759A8">
              <w:rPr>
                <w:szCs w:val="24"/>
                <w:lang w:eastAsia="en-US"/>
              </w:rPr>
              <w:t>DLanna</w:t>
            </w:r>
            <w:proofErr w:type="spellEnd"/>
            <w:r w:rsidRPr="00F759A8">
              <w:rPr>
                <w:szCs w:val="24"/>
                <w:lang w:eastAsia="en-US"/>
              </w:rPr>
              <w:t xml:space="preserve"> coibhéisí [3,5 10-5] (22)</w:t>
            </w:r>
          </w:p>
        </w:tc>
        <w:tc>
          <w:tcPr>
            <w:tcW w:w="0" w:type="auto"/>
          </w:tcPr>
          <w:p w14:paraId="25782AF4"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0E149DA6"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47F095F6"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6333781D" w14:textId="77777777" w:rsidTr="00940483">
        <w:tc>
          <w:tcPr>
            <w:tcW w:w="0" w:type="auto"/>
          </w:tcPr>
          <w:p w14:paraId="23AFA9DB" w14:textId="77777777" w:rsidR="003E2861" w:rsidRPr="00F759A8" w:rsidRDefault="003E2861" w:rsidP="003E2861">
            <w:pPr>
              <w:spacing w:before="120" w:after="120" w:line="360" w:lineRule="auto"/>
              <w:rPr>
                <w:szCs w:val="24"/>
                <w:lang w:eastAsia="en-US"/>
              </w:rPr>
            </w:pPr>
            <w:r w:rsidRPr="00F759A8">
              <w:rPr>
                <w:szCs w:val="24"/>
                <w:lang w:eastAsia="en-US"/>
              </w:rPr>
              <w:t>(38)</w:t>
            </w:r>
          </w:p>
        </w:tc>
        <w:tc>
          <w:tcPr>
            <w:tcW w:w="598" w:type="pct"/>
          </w:tcPr>
          <w:p w14:paraId="25140935"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Aclóinífein</w:t>
            </w:r>
            <w:proofErr w:type="spellEnd"/>
          </w:p>
        </w:tc>
        <w:tc>
          <w:tcPr>
            <w:tcW w:w="428" w:type="pct"/>
          </w:tcPr>
          <w:p w14:paraId="0CB1F725" w14:textId="77777777" w:rsidR="003E2861" w:rsidRPr="00F759A8" w:rsidRDefault="003E2861" w:rsidP="003E2861">
            <w:pPr>
              <w:spacing w:before="120" w:after="120" w:line="360" w:lineRule="auto"/>
              <w:rPr>
                <w:szCs w:val="24"/>
                <w:lang w:eastAsia="en-US"/>
              </w:rPr>
            </w:pPr>
            <w:r w:rsidRPr="00F759A8">
              <w:rPr>
                <w:szCs w:val="24"/>
                <w:lang w:eastAsia="en-US"/>
              </w:rPr>
              <w:t>Luibhicídí</w:t>
            </w:r>
          </w:p>
        </w:tc>
        <w:tc>
          <w:tcPr>
            <w:tcW w:w="190" w:type="pct"/>
          </w:tcPr>
          <w:p w14:paraId="22630575" w14:textId="77777777" w:rsidR="003E2861" w:rsidRPr="00F759A8" w:rsidRDefault="003E2861" w:rsidP="003E2861">
            <w:pPr>
              <w:spacing w:before="120" w:after="120" w:line="360" w:lineRule="auto"/>
              <w:rPr>
                <w:szCs w:val="24"/>
                <w:lang w:eastAsia="en-US"/>
              </w:rPr>
            </w:pPr>
            <w:r w:rsidRPr="00F759A8">
              <w:rPr>
                <w:szCs w:val="24"/>
                <w:lang w:eastAsia="en-US"/>
              </w:rPr>
              <w:t>74070-46-5</w:t>
            </w:r>
          </w:p>
        </w:tc>
        <w:tc>
          <w:tcPr>
            <w:tcW w:w="597" w:type="pct"/>
          </w:tcPr>
          <w:p w14:paraId="4BD52A20" w14:textId="77777777" w:rsidR="003E2861" w:rsidRPr="00F759A8" w:rsidRDefault="003E2861" w:rsidP="003E2861">
            <w:pPr>
              <w:spacing w:before="120" w:after="120" w:line="360" w:lineRule="auto"/>
              <w:rPr>
                <w:szCs w:val="24"/>
                <w:lang w:eastAsia="en-US"/>
              </w:rPr>
            </w:pPr>
            <w:r w:rsidRPr="00F759A8">
              <w:rPr>
                <w:szCs w:val="24"/>
                <w:lang w:eastAsia="en-US"/>
              </w:rPr>
              <w:t>277-704-1</w:t>
            </w:r>
          </w:p>
        </w:tc>
        <w:tc>
          <w:tcPr>
            <w:tcW w:w="0" w:type="auto"/>
          </w:tcPr>
          <w:p w14:paraId="4BBDF88C" w14:textId="77777777" w:rsidR="003E2861" w:rsidRPr="00F759A8" w:rsidRDefault="003E2861" w:rsidP="003E2861">
            <w:pPr>
              <w:spacing w:before="120" w:after="120" w:line="360" w:lineRule="auto"/>
              <w:rPr>
                <w:szCs w:val="24"/>
                <w:lang w:eastAsia="en-US"/>
              </w:rPr>
            </w:pPr>
            <w:r w:rsidRPr="00F759A8">
              <w:rPr>
                <w:szCs w:val="24"/>
                <w:lang w:eastAsia="en-US"/>
              </w:rPr>
              <w:t>0,12</w:t>
            </w:r>
          </w:p>
        </w:tc>
        <w:tc>
          <w:tcPr>
            <w:tcW w:w="0" w:type="auto"/>
          </w:tcPr>
          <w:p w14:paraId="51F4F46A" w14:textId="77777777" w:rsidR="003E2861" w:rsidRPr="00F759A8" w:rsidRDefault="003E2861" w:rsidP="003E2861">
            <w:pPr>
              <w:spacing w:before="120" w:after="120" w:line="360" w:lineRule="auto"/>
              <w:rPr>
                <w:szCs w:val="24"/>
                <w:lang w:eastAsia="en-US"/>
              </w:rPr>
            </w:pPr>
            <w:r w:rsidRPr="00F759A8">
              <w:rPr>
                <w:szCs w:val="24"/>
                <w:lang w:eastAsia="en-US"/>
              </w:rPr>
              <w:t>0,012</w:t>
            </w:r>
          </w:p>
        </w:tc>
        <w:tc>
          <w:tcPr>
            <w:tcW w:w="0" w:type="auto"/>
          </w:tcPr>
          <w:p w14:paraId="3D517361" w14:textId="77777777" w:rsidR="003E2861" w:rsidRPr="00F759A8" w:rsidRDefault="003E2861" w:rsidP="003E2861">
            <w:pPr>
              <w:spacing w:before="120" w:after="120" w:line="360" w:lineRule="auto"/>
              <w:rPr>
                <w:szCs w:val="24"/>
                <w:lang w:eastAsia="en-US"/>
              </w:rPr>
            </w:pPr>
            <w:r w:rsidRPr="00F759A8">
              <w:rPr>
                <w:szCs w:val="24"/>
                <w:lang w:eastAsia="en-US"/>
              </w:rPr>
              <w:t>0,12</w:t>
            </w:r>
          </w:p>
        </w:tc>
        <w:tc>
          <w:tcPr>
            <w:tcW w:w="0" w:type="auto"/>
          </w:tcPr>
          <w:p w14:paraId="78C42727" w14:textId="77777777" w:rsidR="003E2861" w:rsidRPr="00F759A8" w:rsidRDefault="003E2861" w:rsidP="003E2861">
            <w:pPr>
              <w:spacing w:before="120" w:after="120" w:line="360" w:lineRule="auto"/>
              <w:rPr>
                <w:szCs w:val="24"/>
                <w:lang w:eastAsia="en-US"/>
              </w:rPr>
            </w:pPr>
            <w:r w:rsidRPr="00F759A8">
              <w:rPr>
                <w:szCs w:val="24"/>
                <w:lang w:eastAsia="en-US"/>
              </w:rPr>
              <w:t>0,012</w:t>
            </w:r>
          </w:p>
        </w:tc>
        <w:tc>
          <w:tcPr>
            <w:tcW w:w="0" w:type="auto"/>
          </w:tcPr>
          <w:p w14:paraId="181EF7FC" w14:textId="77777777" w:rsidR="003E2861" w:rsidRPr="00F759A8" w:rsidRDefault="003E2861" w:rsidP="003E2861">
            <w:pPr>
              <w:spacing w:before="120" w:after="120" w:line="360" w:lineRule="auto"/>
              <w:rPr>
                <w:szCs w:val="24"/>
                <w:lang w:eastAsia="en-US"/>
              </w:rPr>
            </w:pPr>
          </w:p>
        </w:tc>
        <w:tc>
          <w:tcPr>
            <w:tcW w:w="0" w:type="auto"/>
          </w:tcPr>
          <w:p w14:paraId="771C38EA" w14:textId="77777777" w:rsidR="003E2861" w:rsidRPr="00F759A8" w:rsidRDefault="003E2861" w:rsidP="003E2861">
            <w:pPr>
              <w:spacing w:before="120" w:after="120" w:line="360" w:lineRule="auto"/>
              <w:rPr>
                <w:szCs w:val="24"/>
                <w:lang w:eastAsia="en-US"/>
              </w:rPr>
            </w:pPr>
          </w:p>
        </w:tc>
        <w:tc>
          <w:tcPr>
            <w:tcW w:w="0" w:type="auto"/>
          </w:tcPr>
          <w:p w14:paraId="10C055F5" w14:textId="77777777" w:rsidR="003E2861" w:rsidRPr="00F759A8" w:rsidRDefault="003E2861" w:rsidP="003E2861">
            <w:pPr>
              <w:spacing w:before="120" w:after="120" w:line="360" w:lineRule="auto"/>
              <w:rPr>
                <w:szCs w:val="24"/>
                <w:lang w:eastAsia="en-US"/>
              </w:rPr>
            </w:pPr>
          </w:p>
        </w:tc>
        <w:tc>
          <w:tcPr>
            <w:tcW w:w="0" w:type="auto"/>
          </w:tcPr>
          <w:p w14:paraId="3DAE4FAD" w14:textId="77777777" w:rsidR="003E2861" w:rsidRPr="00F759A8" w:rsidRDefault="003E2861" w:rsidP="003E2861">
            <w:pPr>
              <w:spacing w:before="120" w:after="120" w:line="360" w:lineRule="auto"/>
              <w:rPr>
                <w:szCs w:val="24"/>
                <w:lang w:eastAsia="en-US"/>
              </w:rPr>
            </w:pPr>
          </w:p>
        </w:tc>
      </w:tr>
      <w:tr w:rsidR="003E2861" w:rsidRPr="00F759A8" w14:paraId="53D2768B" w14:textId="77777777" w:rsidTr="00940483">
        <w:tc>
          <w:tcPr>
            <w:tcW w:w="0" w:type="auto"/>
          </w:tcPr>
          <w:p w14:paraId="4893C953" w14:textId="77777777" w:rsidR="003E2861" w:rsidRPr="00F759A8" w:rsidRDefault="003E2861" w:rsidP="003E2861">
            <w:pPr>
              <w:spacing w:before="120" w:after="120" w:line="360" w:lineRule="auto"/>
              <w:rPr>
                <w:szCs w:val="24"/>
                <w:lang w:eastAsia="en-US"/>
              </w:rPr>
            </w:pPr>
            <w:r w:rsidRPr="00F759A8">
              <w:rPr>
                <w:szCs w:val="24"/>
                <w:lang w:eastAsia="en-US"/>
              </w:rPr>
              <w:t>(39)</w:t>
            </w:r>
          </w:p>
        </w:tc>
        <w:tc>
          <w:tcPr>
            <w:tcW w:w="598" w:type="pct"/>
          </w:tcPr>
          <w:p w14:paraId="689F585B"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Défheanocs</w:t>
            </w:r>
            <w:proofErr w:type="spellEnd"/>
          </w:p>
        </w:tc>
        <w:tc>
          <w:tcPr>
            <w:tcW w:w="428" w:type="pct"/>
          </w:tcPr>
          <w:p w14:paraId="440D87C8" w14:textId="77777777" w:rsidR="003E2861" w:rsidRPr="00F759A8" w:rsidRDefault="003E2861" w:rsidP="003E2861">
            <w:pPr>
              <w:spacing w:before="120" w:after="120" w:line="360" w:lineRule="auto"/>
              <w:rPr>
                <w:szCs w:val="24"/>
                <w:lang w:eastAsia="en-US"/>
              </w:rPr>
            </w:pPr>
            <w:r w:rsidRPr="00F759A8">
              <w:rPr>
                <w:szCs w:val="24"/>
                <w:lang w:eastAsia="en-US"/>
              </w:rPr>
              <w:t>Luibhicídí</w:t>
            </w:r>
          </w:p>
        </w:tc>
        <w:tc>
          <w:tcPr>
            <w:tcW w:w="190" w:type="pct"/>
          </w:tcPr>
          <w:p w14:paraId="561ECCA3" w14:textId="77777777" w:rsidR="003E2861" w:rsidRPr="00F759A8" w:rsidRDefault="003E2861" w:rsidP="003E2861">
            <w:pPr>
              <w:spacing w:before="120" w:after="120" w:line="360" w:lineRule="auto"/>
              <w:rPr>
                <w:szCs w:val="24"/>
                <w:lang w:eastAsia="en-US"/>
              </w:rPr>
            </w:pPr>
            <w:r w:rsidRPr="00F759A8">
              <w:rPr>
                <w:szCs w:val="24"/>
                <w:lang w:eastAsia="en-US"/>
              </w:rPr>
              <w:t>42576-02-3</w:t>
            </w:r>
          </w:p>
        </w:tc>
        <w:tc>
          <w:tcPr>
            <w:tcW w:w="597" w:type="pct"/>
          </w:tcPr>
          <w:p w14:paraId="769D5FE7" w14:textId="77777777" w:rsidR="003E2861" w:rsidRPr="00F759A8" w:rsidRDefault="003E2861" w:rsidP="003E2861">
            <w:pPr>
              <w:spacing w:before="120" w:after="120" w:line="360" w:lineRule="auto"/>
              <w:rPr>
                <w:szCs w:val="24"/>
                <w:lang w:eastAsia="en-US"/>
              </w:rPr>
            </w:pPr>
            <w:r w:rsidRPr="00F759A8">
              <w:rPr>
                <w:szCs w:val="24"/>
                <w:lang w:eastAsia="en-US"/>
              </w:rPr>
              <w:t>255-894-7</w:t>
            </w:r>
          </w:p>
        </w:tc>
        <w:tc>
          <w:tcPr>
            <w:tcW w:w="0" w:type="auto"/>
          </w:tcPr>
          <w:p w14:paraId="0E752731" w14:textId="77777777" w:rsidR="003E2861" w:rsidRPr="00F759A8" w:rsidRDefault="003E2861" w:rsidP="003E2861">
            <w:pPr>
              <w:spacing w:before="120" w:after="120" w:line="360" w:lineRule="auto"/>
              <w:rPr>
                <w:szCs w:val="24"/>
                <w:lang w:eastAsia="en-US"/>
              </w:rPr>
            </w:pPr>
            <w:r w:rsidRPr="00F759A8">
              <w:rPr>
                <w:szCs w:val="24"/>
                <w:lang w:eastAsia="en-US"/>
              </w:rPr>
              <w:t>0,012</w:t>
            </w:r>
          </w:p>
        </w:tc>
        <w:tc>
          <w:tcPr>
            <w:tcW w:w="0" w:type="auto"/>
          </w:tcPr>
          <w:p w14:paraId="3F6D4975" w14:textId="77777777" w:rsidR="003E2861" w:rsidRPr="00F759A8" w:rsidRDefault="003E2861" w:rsidP="003E2861">
            <w:pPr>
              <w:spacing w:before="120" w:after="120" w:line="360" w:lineRule="auto"/>
              <w:rPr>
                <w:szCs w:val="24"/>
                <w:lang w:eastAsia="en-US"/>
              </w:rPr>
            </w:pPr>
            <w:r w:rsidRPr="00F759A8">
              <w:rPr>
                <w:szCs w:val="24"/>
                <w:lang w:eastAsia="en-US"/>
              </w:rPr>
              <w:t>0,0012</w:t>
            </w:r>
          </w:p>
        </w:tc>
        <w:tc>
          <w:tcPr>
            <w:tcW w:w="0" w:type="auto"/>
          </w:tcPr>
          <w:p w14:paraId="5EA7F25B" w14:textId="77777777" w:rsidR="003E2861" w:rsidRPr="00F759A8" w:rsidRDefault="003E2861" w:rsidP="003E2861">
            <w:pPr>
              <w:spacing w:before="120" w:after="120" w:line="360" w:lineRule="auto"/>
              <w:rPr>
                <w:szCs w:val="24"/>
                <w:lang w:eastAsia="en-US"/>
              </w:rPr>
            </w:pPr>
            <w:r w:rsidRPr="00F759A8">
              <w:rPr>
                <w:szCs w:val="24"/>
                <w:lang w:eastAsia="en-US"/>
              </w:rPr>
              <w:t>0,04</w:t>
            </w:r>
          </w:p>
        </w:tc>
        <w:tc>
          <w:tcPr>
            <w:tcW w:w="0" w:type="auto"/>
          </w:tcPr>
          <w:p w14:paraId="6C0979A1" w14:textId="77777777" w:rsidR="003E2861" w:rsidRPr="00F759A8" w:rsidRDefault="003E2861" w:rsidP="003E2861">
            <w:pPr>
              <w:spacing w:before="120" w:after="120" w:line="360" w:lineRule="auto"/>
              <w:rPr>
                <w:szCs w:val="24"/>
                <w:lang w:eastAsia="en-US"/>
              </w:rPr>
            </w:pPr>
            <w:r w:rsidRPr="00F759A8">
              <w:rPr>
                <w:szCs w:val="24"/>
                <w:lang w:eastAsia="en-US"/>
              </w:rPr>
              <w:t>0,004</w:t>
            </w:r>
          </w:p>
        </w:tc>
        <w:tc>
          <w:tcPr>
            <w:tcW w:w="0" w:type="auto"/>
          </w:tcPr>
          <w:p w14:paraId="428BF6E5" w14:textId="77777777" w:rsidR="003E2861" w:rsidRPr="00F759A8" w:rsidRDefault="003E2861" w:rsidP="003E2861">
            <w:pPr>
              <w:spacing w:before="120" w:after="120" w:line="360" w:lineRule="auto"/>
              <w:rPr>
                <w:szCs w:val="24"/>
                <w:lang w:eastAsia="en-US"/>
              </w:rPr>
            </w:pPr>
          </w:p>
        </w:tc>
        <w:tc>
          <w:tcPr>
            <w:tcW w:w="0" w:type="auto"/>
          </w:tcPr>
          <w:p w14:paraId="0E8B8E21" w14:textId="77777777" w:rsidR="003E2861" w:rsidRPr="00F759A8" w:rsidRDefault="003E2861" w:rsidP="003E2861">
            <w:pPr>
              <w:spacing w:before="120" w:after="120" w:line="360" w:lineRule="auto"/>
              <w:rPr>
                <w:szCs w:val="24"/>
                <w:lang w:eastAsia="en-US"/>
              </w:rPr>
            </w:pPr>
          </w:p>
        </w:tc>
        <w:tc>
          <w:tcPr>
            <w:tcW w:w="0" w:type="auto"/>
          </w:tcPr>
          <w:p w14:paraId="1AD840C9" w14:textId="77777777" w:rsidR="003E2861" w:rsidRPr="00F759A8" w:rsidRDefault="003E2861" w:rsidP="003E2861">
            <w:pPr>
              <w:spacing w:before="120" w:after="120" w:line="360" w:lineRule="auto"/>
              <w:rPr>
                <w:szCs w:val="24"/>
                <w:lang w:eastAsia="en-US"/>
              </w:rPr>
            </w:pPr>
          </w:p>
        </w:tc>
        <w:tc>
          <w:tcPr>
            <w:tcW w:w="0" w:type="auto"/>
          </w:tcPr>
          <w:p w14:paraId="753A2CB8" w14:textId="77777777" w:rsidR="003E2861" w:rsidRPr="00F759A8" w:rsidRDefault="003E2861" w:rsidP="003E2861">
            <w:pPr>
              <w:spacing w:before="120" w:after="120" w:line="360" w:lineRule="auto"/>
              <w:rPr>
                <w:szCs w:val="24"/>
                <w:lang w:eastAsia="en-US"/>
              </w:rPr>
            </w:pPr>
          </w:p>
        </w:tc>
      </w:tr>
      <w:tr w:rsidR="003E2861" w:rsidRPr="00F759A8" w14:paraId="315E0CFC" w14:textId="77777777" w:rsidTr="00940483">
        <w:tc>
          <w:tcPr>
            <w:tcW w:w="0" w:type="auto"/>
          </w:tcPr>
          <w:p w14:paraId="4C1A9B52" w14:textId="77777777" w:rsidR="003E2861" w:rsidRPr="00F759A8" w:rsidRDefault="003E2861" w:rsidP="003E2861">
            <w:pPr>
              <w:spacing w:before="120" w:after="120" w:line="360" w:lineRule="auto"/>
              <w:rPr>
                <w:szCs w:val="24"/>
                <w:lang w:eastAsia="en-US"/>
              </w:rPr>
            </w:pPr>
            <w:r w:rsidRPr="00F759A8">
              <w:rPr>
                <w:szCs w:val="24"/>
                <w:lang w:eastAsia="en-US"/>
              </w:rPr>
              <w:t>(40)</w:t>
            </w:r>
          </w:p>
        </w:tc>
        <w:tc>
          <w:tcPr>
            <w:tcW w:w="598" w:type="pct"/>
          </w:tcPr>
          <w:p w14:paraId="33C5770D"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Ciobiúitrín</w:t>
            </w:r>
            <w:proofErr w:type="spellEnd"/>
          </w:p>
        </w:tc>
        <w:tc>
          <w:tcPr>
            <w:tcW w:w="428" w:type="pct"/>
          </w:tcPr>
          <w:p w14:paraId="3974F488"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Bithicídí</w:t>
            </w:r>
            <w:proofErr w:type="spellEnd"/>
          </w:p>
        </w:tc>
        <w:tc>
          <w:tcPr>
            <w:tcW w:w="190" w:type="pct"/>
          </w:tcPr>
          <w:p w14:paraId="56D5D1D5" w14:textId="77777777" w:rsidR="003E2861" w:rsidRPr="00F759A8" w:rsidRDefault="003E2861" w:rsidP="003E2861">
            <w:pPr>
              <w:spacing w:before="120" w:after="120" w:line="360" w:lineRule="auto"/>
              <w:rPr>
                <w:szCs w:val="24"/>
                <w:lang w:eastAsia="en-US"/>
              </w:rPr>
            </w:pPr>
            <w:r w:rsidRPr="00F759A8">
              <w:rPr>
                <w:szCs w:val="24"/>
                <w:lang w:eastAsia="en-US"/>
              </w:rPr>
              <w:t>28159-98-0</w:t>
            </w:r>
          </w:p>
        </w:tc>
        <w:tc>
          <w:tcPr>
            <w:tcW w:w="597" w:type="pct"/>
          </w:tcPr>
          <w:p w14:paraId="63DFBCB5" w14:textId="77777777" w:rsidR="003E2861" w:rsidRPr="00F759A8" w:rsidRDefault="003E2861" w:rsidP="003E2861">
            <w:pPr>
              <w:spacing w:before="120" w:after="120" w:line="360" w:lineRule="auto"/>
              <w:rPr>
                <w:szCs w:val="24"/>
                <w:lang w:eastAsia="en-US"/>
              </w:rPr>
            </w:pPr>
            <w:r w:rsidRPr="00F759A8">
              <w:rPr>
                <w:szCs w:val="24"/>
                <w:lang w:eastAsia="en-US"/>
              </w:rPr>
              <w:t>248-872-3</w:t>
            </w:r>
          </w:p>
        </w:tc>
        <w:tc>
          <w:tcPr>
            <w:tcW w:w="0" w:type="auto"/>
          </w:tcPr>
          <w:p w14:paraId="19574DEA" w14:textId="77777777" w:rsidR="003E2861" w:rsidRPr="00F759A8" w:rsidRDefault="003E2861" w:rsidP="003E2861">
            <w:pPr>
              <w:spacing w:before="120" w:after="120" w:line="360" w:lineRule="auto"/>
              <w:rPr>
                <w:szCs w:val="24"/>
                <w:lang w:eastAsia="en-US"/>
              </w:rPr>
            </w:pPr>
            <w:r w:rsidRPr="00F759A8">
              <w:rPr>
                <w:szCs w:val="24"/>
                <w:lang w:eastAsia="en-US"/>
              </w:rPr>
              <w:t>0,0025</w:t>
            </w:r>
          </w:p>
        </w:tc>
        <w:tc>
          <w:tcPr>
            <w:tcW w:w="0" w:type="auto"/>
          </w:tcPr>
          <w:p w14:paraId="4554BB89" w14:textId="77777777" w:rsidR="003E2861" w:rsidRPr="00F759A8" w:rsidRDefault="003E2861" w:rsidP="003E2861">
            <w:pPr>
              <w:spacing w:before="120" w:after="120" w:line="360" w:lineRule="auto"/>
              <w:rPr>
                <w:szCs w:val="24"/>
                <w:lang w:eastAsia="en-US"/>
              </w:rPr>
            </w:pPr>
            <w:r w:rsidRPr="00F759A8">
              <w:rPr>
                <w:szCs w:val="24"/>
                <w:lang w:eastAsia="en-US"/>
              </w:rPr>
              <w:t>0,0025</w:t>
            </w:r>
          </w:p>
        </w:tc>
        <w:tc>
          <w:tcPr>
            <w:tcW w:w="0" w:type="auto"/>
          </w:tcPr>
          <w:p w14:paraId="5EAB5314" w14:textId="77777777" w:rsidR="003E2861" w:rsidRPr="00F759A8" w:rsidRDefault="003E2861" w:rsidP="003E2861">
            <w:pPr>
              <w:spacing w:before="120" w:after="120" w:line="360" w:lineRule="auto"/>
              <w:rPr>
                <w:szCs w:val="24"/>
                <w:lang w:eastAsia="en-US"/>
              </w:rPr>
            </w:pPr>
            <w:r w:rsidRPr="00F759A8">
              <w:rPr>
                <w:szCs w:val="24"/>
                <w:lang w:eastAsia="en-US"/>
              </w:rPr>
              <w:t>0,016</w:t>
            </w:r>
          </w:p>
        </w:tc>
        <w:tc>
          <w:tcPr>
            <w:tcW w:w="0" w:type="auto"/>
          </w:tcPr>
          <w:p w14:paraId="6D9F1E13" w14:textId="77777777" w:rsidR="003E2861" w:rsidRPr="00F759A8" w:rsidRDefault="003E2861" w:rsidP="003E2861">
            <w:pPr>
              <w:spacing w:before="120" w:after="120" w:line="360" w:lineRule="auto"/>
              <w:rPr>
                <w:szCs w:val="24"/>
                <w:lang w:eastAsia="en-US"/>
              </w:rPr>
            </w:pPr>
            <w:r w:rsidRPr="00F759A8">
              <w:rPr>
                <w:szCs w:val="24"/>
                <w:lang w:eastAsia="en-US"/>
              </w:rPr>
              <w:t>0,016</w:t>
            </w:r>
          </w:p>
        </w:tc>
        <w:tc>
          <w:tcPr>
            <w:tcW w:w="0" w:type="auto"/>
          </w:tcPr>
          <w:p w14:paraId="0C51A9C1" w14:textId="77777777" w:rsidR="003E2861" w:rsidRPr="00F759A8" w:rsidRDefault="003E2861" w:rsidP="003E2861">
            <w:pPr>
              <w:spacing w:before="120" w:after="120" w:line="360" w:lineRule="auto"/>
              <w:rPr>
                <w:szCs w:val="24"/>
                <w:lang w:eastAsia="en-US"/>
              </w:rPr>
            </w:pPr>
          </w:p>
        </w:tc>
        <w:tc>
          <w:tcPr>
            <w:tcW w:w="0" w:type="auto"/>
          </w:tcPr>
          <w:p w14:paraId="33EA057D" w14:textId="77777777" w:rsidR="003E2861" w:rsidRPr="00F759A8" w:rsidRDefault="003E2861" w:rsidP="003E2861">
            <w:pPr>
              <w:spacing w:before="120" w:after="120" w:line="360" w:lineRule="auto"/>
              <w:rPr>
                <w:szCs w:val="24"/>
                <w:lang w:eastAsia="en-US"/>
              </w:rPr>
            </w:pPr>
          </w:p>
        </w:tc>
        <w:tc>
          <w:tcPr>
            <w:tcW w:w="0" w:type="auto"/>
          </w:tcPr>
          <w:p w14:paraId="33E164FA" w14:textId="77777777" w:rsidR="003E2861" w:rsidRPr="00F759A8" w:rsidRDefault="003E2861" w:rsidP="003E2861">
            <w:pPr>
              <w:spacing w:before="120" w:after="120" w:line="360" w:lineRule="auto"/>
              <w:rPr>
                <w:szCs w:val="24"/>
                <w:lang w:eastAsia="en-US"/>
              </w:rPr>
            </w:pPr>
          </w:p>
        </w:tc>
        <w:tc>
          <w:tcPr>
            <w:tcW w:w="0" w:type="auto"/>
          </w:tcPr>
          <w:p w14:paraId="68EB991E" w14:textId="77777777" w:rsidR="003E2861" w:rsidRPr="00F759A8" w:rsidRDefault="003E2861" w:rsidP="003E2861">
            <w:pPr>
              <w:spacing w:before="120" w:after="120" w:line="360" w:lineRule="auto"/>
              <w:rPr>
                <w:szCs w:val="24"/>
                <w:lang w:eastAsia="en-US"/>
              </w:rPr>
            </w:pPr>
          </w:p>
        </w:tc>
      </w:tr>
      <w:tr w:rsidR="003E2861" w:rsidRPr="00F759A8" w14:paraId="7A2A42E5" w14:textId="77777777" w:rsidTr="00940483">
        <w:tc>
          <w:tcPr>
            <w:tcW w:w="0" w:type="auto"/>
          </w:tcPr>
          <w:p w14:paraId="0024E768" w14:textId="77777777" w:rsidR="003E2861" w:rsidRPr="00F759A8" w:rsidRDefault="003E2861" w:rsidP="003E2861">
            <w:pPr>
              <w:spacing w:before="120" w:after="120" w:line="360" w:lineRule="auto"/>
              <w:rPr>
                <w:szCs w:val="24"/>
                <w:lang w:eastAsia="en-US"/>
              </w:rPr>
            </w:pPr>
            <w:r w:rsidRPr="00F759A8">
              <w:rPr>
                <w:szCs w:val="24"/>
                <w:lang w:eastAsia="en-US"/>
              </w:rPr>
              <w:t>(41)</w:t>
            </w:r>
          </w:p>
        </w:tc>
        <w:tc>
          <w:tcPr>
            <w:tcW w:w="598" w:type="pct"/>
          </w:tcPr>
          <w:p w14:paraId="22CE3BAD"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Cipirmeitrin</w:t>
            </w:r>
            <w:proofErr w:type="spellEnd"/>
            <w:r w:rsidRPr="00F759A8">
              <w:rPr>
                <w:szCs w:val="24"/>
                <w:lang w:eastAsia="en-US"/>
              </w:rPr>
              <w:t xml:space="preserve"> (23)</w:t>
            </w:r>
          </w:p>
        </w:tc>
        <w:tc>
          <w:tcPr>
            <w:tcW w:w="428" w:type="pct"/>
          </w:tcPr>
          <w:p w14:paraId="5CD42CD8" w14:textId="77777777" w:rsidR="003E2861" w:rsidRPr="00F759A8" w:rsidRDefault="003E2861" w:rsidP="003E2861">
            <w:pPr>
              <w:spacing w:before="120" w:after="120" w:line="360" w:lineRule="auto"/>
              <w:rPr>
                <w:szCs w:val="24"/>
                <w:lang w:eastAsia="en-US"/>
              </w:rPr>
            </w:pPr>
            <w:r w:rsidRPr="00F759A8">
              <w:rPr>
                <w:szCs w:val="24"/>
                <w:lang w:eastAsia="en-US"/>
              </w:rPr>
              <w:t xml:space="preserve">Lotnaidicídí </w:t>
            </w:r>
            <w:proofErr w:type="spellStart"/>
            <w:r w:rsidRPr="00F759A8">
              <w:rPr>
                <w:szCs w:val="24"/>
                <w:lang w:eastAsia="en-US"/>
              </w:rPr>
              <w:t>pireatróideacha</w:t>
            </w:r>
            <w:proofErr w:type="spellEnd"/>
          </w:p>
        </w:tc>
        <w:tc>
          <w:tcPr>
            <w:tcW w:w="190" w:type="pct"/>
          </w:tcPr>
          <w:p w14:paraId="52C95041" w14:textId="77777777" w:rsidR="003E2861" w:rsidRPr="00F759A8" w:rsidRDefault="003E2861" w:rsidP="003E2861">
            <w:pPr>
              <w:spacing w:before="120" w:after="120" w:line="360" w:lineRule="auto"/>
              <w:rPr>
                <w:szCs w:val="24"/>
                <w:lang w:eastAsia="en-US"/>
              </w:rPr>
            </w:pPr>
            <w:r w:rsidRPr="00F759A8">
              <w:rPr>
                <w:szCs w:val="24"/>
                <w:lang w:eastAsia="en-US"/>
              </w:rPr>
              <w:t>52315-07-8</w:t>
            </w:r>
          </w:p>
        </w:tc>
        <w:tc>
          <w:tcPr>
            <w:tcW w:w="597" w:type="pct"/>
          </w:tcPr>
          <w:p w14:paraId="1018BC23" w14:textId="77777777" w:rsidR="003E2861" w:rsidRPr="00F759A8" w:rsidRDefault="003E2861" w:rsidP="003E2861">
            <w:pPr>
              <w:spacing w:before="120" w:after="120" w:line="360" w:lineRule="auto"/>
              <w:rPr>
                <w:szCs w:val="24"/>
                <w:lang w:eastAsia="en-US"/>
              </w:rPr>
            </w:pPr>
            <w:r w:rsidRPr="00F759A8">
              <w:rPr>
                <w:szCs w:val="24"/>
                <w:lang w:eastAsia="en-US"/>
              </w:rPr>
              <w:t>257-842-9</w:t>
            </w:r>
          </w:p>
        </w:tc>
        <w:tc>
          <w:tcPr>
            <w:tcW w:w="0" w:type="auto"/>
          </w:tcPr>
          <w:p w14:paraId="1FF63B1F" w14:textId="77777777" w:rsidR="003E2861" w:rsidRPr="00F759A8" w:rsidRDefault="003E2861" w:rsidP="003E2861">
            <w:pPr>
              <w:spacing w:before="120" w:after="120" w:line="360" w:lineRule="auto"/>
              <w:rPr>
                <w:szCs w:val="24"/>
                <w:lang w:eastAsia="en-US"/>
              </w:rPr>
            </w:pPr>
            <w:r w:rsidRPr="00F759A8">
              <w:rPr>
                <w:szCs w:val="24"/>
                <w:lang w:eastAsia="en-US"/>
              </w:rPr>
              <w:t>3 × 10-5</w:t>
            </w:r>
          </w:p>
        </w:tc>
        <w:tc>
          <w:tcPr>
            <w:tcW w:w="0" w:type="auto"/>
          </w:tcPr>
          <w:p w14:paraId="4446D4C6" w14:textId="77777777" w:rsidR="003E2861" w:rsidRPr="00F759A8" w:rsidRDefault="003E2861" w:rsidP="003E2861">
            <w:pPr>
              <w:spacing w:before="120" w:after="120" w:line="360" w:lineRule="auto"/>
              <w:rPr>
                <w:szCs w:val="24"/>
                <w:lang w:eastAsia="en-US"/>
              </w:rPr>
            </w:pPr>
            <w:r w:rsidRPr="00F759A8">
              <w:rPr>
                <w:szCs w:val="24"/>
                <w:lang w:eastAsia="en-US"/>
              </w:rPr>
              <w:t>3 × 10-6</w:t>
            </w:r>
          </w:p>
        </w:tc>
        <w:tc>
          <w:tcPr>
            <w:tcW w:w="0" w:type="auto"/>
          </w:tcPr>
          <w:p w14:paraId="6C5D98D4" w14:textId="77777777" w:rsidR="003E2861" w:rsidRPr="00F759A8" w:rsidRDefault="003E2861" w:rsidP="003E2861">
            <w:pPr>
              <w:spacing w:before="120" w:after="120" w:line="360" w:lineRule="auto"/>
              <w:rPr>
                <w:szCs w:val="24"/>
                <w:lang w:eastAsia="en-US"/>
              </w:rPr>
            </w:pPr>
            <w:r w:rsidRPr="00F759A8">
              <w:rPr>
                <w:szCs w:val="24"/>
                <w:lang w:eastAsia="en-US"/>
              </w:rPr>
              <w:t>6 × 10-4</w:t>
            </w:r>
          </w:p>
        </w:tc>
        <w:tc>
          <w:tcPr>
            <w:tcW w:w="0" w:type="auto"/>
          </w:tcPr>
          <w:p w14:paraId="5DBCE23E" w14:textId="77777777" w:rsidR="003E2861" w:rsidRPr="00F759A8" w:rsidRDefault="003E2861" w:rsidP="003E2861">
            <w:pPr>
              <w:spacing w:before="120" w:after="120" w:line="360" w:lineRule="auto"/>
              <w:rPr>
                <w:szCs w:val="24"/>
                <w:lang w:eastAsia="en-US"/>
              </w:rPr>
            </w:pPr>
            <w:r w:rsidRPr="00F759A8">
              <w:rPr>
                <w:szCs w:val="24"/>
                <w:lang w:eastAsia="en-US"/>
              </w:rPr>
              <w:t>6 × 10-5</w:t>
            </w:r>
          </w:p>
        </w:tc>
        <w:tc>
          <w:tcPr>
            <w:tcW w:w="0" w:type="auto"/>
          </w:tcPr>
          <w:p w14:paraId="32404DA6" w14:textId="77777777" w:rsidR="003E2861" w:rsidRPr="00F759A8" w:rsidRDefault="003E2861" w:rsidP="003E2861">
            <w:pPr>
              <w:spacing w:before="120" w:after="120" w:line="360" w:lineRule="auto"/>
              <w:rPr>
                <w:szCs w:val="24"/>
                <w:lang w:eastAsia="en-US"/>
              </w:rPr>
            </w:pPr>
          </w:p>
        </w:tc>
        <w:tc>
          <w:tcPr>
            <w:tcW w:w="0" w:type="auto"/>
          </w:tcPr>
          <w:p w14:paraId="67EFAD13" w14:textId="77777777" w:rsidR="003E2861" w:rsidRPr="00F759A8" w:rsidRDefault="003E2861" w:rsidP="003E2861">
            <w:pPr>
              <w:spacing w:before="120" w:after="120" w:line="360" w:lineRule="auto"/>
              <w:rPr>
                <w:szCs w:val="24"/>
                <w:lang w:eastAsia="en-US"/>
              </w:rPr>
            </w:pPr>
          </w:p>
        </w:tc>
        <w:tc>
          <w:tcPr>
            <w:tcW w:w="0" w:type="auto"/>
          </w:tcPr>
          <w:p w14:paraId="70CF8E96" w14:textId="77777777" w:rsidR="003E2861" w:rsidRPr="00F759A8" w:rsidRDefault="003E2861" w:rsidP="003E2861">
            <w:pPr>
              <w:spacing w:before="120" w:after="120" w:line="360" w:lineRule="auto"/>
              <w:rPr>
                <w:szCs w:val="24"/>
                <w:lang w:eastAsia="en-US"/>
              </w:rPr>
            </w:pPr>
          </w:p>
        </w:tc>
        <w:tc>
          <w:tcPr>
            <w:tcW w:w="0" w:type="auto"/>
          </w:tcPr>
          <w:p w14:paraId="659E04C7"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4693EBB3" w14:textId="77777777" w:rsidTr="00940483">
        <w:tc>
          <w:tcPr>
            <w:tcW w:w="0" w:type="auto"/>
          </w:tcPr>
          <w:p w14:paraId="42554E04" w14:textId="77777777" w:rsidR="003E2861" w:rsidRPr="00F759A8" w:rsidRDefault="003E2861" w:rsidP="003E2861">
            <w:pPr>
              <w:spacing w:before="120" w:after="120" w:line="360" w:lineRule="auto"/>
              <w:rPr>
                <w:szCs w:val="24"/>
                <w:lang w:eastAsia="en-US"/>
              </w:rPr>
            </w:pPr>
            <w:r w:rsidRPr="00F759A8">
              <w:rPr>
                <w:szCs w:val="24"/>
                <w:lang w:eastAsia="en-US"/>
              </w:rPr>
              <w:t>(42)</w:t>
            </w:r>
          </w:p>
        </w:tc>
        <w:tc>
          <w:tcPr>
            <w:tcW w:w="598" w:type="pct"/>
          </w:tcPr>
          <w:p w14:paraId="5D9ECEFC"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Déchlórvos</w:t>
            </w:r>
            <w:proofErr w:type="spellEnd"/>
          </w:p>
        </w:tc>
        <w:tc>
          <w:tcPr>
            <w:tcW w:w="428" w:type="pct"/>
          </w:tcPr>
          <w:p w14:paraId="30778A17" w14:textId="77777777" w:rsidR="003E2861" w:rsidRPr="00F759A8" w:rsidRDefault="003E2861" w:rsidP="003E2861">
            <w:pPr>
              <w:spacing w:before="120" w:after="120" w:line="360" w:lineRule="auto"/>
              <w:rPr>
                <w:szCs w:val="24"/>
                <w:lang w:eastAsia="en-US"/>
              </w:rPr>
            </w:pPr>
            <w:r w:rsidRPr="00F759A8">
              <w:rPr>
                <w:szCs w:val="24"/>
                <w:lang w:eastAsia="en-US"/>
              </w:rPr>
              <w:t xml:space="preserve">Lotnaidicídí </w:t>
            </w:r>
            <w:proofErr w:type="spellStart"/>
            <w:r w:rsidRPr="00F759A8">
              <w:rPr>
                <w:szCs w:val="24"/>
                <w:lang w:eastAsia="en-US"/>
              </w:rPr>
              <w:t>orgánafosfáite</w:t>
            </w:r>
            <w:proofErr w:type="spellEnd"/>
          </w:p>
        </w:tc>
        <w:tc>
          <w:tcPr>
            <w:tcW w:w="190" w:type="pct"/>
          </w:tcPr>
          <w:p w14:paraId="74F96773" w14:textId="77777777" w:rsidR="003E2861" w:rsidRPr="00F759A8" w:rsidRDefault="003E2861" w:rsidP="003E2861">
            <w:pPr>
              <w:spacing w:before="120" w:after="120" w:line="360" w:lineRule="auto"/>
              <w:rPr>
                <w:szCs w:val="24"/>
                <w:lang w:eastAsia="en-US"/>
              </w:rPr>
            </w:pPr>
            <w:r w:rsidRPr="00F759A8">
              <w:rPr>
                <w:szCs w:val="24"/>
                <w:lang w:eastAsia="en-US"/>
              </w:rPr>
              <w:t>62-73-7</w:t>
            </w:r>
          </w:p>
        </w:tc>
        <w:tc>
          <w:tcPr>
            <w:tcW w:w="597" w:type="pct"/>
          </w:tcPr>
          <w:p w14:paraId="1F02917A" w14:textId="77777777" w:rsidR="003E2861" w:rsidRPr="00F759A8" w:rsidRDefault="003E2861" w:rsidP="003E2861">
            <w:pPr>
              <w:spacing w:before="120" w:after="120" w:line="360" w:lineRule="auto"/>
              <w:rPr>
                <w:szCs w:val="24"/>
                <w:lang w:eastAsia="en-US"/>
              </w:rPr>
            </w:pPr>
            <w:r w:rsidRPr="00F759A8">
              <w:rPr>
                <w:szCs w:val="24"/>
                <w:lang w:eastAsia="en-US"/>
              </w:rPr>
              <w:t>200-547-7</w:t>
            </w:r>
          </w:p>
        </w:tc>
        <w:tc>
          <w:tcPr>
            <w:tcW w:w="0" w:type="auto"/>
          </w:tcPr>
          <w:p w14:paraId="4093C1F9" w14:textId="77777777" w:rsidR="003E2861" w:rsidRPr="00F759A8" w:rsidRDefault="003E2861" w:rsidP="003E2861">
            <w:pPr>
              <w:spacing w:before="120" w:after="120" w:line="360" w:lineRule="auto"/>
              <w:rPr>
                <w:szCs w:val="24"/>
                <w:lang w:eastAsia="en-US"/>
              </w:rPr>
            </w:pPr>
            <w:r w:rsidRPr="00F759A8">
              <w:rPr>
                <w:szCs w:val="24"/>
                <w:lang w:eastAsia="en-US"/>
              </w:rPr>
              <w:t>6 × 10-4</w:t>
            </w:r>
          </w:p>
        </w:tc>
        <w:tc>
          <w:tcPr>
            <w:tcW w:w="0" w:type="auto"/>
          </w:tcPr>
          <w:p w14:paraId="7F854053" w14:textId="77777777" w:rsidR="003E2861" w:rsidRPr="00F759A8" w:rsidRDefault="003E2861" w:rsidP="003E2861">
            <w:pPr>
              <w:spacing w:before="120" w:after="120" w:line="360" w:lineRule="auto"/>
              <w:rPr>
                <w:szCs w:val="24"/>
                <w:lang w:eastAsia="en-US"/>
              </w:rPr>
            </w:pPr>
            <w:r w:rsidRPr="00F759A8">
              <w:rPr>
                <w:szCs w:val="24"/>
                <w:lang w:eastAsia="en-US"/>
              </w:rPr>
              <w:t>6 × 10-5</w:t>
            </w:r>
          </w:p>
        </w:tc>
        <w:tc>
          <w:tcPr>
            <w:tcW w:w="0" w:type="auto"/>
          </w:tcPr>
          <w:p w14:paraId="3601AC4F" w14:textId="77777777" w:rsidR="003E2861" w:rsidRPr="00F759A8" w:rsidRDefault="003E2861" w:rsidP="003E2861">
            <w:pPr>
              <w:spacing w:before="120" w:after="120" w:line="360" w:lineRule="auto"/>
              <w:rPr>
                <w:szCs w:val="24"/>
                <w:lang w:eastAsia="en-US"/>
              </w:rPr>
            </w:pPr>
            <w:r w:rsidRPr="00F759A8">
              <w:rPr>
                <w:szCs w:val="24"/>
                <w:lang w:eastAsia="en-US"/>
              </w:rPr>
              <w:t>7 × 10-4</w:t>
            </w:r>
          </w:p>
        </w:tc>
        <w:tc>
          <w:tcPr>
            <w:tcW w:w="0" w:type="auto"/>
          </w:tcPr>
          <w:p w14:paraId="793C2BC9" w14:textId="77777777" w:rsidR="003E2861" w:rsidRPr="00F759A8" w:rsidRDefault="003E2861" w:rsidP="003E2861">
            <w:pPr>
              <w:spacing w:before="120" w:after="120" w:line="360" w:lineRule="auto"/>
              <w:rPr>
                <w:szCs w:val="24"/>
                <w:lang w:eastAsia="en-US"/>
              </w:rPr>
            </w:pPr>
            <w:r w:rsidRPr="00F759A8">
              <w:rPr>
                <w:szCs w:val="24"/>
                <w:lang w:eastAsia="en-US"/>
              </w:rPr>
              <w:t>7 × 10-5</w:t>
            </w:r>
          </w:p>
        </w:tc>
        <w:tc>
          <w:tcPr>
            <w:tcW w:w="0" w:type="auto"/>
          </w:tcPr>
          <w:p w14:paraId="1468BD1A" w14:textId="77777777" w:rsidR="003E2861" w:rsidRPr="00F759A8" w:rsidRDefault="003E2861" w:rsidP="003E2861">
            <w:pPr>
              <w:spacing w:before="120" w:after="120" w:line="360" w:lineRule="auto"/>
              <w:rPr>
                <w:szCs w:val="24"/>
                <w:lang w:eastAsia="en-US"/>
              </w:rPr>
            </w:pPr>
          </w:p>
        </w:tc>
        <w:tc>
          <w:tcPr>
            <w:tcW w:w="0" w:type="auto"/>
          </w:tcPr>
          <w:p w14:paraId="112B4452" w14:textId="77777777" w:rsidR="003E2861" w:rsidRPr="00F759A8" w:rsidRDefault="003E2861" w:rsidP="003E2861">
            <w:pPr>
              <w:spacing w:before="120" w:after="120" w:line="360" w:lineRule="auto"/>
              <w:rPr>
                <w:szCs w:val="24"/>
                <w:lang w:eastAsia="en-US"/>
              </w:rPr>
            </w:pPr>
          </w:p>
        </w:tc>
        <w:tc>
          <w:tcPr>
            <w:tcW w:w="0" w:type="auto"/>
          </w:tcPr>
          <w:p w14:paraId="43E8C845" w14:textId="77777777" w:rsidR="003E2861" w:rsidRPr="00F759A8" w:rsidRDefault="003E2861" w:rsidP="003E2861">
            <w:pPr>
              <w:spacing w:before="120" w:after="120" w:line="360" w:lineRule="auto"/>
              <w:rPr>
                <w:szCs w:val="24"/>
                <w:lang w:eastAsia="en-US"/>
              </w:rPr>
            </w:pPr>
          </w:p>
        </w:tc>
        <w:tc>
          <w:tcPr>
            <w:tcW w:w="0" w:type="auto"/>
          </w:tcPr>
          <w:p w14:paraId="5457C7AC" w14:textId="77777777" w:rsidR="003E2861" w:rsidRPr="00F759A8" w:rsidRDefault="003E2861" w:rsidP="003E2861">
            <w:pPr>
              <w:spacing w:before="120" w:after="120" w:line="360" w:lineRule="auto"/>
              <w:rPr>
                <w:szCs w:val="24"/>
                <w:lang w:eastAsia="en-US"/>
              </w:rPr>
            </w:pPr>
          </w:p>
        </w:tc>
      </w:tr>
      <w:tr w:rsidR="003E2861" w:rsidRPr="00F759A8" w14:paraId="525DEF7A" w14:textId="77777777" w:rsidTr="00940483">
        <w:tc>
          <w:tcPr>
            <w:tcW w:w="0" w:type="auto"/>
          </w:tcPr>
          <w:p w14:paraId="33C6002E" w14:textId="77777777" w:rsidR="003E2861" w:rsidRPr="00F759A8" w:rsidRDefault="003E2861" w:rsidP="003E2861">
            <w:pPr>
              <w:spacing w:before="120" w:after="120" w:line="360" w:lineRule="auto"/>
              <w:rPr>
                <w:szCs w:val="24"/>
                <w:lang w:eastAsia="en-US"/>
              </w:rPr>
            </w:pPr>
            <w:r w:rsidRPr="00F759A8">
              <w:rPr>
                <w:szCs w:val="24"/>
                <w:lang w:eastAsia="en-US"/>
              </w:rPr>
              <w:t>(43)</w:t>
            </w:r>
          </w:p>
        </w:tc>
        <w:tc>
          <w:tcPr>
            <w:tcW w:w="598" w:type="pct"/>
          </w:tcPr>
          <w:p w14:paraId="4E01A97F"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Heicseabrómaiciogladóideacáin</w:t>
            </w:r>
            <w:proofErr w:type="spellEnd"/>
            <w:r w:rsidRPr="00F759A8">
              <w:rPr>
                <w:szCs w:val="24"/>
                <w:lang w:eastAsia="en-US"/>
              </w:rPr>
              <w:t xml:space="preserve"> (HBCDD) (24)</w:t>
            </w:r>
          </w:p>
        </w:tc>
        <w:tc>
          <w:tcPr>
            <w:tcW w:w="428" w:type="pct"/>
          </w:tcPr>
          <w:p w14:paraId="30D03D3C"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3FCA074E" w14:textId="77777777" w:rsidR="003E2861" w:rsidRPr="00F759A8" w:rsidRDefault="003E2861" w:rsidP="003E2861">
            <w:pPr>
              <w:spacing w:before="120" w:after="120" w:line="360" w:lineRule="auto"/>
              <w:rPr>
                <w:szCs w:val="24"/>
                <w:lang w:eastAsia="en-US"/>
              </w:rPr>
            </w:pPr>
            <w:r w:rsidRPr="00F759A8">
              <w:rPr>
                <w:szCs w:val="24"/>
                <w:lang w:eastAsia="en-US"/>
              </w:rPr>
              <w:t>Féach fonóta 24</w:t>
            </w:r>
          </w:p>
        </w:tc>
        <w:tc>
          <w:tcPr>
            <w:tcW w:w="597" w:type="pct"/>
          </w:tcPr>
          <w:p w14:paraId="44871360" w14:textId="77777777" w:rsidR="003E2861" w:rsidRPr="00F759A8" w:rsidRDefault="003E2861" w:rsidP="003E2861">
            <w:pPr>
              <w:spacing w:before="120" w:after="120" w:line="360" w:lineRule="auto"/>
              <w:rPr>
                <w:szCs w:val="24"/>
                <w:lang w:eastAsia="en-US"/>
              </w:rPr>
            </w:pPr>
            <w:r w:rsidRPr="00F759A8">
              <w:rPr>
                <w:szCs w:val="24"/>
                <w:lang w:eastAsia="en-US"/>
              </w:rPr>
              <w:t>Féach fonóta 24</w:t>
            </w:r>
          </w:p>
        </w:tc>
        <w:tc>
          <w:tcPr>
            <w:tcW w:w="0" w:type="auto"/>
          </w:tcPr>
          <w:p w14:paraId="0CFF3420" w14:textId="77777777" w:rsidR="003E2861" w:rsidRPr="00F759A8" w:rsidRDefault="003E2861" w:rsidP="003E2861">
            <w:pPr>
              <w:spacing w:before="120" w:after="120" w:line="360" w:lineRule="auto"/>
              <w:rPr>
                <w:szCs w:val="24"/>
                <w:lang w:eastAsia="en-US"/>
              </w:rPr>
            </w:pPr>
            <w:r w:rsidRPr="00F759A8">
              <w:rPr>
                <w:szCs w:val="24"/>
                <w:lang w:eastAsia="en-US"/>
              </w:rPr>
              <w:t>[4,6 × 10-4]</w:t>
            </w:r>
          </w:p>
        </w:tc>
        <w:tc>
          <w:tcPr>
            <w:tcW w:w="0" w:type="auto"/>
          </w:tcPr>
          <w:p w14:paraId="357F78D5" w14:textId="77777777" w:rsidR="003E2861" w:rsidRPr="00F759A8" w:rsidRDefault="003E2861" w:rsidP="003E2861">
            <w:pPr>
              <w:spacing w:before="120" w:after="120" w:line="360" w:lineRule="auto"/>
              <w:rPr>
                <w:szCs w:val="24"/>
                <w:lang w:eastAsia="en-US"/>
              </w:rPr>
            </w:pPr>
            <w:r w:rsidRPr="00F759A8">
              <w:rPr>
                <w:szCs w:val="24"/>
                <w:lang w:eastAsia="en-US"/>
              </w:rPr>
              <w:t>[2 × 10-5]</w:t>
            </w:r>
          </w:p>
        </w:tc>
        <w:tc>
          <w:tcPr>
            <w:tcW w:w="0" w:type="auto"/>
          </w:tcPr>
          <w:p w14:paraId="764B489C" w14:textId="77777777" w:rsidR="003E2861" w:rsidRPr="00F759A8" w:rsidRDefault="003E2861" w:rsidP="003E2861">
            <w:pPr>
              <w:spacing w:before="120" w:after="120" w:line="360" w:lineRule="auto"/>
              <w:rPr>
                <w:szCs w:val="24"/>
                <w:lang w:eastAsia="en-US"/>
              </w:rPr>
            </w:pPr>
            <w:r w:rsidRPr="00F759A8">
              <w:rPr>
                <w:szCs w:val="24"/>
                <w:lang w:eastAsia="en-US"/>
              </w:rPr>
              <w:t>0,5</w:t>
            </w:r>
          </w:p>
        </w:tc>
        <w:tc>
          <w:tcPr>
            <w:tcW w:w="0" w:type="auto"/>
          </w:tcPr>
          <w:p w14:paraId="412D8295" w14:textId="77777777" w:rsidR="003E2861" w:rsidRPr="00F759A8" w:rsidRDefault="003E2861" w:rsidP="003E2861">
            <w:pPr>
              <w:spacing w:before="120" w:after="120" w:line="360" w:lineRule="auto"/>
              <w:rPr>
                <w:szCs w:val="24"/>
                <w:lang w:eastAsia="en-US"/>
              </w:rPr>
            </w:pPr>
            <w:r w:rsidRPr="00F759A8">
              <w:rPr>
                <w:szCs w:val="24"/>
                <w:lang w:eastAsia="en-US"/>
              </w:rPr>
              <w:t>0,05</w:t>
            </w:r>
          </w:p>
        </w:tc>
        <w:tc>
          <w:tcPr>
            <w:tcW w:w="0" w:type="auto"/>
          </w:tcPr>
          <w:p w14:paraId="09F755FD" w14:textId="77777777" w:rsidR="003E2861" w:rsidRPr="00F759A8" w:rsidRDefault="003E2861" w:rsidP="003E2861">
            <w:pPr>
              <w:spacing w:before="120" w:after="120" w:line="360" w:lineRule="auto"/>
              <w:rPr>
                <w:szCs w:val="24"/>
                <w:lang w:eastAsia="en-US"/>
              </w:rPr>
            </w:pPr>
            <w:r w:rsidRPr="00F759A8">
              <w:rPr>
                <w:szCs w:val="24"/>
                <w:lang w:eastAsia="en-US"/>
              </w:rPr>
              <w:t>[3,5]</w:t>
            </w:r>
          </w:p>
        </w:tc>
        <w:tc>
          <w:tcPr>
            <w:tcW w:w="0" w:type="auto"/>
          </w:tcPr>
          <w:p w14:paraId="70AA85CD"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58DC00D5"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0B18D2DC"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35C90D8C" w14:textId="77777777" w:rsidTr="00940483">
        <w:tc>
          <w:tcPr>
            <w:tcW w:w="0" w:type="auto"/>
          </w:tcPr>
          <w:p w14:paraId="78B905F1" w14:textId="77777777" w:rsidR="003E2861" w:rsidRPr="00F759A8" w:rsidRDefault="003E2861" w:rsidP="003E2861">
            <w:pPr>
              <w:spacing w:before="120" w:after="120" w:line="360" w:lineRule="auto"/>
              <w:rPr>
                <w:szCs w:val="24"/>
                <w:lang w:eastAsia="en-US"/>
              </w:rPr>
            </w:pPr>
            <w:r w:rsidRPr="00F759A8">
              <w:rPr>
                <w:szCs w:val="24"/>
                <w:lang w:eastAsia="en-US"/>
              </w:rPr>
              <w:t>(44)</w:t>
            </w:r>
          </w:p>
        </w:tc>
        <w:tc>
          <w:tcPr>
            <w:tcW w:w="598" w:type="pct"/>
          </w:tcPr>
          <w:p w14:paraId="6D25DA98"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Heipteaclór</w:t>
            </w:r>
            <w:proofErr w:type="spellEnd"/>
            <w:r w:rsidRPr="00F759A8">
              <w:rPr>
                <w:szCs w:val="24"/>
                <w:lang w:eastAsia="en-US"/>
              </w:rPr>
              <w:t xml:space="preserve"> agus </w:t>
            </w:r>
            <w:proofErr w:type="spellStart"/>
            <w:r w:rsidRPr="00F759A8">
              <w:rPr>
                <w:szCs w:val="24"/>
                <w:lang w:eastAsia="en-US"/>
              </w:rPr>
              <w:t>eapocsaíd</w:t>
            </w:r>
            <w:proofErr w:type="spellEnd"/>
            <w:r w:rsidRPr="00F759A8">
              <w:rPr>
                <w:szCs w:val="24"/>
                <w:lang w:eastAsia="en-US"/>
              </w:rPr>
              <w:t xml:space="preserve"> </w:t>
            </w:r>
            <w:proofErr w:type="spellStart"/>
            <w:r w:rsidRPr="00F759A8">
              <w:rPr>
                <w:szCs w:val="24"/>
                <w:lang w:eastAsia="en-US"/>
              </w:rPr>
              <w:t>heipteaclóir</w:t>
            </w:r>
            <w:proofErr w:type="spellEnd"/>
          </w:p>
        </w:tc>
        <w:tc>
          <w:tcPr>
            <w:tcW w:w="428" w:type="pct"/>
          </w:tcPr>
          <w:p w14:paraId="603FF6B9" w14:textId="77777777" w:rsidR="003E2861" w:rsidRPr="00F759A8" w:rsidRDefault="003E2861" w:rsidP="003E2861">
            <w:pPr>
              <w:spacing w:before="120" w:after="120" w:line="360" w:lineRule="auto"/>
              <w:rPr>
                <w:szCs w:val="24"/>
                <w:lang w:eastAsia="en-US"/>
              </w:rPr>
            </w:pPr>
            <w:r w:rsidRPr="00F759A8">
              <w:rPr>
                <w:szCs w:val="24"/>
                <w:lang w:eastAsia="en-US"/>
              </w:rPr>
              <w:t>Lotnaidicídí orgánaclóirín</w:t>
            </w:r>
          </w:p>
        </w:tc>
        <w:tc>
          <w:tcPr>
            <w:tcW w:w="190" w:type="pct"/>
          </w:tcPr>
          <w:p w14:paraId="10E8FAA4" w14:textId="77777777" w:rsidR="003E2861" w:rsidRPr="00F759A8" w:rsidRDefault="003E2861" w:rsidP="003E2861">
            <w:pPr>
              <w:spacing w:before="120" w:after="120" w:line="360" w:lineRule="auto"/>
              <w:rPr>
                <w:szCs w:val="24"/>
                <w:lang w:eastAsia="en-US"/>
              </w:rPr>
            </w:pPr>
            <w:r w:rsidRPr="00F759A8">
              <w:rPr>
                <w:szCs w:val="24"/>
                <w:lang w:eastAsia="en-US"/>
              </w:rPr>
              <w:t>76-44-8 / 1024-57-3</w:t>
            </w:r>
          </w:p>
        </w:tc>
        <w:tc>
          <w:tcPr>
            <w:tcW w:w="597" w:type="pct"/>
          </w:tcPr>
          <w:p w14:paraId="54E41A7A" w14:textId="77777777" w:rsidR="003E2861" w:rsidRPr="00F759A8" w:rsidRDefault="003E2861" w:rsidP="003E2861">
            <w:pPr>
              <w:spacing w:before="120" w:after="120" w:line="360" w:lineRule="auto"/>
              <w:rPr>
                <w:szCs w:val="24"/>
                <w:lang w:eastAsia="en-US"/>
              </w:rPr>
            </w:pPr>
            <w:r w:rsidRPr="00F759A8">
              <w:rPr>
                <w:szCs w:val="24"/>
                <w:lang w:eastAsia="en-US"/>
              </w:rPr>
              <w:t>200-962-3/ 213-831-0</w:t>
            </w:r>
          </w:p>
        </w:tc>
        <w:tc>
          <w:tcPr>
            <w:tcW w:w="0" w:type="auto"/>
          </w:tcPr>
          <w:p w14:paraId="4DD89D4D" w14:textId="77777777" w:rsidR="003E2861" w:rsidRPr="00F759A8" w:rsidRDefault="003E2861" w:rsidP="003E2861">
            <w:pPr>
              <w:spacing w:before="120" w:after="120" w:line="360" w:lineRule="auto"/>
              <w:rPr>
                <w:szCs w:val="24"/>
                <w:lang w:eastAsia="en-US"/>
              </w:rPr>
            </w:pPr>
            <w:r w:rsidRPr="00F759A8">
              <w:rPr>
                <w:szCs w:val="24"/>
                <w:lang w:eastAsia="en-US"/>
              </w:rPr>
              <w:t>[1,7 × 10-7]</w:t>
            </w:r>
          </w:p>
        </w:tc>
        <w:tc>
          <w:tcPr>
            <w:tcW w:w="0" w:type="auto"/>
          </w:tcPr>
          <w:p w14:paraId="0A176ACB" w14:textId="77777777" w:rsidR="003E2861" w:rsidRPr="00F759A8" w:rsidRDefault="003E2861" w:rsidP="003E2861">
            <w:pPr>
              <w:spacing w:before="120" w:after="120" w:line="360" w:lineRule="auto"/>
              <w:rPr>
                <w:szCs w:val="24"/>
                <w:lang w:eastAsia="en-US"/>
              </w:rPr>
            </w:pPr>
            <w:r w:rsidRPr="00F759A8">
              <w:rPr>
                <w:szCs w:val="24"/>
                <w:lang w:eastAsia="en-US"/>
              </w:rPr>
              <w:t>[1,7 × 10-7]</w:t>
            </w:r>
          </w:p>
        </w:tc>
        <w:tc>
          <w:tcPr>
            <w:tcW w:w="0" w:type="auto"/>
          </w:tcPr>
          <w:p w14:paraId="3F689CBA" w14:textId="77777777" w:rsidR="003E2861" w:rsidRPr="00F759A8" w:rsidRDefault="003E2861" w:rsidP="003E2861">
            <w:pPr>
              <w:spacing w:before="120" w:after="120" w:line="360" w:lineRule="auto"/>
              <w:rPr>
                <w:szCs w:val="24"/>
                <w:lang w:eastAsia="en-US"/>
              </w:rPr>
            </w:pPr>
            <w:r w:rsidRPr="00F759A8">
              <w:rPr>
                <w:szCs w:val="24"/>
                <w:lang w:eastAsia="en-US"/>
              </w:rPr>
              <w:t>3 × 10-4</w:t>
            </w:r>
          </w:p>
        </w:tc>
        <w:tc>
          <w:tcPr>
            <w:tcW w:w="0" w:type="auto"/>
          </w:tcPr>
          <w:p w14:paraId="2B516124" w14:textId="77777777" w:rsidR="003E2861" w:rsidRPr="00F759A8" w:rsidRDefault="003E2861" w:rsidP="003E2861">
            <w:pPr>
              <w:spacing w:before="120" w:after="120" w:line="360" w:lineRule="auto"/>
              <w:rPr>
                <w:szCs w:val="24"/>
                <w:lang w:eastAsia="en-US"/>
              </w:rPr>
            </w:pPr>
            <w:r w:rsidRPr="00F759A8">
              <w:rPr>
                <w:szCs w:val="24"/>
                <w:lang w:eastAsia="en-US"/>
              </w:rPr>
              <w:t>3 × 10-5</w:t>
            </w:r>
          </w:p>
        </w:tc>
        <w:tc>
          <w:tcPr>
            <w:tcW w:w="0" w:type="auto"/>
          </w:tcPr>
          <w:p w14:paraId="6C086630" w14:textId="77777777" w:rsidR="003E2861" w:rsidRPr="00F759A8" w:rsidRDefault="003E2861" w:rsidP="003E2861">
            <w:pPr>
              <w:spacing w:before="120" w:after="120" w:line="360" w:lineRule="auto"/>
              <w:rPr>
                <w:szCs w:val="24"/>
                <w:lang w:eastAsia="en-US"/>
              </w:rPr>
            </w:pPr>
            <w:r w:rsidRPr="00F759A8">
              <w:rPr>
                <w:szCs w:val="24"/>
                <w:lang w:eastAsia="en-US"/>
              </w:rPr>
              <w:t xml:space="preserve"> [0,013]</w:t>
            </w:r>
          </w:p>
        </w:tc>
        <w:tc>
          <w:tcPr>
            <w:tcW w:w="0" w:type="auto"/>
          </w:tcPr>
          <w:p w14:paraId="19451D8D"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0B8B6319"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7D656462"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166AC86D" w14:textId="77777777" w:rsidTr="00940483">
        <w:tc>
          <w:tcPr>
            <w:tcW w:w="0" w:type="auto"/>
          </w:tcPr>
          <w:p w14:paraId="7D1976C4" w14:textId="77777777" w:rsidR="003E2861" w:rsidRPr="00F759A8" w:rsidRDefault="003E2861" w:rsidP="003E2861">
            <w:pPr>
              <w:spacing w:before="120" w:after="120" w:line="360" w:lineRule="auto"/>
              <w:rPr>
                <w:szCs w:val="24"/>
                <w:lang w:eastAsia="en-US"/>
              </w:rPr>
            </w:pPr>
            <w:r w:rsidRPr="00F759A8">
              <w:rPr>
                <w:szCs w:val="24"/>
                <w:lang w:eastAsia="en-US"/>
              </w:rPr>
              <w:t>(45)</w:t>
            </w:r>
          </w:p>
        </w:tc>
        <w:tc>
          <w:tcPr>
            <w:tcW w:w="598" w:type="pct"/>
          </w:tcPr>
          <w:p w14:paraId="54EE4546"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Teirbiúitrin</w:t>
            </w:r>
            <w:proofErr w:type="spellEnd"/>
          </w:p>
        </w:tc>
        <w:tc>
          <w:tcPr>
            <w:tcW w:w="428" w:type="pct"/>
          </w:tcPr>
          <w:p w14:paraId="53E462DF" w14:textId="77777777" w:rsidR="003E2861" w:rsidRPr="00F759A8" w:rsidRDefault="003E2861" w:rsidP="003E2861">
            <w:pPr>
              <w:spacing w:before="120" w:after="120" w:line="360" w:lineRule="auto"/>
              <w:rPr>
                <w:szCs w:val="24"/>
                <w:lang w:eastAsia="en-US"/>
              </w:rPr>
            </w:pPr>
            <w:r w:rsidRPr="00F759A8">
              <w:rPr>
                <w:szCs w:val="24"/>
                <w:lang w:eastAsia="en-US"/>
              </w:rPr>
              <w:t>Luibhicídí</w:t>
            </w:r>
          </w:p>
        </w:tc>
        <w:tc>
          <w:tcPr>
            <w:tcW w:w="190" w:type="pct"/>
          </w:tcPr>
          <w:p w14:paraId="7BB1FA0C" w14:textId="77777777" w:rsidR="003E2861" w:rsidRPr="00F759A8" w:rsidRDefault="003E2861" w:rsidP="003E2861">
            <w:pPr>
              <w:spacing w:before="120" w:after="120" w:line="360" w:lineRule="auto"/>
              <w:rPr>
                <w:szCs w:val="24"/>
                <w:lang w:eastAsia="en-US"/>
              </w:rPr>
            </w:pPr>
            <w:r w:rsidRPr="00F759A8">
              <w:rPr>
                <w:szCs w:val="24"/>
                <w:lang w:eastAsia="en-US"/>
              </w:rPr>
              <w:t>886-50-0</w:t>
            </w:r>
          </w:p>
        </w:tc>
        <w:tc>
          <w:tcPr>
            <w:tcW w:w="597" w:type="pct"/>
          </w:tcPr>
          <w:p w14:paraId="75D293EB" w14:textId="77777777" w:rsidR="003E2861" w:rsidRPr="00F759A8" w:rsidRDefault="003E2861" w:rsidP="003E2861">
            <w:pPr>
              <w:spacing w:before="120" w:after="120" w:line="360" w:lineRule="auto"/>
              <w:rPr>
                <w:szCs w:val="24"/>
                <w:lang w:eastAsia="en-US"/>
              </w:rPr>
            </w:pPr>
            <w:r w:rsidRPr="00F759A8">
              <w:rPr>
                <w:szCs w:val="24"/>
                <w:lang w:eastAsia="en-US"/>
              </w:rPr>
              <w:t>212-950-5</w:t>
            </w:r>
          </w:p>
        </w:tc>
        <w:tc>
          <w:tcPr>
            <w:tcW w:w="0" w:type="auto"/>
          </w:tcPr>
          <w:p w14:paraId="2A819E6D" w14:textId="77777777" w:rsidR="003E2861" w:rsidRPr="00F759A8" w:rsidRDefault="003E2861" w:rsidP="003E2861">
            <w:pPr>
              <w:spacing w:before="120" w:after="120" w:line="360" w:lineRule="auto"/>
              <w:rPr>
                <w:szCs w:val="24"/>
                <w:lang w:eastAsia="en-US"/>
              </w:rPr>
            </w:pPr>
            <w:r w:rsidRPr="00F759A8">
              <w:rPr>
                <w:szCs w:val="24"/>
                <w:lang w:eastAsia="en-US"/>
              </w:rPr>
              <w:t>0,065</w:t>
            </w:r>
          </w:p>
        </w:tc>
        <w:tc>
          <w:tcPr>
            <w:tcW w:w="0" w:type="auto"/>
          </w:tcPr>
          <w:p w14:paraId="49A77F68" w14:textId="77777777" w:rsidR="003E2861" w:rsidRPr="00F759A8" w:rsidRDefault="003E2861" w:rsidP="003E2861">
            <w:pPr>
              <w:spacing w:before="120" w:after="120" w:line="360" w:lineRule="auto"/>
              <w:rPr>
                <w:szCs w:val="24"/>
                <w:lang w:eastAsia="en-US"/>
              </w:rPr>
            </w:pPr>
            <w:r w:rsidRPr="00F759A8">
              <w:rPr>
                <w:szCs w:val="24"/>
                <w:lang w:eastAsia="en-US"/>
              </w:rPr>
              <w:t>0,0065</w:t>
            </w:r>
          </w:p>
        </w:tc>
        <w:tc>
          <w:tcPr>
            <w:tcW w:w="0" w:type="auto"/>
          </w:tcPr>
          <w:p w14:paraId="39CFA162" w14:textId="77777777" w:rsidR="003E2861" w:rsidRPr="00F759A8" w:rsidRDefault="003E2861" w:rsidP="003E2861">
            <w:pPr>
              <w:spacing w:before="120" w:after="120" w:line="360" w:lineRule="auto"/>
              <w:rPr>
                <w:szCs w:val="24"/>
                <w:lang w:eastAsia="en-US"/>
              </w:rPr>
            </w:pPr>
            <w:r w:rsidRPr="00F759A8">
              <w:rPr>
                <w:szCs w:val="24"/>
                <w:lang w:eastAsia="en-US"/>
              </w:rPr>
              <w:t>0,34</w:t>
            </w:r>
          </w:p>
        </w:tc>
        <w:tc>
          <w:tcPr>
            <w:tcW w:w="0" w:type="auto"/>
          </w:tcPr>
          <w:p w14:paraId="6D6EF5F4" w14:textId="77777777" w:rsidR="003E2861" w:rsidRPr="00F759A8" w:rsidRDefault="003E2861" w:rsidP="003E2861">
            <w:pPr>
              <w:spacing w:before="120" w:after="120" w:line="360" w:lineRule="auto"/>
              <w:rPr>
                <w:szCs w:val="24"/>
                <w:lang w:eastAsia="en-US"/>
              </w:rPr>
            </w:pPr>
            <w:r w:rsidRPr="00F759A8">
              <w:rPr>
                <w:szCs w:val="24"/>
                <w:lang w:eastAsia="en-US"/>
              </w:rPr>
              <w:t>0,034</w:t>
            </w:r>
          </w:p>
        </w:tc>
        <w:tc>
          <w:tcPr>
            <w:tcW w:w="0" w:type="auto"/>
          </w:tcPr>
          <w:p w14:paraId="54DE8B2C" w14:textId="77777777" w:rsidR="003E2861" w:rsidRPr="00F759A8" w:rsidRDefault="003E2861" w:rsidP="003E2861">
            <w:pPr>
              <w:spacing w:before="120" w:after="120" w:line="360" w:lineRule="auto"/>
              <w:rPr>
                <w:szCs w:val="24"/>
                <w:lang w:eastAsia="en-US"/>
              </w:rPr>
            </w:pPr>
          </w:p>
        </w:tc>
        <w:tc>
          <w:tcPr>
            <w:tcW w:w="0" w:type="auto"/>
          </w:tcPr>
          <w:p w14:paraId="788E08CC" w14:textId="77777777" w:rsidR="003E2861" w:rsidRPr="00F759A8" w:rsidRDefault="003E2861" w:rsidP="003E2861">
            <w:pPr>
              <w:spacing w:before="120" w:after="120" w:line="360" w:lineRule="auto"/>
              <w:rPr>
                <w:szCs w:val="24"/>
                <w:lang w:eastAsia="en-US"/>
              </w:rPr>
            </w:pPr>
          </w:p>
        </w:tc>
        <w:tc>
          <w:tcPr>
            <w:tcW w:w="0" w:type="auto"/>
          </w:tcPr>
          <w:p w14:paraId="7BF476F0" w14:textId="77777777" w:rsidR="003E2861" w:rsidRPr="00F759A8" w:rsidRDefault="003E2861" w:rsidP="003E2861">
            <w:pPr>
              <w:spacing w:before="120" w:after="120" w:line="360" w:lineRule="auto"/>
              <w:rPr>
                <w:szCs w:val="24"/>
                <w:lang w:eastAsia="en-US"/>
              </w:rPr>
            </w:pPr>
          </w:p>
        </w:tc>
        <w:tc>
          <w:tcPr>
            <w:tcW w:w="0" w:type="auto"/>
          </w:tcPr>
          <w:p w14:paraId="6C83C6B4" w14:textId="77777777" w:rsidR="003E2861" w:rsidRPr="00F759A8" w:rsidRDefault="003E2861" w:rsidP="003E2861">
            <w:pPr>
              <w:spacing w:before="120" w:after="120" w:line="360" w:lineRule="auto"/>
              <w:rPr>
                <w:szCs w:val="24"/>
                <w:lang w:eastAsia="en-US"/>
              </w:rPr>
            </w:pPr>
          </w:p>
        </w:tc>
      </w:tr>
      <w:tr w:rsidR="003E2861" w:rsidRPr="00F759A8" w14:paraId="6AC36CF4" w14:textId="77777777" w:rsidTr="00940483">
        <w:tc>
          <w:tcPr>
            <w:tcW w:w="0" w:type="auto"/>
          </w:tcPr>
          <w:p w14:paraId="1997B9C5" w14:textId="77777777" w:rsidR="003E2861" w:rsidRPr="00F759A8" w:rsidRDefault="003E2861" w:rsidP="003E2861">
            <w:pPr>
              <w:spacing w:before="120" w:after="120" w:line="360" w:lineRule="auto"/>
              <w:rPr>
                <w:szCs w:val="24"/>
                <w:lang w:eastAsia="en-US"/>
              </w:rPr>
            </w:pPr>
            <w:r w:rsidRPr="00F759A8">
              <w:rPr>
                <w:szCs w:val="24"/>
                <w:lang w:eastAsia="en-US"/>
              </w:rPr>
              <w:t>(46)</w:t>
            </w:r>
          </w:p>
        </w:tc>
        <w:tc>
          <w:tcPr>
            <w:tcW w:w="598" w:type="pct"/>
          </w:tcPr>
          <w:p w14:paraId="6CBE6892" w14:textId="77777777" w:rsidR="003E2861" w:rsidRPr="00F759A8" w:rsidRDefault="003E2861" w:rsidP="003E2861">
            <w:pPr>
              <w:spacing w:before="120" w:after="120" w:line="360" w:lineRule="auto"/>
              <w:rPr>
                <w:szCs w:val="24"/>
                <w:lang w:eastAsia="en-US"/>
              </w:rPr>
            </w:pPr>
            <w:r w:rsidRPr="00F759A8">
              <w:rPr>
                <w:szCs w:val="24"/>
                <w:lang w:eastAsia="en-US"/>
              </w:rPr>
              <w:t xml:space="preserve">17 </w:t>
            </w:r>
            <w:proofErr w:type="spellStart"/>
            <w:r w:rsidRPr="00F759A8">
              <w:rPr>
                <w:szCs w:val="24"/>
                <w:lang w:eastAsia="en-US"/>
              </w:rPr>
              <w:t>alfa</w:t>
            </w:r>
            <w:proofErr w:type="spellEnd"/>
            <w:r w:rsidRPr="00F759A8">
              <w:rPr>
                <w:szCs w:val="24"/>
                <w:lang w:eastAsia="en-US"/>
              </w:rPr>
              <w:t>‑</w:t>
            </w:r>
            <w:proofErr w:type="spellStart"/>
            <w:r w:rsidRPr="00F759A8">
              <w:rPr>
                <w:szCs w:val="24"/>
                <w:lang w:eastAsia="en-US"/>
              </w:rPr>
              <w:t>eitiniléastraidé</w:t>
            </w:r>
            <w:proofErr w:type="spellEnd"/>
            <w:r w:rsidRPr="00F759A8">
              <w:rPr>
                <w:szCs w:val="24"/>
                <w:lang w:eastAsia="en-US"/>
              </w:rPr>
              <w:t>‑ól (EE2)</w:t>
            </w:r>
          </w:p>
        </w:tc>
        <w:tc>
          <w:tcPr>
            <w:tcW w:w="428" w:type="pct"/>
          </w:tcPr>
          <w:p w14:paraId="5FBE971B" w14:textId="77777777" w:rsidR="003E2861" w:rsidRPr="00F759A8" w:rsidRDefault="003E2861" w:rsidP="003E2861">
            <w:pPr>
              <w:spacing w:before="120" w:after="120" w:line="360" w:lineRule="auto"/>
              <w:rPr>
                <w:szCs w:val="24"/>
                <w:lang w:eastAsia="en-US"/>
              </w:rPr>
            </w:pPr>
            <w:r w:rsidRPr="00F759A8">
              <w:rPr>
                <w:szCs w:val="24"/>
                <w:lang w:eastAsia="en-US"/>
              </w:rPr>
              <w:t xml:space="preserve">Earraí cógaisíochta (Hormóin </w:t>
            </w:r>
            <w:proofErr w:type="spellStart"/>
            <w:r w:rsidRPr="00F759A8">
              <w:rPr>
                <w:szCs w:val="24"/>
                <w:lang w:eastAsia="en-US"/>
              </w:rPr>
              <w:t>éastraigineacha</w:t>
            </w:r>
            <w:proofErr w:type="spellEnd"/>
            <w:r w:rsidRPr="00F759A8">
              <w:rPr>
                <w:szCs w:val="24"/>
                <w:lang w:eastAsia="en-US"/>
              </w:rPr>
              <w:t>)</w:t>
            </w:r>
          </w:p>
        </w:tc>
        <w:tc>
          <w:tcPr>
            <w:tcW w:w="190" w:type="pct"/>
          </w:tcPr>
          <w:p w14:paraId="2DB7E092" w14:textId="77777777" w:rsidR="003E2861" w:rsidRPr="00F759A8" w:rsidRDefault="003E2861" w:rsidP="003E2861">
            <w:pPr>
              <w:spacing w:before="120" w:after="120" w:line="360" w:lineRule="auto"/>
              <w:rPr>
                <w:szCs w:val="24"/>
                <w:lang w:eastAsia="en-US"/>
              </w:rPr>
            </w:pPr>
            <w:r w:rsidRPr="00F759A8">
              <w:rPr>
                <w:szCs w:val="24"/>
                <w:lang w:eastAsia="en-US"/>
              </w:rPr>
              <w:t>57-63-6</w:t>
            </w:r>
          </w:p>
        </w:tc>
        <w:tc>
          <w:tcPr>
            <w:tcW w:w="597" w:type="pct"/>
          </w:tcPr>
          <w:p w14:paraId="022EFAE3" w14:textId="77777777" w:rsidR="003E2861" w:rsidRPr="00F759A8" w:rsidRDefault="003E2861" w:rsidP="003E2861">
            <w:pPr>
              <w:spacing w:before="120" w:after="120" w:line="360" w:lineRule="auto"/>
              <w:rPr>
                <w:szCs w:val="24"/>
                <w:lang w:eastAsia="en-US"/>
              </w:rPr>
            </w:pPr>
            <w:r w:rsidRPr="00F759A8">
              <w:rPr>
                <w:szCs w:val="24"/>
                <w:lang w:eastAsia="en-US"/>
              </w:rPr>
              <w:t>200-342-2</w:t>
            </w:r>
          </w:p>
        </w:tc>
        <w:tc>
          <w:tcPr>
            <w:tcW w:w="0" w:type="auto"/>
          </w:tcPr>
          <w:p w14:paraId="5F5B92A1" w14:textId="77777777" w:rsidR="003E2861" w:rsidRPr="00F759A8" w:rsidRDefault="003E2861" w:rsidP="003E2861">
            <w:pPr>
              <w:spacing w:before="120" w:after="120" w:line="360" w:lineRule="auto"/>
              <w:rPr>
                <w:szCs w:val="24"/>
                <w:lang w:eastAsia="en-US"/>
              </w:rPr>
            </w:pPr>
            <w:r w:rsidRPr="00F759A8">
              <w:rPr>
                <w:szCs w:val="24"/>
                <w:lang w:eastAsia="en-US"/>
              </w:rPr>
              <w:t>1,7 × 10-5</w:t>
            </w:r>
          </w:p>
        </w:tc>
        <w:tc>
          <w:tcPr>
            <w:tcW w:w="0" w:type="auto"/>
          </w:tcPr>
          <w:p w14:paraId="57152539" w14:textId="77777777" w:rsidR="003E2861" w:rsidRPr="00F759A8" w:rsidRDefault="003E2861" w:rsidP="003E2861">
            <w:pPr>
              <w:spacing w:before="120" w:after="120" w:line="360" w:lineRule="auto"/>
              <w:rPr>
                <w:szCs w:val="24"/>
                <w:lang w:eastAsia="en-US"/>
              </w:rPr>
            </w:pPr>
            <w:r w:rsidRPr="00F759A8">
              <w:rPr>
                <w:szCs w:val="24"/>
                <w:lang w:eastAsia="en-US"/>
              </w:rPr>
              <w:t>1,6 × 10-6</w:t>
            </w:r>
          </w:p>
        </w:tc>
        <w:tc>
          <w:tcPr>
            <w:tcW w:w="0" w:type="auto"/>
          </w:tcPr>
          <w:p w14:paraId="6141DA6A"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neamhdhíorthaithe</w:t>
            </w:r>
            <w:proofErr w:type="spellEnd"/>
          </w:p>
        </w:tc>
        <w:tc>
          <w:tcPr>
            <w:tcW w:w="0" w:type="auto"/>
          </w:tcPr>
          <w:p w14:paraId="36650520"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neamhdhíorthaithe</w:t>
            </w:r>
            <w:proofErr w:type="spellEnd"/>
          </w:p>
        </w:tc>
        <w:tc>
          <w:tcPr>
            <w:tcW w:w="0" w:type="auto"/>
          </w:tcPr>
          <w:p w14:paraId="5C8276B0" w14:textId="77777777" w:rsidR="003E2861" w:rsidRPr="00F759A8" w:rsidRDefault="003E2861" w:rsidP="003E2861">
            <w:pPr>
              <w:spacing w:before="120" w:after="120" w:line="360" w:lineRule="auto"/>
              <w:rPr>
                <w:szCs w:val="24"/>
                <w:lang w:eastAsia="en-US"/>
              </w:rPr>
            </w:pPr>
          </w:p>
        </w:tc>
        <w:tc>
          <w:tcPr>
            <w:tcW w:w="0" w:type="auto"/>
          </w:tcPr>
          <w:p w14:paraId="14102484" w14:textId="77777777" w:rsidR="003E2861" w:rsidRPr="00F759A8" w:rsidRDefault="003E2861" w:rsidP="003E2861">
            <w:pPr>
              <w:spacing w:before="120" w:after="120" w:line="360" w:lineRule="auto"/>
              <w:rPr>
                <w:szCs w:val="24"/>
                <w:lang w:eastAsia="en-US"/>
              </w:rPr>
            </w:pPr>
          </w:p>
        </w:tc>
        <w:tc>
          <w:tcPr>
            <w:tcW w:w="0" w:type="auto"/>
          </w:tcPr>
          <w:p w14:paraId="4A55A8FB" w14:textId="77777777" w:rsidR="003E2861" w:rsidRPr="00F759A8" w:rsidRDefault="003E2861" w:rsidP="003E2861">
            <w:pPr>
              <w:spacing w:before="120" w:after="120" w:line="360" w:lineRule="auto"/>
              <w:rPr>
                <w:szCs w:val="24"/>
                <w:lang w:eastAsia="en-US"/>
              </w:rPr>
            </w:pPr>
          </w:p>
        </w:tc>
        <w:tc>
          <w:tcPr>
            <w:tcW w:w="0" w:type="auto"/>
          </w:tcPr>
          <w:p w14:paraId="53407488" w14:textId="77777777" w:rsidR="003E2861" w:rsidRPr="00F759A8" w:rsidRDefault="003E2861" w:rsidP="003E2861">
            <w:pPr>
              <w:spacing w:before="120" w:after="120" w:line="360" w:lineRule="auto"/>
              <w:rPr>
                <w:szCs w:val="24"/>
                <w:lang w:eastAsia="en-US"/>
              </w:rPr>
            </w:pPr>
          </w:p>
        </w:tc>
      </w:tr>
      <w:tr w:rsidR="003E2861" w:rsidRPr="00F759A8" w14:paraId="5E287978" w14:textId="77777777" w:rsidTr="00940483">
        <w:tc>
          <w:tcPr>
            <w:tcW w:w="0" w:type="auto"/>
          </w:tcPr>
          <w:p w14:paraId="6637CDE4" w14:textId="77777777" w:rsidR="003E2861" w:rsidRPr="00F759A8" w:rsidRDefault="003E2861" w:rsidP="003E2861">
            <w:pPr>
              <w:spacing w:before="120" w:after="120" w:line="360" w:lineRule="auto"/>
              <w:rPr>
                <w:szCs w:val="24"/>
                <w:lang w:eastAsia="en-US"/>
              </w:rPr>
            </w:pPr>
            <w:r w:rsidRPr="00F759A8">
              <w:rPr>
                <w:szCs w:val="24"/>
                <w:lang w:eastAsia="en-US"/>
              </w:rPr>
              <w:t>(47)</w:t>
            </w:r>
          </w:p>
        </w:tc>
        <w:tc>
          <w:tcPr>
            <w:tcW w:w="598" w:type="pct"/>
          </w:tcPr>
          <w:p w14:paraId="05E28A55" w14:textId="77777777" w:rsidR="003E2861" w:rsidRPr="00F759A8" w:rsidRDefault="003E2861" w:rsidP="003E2861">
            <w:pPr>
              <w:spacing w:before="120" w:after="120" w:line="360" w:lineRule="auto"/>
              <w:rPr>
                <w:szCs w:val="24"/>
                <w:lang w:eastAsia="en-US"/>
              </w:rPr>
            </w:pPr>
            <w:r w:rsidRPr="00F759A8">
              <w:rPr>
                <w:szCs w:val="24"/>
                <w:lang w:eastAsia="en-US"/>
              </w:rPr>
              <w:t>17 béite‑</w:t>
            </w:r>
            <w:proofErr w:type="spellStart"/>
            <w:r w:rsidRPr="00F759A8">
              <w:rPr>
                <w:szCs w:val="24"/>
                <w:lang w:eastAsia="en-US"/>
              </w:rPr>
              <w:t>éastraidé</w:t>
            </w:r>
            <w:proofErr w:type="spellEnd"/>
            <w:r w:rsidRPr="00F759A8">
              <w:rPr>
                <w:szCs w:val="24"/>
                <w:lang w:eastAsia="en-US"/>
              </w:rPr>
              <w:t>‑ól (E2)</w:t>
            </w:r>
          </w:p>
        </w:tc>
        <w:tc>
          <w:tcPr>
            <w:tcW w:w="428" w:type="pct"/>
          </w:tcPr>
          <w:p w14:paraId="5EE1A4EF" w14:textId="77777777" w:rsidR="003E2861" w:rsidRPr="00F759A8" w:rsidRDefault="003E2861" w:rsidP="003E2861">
            <w:pPr>
              <w:spacing w:before="120" w:after="120" w:line="360" w:lineRule="auto"/>
              <w:rPr>
                <w:szCs w:val="24"/>
                <w:lang w:eastAsia="en-US"/>
              </w:rPr>
            </w:pPr>
            <w:r w:rsidRPr="00F759A8">
              <w:rPr>
                <w:szCs w:val="24"/>
                <w:lang w:eastAsia="en-US"/>
              </w:rPr>
              <w:t xml:space="preserve">Earraí cógaisíochta (Hormóin </w:t>
            </w:r>
            <w:proofErr w:type="spellStart"/>
            <w:r w:rsidRPr="00F759A8">
              <w:rPr>
                <w:szCs w:val="24"/>
                <w:lang w:eastAsia="en-US"/>
              </w:rPr>
              <w:t>éastraigineacha</w:t>
            </w:r>
            <w:proofErr w:type="spellEnd"/>
            <w:r w:rsidRPr="00F759A8">
              <w:rPr>
                <w:szCs w:val="24"/>
                <w:lang w:eastAsia="en-US"/>
              </w:rPr>
              <w:t>)</w:t>
            </w:r>
          </w:p>
        </w:tc>
        <w:tc>
          <w:tcPr>
            <w:tcW w:w="190" w:type="pct"/>
          </w:tcPr>
          <w:p w14:paraId="11815EA9" w14:textId="77777777" w:rsidR="003E2861" w:rsidRPr="00F759A8" w:rsidRDefault="003E2861" w:rsidP="003E2861">
            <w:pPr>
              <w:spacing w:before="120" w:after="120" w:line="360" w:lineRule="auto"/>
              <w:rPr>
                <w:szCs w:val="24"/>
                <w:lang w:eastAsia="en-US"/>
              </w:rPr>
            </w:pPr>
            <w:r w:rsidRPr="00F759A8">
              <w:rPr>
                <w:szCs w:val="24"/>
                <w:lang w:eastAsia="en-US"/>
              </w:rPr>
              <w:t>50-28-2</w:t>
            </w:r>
          </w:p>
        </w:tc>
        <w:tc>
          <w:tcPr>
            <w:tcW w:w="597" w:type="pct"/>
          </w:tcPr>
          <w:p w14:paraId="2B193A36" w14:textId="77777777" w:rsidR="003E2861" w:rsidRPr="00F759A8" w:rsidRDefault="003E2861" w:rsidP="003E2861">
            <w:pPr>
              <w:spacing w:before="120" w:after="120" w:line="360" w:lineRule="auto"/>
              <w:rPr>
                <w:szCs w:val="24"/>
                <w:lang w:eastAsia="en-US"/>
              </w:rPr>
            </w:pPr>
            <w:r w:rsidRPr="00F759A8">
              <w:rPr>
                <w:szCs w:val="24"/>
                <w:lang w:eastAsia="en-US"/>
              </w:rPr>
              <w:t>200-023-8</w:t>
            </w:r>
          </w:p>
        </w:tc>
        <w:tc>
          <w:tcPr>
            <w:tcW w:w="0" w:type="auto"/>
          </w:tcPr>
          <w:p w14:paraId="01DAE1AB" w14:textId="77777777" w:rsidR="003E2861" w:rsidRPr="00F759A8" w:rsidRDefault="003E2861" w:rsidP="003E2861">
            <w:pPr>
              <w:spacing w:before="120" w:after="120" w:line="360" w:lineRule="auto"/>
              <w:rPr>
                <w:szCs w:val="24"/>
                <w:lang w:eastAsia="en-US"/>
              </w:rPr>
            </w:pPr>
            <w:r w:rsidRPr="00F759A8">
              <w:rPr>
                <w:szCs w:val="24"/>
                <w:lang w:eastAsia="en-US"/>
              </w:rPr>
              <w:t>0,00018</w:t>
            </w:r>
          </w:p>
        </w:tc>
        <w:tc>
          <w:tcPr>
            <w:tcW w:w="0" w:type="auto"/>
          </w:tcPr>
          <w:p w14:paraId="45100B80" w14:textId="77777777" w:rsidR="003E2861" w:rsidRPr="00F759A8" w:rsidRDefault="003E2861" w:rsidP="003E2861">
            <w:pPr>
              <w:spacing w:before="120" w:after="120" w:line="360" w:lineRule="auto"/>
              <w:rPr>
                <w:szCs w:val="24"/>
                <w:lang w:eastAsia="en-US"/>
              </w:rPr>
            </w:pPr>
            <w:r w:rsidRPr="00F759A8">
              <w:rPr>
                <w:szCs w:val="24"/>
                <w:lang w:eastAsia="en-US"/>
              </w:rPr>
              <w:t>9 × 10-6</w:t>
            </w:r>
          </w:p>
        </w:tc>
        <w:tc>
          <w:tcPr>
            <w:tcW w:w="0" w:type="auto"/>
          </w:tcPr>
          <w:p w14:paraId="1396180E"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neamhdhíorthaithe</w:t>
            </w:r>
            <w:proofErr w:type="spellEnd"/>
          </w:p>
        </w:tc>
        <w:tc>
          <w:tcPr>
            <w:tcW w:w="0" w:type="auto"/>
          </w:tcPr>
          <w:p w14:paraId="00258072"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neamhdhíorthaithe</w:t>
            </w:r>
            <w:proofErr w:type="spellEnd"/>
          </w:p>
        </w:tc>
        <w:tc>
          <w:tcPr>
            <w:tcW w:w="0" w:type="auto"/>
          </w:tcPr>
          <w:p w14:paraId="39BD4119" w14:textId="77777777" w:rsidR="003E2861" w:rsidRPr="00F759A8" w:rsidRDefault="003E2861" w:rsidP="003E2861">
            <w:pPr>
              <w:spacing w:before="120" w:after="120" w:line="360" w:lineRule="auto"/>
              <w:rPr>
                <w:szCs w:val="24"/>
                <w:lang w:eastAsia="en-US"/>
              </w:rPr>
            </w:pPr>
          </w:p>
        </w:tc>
        <w:tc>
          <w:tcPr>
            <w:tcW w:w="0" w:type="auto"/>
          </w:tcPr>
          <w:p w14:paraId="2C7731F4" w14:textId="77777777" w:rsidR="003E2861" w:rsidRPr="00F759A8" w:rsidRDefault="003E2861" w:rsidP="003E2861">
            <w:pPr>
              <w:spacing w:before="120" w:after="120" w:line="360" w:lineRule="auto"/>
              <w:rPr>
                <w:szCs w:val="24"/>
                <w:lang w:eastAsia="en-US"/>
              </w:rPr>
            </w:pPr>
          </w:p>
        </w:tc>
        <w:tc>
          <w:tcPr>
            <w:tcW w:w="0" w:type="auto"/>
          </w:tcPr>
          <w:p w14:paraId="73C425A5" w14:textId="77777777" w:rsidR="003E2861" w:rsidRPr="00F759A8" w:rsidRDefault="003E2861" w:rsidP="003E2861">
            <w:pPr>
              <w:spacing w:before="120" w:after="120" w:line="360" w:lineRule="auto"/>
              <w:rPr>
                <w:szCs w:val="24"/>
                <w:lang w:eastAsia="en-US"/>
              </w:rPr>
            </w:pPr>
          </w:p>
        </w:tc>
        <w:tc>
          <w:tcPr>
            <w:tcW w:w="0" w:type="auto"/>
          </w:tcPr>
          <w:p w14:paraId="46E51A23" w14:textId="77777777" w:rsidR="003E2861" w:rsidRPr="00F759A8" w:rsidRDefault="003E2861" w:rsidP="003E2861">
            <w:pPr>
              <w:spacing w:before="120" w:after="120" w:line="360" w:lineRule="auto"/>
              <w:rPr>
                <w:szCs w:val="24"/>
                <w:lang w:eastAsia="en-US"/>
              </w:rPr>
            </w:pPr>
          </w:p>
        </w:tc>
      </w:tr>
      <w:tr w:rsidR="003E2861" w:rsidRPr="00F759A8" w14:paraId="3A17C625" w14:textId="77777777" w:rsidTr="00940483">
        <w:tc>
          <w:tcPr>
            <w:tcW w:w="0" w:type="auto"/>
          </w:tcPr>
          <w:p w14:paraId="51C8D8BE" w14:textId="77777777" w:rsidR="003E2861" w:rsidRPr="00F759A8" w:rsidRDefault="003E2861" w:rsidP="003E2861">
            <w:pPr>
              <w:spacing w:before="120" w:after="120" w:line="360" w:lineRule="auto"/>
              <w:rPr>
                <w:szCs w:val="24"/>
                <w:lang w:eastAsia="en-US"/>
              </w:rPr>
            </w:pPr>
            <w:r w:rsidRPr="00F759A8">
              <w:rPr>
                <w:szCs w:val="24"/>
                <w:lang w:eastAsia="en-US"/>
              </w:rPr>
              <w:t>(48)</w:t>
            </w:r>
          </w:p>
        </w:tc>
        <w:tc>
          <w:tcPr>
            <w:tcW w:w="598" w:type="pct"/>
          </w:tcPr>
          <w:p w14:paraId="212FDD4C"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Aicéatamíprid</w:t>
            </w:r>
            <w:proofErr w:type="spellEnd"/>
          </w:p>
        </w:tc>
        <w:tc>
          <w:tcPr>
            <w:tcW w:w="428" w:type="pct"/>
          </w:tcPr>
          <w:p w14:paraId="44497225" w14:textId="77777777" w:rsidR="003E2861" w:rsidRPr="00F759A8" w:rsidRDefault="003E2861" w:rsidP="003E2861">
            <w:pPr>
              <w:spacing w:before="120" w:after="120" w:line="360" w:lineRule="auto"/>
              <w:rPr>
                <w:szCs w:val="24"/>
                <w:lang w:eastAsia="en-US"/>
              </w:rPr>
            </w:pPr>
            <w:r w:rsidRPr="00F759A8">
              <w:rPr>
                <w:szCs w:val="24"/>
                <w:lang w:eastAsia="en-US"/>
              </w:rPr>
              <w:t xml:space="preserve">Lotnaidicídí </w:t>
            </w:r>
            <w:proofErr w:type="spellStart"/>
            <w:r w:rsidRPr="00F759A8">
              <w:rPr>
                <w:szCs w:val="24"/>
                <w:lang w:eastAsia="en-US"/>
              </w:rPr>
              <w:t>neoinicitíonóideacha</w:t>
            </w:r>
            <w:proofErr w:type="spellEnd"/>
          </w:p>
        </w:tc>
        <w:tc>
          <w:tcPr>
            <w:tcW w:w="190" w:type="pct"/>
          </w:tcPr>
          <w:p w14:paraId="50ACBE7F" w14:textId="77777777" w:rsidR="003E2861" w:rsidRPr="00F759A8" w:rsidRDefault="003E2861" w:rsidP="003E2861">
            <w:pPr>
              <w:spacing w:before="120" w:after="120" w:line="360" w:lineRule="auto"/>
              <w:rPr>
                <w:szCs w:val="24"/>
                <w:lang w:eastAsia="en-US"/>
              </w:rPr>
            </w:pPr>
            <w:r w:rsidRPr="00F759A8">
              <w:rPr>
                <w:szCs w:val="24"/>
                <w:lang w:eastAsia="en-US"/>
              </w:rPr>
              <w:t>135410-20-7 / 160430-64-8</w:t>
            </w:r>
          </w:p>
        </w:tc>
        <w:tc>
          <w:tcPr>
            <w:tcW w:w="597" w:type="pct"/>
          </w:tcPr>
          <w:p w14:paraId="0E14EBCD" w14:textId="77777777" w:rsidR="003E2861" w:rsidRPr="00F759A8" w:rsidRDefault="003E2861" w:rsidP="003E2861">
            <w:pPr>
              <w:spacing w:before="120" w:after="120" w:line="360" w:lineRule="auto"/>
              <w:rPr>
                <w:szCs w:val="24"/>
                <w:lang w:eastAsia="en-US"/>
              </w:rPr>
            </w:pPr>
            <w:r w:rsidRPr="00F759A8">
              <w:rPr>
                <w:szCs w:val="24"/>
                <w:lang w:eastAsia="en-US"/>
              </w:rPr>
              <w:t>603-921-1</w:t>
            </w:r>
          </w:p>
        </w:tc>
        <w:tc>
          <w:tcPr>
            <w:tcW w:w="0" w:type="auto"/>
          </w:tcPr>
          <w:p w14:paraId="53A6CCE5" w14:textId="77777777" w:rsidR="003E2861" w:rsidRPr="00F759A8" w:rsidRDefault="003E2861" w:rsidP="003E2861">
            <w:pPr>
              <w:spacing w:before="120" w:after="120" w:line="360" w:lineRule="auto"/>
              <w:rPr>
                <w:szCs w:val="24"/>
                <w:lang w:eastAsia="en-US"/>
              </w:rPr>
            </w:pPr>
            <w:r w:rsidRPr="00F759A8">
              <w:rPr>
                <w:szCs w:val="24"/>
                <w:lang w:eastAsia="en-US"/>
              </w:rPr>
              <w:t>0,037</w:t>
            </w:r>
          </w:p>
        </w:tc>
        <w:tc>
          <w:tcPr>
            <w:tcW w:w="0" w:type="auto"/>
          </w:tcPr>
          <w:p w14:paraId="410F5A96" w14:textId="77777777" w:rsidR="003E2861" w:rsidRPr="00F759A8" w:rsidRDefault="003E2861" w:rsidP="003E2861">
            <w:pPr>
              <w:spacing w:before="120" w:after="120" w:line="360" w:lineRule="auto"/>
              <w:rPr>
                <w:szCs w:val="24"/>
                <w:lang w:eastAsia="en-US"/>
              </w:rPr>
            </w:pPr>
            <w:r w:rsidRPr="00F759A8">
              <w:rPr>
                <w:szCs w:val="24"/>
                <w:lang w:eastAsia="en-US"/>
              </w:rPr>
              <w:t>0,0037</w:t>
            </w:r>
          </w:p>
        </w:tc>
        <w:tc>
          <w:tcPr>
            <w:tcW w:w="0" w:type="auto"/>
          </w:tcPr>
          <w:p w14:paraId="05130DD4" w14:textId="77777777" w:rsidR="003E2861" w:rsidRPr="00F759A8" w:rsidRDefault="003E2861" w:rsidP="003E2861">
            <w:pPr>
              <w:spacing w:before="120" w:after="120" w:line="360" w:lineRule="auto"/>
              <w:rPr>
                <w:szCs w:val="24"/>
                <w:lang w:eastAsia="en-US"/>
              </w:rPr>
            </w:pPr>
            <w:r w:rsidRPr="00F759A8">
              <w:rPr>
                <w:szCs w:val="24"/>
                <w:lang w:eastAsia="en-US"/>
              </w:rPr>
              <w:t>0,16</w:t>
            </w:r>
          </w:p>
        </w:tc>
        <w:tc>
          <w:tcPr>
            <w:tcW w:w="0" w:type="auto"/>
          </w:tcPr>
          <w:p w14:paraId="47062F9E" w14:textId="77777777" w:rsidR="003E2861" w:rsidRPr="00F759A8" w:rsidRDefault="003E2861" w:rsidP="003E2861">
            <w:pPr>
              <w:spacing w:before="120" w:after="120" w:line="360" w:lineRule="auto"/>
              <w:rPr>
                <w:szCs w:val="24"/>
                <w:lang w:eastAsia="en-US"/>
              </w:rPr>
            </w:pPr>
            <w:r w:rsidRPr="00F759A8">
              <w:rPr>
                <w:szCs w:val="24"/>
                <w:lang w:eastAsia="en-US"/>
              </w:rPr>
              <w:t>0,016</w:t>
            </w:r>
          </w:p>
        </w:tc>
        <w:tc>
          <w:tcPr>
            <w:tcW w:w="0" w:type="auto"/>
          </w:tcPr>
          <w:p w14:paraId="535DA3AD" w14:textId="77777777" w:rsidR="003E2861" w:rsidRPr="00F759A8" w:rsidRDefault="003E2861" w:rsidP="003E2861">
            <w:pPr>
              <w:spacing w:before="120" w:after="120" w:line="360" w:lineRule="auto"/>
              <w:rPr>
                <w:szCs w:val="24"/>
                <w:lang w:eastAsia="en-US"/>
              </w:rPr>
            </w:pPr>
          </w:p>
        </w:tc>
        <w:tc>
          <w:tcPr>
            <w:tcW w:w="0" w:type="auto"/>
          </w:tcPr>
          <w:p w14:paraId="4A5D1789" w14:textId="77777777" w:rsidR="003E2861" w:rsidRPr="00F759A8" w:rsidRDefault="003E2861" w:rsidP="003E2861">
            <w:pPr>
              <w:spacing w:before="120" w:after="120" w:line="360" w:lineRule="auto"/>
              <w:rPr>
                <w:szCs w:val="24"/>
                <w:lang w:eastAsia="en-US"/>
              </w:rPr>
            </w:pPr>
          </w:p>
        </w:tc>
        <w:tc>
          <w:tcPr>
            <w:tcW w:w="0" w:type="auto"/>
          </w:tcPr>
          <w:p w14:paraId="705CCDFD" w14:textId="77777777" w:rsidR="003E2861" w:rsidRPr="00F759A8" w:rsidRDefault="003E2861" w:rsidP="003E2861">
            <w:pPr>
              <w:spacing w:before="120" w:after="120" w:line="360" w:lineRule="auto"/>
              <w:rPr>
                <w:szCs w:val="24"/>
                <w:lang w:eastAsia="en-US"/>
              </w:rPr>
            </w:pPr>
          </w:p>
        </w:tc>
        <w:tc>
          <w:tcPr>
            <w:tcW w:w="0" w:type="auto"/>
          </w:tcPr>
          <w:p w14:paraId="33576057" w14:textId="77777777" w:rsidR="003E2861" w:rsidRPr="00F759A8" w:rsidRDefault="003E2861" w:rsidP="003E2861">
            <w:pPr>
              <w:spacing w:before="120" w:after="120" w:line="360" w:lineRule="auto"/>
              <w:rPr>
                <w:szCs w:val="24"/>
                <w:lang w:eastAsia="en-US"/>
              </w:rPr>
            </w:pPr>
          </w:p>
        </w:tc>
      </w:tr>
      <w:tr w:rsidR="003E2861" w:rsidRPr="00F759A8" w14:paraId="0B3EC728" w14:textId="77777777" w:rsidTr="00940483">
        <w:tc>
          <w:tcPr>
            <w:tcW w:w="0" w:type="auto"/>
          </w:tcPr>
          <w:p w14:paraId="3D19396E" w14:textId="77777777" w:rsidR="003E2861" w:rsidRPr="00F759A8" w:rsidRDefault="003E2861" w:rsidP="003E2861">
            <w:pPr>
              <w:spacing w:before="120" w:after="120" w:line="360" w:lineRule="auto"/>
              <w:rPr>
                <w:szCs w:val="24"/>
                <w:lang w:eastAsia="en-US"/>
              </w:rPr>
            </w:pPr>
            <w:r w:rsidRPr="00F759A8">
              <w:rPr>
                <w:szCs w:val="24"/>
                <w:lang w:eastAsia="en-US"/>
              </w:rPr>
              <w:t>(49)</w:t>
            </w:r>
          </w:p>
        </w:tc>
        <w:tc>
          <w:tcPr>
            <w:tcW w:w="598" w:type="pct"/>
          </w:tcPr>
          <w:p w14:paraId="0BBD0F73"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Aisitrimícin</w:t>
            </w:r>
            <w:proofErr w:type="spellEnd"/>
          </w:p>
        </w:tc>
        <w:tc>
          <w:tcPr>
            <w:tcW w:w="428" w:type="pct"/>
          </w:tcPr>
          <w:p w14:paraId="6F066420" w14:textId="77777777" w:rsidR="003E2861" w:rsidRPr="00F759A8" w:rsidRDefault="003E2861" w:rsidP="003E2861">
            <w:pPr>
              <w:spacing w:before="120" w:after="120" w:line="360" w:lineRule="auto"/>
              <w:rPr>
                <w:szCs w:val="24"/>
                <w:lang w:eastAsia="en-US"/>
              </w:rPr>
            </w:pPr>
            <w:r w:rsidRPr="00F759A8">
              <w:rPr>
                <w:szCs w:val="24"/>
                <w:lang w:eastAsia="en-US"/>
              </w:rPr>
              <w:t xml:space="preserve">Earraí cógaisíochta (Antaibheathaigh </w:t>
            </w:r>
            <w:proofErr w:type="spellStart"/>
            <w:r w:rsidRPr="00F759A8">
              <w:rPr>
                <w:szCs w:val="24"/>
                <w:lang w:eastAsia="en-US"/>
              </w:rPr>
              <w:t>mhacrailíde</w:t>
            </w:r>
            <w:proofErr w:type="spellEnd"/>
            <w:r w:rsidRPr="00F759A8">
              <w:rPr>
                <w:szCs w:val="24"/>
                <w:lang w:eastAsia="en-US"/>
              </w:rPr>
              <w:t>)</w:t>
            </w:r>
          </w:p>
        </w:tc>
        <w:tc>
          <w:tcPr>
            <w:tcW w:w="190" w:type="pct"/>
          </w:tcPr>
          <w:p w14:paraId="633C060D" w14:textId="77777777" w:rsidR="003E2861" w:rsidRPr="00F759A8" w:rsidRDefault="003E2861" w:rsidP="003E2861">
            <w:pPr>
              <w:spacing w:before="120" w:after="120" w:line="360" w:lineRule="auto"/>
              <w:rPr>
                <w:szCs w:val="24"/>
                <w:lang w:eastAsia="en-US"/>
              </w:rPr>
            </w:pPr>
            <w:r w:rsidRPr="00F759A8">
              <w:rPr>
                <w:szCs w:val="24"/>
                <w:lang w:eastAsia="en-US"/>
              </w:rPr>
              <w:t>83905-01-5</w:t>
            </w:r>
          </w:p>
        </w:tc>
        <w:tc>
          <w:tcPr>
            <w:tcW w:w="597" w:type="pct"/>
          </w:tcPr>
          <w:p w14:paraId="10C10641" w14:textId="77777777" w:rsidR="003E2861" w:rsidRPr="00F759A8" w:rsidRDefault="003E2861" w:rsidP="003E2861">
            <w:pPr>
              <w:spacing w:before="120" w:after="120" w:line="360" w:lineRule="auto"/>
              <w:rPr>
                <w:szCs w:val="24"/>
                <w:lang w:eastAsia="en-US"/>
              </w:rPr>
            </w:pPr>
            <w:r w:rsidRPr="00F759A8">
              <w:rPr>
                <w:szCs w:val="24"/>
                <w:lang w:eastAsia="en-US"/>
              </w:rPr>
              <w:t>617-500-5</w:t>
            </w:r>
          </w:p>
        </w:tc>
        <w:tc>
          <w:tcPr>
            <w:tcW w:w="0" w:type="auto"/>
          </w:tcPr>
          <w:p w14:paraId="5819A3CF" w14:textId="77777777" w:rsidR="003E2861" w:rsidRPr="00F759A8" w:rsidRDefault="003E2861" w:rsidP="003E2861">
            <w:pPr>
              <w:spacing w:before="120" w:after="120" w:line="360" w:lineRule="auto"/>
              <w:rPr>
                <w:szCs w:val="24"/>
                <w:lang w:eastAsia="en-US"/>
              </w:rPr>
            </w:pPr>
            <w:r w:rsidRPr="00F759A8">
              <w:rPr>
                <w:szCs w:val="24"/>
                <w:lang w:eastAsia="en-US"/>
              </w:rPr>
              <w:t>0,019</w:t>
            </w:r>
          </w:p>
        </w:tc>
        <w:tc>
          <w:tcPr>
            <w:tcW w:w="0" w:type="auto"/>
          </w:tcPr>
          <w:p w14:paraId="6AAE1EE1" w14:textId="77777777" w:rsidR="003E2861" w:rsidRPr="00F759A8" w:rsidRDefault="003E2861" w:rsidP="003E2861">
            <w:pPr>
              <w:spacing w:before="120" w:after="120" w:line="360" w:lineRule="auto"/>
              <w:rPr>
                <w:szCs w:val="24"/>
                <w:lang w:eastAsia="en-US"/>
              </w:rPr>
            </w:pPr>
            <w:r w:rsidRPr="00F759A8">
              <w:rPr>
                <w:szCs w:val="24"/>
                <w:lang w:eastAsia="en-US"/>
              </w:rPr>
              <w:t>0,0019</w:t>
            </w:r>
          </w:p>
        </w:tc>
        <w:tc>
          <w:tcPr>
            <w:tcW w:w="0" w:type="auto"/>
          </w:tcPr>
          <w:p w14:paraId="34E3800C" w14:textId="77777777" w:rsidR="003E2861" w:rsidRPr="00F759A8" w:rsidRDefault="003E2861" w:rsidP="003E2861">
            <w:pPr>
              <w:spacing w:before="120" w:after="120" w:line="360" w:lineRule="auto"/>
              <w:rPr>
                <w:szCs w:val="24"/>
                <w:lang w:eastAsia="en-US"/>
              </w:rPr>
            </w:pPr>
            <w:r w:rsidRPr="00F759A8">
              <w:rPr>
                <w:szCs w:val="24"/>
                <w:lang w:eastAsia="en-US"/>
              </w:rPr>
              <w:t>0,18</w:t>
            </w:r>
          </w:p>
        </w:tc>
        <w:tc>
          <w:tcPr>
            <w:tcW w:w="0" w:type="auto"/>
          </w:tcPr>
          <w:p w14:paraId="16B40BD4" w14:textId="77777777" w:rsidR="003E2861" w:rsidRPr="00F759A8" w:rsidRDefault="003E2861" w:rsidP="003E2861">
            <w:pPr>
              <w:spacing w:before="120" w:after="120" w:line="360" w:lineRule="auto"/>
              <w:rPr>
                <w:szCs w:val="24"/>
                <w:lang w:eastAsia="en-US"/>
              </w:rPr>
            </w:pPr>
            <w:r w:rsidRPr="00F759A8">
              <w:rPr>
                <w:szCs w:val="24"/>
                <w:lang w:eastAsia="en-US"/>
              </w:rPr>
              <w:t>0,018</w:t>
            </w:r>
          </w:p>
        </w:tc>
        <w:tc>
          <w:tcPr>
            <w:tcW w:w="0" w:type="auto"/>
          </w:tcPr>
          <w:p w14:paraId="143671BA" w14:textId="77777777" w:rsidR="003E2861" w:rsidRPr="00F759A8" w:rsidRDefault="003E2861" w:rsidP="003E2861">
            <w:pPr>
              <w:spacing w:before="120" w:after="120" w:line="360" w:lineRule="auto"/>
              <w:rPr>
                <w:szCs w:val="24"/>
                <w:lang w:eastAsia="en-US"/>
              </w:rPr>
            </w:pPr>
          </w:p>
        </w:tc>
        <w:tc>
          <w:tcPr>
            <w:tcW w:w="0" w:type="auto"/>
          </w:tcPr>
          <w:p w14:paraId="07B59868" w14:textId="77777777" w:rsidR="003E2861" w:rsidRPr="00F759A8" w:rsidRDefault="003E2861" w:rsidP="003E2861">
            <w:pPr>
              <w:spacing w:before="120" w:after="120" w:line="360" w:lineRule="auto"/>
              <w:rPr>
                <w:szCs w:val="24"/>
                <w:lang w:eastAsia="en-US"/>
              </w:rPr>
            </w:pPr>
          </w:p>
        </w:tc>
        <w:tc>
          <w:tcPr>
            <w:tcW w:w="0" w:type="auto"/>
          </w:tcPr>
          <w:p w14:paraId="5CA48B39" w14:textId="77777777" w:rsidR="003E2861" w:rsidRPr="00F759A8" w:rsidRDefault="003E2861" w:rsidP="003E2861">
            <w:pPr>
              <w:spacing w:before="120" w:after="120" w:line="360" w:lineRule="auto"/>
              <w:rPr>
                <w:szCs w:val="24"/>
                <w:lang w:eastAsia="en-US"/>
              </w:rPr>
            </w:pPr>
          </w:p>
        </w:tc>
        <w:tc>
          <w:tcPr>
            <w:tcW w:w="0" w:type="auto"/>
          </w:tcPr>
          <w:p w14:paraId="2F7DE173"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27933863" w14:textId="77777777" w:rsidTr="00940483">
        <w:tc>
          <w:tcPr>
            <w:tcW w:w="0" w:type="auto"/>
          </w:tcPr>
          <w:p w14:paraId="026AFCDC" w14:textId="77777777" w:rsidR="003E2861" w:rsidRPr="00F759A8" w:rsidRDefault="003E2861" w:rsidP="003E2861">
            <w:pPr>
              <w:spacing w:before="120" w:after="120" w:line="360" w:lineRule="auto"/>
              <w:rPr>
                <w:szCs w:val="24"/>
                <w:lang w:eastAsia="en-US"/>
              </w:rPr>
            </w:pPr>
            <w:r w:rsidRPr="00F759A8">
              <w:rPr>
                <w:szCs w:val="24"/>
                <w:lang w:eastAsia="en-US"/>
              </w:rPr>
              <w:t>(50)</w:t>
            </w:r>
          </w:p>
        </w:tc>
        <w:tc>
          <w:tcPr>
            <w:tcW w:w="598" w:type="pct"/>
          </w:tcPr>
          <w:p w14:paraId="5D7347A8"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Défheintrin</w:t>
            </w:r>
            <w:proofErr w:type="spellEnd"/>
          </w:p>
        </w:tc>
        <w:tc>
          <w:tcPr>
            <w:tcW w:w="428" w:type="pct"/>
          </w:tcPr>
          <w:p w14:paraId="2A90D9AB" w14:textId="77777777" w:rsidR="003E2861" w:rsidRPr="00F759A8" w:rsidRDefault="003E2861" w:rsidP="003E2861">
            <w:pPr>
              <w:spacing w:before="120" w:after="120" w:line="360" w:lineRule="auto"/>
              <w:rPr>
                <w:szCs w:val="24"/>
                <w:lang w:eastAsia="en-US"/>
              </w:rPr>
            </w:pPr>
            <w:r w:rsidRPr="00F759A8">
              <w:rPr>
                <w:szCs w:val="24"/>
                <w:lang w:eastAsia="en-US"/>
              </w:rPr>
              <w:t xml:space="preserve">Lotnaidicídí </w:t>
            </w:r>
            <w:proofErr w:type="spellStart"/>
            <w:r w:rsidRPr="00F759A8">
              <w:rPr>
                <w:szCs w:val="24"/>
                <w:lang w:eastAsia="en-US"/>
              </w:rPr>
              <w:t>pireatróideacha</w:t>
            </w:r>
            <w:proofErr w:type="spellEnd"/>
          </w:p>
        </w:tc>
        <w:tc>
          <w:tcPr>
            <w:tcW w:w="190" w:type="pct"/>
          </w:tcPr>
          <w:p w14:paraId="11FB333D" w14:textId="77777777" w:rsidR="003E2861" w:rsidRPr="00F759A8" w:rsidRDefault="003E2861" w:rsidP="003E2861">
            <w:pPr>
              <w:spacing w:before="120" w:after="120" w:line="360" w:lineRule="auto"/>
              <w:rPr>
                <w:szCs w:val="24"/>
                <w:lang w:eastAsia="en-US"/>
              </w:rPr>
            </w:pPr>
            <w:r w:rsidRPr="00F759A8">
              <w:rPr>
                <w:szCs w:val="24"/>
                <w:lang w:eastAsia="en-US"/>
              </w:rPr>
              <w:t>82657-04-3</w:t>
            </w:r>
          </w:p>
        </w:tc>
        <w:tc>
          <w:tcPr>
            <w:tcW w:w="597" w:type="pct"/>
          </w:tcPr>
          <w:p w14:paraId="6CE974E3" w14:textId="77777777" w:rsidR="003E2861" w:rsidRPr="00F759A8" w:rsidRDefault="003E2861" w:rsidP="003E2861">
            <w:pPr>
              <w:spacing w:before="120" w:after="120" w:line="360" w:lineRule="auto"/>
              <w:rPr>
                <w:szCs w:val="24"/>
                <w:lang w:eastAsia="en-US"/>
              </w:rPr>
            </w:pPr>
            <w:r w:rsidRPr="00F759A8">
              <w:rPr>
                <w:szCs w:val="24"/>
                <w:lang w:eastAsia="en-US"/>
              </w:rPr>
              <w:t>617-373-6</w:t>
            </w:r>
          </w:p>
        </w:tc>
        <w:tc>
          <w:tcPr>
            <w:tcW w:w="0" w:type="auto"/>
          </w:tcPr>
          <w:p w14:paraId="53361E7A" w14:textId="77777777" w:rsidR="003E2861" w:rsidRPr="00F759A8" w:rsidRDefault="003E2861" w:rsidP="003E2861">
            <w:pPr>
              <w:spacing w:before="120" w:after="120" w:line="360" w:lineRule="auto"/>
              <w:rPr>
                <w:szCs w:val="24"/>
                <w:lang w:eastAsia="en-US"/>
              </w:rPr>
            </w:pPr>
            <w:r w:rsidRPr="00F759A8">
              <w:rPr>
                <w:szCs w:val="24"/>
                <w:lang w:eastAsia="en-US"/>
              </w:rPr>
              <w:t>9,5 × 10-5</w:t>
            </w:r>
          </w:p>
        </w:tc>
        <w:tc>
          <w:tcPr>
            <w:tcW w:w="0" w:type="auto"/>
          </w:tcPr>
          <w:p w14:paraId="5E3C0B74" w14:textId="77777777" w:rsidR="003E2861" w:rsidRPr="00F759A8" w:rsidRDefault="003E2861" w:rsidP="003E2861">
            <w:pPr>
              <w:spacing w:before="120" w:after="120" w:line="360" w:lineRule="auto"/>
              <w:rPr>
                <w:szCs w:val="24"/>
                <w:lang w:eastAsia="en-US"/>
              </w:rPr>
            </w:pPr>
            <w:r w:rsidRPr="00F759A8">
              <w:rPr>
                <w:szCs w:val="24"/>
                <w:lang w:eastAsia="en-US"/>
              </w:rPr>
              <w:t>9,5 × 10-6</w:t>
            </w:r>
          </w:p>
        </w:tc>
        <w:tc>
          <w:tcPr>
            <w:tcW w:w="0" w:type="auto"/>
          </w:tcPr>
          <w:p w14:paraId="409058E0" w14:textId="77777777" w:rsidR="003E2861" w:rsidRPr="00F759A8" w:rsidRDefault="003E2861" w:rsidP="003E2861">
            <w:pPr>
              <w:spacing w:before="120" w:after="120" w:line="360" w:lineRule="auto"/>
              <w:rPr>
                <w:szCs w:val="24"/>
                <w:lang w:eastAsia="en-US"/>
              </w:rPr>
            </w:pPr>
            <w:r w:rsidRPr="00F759A8">
              <w:rPr>
                <w:szCs w:val="24"/>
                <w:lang w:eastAsia="en-US"/>
              </w:rPr>
              <w:t>0,011</w:t>
            </w:r>
          </w:p>
        </w:tc>
        <w:tc>
          <w:tcPr>
            <w:tcW w:w="0" w:type="auto"/>
          </w:tcPr>
          <w:p w14:paraId="7CAE6D40" w14:textId="77777777" w:rsidR="003E2861" w:rsidRPr="00F759A8" w:rsidRDefault="003E2861" w:rsidP="003E2861">
            <w:pPr>
              <w:spacing w:before="120" w:after="120" w:line="360" w:lineRule="auto"/>
              <w:rPr>
                <w:szCs w:val="24"/>
                <w:lang w:eastAsia="en-US"/>
              </w:rPr>
            </w:pPr>
            <w:r w:rsidRPr="00F759A8">
              <w:rPr>
                <w:szCs w:val="24"/>
                <w:lang w:eastAsia="en-US"/>
              </w:rPr>
              <w:t>0,001</w:t>
            </w:r>
          </w:p>
        </w:tc>
        <w:tc>
          <w:tcPr>
            <w:tcW w:w="0" w:type="auto"/>
          </w:tcPr>
          <w:p w14:paraId="4AA23553" w14:textId="77777777" w:rsidR="003E2861" w:rsidRPr="00F759A8" w:rsidRDefault="003E2861" w:rsidP="003E2861">
            <w:pPr>
              <w:spacing w:before="120" w:after="120" w:line="360" w:lineRule="auto"/>
              <w:rPr>
                <w:szCs w:val="24"/>
                <w:lang w:eastAsia="en-US"/>
              </w:rPr>
            </w:pPr>
          </w:p>
        </w:tc>
        <w:tc>
          <w:tcPr>
            <w:tcW w:w="0" w:type="auto"/>
          </w:tcPr>
          <w:p w14:paraId="4BE47B68" w14:textId="77777777" w:rsidR="003E2861" w:rsidRPr="00F759A8" w:rsidRDefault="003E2861" w:rsidP="003E2861">
            <w:pPr>
              <w:spacing w:before="120" w:after="120" w:line="360" w:lineRule="auto"/>
              <w:rPr>
                <w:szCs w:val="24"/>
                <w:lang w:eastAsia="en-US"/>
              </w:rPr>
            </w:pPr>
          </w:p>
        </w:tc>
        <w:tc>
          <w:tcPr>
            <w:tcW w:w="0" w:type="auto"/>
          </w:tcPr>
          <w:p w14:paraId="175F1ED9" w14:textId="77777777" w:rsidR="003E2861" w:rsidRPr="00F759A8" w:rsidRDefault="003E2861" w:rsidP="003E2861">
            <w:pPr>
              <w:spacing w:before="120" w:after="120" w:line="360" w:lineRule="auto"/>
              <w:rPr>
                <w:szCs w:val="24"/>
                <w:lang w:eastAsia="en-US"/>
              </w:rPr>
            </w:pPr>
          </w:p>
        </w:tc>
        <w:tc>
          <w:tcPr>
            <w:tcW w:w="0" w:type="auto"/>
          </w:tcPr>
          <w:p w14:paraId="372F2B0C"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2D61E32B" w14:textId="77777777" w:rsidTr="00940483">
        <w:tc>
          <w:tcPr>
            <w:tcW w:w="0" w:type="auto"/>
          </w:tcPr>
          <w:p w14:paraId="55E6FD50" w14:textId="77777777" w:rsidR="003E2861" w:rsidRPr="00F759A8" w:rsidRDefault="003E2861" w:rsidP="003E2861">
            <w:pPr>
              <w:spacing w:before="120" w:after="120" w:line="360" w:lineRule="auto"/>
              <w:rPr>
                <w:szCs w:val="24"/>
                <w:lang w:eastAsia="en-US"/>
              </w:rPr>
            </w:pPr>
            <w:r w:rsidRPr="00F759A8">
              <w:rPr>
                <w:szCs w:val="24"/>
                <w:lang w:eastAsia="en-US"/>
              </w:rPr>
              <w:t>(51)</w:t>
            </w:r>
          </w:p>
        </w:tc>
        <w:tc>
          <w:tcPr>
            <w:tcW w:w="598" w:type="pct"/>
          </w:tcPr>
          <w:p w14:paraId="1990CD9E"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Bisfeanól</w:t>
            </w:r>
            <w:proofErr w:type="spellEnd"/>
            <w:r w:rsidRPr="00F759A8">
              <w:rPr>
                <w:szCs w:val="24"/>
                <w:lang w:eastAsia="en-US"/>
              </w:rPr>
              <w:t>‑A (BPA)</w:t>
            </w:r>
          </w:p>
        </w:tc>
        <w:tc>
          <w:tcPr>
            <w:tcW w:w="428" w:type="pct"/>
          </w:tcPr>
          <w:p w14:paraId="632CDAEC"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4AD7763C" w14:textId="77777777" w:rsidR="003E2861" w:rsidRPr="00F759A8" w:rsidRDefault="003E2861" w:rsidP="003E2861">
            <w:pPr>
              <w:spacing w:before="120" w:after="120" w:line="360" w:lineRule="auto"/>
              <w:rPr>
                <w:szCs w:val="24"/>
                <w:lang w:eastAsia="en-US"/>
              </w:rPr>
            </w:pPr>
            <w:r w:rsidRPr="00F759A8">
              <w:rPr>
                <w:szCs w:val="24"/>
                <w:lang w:eastAsia="en-US"/>
              </w:rPr>
              <w:t>80-05-7</w:t>
            </w:r>
          </w:p>
        </w:tc>
        <w:tc>
          <w:tcPr>
            <w:tcW w:w="597" w:type="pct"/>
          </w:tcPr>
          <w:p w14:paraId="46DFC838" w14:textId="77777777" w:rsidR="003E2861" w:rsidRPr="00F759A8" w:rsidRDefault="003E2861" w:rsidP="003E2861">
            <w:pPr>
              <w:spacing w:before="120" w:after="120" w:line="360" w:lineRule="auto"/>
              <w:rPr>
                <w:szCs w:val="24"/>
                <w:lang w:eastAsia="en-US"/>
              </w:rPr>
            </w:pPr>
            <w:r w:rsidRPr="00F759A8">
              <w:rPr>
                <w:szCs w:val="24"/>
                <w:lang w:eastAsia="en-US"/>
              </w:rPr>
              <w:t>201-245-8</w:t>
            </w:r>
          </w:p>
        </w:tc>
        <w:tc>
          <w:tcPr>
            <w:tcW w:w="0" w:type="auto"/>
          </w:tcPr>
          <w:p w14:paraId="1210DFD1" w14:textId="77777777" w:rsidR="003E2861" w:rsidRPr="00F759A8" w:rsidRDefault="003E2861" w:rsidP="003E2861">
            <w:pPr>
              <w:spacing w:before="120" w:after="120" w:line="360" w:lineRule="auto"/>
              <w:rPr>
                <w:szCs w:val="24"/>
                <w:lang w:eastAsia="en-US"/>
              </w:rPr>
            </w:pPr>
            <w:r w:rsidRPr="00F759A8">
              <w:rPr>
                <w:szCs w:val="24"/>
                <w:lang w:eastAsia="en-US"/>
              </w:rPr>
              <w:t>3,4 × 10-5</w:t>
            </w:r>
          </w:p>
        </w:tc>
        <w:tc>
          <w:tcPr>
            <w:tcW w:w="0" w:type="auto"/>
          </w:tcPr>
          <w:p w14:paraId="2C6715BE" w14:textId="77777777" w:rsidR="003E2861" w:rsidRPr="00F759A8" w:rsidRDefault="003E2861" w:rsidP="003E2861">
            <w:pPr>
              <w:spacing w:before="120" w:after="120" w:line="360" w:lineRule="auto"/>
              <w:rPr>
                <w:szCs w:val="24"/>
                <w:lang w:eastAsia="en-US"/>
              </w:rPr>
            </w:pPr>
            <w:r w:rsidRPr="00F759A8">
              <w:rPr>
                <w:szCs w:val="24"/>
                <w:lang w:eastAsia="en-US"/>
              </w:rPr>
              <w:t>3,4 × 10-5</w:t>
            </w:r>
          </w:p>
        </w:tc>
        <w:tc>
          <w:tcPr>
            <w:tcW w:w="0" w:type="auto"/>
          </w:tcPr>
          <w:p w14:paraId="09B9D213" w14:textId="77777777" w:rsidR="003E2861" w:rsidRPr="00F759A8" w:rsidRDefault="003E2861" w:rsidP="003E2861">
            <w:pPr>
              <w:spacing w:before="120" w:after="120" w:line="360" w:lineRule="auto"/>
              <w:rPr>
                <w:szCs w:val="24"/>
                <w:lang w:eastAsia="en-US"/>
              </w:rPr>
            </w:pPr>
            <w:r w:rsidRPr="00F759A8">
              <w:rPr>
                <w:szCs w:val="24"/>
                <w:lang w:eastAsia="en-US"/>
              </w:rPr>
              <w:t>130</w:t>
            </w:r>
          </w:p>
        </w:tc>
        <w:tc>
          <w:tcPr>
            <w:tcW w:w="0" w:type="auto"/>
          </w:tcPr>
          <w:p w14:paraId="38BCD149" w14:textId="77777777" w:rsidR="003E2861" w:rsidRPr="00F759A8" w:rsidRDefault="003E2861" w:rsidP="003E2861">
            <w:pPr>
              <w:spacing w:before="120" w:after="120" w:line="360" w:lineRule="auto"/>
              <w:rPr>
                <w:szCs w:val="24"/>
                <w:lang w:eastAsia="en-US"/>
              </w:rPr>
            </w:pPr>
            <w:r w:rsidRPr="00F759A8">
              <w:rPr>
                <w:szCs w:val="24"/>
                <w:lang w:eastAsia="en-US"/>
              </w:rPr>
              <w:t>51</w:t>
            </w:r>
          </w:p>
        </w:tc>
        <w:tc>
          <w:tcPr>
            <w:tcW w:w="0" w:type="auto"/>
          </w:tcPr>
          <w:p w14:paraId="3EB5A1B4" w14:textId="77777777" w:rsidR="003E2861" w:rsidRPr="00F759A8" w:rsidRDefault="003E2861" w:rsidP="003E2861">
            <w:pPr>
              <w:spacing w:before="120" w:after="120" w:line="360" w:lineRule="auto"/>
              <w:rPr>
                <w:szCs w:val="24"/>
                <w:lang w:eastAsia="en-US"/>
              </w:rPr>
            </w:pPr>
            <w:r w:rsidRPr="00F759A8">
              <w:rPr>
                <w:szCs w:val="24"/>
                <w:lang w:eastAsia="en-US"/>
              </w:rPr>
              <w:t>0,005</w:t>
            </w:r>
          </w:p>
        </w:tc>
        <w:tc>
          <w:tcPr>
            <w:tcW w:w="0" w:type="auto"/>
          </w:tcPr>
          <w:p w14:paraId="59095B78"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5706E5B5" w14:textId="77777777" w:rsidR="003E2861" w:rsidRPr="00F759A8" w:rsidRDefault="003E2861" w:rsidP="003E2861">
            <w:pPr>
              <w:spacing w:before="120" w:after="120" w:line="360" w:lineRule="auto"/>
              <w:rPr>
                <w:szCs w:val="24"/>
                <w:lang w:eastAsia="en-US"/>
              </w:rPr>
            </w:pPr>
          </w:p>
        </w:tc>
        <w:tc>
          <w:tcPr>
            <w:tcW w:w="0" w:type="auto"/>
          </w:tcPr>
          <w:p w14:paraId="3EA725CC" w14:textId="77777777" w:rsidR="003E2861" w:rsidRPr="00F759A8" w:rsidRDefault="003E2861" w:rsidP="003E2861">
            <w:pPr>
              <w:spacing w:before="120" w:after="120" w:line="360" w:lineRule="auto"/>
              <w:rPr>
                <w:szCs w:val="24"/>
                <w:lang w:eastAsia="en-US"/>
              </w:rPr>
            </w:pPr>
          </w:p>
        </w:tc>
      </w:tr>
      <w:tr w:rsidR="003E2861" w:rsidRPr="00F759A8" w14:paraId="287A59F8" w14:textId="77777777" w:rsidTr="00940483">
        <w:tc>
          <w:tcPr>
            <w:tcW w:w="0" w:type="auto"/>
          </w:tcPr>
          <w:p w14:paraId="1F54BD38" w14:textId="77777777" w:rsidR="003E2861" w:rsidRPr="00F759A8" w:rsidRDefault="003E2861" w:rsidP="003E2861">
            <w:pPr>
              <w:spacing w:before="120" w:after="120" w:line="360" w:lineRule="auto"/>
              <w:rPr>
                <w:szCs w:val="24"/>
                <w:lang w:eastAsia="en-US"/>
              </w:rPr>
            </w:pPr>
            <w:r w:rsidRPr="00F759A8">
              <w:rPr>
                <w:szCs w:val="24"/>
                <w:lang w:eastAsia="en-US"/>
              </w:rPr>
              <w:t>(52)</w:t>
            </w:r>
          </w:p>
        </w:tc>
        <w:tc>
          <w:tcPr>
            <w:tcW w:w="598" w:type="pct"/>
          </w:tcPr>
          <w:p w14:paraId="10EBC398"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Carbamasaipín</w:t>
            </w:r>
            <w:proofErr w:type="spellEnd"/>
          </w:p>
        </w:tc>
        <w:tc>
          <w:tcPr>
            <w:tcW w:w="428" w:type="pct"/>
          </w:tcPr>
          <w:p w14:paraId="3FBB652D" w14:textId="77777777" w:rsidR="003E2861" w:rsidRPr="00F759A8" w:rsidRDefault="003E2861" w:rsidP="003E2861">
            <w:pPr>
              <w:spacing w:before="120" w:after="120" w:line="360" w:lineRule="auto"/>
              <w:rPr>
                <w:szCs w:val="24"/>
                <w:lang w:eastAsia="en-US"/>
              </w:rPr>
            </w:pPr>
            <w:r w:rsidRPr="00F759A8">
              <w:rPr>
                <w:szCs w:val="24"/>
                <w:lang w:eastAsia="en-US"/>
              </w:rPr>
              <w:t>Earraí cógaisíochta</w:t>
            </w:r>
          </w:p>
        </w:tc>
        <w:tc>
          <w:tcPr>
            <w:tcW w:w="190" w:type="pct"/>
          </w:tcPr>
          <w:p w14:paraId="132549B7" w14:textId="77777777" w:rsidR="003E2861" w:rsidRPr="00F759A8" w:rsidRDefault="003E2861" w:rsidP="003E2861">
            <w:pPr>
              <w:spacing w:before="120" w:after="120" w:line="360" w:lineRule="auto"/>
              <w:rPr>
                <w:szCs w:val="24"/>
                <w:lang w:eastAsia="en-US"/>
              </w:rPr>
            </w:pPr>
            <w:r w:rsidRPr="00F759A8">
              <w:rPr>
                <w:szCs w:val="24"/>
                <w:lang w:eastAsia="en-US"/>
              </w:rPr>
              <w:t>298-46-4</w:t>
            </w:r>
          </w:p>
        </w:tc>
        <w:tc>
          <w:tcPr>
            <w:tcW w:w="597" w:type="pct"/>
          </w:tcPr>
          <w:p w14:paraId="1889A735" w14:textId="77777777" w:rsidR="003E2861" w:rsidRPr="00F759A8" w:rsidRDefault="003E2861" w:rsidP="003E2861">
            <w:pPr>
              <w:spacing w:before="120" w:after="120" w:line="360" w:lineRule="auto"/>
              <w:rPr>
                <w:szCs w:val="24"/>
                <w:lang w:eastAsia="en-US"/>
              </w:rPr>
            </w:pPr>
            <w:r w:rsidRPr="00F759A8">
              <w:rPr>
                <w:szCs w:val="24"/>
                <w:lang w:eastAsia="en-US"/>
              </w:rPr>
              <w:t>206-062-7</w:t>
            </w:r>
          </w:p>
        </w:tc>
        <w:tc>
          <w:tcPr>
            <w:tcW w:w="0" w:type="auto"/>
          </w:tcPr>
          <w:p w14:paraId="73E058CB" w14:textId="77777777" w:rsidR="003E2861" w:rsidRPr="00F759A8" w:rsidRDefault="003E2861" w:rsidP="003E2861">
            <w:pPr>
              <w:spacing w:before="120" w:after="120" w:line="360" w:lineRule="auto"/>
              <w:rPr>
                <w:szCs w:val="24"/>
                <w:lang w:eastAsia="en-US"/>
              </w:rPr>
            </w:pPr>
            <w:r w:rsidRPr="00F759A8">
              <w:rPr>
                <w:szCs w:val="24"/>
                <w:lang w:eastAsia="en-US"/>
              </w:rPr>
              <w:t>2,5</w:t>
            </w:r>
          </w:p>
        </w:tc>
        <w:tc>
          <w:tcPr>
            <w:tcW w:w="0" w:type="auto"/>
          </w:tcPr>
          <w:p w14:paraId="00BB5AF6" w14:textId="77777777" w:rsidR="003E2861" w:rsidRPr="00F759A8" w:rsidRDefault="003E2861" w:rsidP="003E2861">
            <w:pPr>
              <w:spacing w:before="120" w:after="120" w:line="360" w:lineRule="auto"/>
              <w:rPr>
                <w:szCs w:val="24"/>
                <w:lang w:eastAsia="en-US"/>
              </w:rPr>
            </w:pPr>
            <w:r w:rsidRPr="00F759A8">
              <w:rPr>
                <w:szCs w:val="24"/>
                <w:lang w:eastAsia="en-US"/>
              </w:rPr>
              <w:t>0,25</w:t>
            </w:r>
          </w:p>
        </w:tc>
        <w:tc>
          <w:tcPr>
            <w:tcW w:w="0" w:type="auto"/>
          </w:tcPr>
          <w:p w14:paraId="2E9D428B" w14:textId="77777777" w:rsidR="003E2861" w:rsidRPr="00F759A8" w:rsidRDefault="003E2861" w:rsidP="003E2861">
            <w:pPr>
              <w:spacing w:before="120" w:after="120" w:line="360" w:lineRule="auto"/>
              <w:rPr>
                <w:szCs w:val="24"/>
                <w:lang w:eastAsia="en-US"/>
              </w:rPr>
            </w:pPr>
            <w:r w:rsidRPr="00F759A8">
              <w:rPr>
                <w:szCs w:val="24"/>
                <w:lang w:eastAsia="en-US"/>
              </w:rPr>
              <w:t>1,6 × 103</w:t>
            </w:r>
          </w:p>
        </w:tc>
        <w:tc>
          <w:tcPr>
            <w:tcW w:w="0" w:type="auto"/>
          </w:tcPr>
          <w:p w14:paraId="620EAAA8" w14:textId="77777777" w:rsidR="003E2861" w:rsidRPr="00F759A8" w:rsidRDefault="003E2861" w:rsidP="003E2861">
            <w:pPr>
              <w:spacing w:before="120" w:after="120" w:line="360" w:lineRule="auto"/>
              <w:rPr>
                <w:szCs w:val="24"/>
                <w:lang w:eastAsia="en-US"/>
              </w:rPr>
            </w:pPr>
            <w:r w:rsidRPr="00F759A8">
              <w:rPr>
                <w:szCs w:val="24"/>
                <w:lang w:eastAsia="en-US"/>
              </w:rPr>
              <w:t>160</w:t>
            </w:r>
          </w:p>
        </w:tc>
        <w:tc>
          <w:tcPr>
            <w:tcW w:w="0" w:type="auto"/>
          </w:tcPr>
          <w:p w14:paraId="67B5E468" w14:textId="77777777" w:rsidR="003E2861" w:rsidRPr="00F759A8" w:rsidRDefault="003E2861" w:rsidP="003E2861">
            <w:pPr>
              <w:spacing w:before="120" w:after="120" w:line="360" w:lineRule="auto"/>
              <w:rPr>
                <w:szCs w:val="24"/>
                <w:lang w:eastAsia="en-US"/>
              </w:rPr>
            </w:pPr>
          </w:p>
        </w:tc>
        <w:tc>
          <w:tcPr>
            <w:tcW w:w="0" w:type="auto"/>
          </w:tcPr>
          <w:p w14:paraId="48084532" w14:textId="77777777" w:rsidR="003E2861" w:rsidRPr="00F759A8" w:rsidRDefault="003E2861" w:rsidP="003E2861">
            <w:pPr>
              <w:spacing w:before="120" w:after="120" w:line="360" w:lineRule="auto"/>
              <w:rPr>
                <w:szCs w:val="24"/>
                <w:lang w:eastAsia="en-US"/>
              </w:rPr>
            </w:pPr>
          </w:p>
        </w:tc>
        <w:tc>
          <w:tcPr>
            <w:tcW w:w="0" w:type="auto"/>
          </w:tcPr>
          <w:p w14:paraId="005359B9" w14:textId="77777777" w:rsidR="003E2861" w:rsidRPr="00F759A8" w:rsidRDefault="003E2861" w:rsidP="003E2861">
            <w:pPr>
              <w:spacing w:before="120" w:after="120" w:line="360" w:lineRule="auto"/>
              <w:rPr>
                <w:szCs w:val="24"/>
                <w:lang w:eastAsia="en-US"/>
              </w:rPr>
            </w:pPr>
          </w:p>
        </w:tc>
        <w:tc>
          <w:tcPr>
            <w:tcW w:w="0" w:type="auto"/>
          </w:tcPr>
          <w:p w14:paraId="18A5B76C" w14:textId="77777777" w:rsidR="003E2861" w:rsidRPr="00F759A8" w:rsidRDefault="003E2861" w:rsidP="003E2861">
            <w:pPr>
              <w:spacing w:before="120" w:after="120" w:line="360" w:lineRule="auto"/>
              <w:rPr>
                <w:szCs w:val="24"/>
                <w:lang w:eastAsia="en-US"/>
              </w:rPr>
            </w:pPr>
          </w:p>
        </w:tc>
      </w:tr>
      <w:tr w:rsidR="003E2861" w:rsidRPr="00F759A8" w14:paraId="61896EDE" w14:textId="77777777" w:rsidTr="00940483">
        <w:tc>
          <w:tcPr>
            <w:tcW w:w="0" w:type="auto"/>
          </w:tcPr>
          <w:p w14:paraId="78DA359F" w14:textId="77777777" w:rsidR="003E2861" w:rsidRPr="00F759A8" w:rsidRDefault="003E2861" w:rsidP="003E2861">
            <w:pPr>
              <w:spacing w:before="120" w:after="120" w:line="360" w:lineRule="auto"/>
              <w:rPr>
                <w:szCs w:val="24"/>
                <w:lang w:eastAsia="en-US"/>
              </w:rPr>
            </w:pPr>
            <w:r w:rsidRPr="00F759A8">
              <w:rPr>
                <w:szCs w:val="24"/>
                <w:lang w:eastAsia="en-US"/>
              </w:rPr>
              <w:t>(53)</w:t>
            </w:r>
          </w:p>
        </w:tc>
        <w:tc>
          <w:tcPr>
            <w:tcW w:w="598" w:type="pct"/>
          </w:tcPr>
          <w:p w14:paraId="6647FF75"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Clairitrimícin</w:t>
            </w:r>
            <w:proofErr w:type="spellEnd"/>
          </w:p>
        </w:tc>
        <w:tc>
          <w:tcPr>
            <w:tcW w:w="428" w:type="pct"/>
          </w:tcPr>
          <w:p w14:paraId="73201E84" w14:textId="77777777" w:rsidR="003E2861" w:rsidRPr="00F759A8" w:rsidRDefault="003E2861" w:rsidP="003E2861">
            <w:pPr>
              <w:spacing w:before="120" w:after="120" w:line="360" w:lineRule="auto"/>
              <w:rPr>
                <w:szCs w:val="24"/>
                <w:lang w:eastAsia="en-US"/>
              </w:rPr>
            </w:pPr>
            <w:r w:rsidRPr="00F759A8">
              <w:rPr>
                <w:szCs w:val="24"/>
                <w:lang w:eastAsia="en-US"/>
              </w:rPr>
              <w:t xml:space="preserve">Earraí cógaisíochta (Antaibheathaigh </w:t>
            </w:r>
            <w:proofErr w:type="spellStart"/>
            <w:r w:rsidRPr="00F759A8">
              <w:rPr>
                <w:szCs w:val="24"/>
                <w:lang w:eastAsia="en-US"/>
              </w:rPr>
              <w:t>mhacrailíde</w:t>
            </w:r>
            <w:proofErr w:type="spellEnd"/>
            <w:r w:rsidRPr="00F759A8">
              <w:rPr>
                <w:szCs w:val="24"/>
                <w:lang w:eastAsia="en-US"/>
              </w:rPr>
              <w:t>)</w:t>
            </w:r>
          </w:p>
        </w:tc>
        <w:tc>
          <w:tcPr>
            <w:tcW w:w="190" w:type="pct"/>
          </w:tcPr>
          <w:p w14:paraId="323FA730" w14:textId="77777777" w:rsidR="003E2861" w:rsidRPr="00F759A8" w:rsidRDefault="003E2861" w:rsidP="003E2861">
            <w:pPr>
              <w:spacing w:before="120" w:after="120" w:line="360" w:lineRule="auto"/>
              <w:rPr>
                <w:szCs w:val="24"/>
                <w:lang w:eastAsia="en-US"/>
              </w:rPr>
            </w:pPr>
            <w:r w:rsidRPr="00F759A8">
              <w:rPr>
                <w:szCs w:val="24"/>
                <w:lang w:eastAsia="en-US"/>
              </w:rPr>
              <w:t>81103-11-9</w:t>
            </w:r>
          </w:p>
        </w:tc>
        <w:tc>
          <w:tcPr>
            <w:tcW w:w="597" w:type="pct"/>
          </w:tcPr>
          <w:p w14:paraId="4EFDB261" w14:textId="77777777" w:rsidR="003E2861" w:rsidRPr="00F759A8" w:rsidRDefault="003E2861" w:rsidP="003E2861">
            <w:pPr>
              <w:spacing w:before="120" w:after="120" w:line="360" w:lineRule="auto"/>
              <w:rPr>
                <w:szCs w:val="24"/>
                <w:lang w:eastAsia="en-US"/>
              </w:rPr>
            </w:pPr>
            <w:r w:rsidRPr="00F759A8">
              <w:rPr>
                <w:szCs w:val="24"/>
                <w:lang w:eastAsia="en-US"/>
              </w:rPr>
              <w:t>658-034-2</w:t>
            </w:r>
          </w:p>
        </w:tc>
        <w:tc>
          <w:tcPr>
            <w:tcW w:w="0" w:type="auto"/>
          </w:tcPr>
          <w:p w14:paraId="75B11A30" w14:textId="77777777" w:rsidR="003E2861" w:rsidRPr="00F759A8" w:rsidRDefault="003E2861" w:rsidP="003E2861">
            <w:pPr>
              <w:spacing w:before="120" w:after="120" w:line="360" w:lineRule="auto"/>
              <w:rPr>
                <w:szCs w:val="24"/>
                <w:lang w:eastAsia="en-US"/>
              </w:rPr>
            </w:pPr>
            <w:r w:rsidRPr="00F759A8">
              <w:rPr>
                <w:szCs w:val="24"/>
                <w:lang w:eastAsia="en-US"/>
              </w:rPr>
              <w:t>0,13</w:t>
            </w:r>
          </w:p>
        </w:tc>
        <w:tc>
          <w:tcPr>
            <w:tcW w:w="0" w:type="auto"/>
          </w:tcPr>
          <w:p w14:paraId="2646934F" w14:textId="77777777" w:rsidR="003E2861" w:rsidRPr="00F759A8" w:rsidRDefault="003E2861" w:rsidP="003E2861">
            <w:pPr>
              <w:spacing w:before="120" w:after="120" w:line="360" w:lineRule="auto"/>
              <w:rPr>
                <w:szCs w:val="24"/>
                <w:lang w:eastAsia="en-US"/>
              </w:rPr>
            </w:pPr>
            <w:r w:rsidRPr="00F759A8">
              <w:rPr>
                <w:szCs w:val="24"/>
                <w:lang w:eastAsia="en-US"/>
              </w:rPr>
              <w:t>0,013</w:t>
            </w:r>
          </w:p>
        </w:tc>
        <w:tc>
          <w:tcPr>
            <w:tcW w:w="0" w:type="auto"/>
          </w:tcPr>
          <w:p w14:paraId="7C8DF884" w14:textId="77777777" w:rsidR="003E2861" w:rsidRPr="00F759A8" w:rsidRDefault="003E2861" w:rsidP="003E2861">
            <w:pPr>
              <w:spacing w:before="120" w:after="120" w:line="360" w:lineRule="auto"/>
              <w:rPr>
                <w:szCs w:val="24"/>
                <w:lang w:eastAsia="en-US"/>
              </w:rPr>
            </w:pPr>
            <w:r w:rsidRPr="00F759A8">
              <w:rPr>
                <w:szCs w:val="24"/>
                <w:lang w:eastAsia="en-US"/>
              </w:rPr>
              <w:t>0,13</w:t>
            </w:r>
          </w:p>
        </w:tc>
        <w:tc>
          <w:tcPr>
            <w:tcW w:w="0" w:type="auto"/>
          </w:tcPr>
          <w:p w14:paraId="6D83D058" w14:textId="77777777" w:rsidR="003E2861" w:rsidRPr="00F759A8" w:rsidRDefault="003E2861" w:rsidP="003E2861">
            <w:pPr>
              <w:spacing w:before="120" w:after="120" w:line="360" w:lineRule="auto"/>
              <w:rPr>
                <w:szCs w:val="24"/>
                <w:lang w:eastAsia="en-US"/>
              </w:rPr>
            </w:pPr>
            <w:r w:rsidRPr="00F759A8">
              <w:rPr>
                <w:szCs w:val="24"/>
                <w:lang w:eastAsia="en-US"/>
              </w:rPr>
              <w:t>0,013</w:t>
            </w:r>
          </w:p>
        </w:tc>
        <w:tc>
          <w:tcPr>
            <w:tcW w:w="0" w:type="auto"/>
          </w:tcPr>
          <w:p w14:paraId="74DCAB7D" w14:textId="77777777" w:rsidR="003E2861" w:rsidRPr="00F759A8" w:rsidRDefault="003E2861" w:rsidP="003E2861">
            <w:pPr>
              <w:spacing w:before="120" w:after="120" w:line="360" w:lineRule="auto"/>
              <w:rPr>
                <w:szCs w:val="24"/>
                <w:lang w:eastAsia="en-US"/>
              </w:rPr>
            </w:pPr>
          </w:p>
        </w:tc>
        <w:tc>
          <w:tcPr>
            <w:tcW w:w="0" w:type="auto"/>
          </w:tcPr>
          <w:p w14:paraId="50ABCD6D" w14:textId="77777777" w:rsidR="003E2861" w:rsidRPr="00F759A8" w:rsidRDefault="003E2861" w:rsidP="003E2861">
            <w:pPr>
              <w:spacing w:before="120" w:after="120" w:line="360" w:lineRule="auto"/>
              <w:rPr>
                <w:szCs w:val="24"/>
                <w:lang w:eastAsia="en-US"/>
              </w:rPr>
            </w:pPr>
          </w:p>
        </w:tc>
        <w:tc>
          <w:tcPr>
            <w:tcW w:w="0" w:type="auto"/>
          </w:tcPr>
          <w:p w14:paraId="69F4A18B" w14:textId="77777777" w:rsidR="003E2861" w:rsidRPr="00F759A8" w:rsidRDefault="003E2861" w:rsidP="003E2861">
            <w:pPr>
              <w:spacing w:before="120" w:after="120" w:line="360" w:lineRule="auto"/>
              <w:rPr>
                <w:szCs w:val="24"/>
                <w:lang w:eastAsia="en-US"/>
              </w:rPr>
            </w:pPr>
          </w:p>
        </w:tc>
        <w:tc>
          <w:tcPr>
            <w:tcW w:w="0" w:type="auto"/>
          </w:tcPr>
          <w:p w14:paraId="68E62E41"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37FA2360" w14:textId="77777777" w:rsidTr="00940483">
        <w:tc>
          <w:tcPr>
            <w:tcW w:w="0" w:type="auto"/>
          </w:tcPr>
          <w:p w14:paraId="706F3321" w14:textId="77777777" w:rsidR="003E2861" w:rsidRPr="00F759A8" w:rsidRDefault="003E2861" w:rsidP="003E2861">
            <w:pPr>
              <w:spacing w:before="120" w:after="120" w:line="360" w:lineRule="auto"/>
              <w:rPr>
                <w:szCs w:val="24"/>
                <w:lang w:eastAsia="en-US"/>
              </w:rPr>
            </w:pPr>
            <w:r w:rsidRPr="00F759A8">
              <w:rPr>
                <w:szCs w:val="24"/>
                <w:lang w:eastAsia="en-US"/>
              </w:rPr>
              <w:t>(54)</w:t>
            </w:r>
          </w:p>
        </w:tc>
        <w:tc>
          <w:tcPr>
            <w:tcW w:w="598" w:type="pct"/>
          </w:tcPr>
          <w:p w14:paraId="75097C2F"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Clóitiainidín</w:t>
            </w:r>
            <w:proofErr w:type="spellEnd"/>
          </w:p>
        </w:tc>
        <w:tc>
          <w:tcPr>
            <w:tcW w:w="428" w:type="pct"/>
          </w:tcPr>
          <w:p w14:paraId="07EE1961" w14:textId="77777777" w:rsidR="003E2861" w:rsidRPr="00F759A8" w:rsidRDefault="003E2861" w:rsidP="003E2861">
            <w:pPr>
              <w:spacing w:before="120" w:after="120" w:line="360" w:lineRule="auto"/>
              <w:rPr>
                <w:szCs w:val="24"/>
                <w:lang w:eastAsia="en-US"/>
              </w:rPr>
            </w:pPr>
            <w:r w:rsidRPr="00F759A8">
              <w:rPr>
                <w:szCs w:val="24"/>
                <w:lang w:eastAsia="en-US"/>
              </w:rPr>
              <w:t xml:space="preserve">Lotnaidicídí </w:t>
            </w:r>
            <w:proofErr w:type="spellStart"/>
            <w:r w:rsidRPr="00F759A8">
              <w:rPr>
                <w:szCs w:val="24"/>
                <w:lang w:eastAsia="en-US"/>
              </w:rPr>
              <w:t>neoinicitíonóideacha</w:t>
            </w:r>
            <w:proofErr w:type="spellEnd"/>
          </w:p>
        </w:tc>
        <w:tc>
          <w:tcPr>
            <w:tcW w:w="190" w:type="pct"/>
          </w:tcPr>
          <w:p w14:paraId="54504CEB" w14:textId="77777777" w:rsidR="003E2861" w:rsidRPr="00F759A8" w:rsidRDefault="003E2861" w:rsidP="003E2861">
            <w:pPr>
              <w:spacing w:before="120" w:after="120" w:line="360" w:lineRule="auto"/>
              <w:rPr>
                <w:szCs w:val="24"/>
                <w:lang w:eastAsia="en-US"/>
              </w:rPr>
            </w:pPr>
            <w:r w:rsidRPr="00F759A8">
              <w:rPr>
                <w:szCs w:val="24"/>
                <w:lang w:eastAsia="en-US"/>
              </w:rPr>
              <w:t>210880-92-5</w:t>
            </w:r>
          </w:p>
        </w:tc>
        <w:tc>
          <w:tcPr>
            <w:tcW w:w="597" w:type="pct"/>
          </w:tcPr>
          <w:p w14:paraId="27A3B36E" w14:textId="77777777" w:rsidR="003E2861" w:rsidRPr="00F759A8" w:rsidRDefault="003E2861" w:rsidP="003E2861">
            <w:pPr>
              <w:spacing w:before="120" w:after="120" w:line="360" w:lineRule="auto"/>
              <w:rPr>
                <w:szCs w:val="24"/>
                <w:lang w:eastAsia="en-US"/>
              </w:rPr>
            </w:pPr>
            <w:r w:rsidRPr="00F759A8">
              <w:rPr>
                <w:szCs w:val="24"/>
                <w:lang w:eastAsia="en-US"/>
              </w:rPr>
              <w:t>433-460-1</w:t>
            </w:r>
          </w:p>
        </w:tc>
        <w:tc>
          <w:tcPr>
            <w:tcW w:w="0" w:type="auto"/>
          </w:tcPr>
          <w:p w14:paraId="4E27578E" w14:textId="77777777" w:rsidR="003E2861" w:rsidRPr="00F759A8" w:rsidRDefault="003E2861" w:rsidP="003E2861">
            <w:pPr>
              <w:spacing w:before="120" w:after="120" w:line="360" w:lineRule="auto"/>
              <w:rPr>
                <w:szCs w:val="24"/>
                <w:lang w:eastAsia="en-US"/>
              </w:rPr>
            </w:pPr>
            <w:r w:rsidRPr="00F759A8">
              <w:rPr>
                <w:szCs w:val="24"/>
                <w:lang w:eastAsia="en-US"/>
              </w:rPr>
              <w:t>0,01</w:t>
            </w:r>
          </w:p>
        </w:tc>
        <w:tc>
          <w:tcPr>
            <w:tcW w:w="0" w:type="auto"/>
          </w:tcPr>
          <w:p w14:paraId="5656BF32" w14:textId="77777777" w:rsidR="003E2861" w:rsidRPr="00F759A8" w:rsidRDefault="003E2861" w:rsidP="003E2861">
            <w:pPr>
              <w:spacing w:before="120" w:after="120" w:line="360" w:lineRule="auto"/>
              <w:rPr>
                <w:szCs w:val="24"/>
                <w:lang w:eastAsia="en-US"/>
              </w:rPr>
            </w:pPr>
            <w:r w:rsidRPr="00F759A8">
              <w:rPr>
                <w:szCs w:val="24"/>
                <w:lang w:eastAsia="en-US"/>
              </w:rPr>
              <w:t>0,001</w:t>
            </w:r>
          </w:p>
        </w:tc>
        <w:tc>
          <w:tcPr>
            <w:tcW w:w="0" w:type="auto"/>
          </w:tcPr>
          <w:p w14:paraId="58F1CE7C" w14:textId="77777777" w:rsidR="003E2861" w:rsidRPr="00F759A8" w:rsidRDefault="003E2861" w:rsidP="003E2861">
            <w:pPr>
              <w:spacing w:before="120" w:after="120" w:line="360" w:lineRule="auto"/>
              <w:rPr>
                <w:szCs w:val="24"/>
                <w:lang w:eastAsia="en-US"/>
              </w:rPr>
            </w:pPr>
            <w:r w:rsidRPr="00F759A8">
              <w:rPr>
                <w:szCs w:val="24"/>
                <w:lang w:eastAsia="en-US"/>
              </w:rPr>
              <w:t>0,34</w:t>
            </w:r>
          </w:p>
        </w:tc>
        <w:tc>
          <w:tcPr>
            <w:tcW w:w="0" w:type="auto"/>
          </w:tcPr>
          <w:p w14:paraId="4F8B4569" w14:textId="77777777" w:rsidR="003E2861" w:rsidRPr="00F759A8" w:rsidRDefault="003E2861" w:rsidP="003E2861">
            <w:pPr>
              <w:spacing w:before="120" w:after="120" w:line="360" w:lineRule="auto"/>
              <w:rPr>
                <w:szCs w:val="24"/>
                <w:lang w:eastAsia="en-US"/>
              </w:rPr>
            </w:pPr>
            <w:r w:rsidRPr="00F759A8">
              <w:rPr>
                <w:szCs w:val="24"/>
                <w:lang w:eastAsia="en-US"/>
              </w:rPr>
              <w:t>0,034</w:t>
            </w:r>
          </w:p>
        </w:tc>
        <w:tc>
          <w:tcPr>
            <w:tcW w:w="0" w:type="auto"/>
          </w:tcPr>
          <w:p w14:paraId="2CF2A93C" w14:textId="77777777" w:rsidR="003E2861" w:rsidRPr="00F759A8" w:rsidRDefault="003E2861" w:rsidP="003E2861">
            <w:pPr>
              <w:spacing w:before="120" w:after="120" w:line="360" w:lineRule="auto"/>
              <w:rPr>
                <w:szCs w:val="24"/>
                <w:lang w:eastAsia="en-US"/>
              </w:rPr>
            </w:pPr>
          </w:p>
        </w:tc>
        <w:tc>
          <w:tcPr>
            <w:tcW w:w="0" w:type="auto"/>
          </w:tcPr>
          <w:p w14:paraId="74531F56" w14:textId="77777777" w:rsidR="003E2861" w:rsidRPr="00F759A8" w:rsidRDefault="003E2861" w:rsidP="003E2861">
            <w:pPr>
              <w:spacing w:before="120" w:after="120" w:line="360" w:lineRule="auto"/>
              <w:rPr>
                <w:szCs w:val="24"/>
                <w:lang w:eastAsia="en-US"/>
              </w:rPr>
            </w:pPr>
          </w:p>
        </w:tc>
        <w:tc>
          <w:tcPr>
            <w:tcW w:w="0" w:type="auto"/>
          </w:tcPr>
          <w:p w14:paraId="33E61D74" w14:textId="77777777" w:rsidR="003E2861" w:rsidRPr="00F759A8" w:rsidRDefault="003E2861" w:rsidP="003E2861">
            <w:pPr>
              <w:spacing w:before="120" w:after="120" w:line="360" w:lineRule="auto"/>
              <w:rPr>
                <w:szCs w:val="24"/>
                <w:lang w:eastAsia="en-US"/>
              </w:rPr>
            </w:pPr>
          </w:p>
        </w:tc>
        <w:tc>
          <w:tcPr>
            <w:tcW w:w="0" w:type="auto"/>
          </w:tcPr>
          <w:p w14:paraId="1E04C4AF" w14:textId="77777777" w:rsidR="003E2861" w:rsidRPr="00F759A8" w:rsidRDefault="003E2861" w:rsidP="003E2861">
            <w:pPr>
              <w:spacing w:before="120" w:after="120" w:line="360" w:lineRule="auto"/>
              <w:rPr>
                <w:szCs w:val="24"/>
                <w:lang w:eastAsia="en-US"/>
              </w:rPr>
            </w:pPr>
          </w:p>
        </w:tc>
      </w:tr>
      <w:tr w:rsidR="003E2861" w:rsidRPr="00F759A8" w14:paraId="34CF9F4C" w14:textId="77777777" w:rsidTr="00940483">
        <w:tc>
          <w:tcPr>
            <w:tcW w:w="0" w:type="auto"/>
          </w:tcPr>
          <w:p w14:paraId="122BDD63" w14:textId="77777777" w:rsidR="003E2861" w:rsidRPr="00F759A8" w:rsidRDefault="003E2861" w:rsidP="003E2861">
            <w:pPr>
              <w:spacing w:before="120" w:after="120" w:line="360" w:lineRule="auto"/>
              <w:rPr>
                <w:szCs w:val="24"/>
                <w:lang w:eastAsia="en-US"/>
              </w:rPr>
            </w:pPr>
            <w:r w:rsidRPr="00F759A8">
              <w:rPr>
                <w:szCs w:val="24"/>
                <w:lang w:eastAsia="en-US"/>
              </w:rPr>
              <w:t>(55)</w:t>
            </w:r>
          </w:p>
        </w:tc>
        <w:tc>
          <w:tcPr>
            <w:tcW w:w="598" w:type="pct"/>
          </w:tcPr>
          <w:p w14:paraId="37D8EBB1"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Deiltemheitrin</w:t>
            </w:r>
            <w:proofErr w:type="spellEnd"/>
          </w:p>
        </w:tc>
        <w:tc>
          <w:tcPr>
            <w:tcW w:w="428" w:type="pct"/>
          </w:tcPr>
          <w:p w14:paraId="17D6BF25" w14:textId="77777777" w:rsidR="003E2861" w:rsidRPr="00F759A8" w:rsidRDefault="003E2861" w:rsidP="003E2861">
            <w:pPr>
              <w:spacing w:before="120" w:after="120" w:line="360" w:lineRule="auto"/>
              <w:rPr>
                <w:szCs w:val="24"/>
                <w:lang w:eastAsia="en-US"/>
              </w:rPr>
            </w:pPr>
            <w:r w:rsidRPr="00F759A8">
              <w:rPr>
                <w:szCs w:val="24"/>
                <w:lang w:eastAsia="en-US"/>
              </w:rPr>
              <w:t xml:space="preserve">Lotnaidicídí </w:t>
            </w:r>
            <w:proofErr w:type="spellStart"/>
            <w:r w:rsidRPr="00F759A8">
              <w:rPr>
                <w:szCs w:val="24"/>
                <w:lang w:eastAsia="en-US"/>
              </w:rPr>
              <w:t>pireatróideacha</w:t>
            </w:r>
            <w:proofErr w:type="spellEnd"/>
          </w:p>
        </w:tc>
        <w:tc>
          <w:tcPr>
            <w:tcW w:w="190" w:type="pct"/>
          </w:tcPr>
          <w:p w14:paraId="246F99C1" w14:textId="77777777" w:rsidR="003E2861" w:rsidRPr="00F759A8" w:rsidRDefault="003E2861" w:rsidP="003E2861">
            <w:pPr>
              <w:spacing w:before="120" w:after="120" w:line="360" w:lineRule="auto"/>
              <w:rPr>
                <w:szCs w:val="24"/>
                <w:lang w:eastAsia="en-US"/>
              </w:rPr>
            </w:pPr>
            <w:r w:rsidRPr="00F759A8">
              <w:rPr>
                <w:szCs w:val="24"/>
                <w:lang w:eastAsia="en-US"/>
              </w:rPr>
              <w:t>52918-63-5</w:t>
            </w:r>
          </w:p>
        </w:tc>
        <w:tc>
          <w:tcPr>
            <w:tcW w:w="597" w:type="pct"/>
          </w:tcPr>
          <w:p w14:paraId="686A3423" w14:textId="77777777" w:rsidR="003E2861" w:rsidRPr="00F759A8" w:rsidRDefault="003E2861" w:rsidP="003E2861">
            <w:pPr>
              <w:spacing w:before="120" w:after="120" w:line="360" w:lineRule="auto"/>
              <w:rPr>
                <w:szCs w:val="24"/>
                <w:lang w:eastAsia="en-US"/>
              </w:rPr>
            </w:pPr>
            <w:r w:rsidRPr="00F759A8">
              <w:rPr>
                <w:szCs w:val="24"/>
                <w:lang w:eastAsia="en-US"/>
              </w:rPr>
              <w:t>258-256-6</w:t>
            </w:r>
          </w:p>
        </w:tc>
        <w:tc>
          <w:tcPr>
            <w:tcW w:w="0" w:type="auto"/>
          </w:tcPr>
          <w:p w14:paraId="4D5F174E" w14:textId="77777777" w:rsidR="003E2861" w:rsidRPr="00F759A8" w:rsidRDefault="003E2861" w:rsidP="003E2861">
            <w:pPr>
              <w:spacing w:before="120" w:after="120" w:line="360" w:lineRule="auto"/>
              <w:rPr>
                <w:szCs w:val="24"/>
                <w:lang w:eastAsia="en-US"/>
              </w:rPr>
            </w:pPr>
            <w:r w:rsidRPr="00F759A8">
              <w:rPr>
                <w:szCs w:val="24"/>
                <w:lang w:eastAsia="en-US"/>
              </w:rPr>
              <w:t>1,7 × 10-6</w:t>
            </w:r>
          </w:p>
        </w:tc>
        <w:tc>
          <w:tcPr>
            <w:tcW w:w="0" w:type="auto"/>
          </w:tcPr>
          <w:p w14:paraId="540DD716" w14:textId="77777777" w:rsidR="003E2861" w:rsidRPr="00F759A8" w:rsidRDefault="003E2861" w:rsidP="003E2861">
            <w:pPr>
              <w:spacing w:before="120" w:after="120" w:line="360" w:lineRule="auto"/>
              <w:rPr>
                <w:szCs w:val="24"/>
                <w:lang w:eastAsia="en-US"/>
              </w:rPr>
            </w:pPr>
            <w:r w:rsidRPr="00F759A8">
              <w:rPr>
                <w:szCs w:val="24"/>
                <w:lang w:eastAsia="en-US"/>
              </w:rPr>
              <w:t>1,7 × 10-7</w:t>
            </w:r>
          </w:p>
        </w:tc>
        <w:tc>
          <w:tcPr>
            <w:tcW w:w="0" w:type="auto"/>
          </w:tcPr>
          <w:p w14:paraId="32015955" w14:textId="77777777" w:rsidR="003E2861" w:rsidRPr="00F759A8" w:rsidRDefault="003E2861" w:rsidP="003E2861">
            <w:pPr>
              <w:spacing w:before="120" w:after="120" w:line="360" w:lineRule="auto"/>
              <w:rPr>
                <w:szCs w:val="24"/>
                <w:lang w:eastAsia="en-US"/>
              </w:rPr>
            </w:pPr>
            <w:r w:rsidRPr="00F759A8">
              <w:rPr>
                <w:szCs w:val="24"/>
                <w:lang w:eastAsia="en-US"/>
              </w:rPr>
              <w:t>1,7 × 10-5</w:t>
            </w:r>
          </w:p>
        </w:tc>
        <w:tc>
          <w:tcPr>
            <w:tcW w:w="0" w:type="auto"/>
          </w:tcPr>
          <w:p w14:paraId="78CCF2C2" w14:textId="77777777" w:rsidR="003E2861" w:rsidRPr="00F759A8" w:rsidRDefault="003E2861" w:rsidP="003E2861">
            <w:pPr>
              <w:spacing w:before="120" w:after="120" w:line="360" w:lineRule="auto"/>
              <w:rPr>
                <w:szCs w:val="24"/>
                <w:lang w:eastAsia="en-US"/>
              </w:rPr>
            </w:pPr>
            <w:r w:rsidRPr="00F759A8">
              <w:rPr>
                <w:szCs w:val="24"/>
                <w:lang w:eastAsia="en-US"/>
              </w:rPr>
              <w:t>3,4 × 10-6</w:t>
            </w:r>
          </w:p>
        </w:tc>
        <w:tc>
          <w:tcPr>
            <w:tcW w:w="0" w:type="auto"/>
          </w:tcPr>
          <w:p w14:paraId="6989F75B" w14:textId="77777777" w:rsidR="003E2861" w:rsidRPr="00F759A8" w:rsidRDefault="003E2861" w:rsidP="003E2861">
            <w:pPr>
              <w:spacing w:before="120" w:after="120" w:line="360" w:lineRule="auto"/>
              <w:rPr>
                <w:szCs w:val="24"/>
                <w:lang w:eastAsia="en-US"/>
              </w:rPr>
            </w:pPr>
          </w:p>
        </w:tc>
        <w:tc>
          <w:tcPr>
            <w:tcW w:w="0" w:type="auto"/>
          </w:tcPr>
          <w:p w14:paraId="6CE35A10" w14:textId="77777777" w:rsidR="003E2861" w:rsidRPr="00F759A8" w:rsidRDefault="003E2861" w:rsidP="003E2861">
            <w:pPr>
              <w:spacing w:before="120" w:after="120" w:line="360" w:lineRule="auto"/>
              <w:rPr>
                <w:szCs w:val="24"/>
                <w:lang w:eastAsia="en-US"/>
              </w:rPr>
            </w:pPr>
          </w:p>
        </w:tc>
        <w:tc>
          <w:tcPr>
            <w:tcW w:w="0" w:type="auto"/>
          </w:tcPr>
          <w:p w14:paraId="69030940" w14:textId="77777777" w:rsidR="003E2861" w:rsidRPr="00F759A8" w:rsidRDefault="003E2861" w:rsidP="003E2861">
            <w:pPr>
              <w:spacing w:before="120" w:after="120" w:line="360" w:lineRule="auto"/>
              <w:rPr>
                <w:szCs w:val="24"/>
                <w:lang w:eastAsia="en-US"/>
              </w:rPr>
            </w:pPr>
          </w:p>
        </w:tc>
        <w:tc>
          <w:tcPr>
            <w:tcW w:w="0" w:type="auto"/>
          </w:tcPr>
          <w:p w14:paraId="3486DCC1"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32085D9B" w14:textId="77777777" w:rsidTr="00940483">
        <w:tc>
          <w:tcPr>
            <w:tcW w:w="0" w:type="auto"/>
          </w:tcPr>
          <w:p w14:paraId="1C1EEF84" w14:textId="77777777" w:rsidR="003E2861" w:rsidRPr="00F759A8" w:rsidRDefault="003E2861" w:rsidP="003E2861">
            <w:pPr>
              <w:spacing w:before="120" w:after="120" w:line="360" w:lineRule="auto"/>
              <w:rPr>
                <w:szCs w:val="24"/>
                <w:lang w:eastAsia="en-US"/>
              </w:rPr>
            </w:pPr>
            <w:r w:rsidRPr="00F759A8">
              <w:rPr>
                <w:szCs w:val="24"/>
                <w:lang w:eastAsia="en-US"/>
              </w:rPr>
              <w:t>(56)</w:t>
            </w:r>
          </w:p>
        </w:tc>
        <w:tc>
          <w:tcPr>
            <w:tcW w:w="598" w:type="pct"/>
          </w:tcPr>
          <w:p w14:paraId="69D76AAD"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Déchlóifeineac</w:t>
            </w:r>
            <w:proofErr w:type="spellEnd"/>
          </w:p>
        </w:tc>
        <w:tc>
          <w:tcPr>
            <w:tcW w:w="428" w:type="pct"/>
          </w:tcPr>
          <w:p w14:paraId="082452E1" w14:textId="77777777" w:rsidR="003E2861" w:rsidRPr="00F759A8" w:rsidRDefault="003E2861" w:rsidP="003E2861">
            <w:pPr>
              <w:spacing w:before="120" w:after="120" w:line="360" w:lineRule="auto"/>
              <w:rPr>
                <w:szCs w:val="24"/>
                <w:lang w:eastAsia="en-US"/>
              </w:rPr>
            </w:pPr>
            <w:r w:rsidRPr="00F759A8">
              <w:rPr>
                <w:szCs w:val="24"/>
                <w:lang w:eastAsia="en-US"/>
              </w:rPr>
              <w:t>Earraí cógaisíochta</w:t>
            </w:r>
          </w:p>
        </w:tc>
        <w:tc>
          <w:tcPr>
            <w:tcW w:w="190" w:type="pct"/>
          </w:tcPr>
          <w:p w14:paraId="748C4805" w14:textId="77777777" w:rsidR="003E2861" w:rsidRPr="00F759A8" w:rsidRDefault="003E2861" w:rsidP="003E2861">
            <w:pPr>
              <w:spacing w:before="120" w:after="120" w:line="360" w:lineRule="auto"/>
              <w:rPr>
                <w:szCs w:val="24"/>
                <w:lang w:eastAsia="en-US"/>
              </w:rPr>
            </w:pPr>
            <w:r w:rsidRPr="00F759A8">
              <w:rPr>
                <w:szCs w:val="24"/>
                <w:lang w:eastAsia="en-US"/>
              </w:rPr>
              <w:t>15307-86-5 / 15307-79-6</w:t>
            </w:r>
          </w:p>
        </w:tc>
        <w:tc>
          <w:tcPr>
            <w:tcW w:w="597" w:type="pct"/>
          </w:tcPr>
          <w:p w14:paraId="44B3D031" w14:textId="77777777" w:rsidR="003E2861" w:rsidRPr="00F759A8" w:rsidRDefault="003E2861" w:rsidP="003E2861">
            <w:pPr>
              <w:spacing w:before="120" w:after="120" w:line="360" w:lineRule="auto"/>
              <w:rPr>
                <w:szCs w:val="24"/>
                <w:lang w:eastAsia="en-US"/>
              </w:rPr>
            </w:pPr>
            <w:r w:rsidRPr="00F759A8">
              <w:rPr>
                <w:szCs w:val="24"/>
                <w:lang w:eastAsia="en-US"/>
              </w:rPr>
              <w:t>239-348-5 / 239-346-4</w:t>
            </w:r>
          </w:p>
        </w:tc>
        <w:tc>
          <w:tcPr>
            <w:tcW w:w="0" w:type="auto"/>
          </w:tcPr>
          <w:p w14:paraId="4146C2B0" w14:textId="77777777" w:rsidR="003E2861" w:rsidRPr="00F759A8" w:rsidRDefault="003E2861" w:rsidP="003E2861">
            <w:pPr>
              <w:spacing w:before="120" w:after="120" w:line="360" w:lineRule="auto"/>
              <w:rPr>
                <w:szCs w:val="24"/>
                <w:lang w:eastAsia="en-US"/>
              </w:rPr>
            </w:pPr>
            <w:r w:rsidRPr="00F759A8">
              <w:rPr>
                <w:szCs w:val="24"/>
                <w:lang w:eastAsia="en-US"/>
              </w:rPr>
              <w:t>0,04</w:t>
            </w:r>
          </w:p>
        </w:tc>
        <w:tc>
          <w:tcPr>
            <w:tcW w:w="0" w:type="auto"/>
          </w:tcPr>
          <w:p w14:paraId="52A7C070" w14:textId="77777777" w:rsidR="003E2861" w:rsidRPr="00F759A8" w:rsidRDefault="003E2861" w:rsidP="003E2861">
            <w:pPr>
              <w:spacing w:before="120" w:after="120" w:line="360" w:lineRule="auto"/>
              <w:rPr>
                <w:szCs w:val="24"/>
                <w:lang w:eastAsia="en-US"/>
              </w:rPr>
            </w:pPr>
            <w:r w:rsidRPr="00F759A8">
              <w:rPr>
                <w:szCs w:val="24"/>
                <w:lang w:eastAsia="en-US"/>
              </w:rPr>
              <w:t>0,004</w:t>
            </w:r>
          </w:p>
        </w:tc>
        <w:tc>
          <w:tcPr>
            <w:tcW w:w="0" w:type="auto"/>
          </w:tcPr>
          <w:p w14:paraId="088E751D" w14:textId="77777777" w:rsidR="003E2861" w:rsidRPr="00F759A8" w:rsidRDefault="003E2861" w:rsidP="003E2861">
            <w:pPr>
              <w:spacing w:before="120" w:after="120" w:line="360" w:lineRule="auto"/>
              <w:rPr>
                <w:szCs w:val="24"/>
                <w:lang w:eastAsia="en-US"/>
              </w:rPr>
            </w:pPr>
            <w:r w:rsidRPr="00F759A8">
              <w:rPr>
                <w:szCs w:val="24"/>
                <w:lang w:eastAsia="en-US"/>
              </w:rPr>
              <w:t>250</w:t>
            </w:r>
          </w:p>
        </w:tc>
        <w:tc>
          <w:tcPr>
            <w:tcW w:w="0" w:type="auto"/>
          </w:tcPr>
          <w:p w14:paraId="5C2F86A4" w14:textId="77777777" w:rsidR="003E2861" w:rsidRPr="00F759A8" w:rsidRDefault="003E2861" w:rsidP="003E2861">
            <w:pPr>
              <w:spacing w:before="120" w:after="120" w:line="360" w:lineRule="auto"/>
              <w:rPr>
                <w:szCs w:val="24"/>
                <w:lang w:eastAsia="en-US"/>
              </w:rPr>
            </w:pPr>
            <w:r w:rsidRPr="00F759A8">
              <w:rPr>
                <w:szCs w:val="24"/>
                <w:lang w:eastAsia="en-US"/>
              </w:rPr>
              <w:t>25</w:t>
            </w:r>
          </w:p>
        </w:tc>
        <w:tc>
          <w:tcPr>
            <w:tcW w:w="0" w:type="auto"/>
          </w:tcPr>
          <w:p w14:paraId="264D28C2" w14:textId="77777777" w:rsidR="003E2861" w:rsidRPr="00F759A8" w:rsidRDefault="003E2861" w:rsidP="003E2861">
            <w:pPr>
              <w:spacing w:before="120" w:after="120" w:line="360" w:lineRule="auto"/>
              <w:rPr>
                <w:szCs w:val="24"/>
                <w:lang w:eastAsia="en-US"/>
              </w:rPr>
            </w:pPr>
          </w:p>
        </w:tc>
        <w:tc>
          <w:tcPr>
            <w:tcW w:w="0" w:type="auto"/>
          </w:tcPr>
          <w:p w14:paraId="79215285" w14:textId="77777777" w:rsidR="003E2861" w:rsidRPr="00F759A8" w:rsidRDefault="003E2861" w:rsidP="003E2861">
            <w:pPr>
              <w:spacing w:before="120" w:after="120" w:line="360" w:lineRule="auto"/>
              <w:rPr>
                <w:szCs w:val="24"/>
                <w:lang w:eastAsia="en-US"/>
              </w:rPr>
            </w:pPr>
          </w:p>
        </w:tc>
        <w:tc>
          <w:tcPr>
            <w:tcW w:w="0" w:type="auto"/>
          </w:tcPr>
          <w:p w14:paraId="0E67B36D" w14:textId="77777777" w:rsidR="003E2861" w:rsidRPr="00F759A8" w:rsidRDefault="003E2861" w:rsidP="003E2861">
            <w:pPr>
              <w:spacing w:before="120" w:after="120" w:line="360" w:lineRule="auto"/>
              <w:rPr>
                <w:szCs w:val="24"/>
                <w:lang w:eastAsia="en-US"/>
              </w:rPr>
            </w:pPr>
          </w:p>
        </w:tc>
        <w:tc>
          <w:tcPr>
            <w:tcW w:w="0" w:type="auto"/>
          </w:tcPr>
          <w:p w14:paraId="3B5B20DC"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1EE5B911" w14:textId="77777777" w:rsidTr="00940483">
        <w:tc>
          <w:tcPr>
            <w:tcW w:w="0" w:type="auto"/>
          </w:tcPr>
          <w:p w14:paraId="05FBDA4E" w14:textId="77777777" w:rsidR="003E2861" w:rsidRPr="00F759A8" w:rsidRDefault="003E2861" w:rsidP="003E2861">
            <w:pPr>
              <w:spacing w:before="120" w:after="120" w:line="360" w:lineRule="auto"/>
              <w:rPr>
                <w:szCs w:val="24"/>
                <w:lang w:eastAsia="en-US"/>
              </w:rPr>
            </w:pPr>
            <w:r w:rsidRPr="00F759A8">
              <w:rPr>
                <w:szCs w:val="24"/>
                <w:lang w:eastAsia="en-US"/>
              </w:rPr>
              <w:t>(57)</w:t>
            </w:r>
          </w:p>
        </w:tc>
        <w:tc>
          <w:tcPr>
            <w:tcW w:w="598" w:type="pct"/>
          </w:tcPr>
          <w:p w14:paraId="29F29165"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Eiritrimícin</w:t>
            </w:r>
            <w:proofErr w:type="spellEnd"/>
          </w:p>
        </w:tc>
        <w:tc>
          <w:tcPr>
            <w:tcW w:w="428" w:type="pct"/>
          </w:tcPr>
          <w:p w14:paraId="59C085DD" w14:textId="77777777" w:rsidR="003E2861" w:rsidRPr="00F759A8" w:rsidRDefault="003E2861" w:rsidP="003E2861">
            <w:pPr>
              <w:spacing w:before="120" w:after="120" w:line="360" w:lineRule="auto"/>
              <w:rPr>
                <w:szCs w:val="24"/>
                <w:lang w:eastAsia="en-US"/>
              </w:rPr>
            </w:pPr>
            <w:r w:rsidRPr="00F759A8">
              <w:rPr>
                <w:szCs w:val="24"/>
                <w:lang w:eastAsia="en-US"/>
              </w:rPr>
              <w:t xml:space="preserve">Earraí cógaisíochta (Antaibheathaigh </w:t>
            </w:r>
            <w:proofErr w:type="spellStart"/>
            <w:r w:rsidRPr="00F759A8">
              <w:rPr>
                <w:szCs w:val="24"/>
                <w:lang w:eastAsia="en-US"/>
              </w:rPr>
              <w:t>mhacrailíde</w:t>
            </w:r>
            <w:proofErr w:type="spellEnd"/>
            <w:r w:rsidRPr="00F759A8">
              <w:rPr>
                <w:szCs w:val="24"/>
                <w:lang w:eastAsia="en-US"/>
              </w:rPr>
              <w:t>)</w:t>
            </w:r>
          </w:p>
        </w:tc>
        <w:tc>
          <w:tcPr>
            <w:tcW w:w="190" w:type="pct"/>
          </w:tcPr>
          <w:p w14:paraId="49DC55A3" w14:textId="77777777" w:rsidR="003E2861" w:rsidRPr="00F759A8" w:rsidRDefault="003E2861" w:rsidP="003E2861">
            <w:pPr>
              <w:spacing w:before="120" w:after="120" w:line="360" w:lineRule="auto"/>
              <w:rPr>
                <w:szCs w:val="24"/>
                <w:lang w:eastAsia="en-US"/>
              </w:rPr>
            </w:pPr>
            <w:r w:rsidRPr="00F759A8">
              <w:rPr>
                <w:szCs w:val="24"/>
                <w:lang w:eastAsia="en-US"/>
              </w:rPr>
              <w:t>114-07-8</w:t>
            </w:r>
          </w:p>
        </w:tc>
        <w:tc>
          <w:tcPr>
            <w:tcW w:w="597" w:type="pct"/>
          </w:tcPr>
          <w:p w14:paraId="24CE2CB4" w14:textId="77777777" w:rsidR="003E2861" w:rsidRPr="00F759A8" w:rsidRDefault="003E2861" w:rsidP="003E2861">
            <w:pPr>
              <w:spacing w:before="120" w:after="120" w:line="360" w:lineRule="auto"/>
              <w:rPr>
                <w:szCs w:val="24"/>
                <w:lang w:eastAsia="en-US"/>
              </w:rPr>
            </w:pPr>
            <w:r w:rsidRPr="00F759A8">
              <w:rPr>
                <w:szCs w:val="24"/>
                <w:lang w:eastAsia="en-US"/>
              </w:rPr>
              <w:t>204-040-1</w:t>
            </w:r>
          </w:p>
        </w:tc>
        <w:tc>
          <w:tcPr>
            <w:tcW w:w="0" w:type="auto"/>
          </w:tcPr>
          <w:p w14:paraId="1495AABE" w14:textId="77777777" w:rsidR="003E2861" w:rsidRPr="00F759A8" w:rsidRDefault="003E2861" w:rsidP="003E2861">
            <w:pPr>
              <w:spacing w:before="120" w:after="120" w:line="360" w:lineRule="auto"/>
              <w:rPr>
                <w:szCs w:val="24"/>
                <w:lang w:eastAsia="en-US"/>
              </w:rPr>
            </w:pPr>
            <w:r w:rsidRPr="00F759A8">
              <w:rPr>
                <w:szCs w:val="24"/>
                <w:lang w:eastAsia="en-US"/>
              </w:rPr>
              <w:t>0,5</w:t>
            </w:r>
          </w:p>
        </w:tc>
        <w:tc>
          <w:tcPr>
            <w:tcW w:w="0" w:type="auto"/>
          </w:tcPr>
          <w:p w14:paraId="4CC3FB16" w14:textId="77777777" w:rsidR="003E2861" w:rsidRPr="00F759A8" w:rsidRDefault="003E2861" w:rsidP="003E2861">
            <w:pPr>
              <w:spacing w:before="120" w:after="120" w:line="360" w:lineRule="auto"/>
              <w:rPr>
                <w:szCs w:val="24"/>
                <w:lang w:eastAsia="en-US"/>
              </w:rPr>
            </w:pPr>
            <w:r w:rsidRPr="00F759A8">
              <w:rPr>
                <w:szCs w:val="24"/>
                <w:lang w:eastAsia="en-US"/>
              </w:rPr>
              <w:t>0,05</w:t>
            </w:r>
          </w:p>
        </w:tc>
        <w:tc>
          <w:tcPr>
            <w:tcW w:w="0" w:type="auto"/>
          </w:tcPr>
          <w:p w14:paraId="15846073" w14:textId="77777777" w:rsidR="003E2861" w:rsidRPr="00F759A8" w:rsidRDefault="003E2861" w:rsidP="003E2861">
            <w:pPr>
              <w:spacing w:before="120" w:after="120" w:line="360" w:lineRule="auto"/>
              <w:rPr>
                <w:szCs w:val="24"/>
                <w:lang w:eastAsia="en-US"/>
              </w:rPr>
            </w:pPr>
            <w:r w:rsidRPr="00F759A8">
              <w:rPr>
                <w:szCs w:val="24"/>
                <w:lang w:eastAsia="en-US"/>
              </w:rPr>
              <w:t>1</w:t>
            </w:r>
          </w:p>
        </w:tc>
        <w:tc>
          <w:tcPr>
            <w:tcW w:w="0" w:type="auto"/>
          </w:tcPr>
          <w:p w14:paraId="1274CD02" w14:textId="77777777" w:rsidR="003E2861" w:rsidRPr="00F759A8" w:rsidRDefault="003E2861" w:rsidP="003E2861">
            <w:pPr>
              <w:spacing w:before="120" w:after="120" w:line="360" w:lineRule="auto"/>
              <w:rPr>
                <w:szCs w:val="24"/>
                <w:lang w:eastAsia="en-US"/>
              </w:rPr>
            </w:pPr>
            <w:r w:rsidRPr="00F759A8">
              <w:rPr>
                <w:szCs w:val="24"/>
                <w:lang w:eastAsia="en-US"/>
              </w:rPr>
              <w:t>0,1</w:t>
            </w:r>
          </w:p>
        </w:tc>
        <w:tc>
          <w:tcPr>
            <w:tcW w:w="0" w:type="auto"/>
          </w:tcPr>
          <w:p w14:paraId="25E9862B" w14:textId="77777777" w:rsidR="003E2861" w:rsidRPr="00F759A8" w:rsidRDefault="003E2861" w:rsidP="003E2861">
            <w:pPr>
              <w:spacing w:before="120" w:after="120" w:line="360" w:lineRule="auto"/>
              <w:rPr>
                <w:szCs w:val="24"/>
                <w:lang w:eastAsia="en-US"/>
              </w:rPr>
            </w:pPr>
          </w:p>
        </w:tc>
        <w:tc>
          <w:tcPr>
            <w:tcW w:w="0" w:type="auto"/>
          </w:tcPr>
          <w:p w14:paraId="0ACCDB31" w14:textId="77777777" w:rsidR="003E2861" w:rsidRPr="00F759A8" w:rsidRDefault="003E2861" w:rsidP="003E2861">
            <w:pPr>
              <w:spacing w:before="120" w:after="120" w:line="360" w:lineRule="auto"/>
              <w:rPr>
                <w:szCs w:val="24"/>
                <w:lang w:eastAsia="en-US"/>
              </w:rPr>
            </w:pPr>
          </w:p>
        </w:tc>
        <w:tc>
          <w:tcPr>
            <w:tcW w:w="0" w:type="auto"/>
          </w:tcPr>
          <w:p w14:paraId="7001A9C9" w14:textId="77777777" w:rsidR="003E2861" w:rsidRPr="00F759A8" w:rsidRDefault="003E2861" w:rsidP="003E2861">
            <w:pPr>
              <w:spacing w:before="120" w:after="120" w:line="360" w:lineRule="auto"/>
              <w:rPr>
                <w:szCs w:val="24"/>
                <w:lang w:eastAsia="en-US"/>
              </w:rPr>
            </w:pPr>
          </w:p>
        </w:tc>
        <w:tc>
          <w:tcPr>
            <w:tcW w:w="0" w:type="auto"/>
          </w:tcPr>
          <w:p w14:paraId="0ADB6CB3"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3F68FA11" w14:textId="77777777" w:rsidTr="00940483">
        <w:tc>
          <w:tcPr>
            <w:tcW w:w="0" w:type="auto"/>
          </w:tcPr>
          <w:p w14:paraId="6DF970D4" w14:textId="77777777" w:rsidR="003E2861" w:rsidRPr="00F759A8" w:rsidRDefault="003E2861" w:rsidP="003E2861">
            <w:pPr>
              <w:spacing w:before="120" w:after="120" w:line="360" w:lineRule="auto"/>
              <w:rPr>
                <w:szCs w:val="24"/>
                <w:lang w:eastAsia="en-US"/>
              </w:rPr>
            </w:pPr>
            <w:r w:rsidRPr="00F759A8">
              <w:rPr>
                <w:szCs w:val="24"/>
                <w:lang w:eastAsia="en-US"/>
              </w:rPr>
              <w:t>(58)</w:t>
            </w:r>
          </w:p>
        </w:tc>
        <w:tc>
          <w:tcPr>
            <w:tcW w:w="598" w:type="pct"/>
          </w:tcPr>
          <w:p w14:paraId="156A62F0"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Eisfeanvailéaráit</w:t>
            </w:r>
            <w:proofErr w:type="spellEnd"/>
          </w:p>
        </w:tc>
        <w:tc>
          <w:tcPr>
            <w:tcW w:w="428" w:type="pct"/>
          </w:tcPr>
          <w:p w14:paraId="2D6256A6" w14:textId="77777777" w:rsidR="003E2861" w:rsidRPr="00F759A8" w:rsidRDefault="003E2861" w:rsidP="003E2861">
            <w:pPr>
              <w:spacing w:before="120" w:after="120" w:line="360" w:lineRule="auto"/>
              <w:rPr>
                <w:szCs w:val="24"/>
                <w:lang w:eastAsia="en-US"/>
              </w:rPr>
            </w:pPr>
            <w:r w:rsidRPr="00F759A8">
              <w:rPr>
                <w:szCs w:val="24"/>
                <w:lang w:eastAsia="en-US"/>
              </w:rPr>
              <w:t xml:space="preserve">Lotnaidicídí </w:t>
            </w:r>
            <w:proofErr w:type="spellStart"/>
            <w:r w:rsidRPr="00F759A8">
              <w:rPr>
                <w:szCs w:val="24"/>
                <w:lang w:eastAsia="en-US"/>
              </w:rPr>
              <w:t>pireatróideacha</w:t>
            </w:r>
            <w:proofErr w:type="spellEnd"/>
          </w:p>
        </w:tc>
        <w:tc>
          <w:tcPr>
            <w:tcW w:w="190" w:type="pct"/>
          </w:tcPr>
          <w:p w14:paraId="30A2E065" w14:textId="77777777" w:rsidR="003E2861" w:rsidRPr="00F759A8" w:rsidRDefault="003E2861" w:rsidP="003E2861">
            <w:pPr>
              <w:spacing w:before="120" w:after="120" w:line="360" w:lineRule="auto"/>
              <w:rPr>
                <w:szCs w:val="24"/>
                <w:lang w:eastAsia="en-US"/>
              </w:rPr>
            </w:pPr>
            <w:r w:rsidRPr="00F759A8">
              <w:rPr>
                <w:szCs w:val="24"/>
                <w:lang w:eastAsia="en-US"/>
              </w:rPr>
              <w:t>66230-04-4</w:t>
            </w:r>
          </w:p>
        </w:tc>
        <w:tc>
          <w:tcPr>
            <w:tcW w:w="597" w:type="pct"/>
          </w:tcPr>
          <w:p w14:paraId="73873E1B" w14:textId="77777777" w:rsidR="003E2861" w:rsidRPr="00F759A8" w:rsidRDefault="003E2861" w:rsidP="003E2861">
            <w:pPr>
              <w:spacing w:before="120" w:after="120" w:line="360" w:lineRule="auto"/>
              <w:rPr>
                <w:szCs w:val="24"/>
                <w:lang w:eastAsia="en-US"/>
              </w:rPr>
            </w:pPr>
            <w:r w:rsidRPr="00F759A8">
              <w:rPr>
                <w:szCs w:val="24"/>
                <w:lang w:eastAsia="en-US"/>
              </w:rPr>
              <w:t>613-911-9</w:t>
            </w:r>
          </w:p>
        </w:tc>
        <w:tc>
          <w:tcPr>
            <w:tcW w:w="0" w:type="auto"/>
          </w:tcPr>
          <w:p w14:paraId="26669396" w14:textId="77777777" w:rsidR="003E2861" w:rsidRPr="00F759A8" w:rsidRDefault="003E2861" w:rsidP="003E2861">
            <w:pPr>
              <w:spacing w:before="120" w:after="120" w:line="360" w:lineRule="auto"/>
              <w:rPr>
                <w:szCs w:val="24"/>
                <w:lang w:eastAsia="en-US"/>
              </w:rPr>
            </w:pPr>
            <w:r w:rsidRPr="00F759A8">
              <w:rPr>
                <w:szCs w:val="24"/>
                <w:lang w:eastAsia="en-US"/>
              </w:rPr>
              <w:t>1,7 × 10-5</w:t>
            </w:r>
          </w:p>
        </w:tc>
        <w:tc>
          <w:tcPr>
            <w:tcW w:w="0" w:type="auto"/>
          </w:tcPr>
          <w:p w14:paraId="4838AC0C" w14:textId="77777777" w:rsidR="003E2861" w:rsidRPr="00F759A8" w:rsidRDefault="003E2861" w:rsidP="003E2861">
            <w:pPr>
              <w:spacing w:before="120" w:after="120" w:line="360" w:lineRule="auto"/>
              <w:rPr>
                <w:szCs w:val="24"/>
                <w:lang w:eastAsia="en-US"/>
              </w:rPr>
            </w:pPr>
            <w:r w:rsidRPr="00F759A8">
              <w:rPr>
                <w:szCs w:val="24"/>
                <w:lang w:eastAsia="en-US"/>
              </w:rPr>
              <w:t>1,7 × 10-6</w:t>
            </w:r>
          </w:p>
        </w:tc>
        <w:tc>
          <w:tcPr>
            <w:tcW w:w="0" w:type="auto"/>
          </w:tcPr>
          <w:p w14:paraId="412D17EF" w14:textId="77777777" w:rsidR="003E2861" w:rsidRPr="00F759A8" w:rsidRDefault="003E2861" w:rsidP="003E2861">
            <w:pPr>
              <w:spacing w:before="120" w:after="120" w:line="360" w:lineRule="auto"/>
              <w:rPr>
                <w:szCs w:val="24"/>
                <w:lang w:eastAsia="en-US"/>
              </w:rPr>
            </w:pPr>
            <w:r w:rsidRPr="00F759A8">
              <w:rPr>
                <w:szCs w:val="24"/>
                <w:lang w:eastAsia="en-US"/>
              </w:rPr>
              <w:t>0.0085</w:t>
            </w:r>
          </w:p>
        </w:tc>
        <w:tc>
          <w:tcPr>
            <w:tcW w:w="0" w:type="auto"/>
          </w:tcPr>
          <w:p w14:paraId="79FC01EA" w14:textId="77777777" w:rsidR="003E2861" w:rsidRPr="00F759A8" w:rsidRDefault="003E2861" w:rsidP="003E2861">
            <w:pPr>
              <w:spacing w:before="120" w:after="120" w:line="360" w:lineRule="auto"/>
              <w:rPr>
                <w:szCs w:val="24"/>
                <w:lang w:eastAsia="en-US"/>
              </w:rPr>
            </w:pPr>
            <w:r w:rsidRPr="00F759A8">
              <w:rPr>
                <w:szCs w:val="24"/>
                <w:lang w:eastAsia="en-US"/>
              </w:rPr>
              <w:t>0.00085</w:t>
            </w:r>
          </w:p>
        </w:tc>
        <w:tc>
          <w:tcPr>
            <w:tcW w:w="0" w:type="auto"/>
          </w:tcPr>
          <w:p w14:paraId="53E262E5" w14:textId="77777777" w:rsidR="003E2861" w:rsidRPr="00F759A8" w:rsidRDefault="003E2861" w:rsidP="003E2861">
            <w:pPr>
              <w:spacing w:before="120" w:after="120" w:line="360" w:lineRule="auto"/>
              <w:rPr>
                <w:szCs w:val="24"/>
                <w:lang w:eastAsia="en-US"/>
              </w:rPr>
            </w:pPr>
          </w:p>
        </w:tc>
        <w:tc>
          <w:tcPr>
            <w:tcW w:w="0" w:type="auto"/>
          </w:tcPr>
          <w:p w14:paraId="2EF8D2D2" w14:textId="77777777" w:rsidR="003E2861" w:rsidRPr="00F759A8" w:rsidRDefault="003E2861" w:rsidP="003E2861">
            <w:pPr>
              <w:spacing w:before="120" w:after="120" w:line="360" w:lineRule="auto"/>
              <w:rPr>
                <w:szCs w:val="24"/>
                <w:lang w:eastAsia="en-US"/>
              </w:rPr>
            </w:pPr>
          </w:p>
        </w:tc>
        <w:tc>
          <w:tcPr>
            <w:tcW w:w="0" w:type="auto"/>
          </w:tcPr>
          <w:p w14:paraId="1ABC7DC9" w14:textId="77777777" w:rsidR="003E2861" w:rsidRPr="00F759A8" w:rsidRDefault="003E2861" w:rsidP="003E2861">
            <w:pPr>
              <w:spacing w:before="120" w:after="120" w:line="360" w:lineRule="auto"/>
              <w:rPr>
                <w:szCs w:val="24"/>
                <w:lang w:eastAsia="en-US"/>
              </w:rPr>
            </w:pPr>
          </w:p>
        </w:tc>
        <w:tc>
          <w:tcPr>
            <w:tcW w:w="0" w:type="auto"/>
          </w:tcPr>
          <w:p w14:paraId="4C324409"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0BB3DDAD" w14:textId="77777777" w:rsidTr="00940483">
        <w:tc>
          <w:tcPr>
            <w:tcW w:w="0" w:type="auto"/>
          </w:tcPr>
          <w:p w14:paraId="394E2E20" w14:textId="77777777" w:rsidR="003E2861" w:rsidRPr="00F759A8" w:rsidRDefault="003E2861" w:rsidP="003E2861">
            <w:pPr>
              <w:spacing w:before="120" w:after="120" w:line="360" w:lineRule="auto"/>
              <w:rPr>
                <w:szCs w:val="24"/>
                <w:lang w:eastAsia="en-US"/>
              </w:rPr>
            </w:pPr>
            <w:r w:rsidRPr="00F759A8">
              <w:rPr>
                <w:szCs w:val="24"/>
                <w:lang w:eastAsia="en-US"/>
              </w:rPr>
              <w:t>(59)</w:t>
            </w:r>
          </w:p>
        </w:tc>
        <w:tc>
          <w:tcPr>
            <w:tcW w:w="598" w:type="pct"/>
          </w:tcPr>
          <w:p w14:paraId="074C5433" w14:textId="77777777" w:rsidR="003E2861" w:rsidRPr="00F759A8" w:rsidRDefault="003E2861" w:rsidP="003E2861">
            <w:pPr>
              <w:spacing w:before="120" w:after="120" w:line="360" w:lineRule="auto"/>
              <w:rPr>
                <w:szCs w:val="24"/>
                <w:lang w:eastAsia="en-US"/>
              </w:rPr>
            </w:pPr>
            <w:r w:rsidRPr="00F759A8">
              <w:rPr>
                <w:szCs w:val="24"/>
                <w:lang w:eastAsia="en-US"/>
              </w:rPr>
              <w:t>Éastrón (E1)</w:t>
            </w:r>
          </w:p>
        </w:tc>
        <w:tc>
          <w:tcPr>
            <w:tcW w:w="428" w:type="pct"/>
          </w:tcPr>
          <w:p w14:paraId="1646E273" w14:textId="77777777" w:rsidR="003E2861" w:rsidRPr="00F759A8" w:rsidRDefault="003E2861" w:rsidP="003E2861">
            <w:pPr>
              <w:spacing w:before="120" w:after="120" w:line="360" w:lineRule="auto"/>
              <w:rPr>
                <w:szCs w:val="24"/>
                <w:lang w:eastAsia="en-US"/>
              </w:rPr>
            </w:pPr>
            <w:r w:rsidRPr="00F759A8">
              <w:rPr>
                <w:szCs w:val="24"/>
                <w:lang w:eastAsia="en-US"/>
              </w:rPr>
              <w:t xml:space="preserve">Earraí cógaisíochta (Hormóin </w:t>
            </w:r>
            <w:proofErr w:type="spellStart"/>
            <w:r w:rsidRPr="00F759A8">
              <w:rPr>
                <w:szCs w:val="24"/>
                <w:lang w:eastAsia="en-US"/>
              </w:rPr>
              <w:t>éastraigineacha</w:t>
            </w:r>
            <w:proofErr w:type="spellEnd"/>
            <w:r w:rsidRPr="00F759A8">
              <w:rPr>
                <w:szCs w:val="24"/>
                <w:lang w:eastAsia="en-US"/>
              </w:rPr>
              <w:t>)</w:t>
            </w:r>
          </w:p>
        </w:tc>
        <w:tc>
          <w:tcPr>
            <w:tcW w:w="190" w:type="pct"/>
          </w:tcPr>
          <w:p w14:paraId="386A18EA" w14:textId="77777777" w:rsidR="003E2861" w:rsidRPr="00F759A8" w:rsidRDefault="003E2861" w:rsidP="003E2861">
            <w:pPr>
              <w:spacing w:before="120" w:after="120" w:line="360" w:lineRule="auto"/>
              <w:rPr>
                <w:szCs w:val="24"/>
                <w:lang w:eastAsia="en-US"/>
              </w:rPr>
            </w:pPr>
            <w:r w:rsidRPr="00F759A8">
              <w:rPr>
                <w:szCs w:val="24"/>
                <w:lang w:eastAsia="en-US"/>
              </w:rPr>
              <w:t>53-16-7</w:t>
            </w:r>
          </w:p>
        </w:tc>
        <w:tc>
          <w:tcPr>
            <w:tcW w:w="597" w:type="pct"/>
          </w:tcPr>
          <w:p w14:paraId="594A9941" w14:textId="77777777" w:rsidR="003E2861" w:rsidRPr="00F759A8" w:rsidRDefault="003E2861" w:rsidP="003E2861">
            <w:pPr>
              <w:spacing w:before="120" w:after="120" w:line="360" w:lineRule="auto"/>
              <w:rPr>
                <w:szCs w:val="24"/>
                <w:lang w:eastAsia="en-US"/>
              </w:rPr>
            </w:pPr>
            <w:r w:rsidRPr="00F759A8">
              <w:rPr>
                <w:szCs w:val="24"/>
                <w:lang w:eastAsia="en-US"/>
              </w:rPr>
              <w:t>200-164-5</w:t>
            </w:r>
          </w:p>
        </w:tc>
        <w:tc>
          <w:tcPr>
            <w:tcW w:w="0" w:type="auto"/>
          </w:tcPr>
          <w:p w14:paraId="1DE6410F" w14:textId="77777777" w:rsidR="003E2861" w:rsidRPr="00F759A8" w:rsidRDefault="003E2861" w:rsidP="003E2861">
            <w:pPr>
              <w:spacing w:before="120" w:after="120" w:line="360" w:lineRule="auto"/>
              <w:rPr>
                <w:szCs w:val="24"/>
                <w:lang w:eastAsia="en-US"/>
              </w:rPr>
            </w:pPr>
            <w:r w:rsidRPr="00F759A8">
              <w:rPr>
                <w:szCs w:val="24"/>
                <w:lang w:eastAsia="en-US"/>
              </w:rPr>
              <w:t>3,6 × 10-4</w:t>
            </w:r>
          </w:p>
        </w:tc>
        <w:tc>
          <w:tcPr>
            <w:tcW w:w="0" w:type="auto"/>
          </w:tcPr>
          <w:p w14:paraId="255AAC40" w14:textId="77777777" w:rsidR="003E2861" w:rsidRPr="00F759A8" w:rsidRDefault="003E2861" w:rsidP="003E2861">
            <w:pPr>
              <w:spacing w:before="120" w:after="120" w:line="360" w:lineRule="auto"/>
              <w:rPr>
                <w:szCs w:val="24"/>
                <w:lang w:eastAsia="en-US"/>
              </w:rPr>
            </w:pPr>
            <w:r w:rsidRPr="00F759A8">
              <w:rPr>
                <w:szCs w:val="24"/>
                <w:lang w:eastAsia="en-US"/>
              </w:rPr>
              <w:t>1,8 × 10-5</w:t>
            </w:r>
          </w:p>
        </w:tc>
        <w:tc>
          <w:tcPr>
            <w:tcW w:w="0" w:type="auto"/>
          </w:tcPr>
          <w:p w14:paraId="228ED7E3"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neamhdhíorthaithe</w:t>
            </w:r>
            <w:proofErr w:type="spellEnd"/>
          </w:p>
        </w:tc>
        <w:tc>
          <w:tcPr>
            <w:tcW w:w="0" w:type="auto"/>
          </w:tcPr>
          <w:p w14:paraId="5CFCE1A0"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neamhdhíorthaithe</w:t>
            </w:r>
            <w:proofErr w:type="spellEnd"/>
          </w:p>
        </w:tc>
        <w:tc>
          <w:tcPr>
            <w:tcW w:w="0" w:type="auto"/>
          </w:tcPr>
          <w:p w14:paraId="6C689FDF" w14:textId="77777777" w:rsidR="003E2861" w:rsidRPr="00F759A8" w:rsidRDefault="003E2861" w:rsidP="003E2861">
            <w:pPr>
              <w:spacing w:before="120" w:after="120" w:line="360" w:lineRule="auto"/>
              <w:rPr>
                <w:szCs w:val="24"/>
                <w:lang w:eastAsia="en-US"/>
              </w:rPr>
            </w:pPr>
          </w:p>
        </w:tc>
        <w:tc>
          <w:tcPr>
            <w:tcW w:w="0" w:type="auto"/>
          </w:tcPr>
          <w:p w14:paraId="04CA2BAC" w14:textId="77777777" w:rsidR="003E2861" w:rsidRPr="00F759A8" w:rsidRDefault="003E2861" w:rsidP="003E2861">
            <w:pPr>
              <w:spacing w:before="120" w:after="120" w:line="360" w:lineRule="auto"/>
              <w:rPr>
                <w:szCs w:val="24"/>
                <w:lang w:eastAsia="en-US"/>
              </w:rPr>
            </w:pPr>
          </w:p>
        </w:tc>
        <w:tc>
          <w:tcPr>
            <w:tcW w:w="0" w:type="auto"/>
          </w:tcPr>
          <w:p w14:paraId="5AFA0A1F" w14:textId="77777777" w:rsidR="003E2861" w:rsidRPr="00F759A8" w:rsidRDefault="003E2861" w:rsidP="003E2861">
            <w:pPr>
              <w:spacing w:before="120" w:after="120" w:line="360" w:lineRule="auto"/>
              <w:rPr>
                <w:szCs w:val="24"/>
                <w:lang w:eastAsia="en-US"/>
              </w:rPr>
            </w:pPr>
          </w:p>
        </w:tc>
        <w:tc>
          <w:tcPr>
            <w:tcW w:w="0" w:type="auto"/>
          </w:tcPr>
          <w:p w14:paraId="456340A5" w14:textId="77777777" w:rsidR="003E2861" w:rsidRPr="00F759A8" w:rsidRDefault="003E2861" w:rsidP="003E2861">
            <w:pPr>
              <w:spacing w:before="120" w:after="120" w:line="360" w:lineRule="auto"/>
              <w:rPr>
                <w:szCs w:val="24"/>
                <w:lang w:eastAsia="en-US"/>
              </w:rPr>
            </w:pPr>
          </w:p>
        </w:tc>
      </w:tr>
      <w:tr w:rsidR="003E2861" w:rsidRPr="00F759A8" w14:paraId="15A572E4" w14:textId="77777777" w:rsidTr="00940483">
        <w:tc>
          <w:tcPr>
            <w:tcW w:w="0" w:type="auto"/>
          </w:tcPr>
          <w:p w14:paraId="0E4BE043" w14:textId="77777777" w:rsidR="003E2861" w:rsidRPr="00F759A8" w:rsidRDefault="003E2861" w:rsidP="003E2861">
            <w:pPr>
              <w:spacing w:before="120" w:after="120" w:line="360" w:lineRule="auto"/>
              <w:rPr>
                <w:szCs w:val="24"/>
                <w:lang w:eastAsia="en-US"/>
              </w:rPr>
            </w:pPr>
            <w:r w:rsidRPr="00F759A8">
              <w:rPr>
                <w:szCs w:val="24"/>
                <w:lang w:eastAsia="en-US"/>
              </w:rPr>
              <w:t xml:space="preserve">(60) </w:t>
            </w:r>
            <w:r w:rsidRPr="00F759A8">
              <w:rPr>
                <w:b/>
                <w:szCs w:val="24"/>
                <w:lang w:eastAsia="en-US"/>
              </w:rPr>
              <w:t>[Leasú 151]</w:t>
            </w:r>
          </w:p>
        </w:tc>
        <w:tc>
          <w:tcPr>
            <w:tcW w:w="598" w:type="pct"/>
          </w:tcPr>
          <w:p w14:paraId="0FE7167A"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Gliofosáit</w:t>
            </w:r>
            <w:proofErr w:type="spellEnd"/>
          </w:p>
        </w:tc>
        <w:tc>
          <w:tcPr>
            <w:tcW w:w="428" w:type="pct"/>
          </w:tcPr>
          <w:p w14:paraId="2F55F946" w14:textId="77777777" w:rsidR="003E2861" w:rsidRPr="00F759A8" w:rsidRDefault="003E2861" w:rsidP="003E2861">
            <w:pPr>
              <w:spacing w:before="120" w:after="120" w:line="360" w:lineRule="auto"/>
              <w:rPr>
                <w:szCs w:val="24"/>
                <w:lang w:eastAsia="en-US"/>
              </w:rPr>
            </w:pPr>
            <w:r w:rsidRPr="00F759A8">
              <w:rPr>
                <w:szCs w:val="24"/>
                <w:lang w:eastAsia="en-US"/>
              </w:rPr>
              <w:t>Luibhicídí</w:t>
            </w:r>
          </w:p>
        </w:tc>
        <w:tc>
          <w:tcPr>
            <w:tcW w:w="190" w:type="pct"/>
          </w:tcPr>
          <w:p w14:paraId="1048B9B1" w14:textId="77777777" w:rsidR="003E2861" w:rsidRPr="00F759A8" w:rsidRDefault="003E2861" w:rsidP="003E2861">
            <w:pPr>
              <w:spacing w:before="120" w:after="120" w:line="360" w:lineRule="auto"/>
              <w:rPr>
                <w:szCs w:val="24"/>
                <w:lang w:eastAsia="en-US"/>
              </w:rPr>
            </w:pPr>
            <w:r w:rsidRPr="00F759A8">
              <w:rPr>
                <w:szCs w:val="24"/>
                <w:lang w:eastAsia="en-US"/>
              </w:rPr>
              <w:t>1071-83-6</w:t>
            </w:r>
          </w:p>
        </w:tc>
        <w:tc>
          <w:tcPr>
            <w:tcW w:w="597" w:type="pct"/>
          </w:tcPr>
          <w:p w14:paraId="510864CF" w14:textId="77777777" w:rsidR="003E2861" w:rsidRPr="00F759A8" w:rsidRDefault="003E2861" w:rsidP="003E2861">
            <w:pPr>
              <w:spacing w:before="120" w:after="120" w:line="360" w:lineRule="auto"/>
              <w:rPr>
                <w:szCs w:val="24"/>
                <w:lang w:eastAsia="en-US"/>
              </w:rPr>
            </w:pPr>
            <w:r w:rsidRPr="00F759A8">
              <w:rPr>
                <w:szCs w:val="24"/>
                <w:lang w:eastAsia="en-US"/>
              </w:rPr>
              <w:t>213-997-4</w:t>
            </w:r>
          </w:p>
        </w:tc>
        <w:tc>
          <w:tcPr>
            <w:tcW w:w="0" w:type="auto"/>
          </w:tcPr>
          <w:p w14:paraId="4A104B2A" w14:textId="4A8BFED8" w:rsidR="003E2861" w:rsidRPr="00F759A8" w:rsidRDefault="003E2861" w:rsidP="003E2861">
            <w:pPr>
              <w:spacing w:before="120" w:after="120" w:line="360" w:lineRule="auto"/>
              <w:rPr>
                <w:szCs w:val="24"/>
                <w:lang w:eastAsia="en-US"/>
              </w:rPr>
            </w:pPr>
            <w:r w:rsidRPr="00F759A8">
              <w:rPr>
                <w:szCs w:val="24"/>
                <w:lang w:eastAsia="en-US"/>
              </w:rPr>
              <w:t xml:space="preserve">0,1 </w:t>
            </w:r>
            <w:r w:rsidRPr="00940483">
              <w:rPr>
                <w:strike/>
                <w:szCs w:val="24"/>
                <w:lang w:eastAsia="en-US"/>
              </w:rPr>
              <w:t>(25)</w:t>
            </w:r>
            <w:r w:rsidRPr="00F759A8">
              <w:rPr>
                <w:szCs w:val="24"/>
                <w:lang w:eastAsia="en-US"/>
              </w:rPr>
              <w:t xml:space="preserve"> </w:t>
            </w:r>
          </w:p>
        </w:tc>
        <w:tc>
          <w:tcPr>
            <w:tcW w:w="0" w:type="auto"/>
          </w:tcPr>
          <w:p w14:paraId="6E206EA9" w14:textId="187F70A1" w:rsidR="003E2861" w:rsidRPr="00F759A8" w:rsidRDefault="003E2861" w:rsidP="003E2861">
            <w:pPr>
              <w:spacing w:before="120" w:after="120" w:line="360" w:lineRule="auto"/>
              <w:rPr>
                <w:szCs w:val="24"/>
                <w:lang w:eastAsia="en-US"/>
              </w:rPr>
            </w:pPr>
            <w:r w:rsidRPr="00940483">
              <w:rPr>
                <w:strike/>
                <w:szCs w:val="24"/>
                <w:lang w:eastAsia="en-US"/>
              </w:rPr>
              <w:t>8,67</w:t>
            </w:r>
            <w:r w:rsidR="00940483">
              <w:rPr>
                <w:szCs w:val="24"/>
                <w:lang w:eastAsia="en-US"/>
              </w:rPr>
              <w:t xml:space="preserve"> </w:t>
            </w:r>
            <w:r w:rsidR="00940483" w:rsidRPr="00940483">
              <w:rPr>
                <w:b/>
                <w:bCs/>
                <w:i/>
                <w:iCs/>
                <w:szCs w:val="24"/>
                <w:lang w:eastAsia="en-US"/>
              </w:rPr>
              <w:t>0,01</w:t>
            </w:r>
          </w:p>
        </w:tc>
        <w:tc>
          <w:tcPr>
            <w:tcW w:w="0" w:type="auto"/>
          </w:tcPr>
          <w:p w14:paraId="6D423284" w14:textId="77777777" w:rsidR="003E2861" w:rsidRPr="00F759A8" w:rsidRDefault="003E2861" w:rsidP="003E2861">
            <w:pPr>
              <w:spacing w:before="120" w:after="120" w:line="360" w:lineRule="auto"/>
              <w:rPr>
                <w:szCs w:val="24"/>
                <w:lang w:eastAsia="en-US"/>
              </w:rPr>
            </w:pPr>
            <w:r w:rsidRPr="00F759A8">
              <w:rPr>
                <w:szCs w:val="24"/>
                <w:lang w:eastAsia="en-US"/>
              </w:rPr>
              <w:t>398,6</w:t>
            </w:r>
          </w:p>
        </w:tc>
        <w:tc>
          <w:tcPr>
            <w:tcW w:w="0" w:type="auto"/>
          </w:tcPr>
          <w:p w14:paraId="1F98EC2A" w14:textId="77777777" w:rsidR="003E2861" w:rsidRPr="00F759A8" w:rsidRDefault="003E2861" w:rsidP="003E2861">
            <w:pPr>
              <w:spacing w:before="120" w:after="120" w:line="360" w:lineRule="auto"/>
              <w:rPr>
                <w:szCs w:val="24"/>
                <w:lang w:eastAsia="en-US"/>
              </w:rPr>
            </w:pPr>
            <w:r w:rsidRPr="00F759A8">
              <w:rPr>
                <w:szCs w:val="24"/>
                <w:lang w:eastAsia="en-US"/>
              </w:rPr>
              <w:t>39,86</w:t>
            </w:r>
          </w:p>
        </w:tc>
        <w:tc>
          <w:tcPr>
            <w:tcW w:w="0" w:type="auto"/>
          </w:tcPr>
          <w:p w14:paraId="48A8C4A0" w14:textId="77777777" w:rsidR="003E2861" w:rsidRPr="00F759A8" w:rsidRDefault="003E2861" w:rsidP="003E2861">
            <w:pPr>
              <w:spacing w:before="120" w:after="120" w:line="360" w:lineRule="auto"/>
              <w:rPr>
                <w:szCs w:val="24"/>
                <w:lang w:eastAsia="en-US"/>
              </w:rPr>
            </w:pPr>
          </w:p>
        </w:tc>
        <w:tc>
          <w:tcPr>
            <w:tcW w:w="0" w:type="auto"/>
          </w:tcPr>
          <w:p w14:paraId="0D8BFEE7" w14:textId="77777777" w:rsidR="003E2861" w:rsidRPr="00F759A8" w:rsidRDefault="003E2861" w:rsidP="003E2861">
            <w:pPr>
              <w:spacing w:before="120" w:after="120" w:line="360" w:lineRule="auto"/>
              <w:rPr>
                <w:szCs w:val="24"/>
                <w:lang w:eastAsia="en-US"/>
              </w:rPr>
            </w:pPr>
          </w:p>
        </w:tc>
        <w:tc>
          <w:tcPr>
            <w:tcW w:w="0" w:type="auto"/>
          </w:tcPr>
          <w:p w14:paraId="4EBE900D" w14:textId="77777777" w:rsidR="003E2861" w:rsidRPr="00F759A8" w:rsidRDefault="003E2861" w:rsidP="003E2861">
            <w:pPr>
              <w:spacing w:before="120" w:after="120" w:line="360" w:lineRule="auto"/>
              <w:rPr>
                <w:szCs w:val="24"/>
                <w:lang w:eastAsia="en-US"/>
              </w:rPr>
            </w:pPr>
          </w:p>
        </w:tc>
        <w:tc>
          <w:tcPr>
            <w:tcW w:w="0" w:type="auto"/>
          </w:tcPr>
          <w:p w14:paraId="7FA91C09" w14:textId="77777777" w:rsidR="003E2861" w:rsidRPr="00F759A8" w:rsidRDefault="003E2861" w:rsidP="003E2861">
            <w:pPr>
              <w:spacing w:before="120" w:after="120" w:line="360" w:lineRule="auto"/>
              <w:rPr>
                <w:szCs w:val="24"/>
                <w:lang w:eastAsia="en-US"/>
              </w:rPr>
            </w:pPr>
          </w:p>
        </w:tc>
      </w:tr>
      <w:tr w:rsidR="003E2861" w:rsidRPr="00F759A8" w14:paraId="252C30A2" w14:textId="77777777" w:rsidTr="00940483">
        <w:tc>
          <w:tcPr>
            <w:tcW w:w="0" w:type="auto"/>
          </w:tcPr>
          <w:p w14:paraId="073564C8" w14:textId="77777777" w:rsidR="003E2861" w:rsidRPr="00F759A8" w:rsidRDefault="003E2861" w:rsidP="003E2861">
            <w:pPr>
              <w:spacing w:before="120" w:after="120" w:line="360" w:lineRule="auto"/>
              <w:rPr>
                <w:szCs w:val="24"/>
                <w:lang w:eastAsia="en-US"/>
              </w:rPr>
            </w:pPr>
            <w:r w:rsidRPr="00F759A8">
              <w:rPr>
                <w:szCs w:val="24"/>
                <w:lang w:eastAsia="en-US"/>
              </w:rPr>
              <w:t>(61)</w:t>
            </w:r>
          </w:p>
        </w:tc>
        <w:tc>
          <w:tcPr>
            <w:tcW w:w="598" w:type="pct"/>
          </w:tcPr>
          <w:p w14:paraId="2667F8DE" w14:textId="77777777" w:rsidR="003E2861" w:rsidRPr="00F759A8" w:rsidRDefault="003E2861" w:rsidP="003E2861">
            <w:pPr>
              <w:spacing w:before="120" w:after="120" w:line="360" w:lineRule="auto"/>
              <w:rPr>
                <w:szCs w:val="24"/>
                <w:lang w:eastAsia="en-US"/>
              </w:rPr>
            </w:pPr>
            <w:r w:rsidRPr="00F759A8">
              <w:rPr>
                <w:szCs w:val="24"/>
                <w:lang w:eastAsia="en-US"/>
              </w:rPr>
              <w:t>Iobúpróifein</w:t>
            </w:r>
          </w:p>
        </w:tc>
        <w:tc>
          <w:tcPr>
            <w:tcW w:w="428" w:type="pct"/>
          </w:tcPr>
          <w:p w14:paraId="7DC31691" w14:textId="77777777" w:rsidR="003E2861" w:rsidRPr="00F759A8" w:rsidRDefault="003E2861" w:rsidP="003E2861">
            <w:pPr>
              <w:spacing w:before="120" w:after="120" w:line="360" w:lineRule="auto"/>
              <w:rPr>
                <w:szCs w:val="24"/>
                <w:lang w:eastAsia="en-US"/>
              </w:rPr>
            </w:pPr>
            <w:r w:rsidRPr="00F759A8">
              <w:rPr>
                <w:szCs w:val="24"/>
                <w:lang w:eastAsia="en-US"/>
              </w:rPr>
              <w:t>Earraí cógaisíochta</w:t>
            </w:r>
          </w:p>
        </w:tc>
        <w:tc>
          <w:tcPr>
            <w:tcW w:w="190" w:type="pct"/>
          </w:tcPr>
          <w:p w14:paraId="4045A22D" w14:textId="77777777" w:rsidR="003E2861" w:rsidRPr="00F759A8" w:rsidRDefault="003E2861" w:rsidP="003E2861">
            <w:pPr>
              <w:spacing w:before="120" w:after="120" w:line="360" w:lineRule="auto"/>
              <w:rPr>
                <w:szCs w:val="24"/>
                <w:lang w:eastAsia="en-US"/>
              </w:rPr>
            </w:pPr>
            <w:r w:rsidRPr="00F759A8">
              <w:rPr>
                <w:szCs w:val="24"/>
                <w:lang w:eastAsia="en-US"/>
              </w:rPr>
              <w:t>15687-27-1</w:t>
            </w:r>
          </w:p>
        </w:tc>
        <w:tc>
          <w:tcPr>
            <w:tcW w:w="597" w:type="pct"/>
          </w:tcPr>
          <w:p w14:paraId="4A6B6898" w14:textId="77777777" w:rsidR="003E2861" w:rsidRPr="00F759A8" w:rsidRDefault="003E2861" w:rsidP="003E2861">
            <w:pPr>
              <w:spacing w:before="120" w:after="120" w:line="360" w:lineRule="auto"/>
              <w:rPr>
                <w:szCs w:val="24"/>
                <w:lang w:eastAsia="en-US"/>
              </w:rPr>
            </w:pPr>
            <w:r w:rsidRPr="00F759A8">
              <w:rPr>
                <w:szCs w:val="24"/>
                <w:lang w:eastAsia="en-US"/>
              </w:rPr>
              <w:t>239-784-6</w:t>
            </w:r>
          </w:p>
        </w:tc>
        <w:tc>
          <w:tcPr>
            <w:tcW w:w="0" w:type="auto"/>
          </w:tcPr>
          <w:p w14:paraId="15987DAA" w14:textId="77777777" w:rsidR="003E2861" w:rsidRPr="00F759A8" w:rsidRDefault="003E2861" w:rsidP="003E2861">
            <w:pPr>
              <w:spacing w:before="120" w:after="120" w:line="360" w:lineRule="auto"/>
              <w:rPr>
                <w:szCs w:val="24"/>
                <w:lang w:eastAsia="en-US"/>
              </w:rPr>
            </w:pPr>
            <w:r w:rsidRPr="00F759A8">
              <w:rPr>
                <w:szCs w:val="24"/>
                <w:lang w:eastAsia="en-US"/>
              </w:rPr>
              <w:t>0,22</w:t>
            </w:r>
          </w:p>
        </w:tc>
        <w:tc>
          <w:tcPr>
            <w:tcW w:w="0" w:type="auto"/>
          </w:tcPr>
          <w:p w14:paraId="1619B28F" w14:textId="77777777" w:rsidR="003E2861" w:rsidRPr="00F759A8" w:rsidRDefault="003E2861" w:rsidP="003E2861">
            <w:pPr>
              <w:spacing w:before="120" w:after="120" w:line="360" w:lineRule="auto"/>
              <w:rPr>
                <w:szCs w:val="24"/>
                <w:lang w:eastAsia="en-US"/>
              </w:rPr>
            </w:pPr>
            <w:r w:rsidRPr="00F759A8">
              <w:rPr>
                <w:szCs w:val="24"/>
                <w:lang w:eastAsia="en-US"/>
              </w:rPr>
              <w:t>0,022</w:t>
            </w:r>
          </w:p>
        </w:tc>
        <w:tc>
          <w:tcPr>
            <w:tcW w:w="0" w:type="auto"/>
          </w:tcPr>
          <w:p w14:paraId="72E3DC95" w14:textId="77777777" w:rsidR="003E2861" w:rsidRPr="00F759A8" w:rsidRDefault="003E2861" w:rsidP="003E2861">
            <w:pPr>
              <w:spacing w:before="120" w:after="120" w:line="360" w:lineRule="auto"/>
              <w:rPr>
                <w:szCs w:val="24"/>
                <w:lang w:eastAsia="en-US"/>
              </w:rPr>
            </w:pPr>
          </w:p>
        </w:tc>
        <w:tc>
          <w:tcPr>
            <w:tcW w:w="0" w:type="auto"/>
          </w:tcPr>
          <w:p w14:paraId="2A9228A8" w14:textId="77777777" w:rsidR="003E2861" w:rsidRPr="00F759A8" w:rsidRDefault="003E2861" w:rsidP="003E2861">
            <w:pPr>
              <w:spacing w:before="120" w:after="120" w:line="360" w:lineRule="auto"/>
              <w:rPr>
                <w:szCs w:val="24"/>
                <w:lang w:eastAsia="en-US"/>
              </w:rPr>
            </w:pPr>
          </w:p>
        </w:tc>
        <w:tc>
          <w:tcPr>
            <w:tcW w:w="0" w:type="auto"/>
          </w:tcPr>
          <w:p w14:paraId="442E777E" w14:textId="77777777" w:rsidR="003E2861" w:rsidRPr="00F759A8" w:rsidRDefault="003E2861" w:rsidP="003E2861">
            <w:pPr>
              <w:spacing w:before="120" w:after="120" w:line="360" w:lineRule="auto"/>
              <w:rPr>
                <w:szCs w:val="24"/>
                <w:lang w:eastAsia="en-US"/>
              </w:rPr>
            </w:pPr>
          </w:p>
        </w:tc>
        <w:tc>
          <w:tcPr>
            <w:tcW w:w="0" w:type="auto"/>
          </w:tcPr>
          <w:p w14:paraId="45AAFB09" w14:textId="77777777" w:rsidR="003E2861" w:rsidRPr="00F759A8" w:rsidRDefault="003E2861" w:rsidP="003E2861">
            <w:pPr>
              <w:spacing w:before="120" w:after="120" w:line="360" w:lineRule="auto"/>
              <w:rPr>
                <w:szCs w:val="24"/>
                <w:lang w:eastAsia="en-US"/>
              </w:rPr>
            </w:pPr>
          </w:p>
        </w:tc>
        <w:tc>
          <w:tcPr>
            <w:tcW w:w="0" w:type="auto"/>
          </w:tcPr>
          <w:p w14:paraId="4B6D4F14" w14:textId="77777777" w:rsidR="003E2861" w:rsidRPr="00F759A8" w:rsidRDefault="003E2861" w:rsidP="003E2861">
            <w:pPr>
              <w:spacing w:before="120" w:after="120" w:line="360" w:lineRule="auto"/>
              <w:rPr>
                <w:szCs w:val="24"/>
                <w:lang w:eastAsia="en-US"/>
              </w:rPr>
            </w:pPr>
          </w:p>
        </w:tc>
        <w:tc>
          <w:tcPr>
            <w:tcW w:w="0" w:type="auto"/>
          </w:tcPr>
          <w:p w14:paraId="3B7F7EB1"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43085FBF" w14:textId="77777777" w:rsidTr="00940483">
        <w:tc>
          <w:tcPr>
            <w:tcW w:w="0" w:type="auto"/>
          </w:tcPr>
          <w:p w14:paraId="2B5272A5" w14:textId="77777777" w:rsidR="003E2861" w:rsidRPr="00F759A8" w:rsidRDefault="003E2861" w:rsidP="003E2861">
            <w:pPr>
              <w:spacing w:before="120" w:after="120" w:line="360" w:lineRule="auto"/>
              <w:rPr>
                <w:szCs w:val="24"/>
                <w:lang w:eastAsia="en-US"/>
              </w:rPr>
            </w:pPr>
            <w:r w:rsidRPr="00F759A8">
              <w:rPr>
                <w:szCs w:val="24"/>
                <w:lang w:eastAsia="en-US"/>
              </w:rPr>
              <w:t>(62)</w:t>
            </w:r>
          </w:p>
        </w:tc>
        <w:tc>
          <w:tcPr>
            <w:tcW w:w="598" w:type="pct"/>
          </w:tcPr>
          <w:p w14:paraId="1504FBD6"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Imíodaclóiprid</w:t>
            </w:r>
            <w:proofErr w:type="spellEnd"/>
          </w:p>
        </w:tc>
        <w:tc>
          <w:tcPr>
            <w:tcW w:w="428" w:type="pct"/>
          </w:tcPr>
          <w:p w14:paraId="7B3DF6B0" w14:textId="77777777" w:rsidR="003E2861" w:rsidRPr="00F759A8" w:rsidRDefault="003E2861" w:rsidP="003E2861">
            <w:pPr>
              <w:spacing w:before="120" w:after="120" w:line="360" w:lineRule="auto"/>
              <w:rPr>
                <w:szCs w:val="24"/>
                <w:lang w:eastAsia="en-US"/>
              </w:rPr>
            </w:pPr>
            <w:r w:rsidRPr="00F759A8">
              <w:rPr>
                <w:szCs w:val="24"/>
                <w:lang w:eastAsia="en-US"/>
              </w:rPr>
              <w:t xml:space="preserve">Lotnaidicídí </w:t>
            </w:r>
            <w:proofErr w:type="spellStart"/>
            <w:r w:rsidRPr="00F759A8">
              <w:rPr>
                <w:szCs w:val="24"/>
                <w:lang w:eastAsia="en-US"/>
              </w:rPr>
              <w:t>neoinicitíonóideacha</w:t>
            </w:r>
            <w:proofErr w:type="spellEnd"/>
          </w:p>
        </w:tc>
        <w:tc>
          <w:tcPr>
            <w:tcW w:w="190" w:type="pct"/>
          </w:tcPr>
          <w:p w14:paraId="132DB5C0" w14:textId="77777777" w:rsidR="003E2861" w:rsidRPr="00F759A8" w:rsidRDefault="003E2861" w:rsidP="003E2861">
            <w:pPr>
              <w:spacing w:before="120" w:after="120" w:line="360" w:lineRule="auto"/>
              <w:rPr>
                <w:szCs w:val="24"/>
                <w:lang w:eastAsia="en-US"/>
              </w:rPr>
            </w:pPr>
            <w:r w:rsidRPr="00F759A8">
              <w:rPr>
                <w:szCs w:val="24"/>
                <w:lang w:eastAsia="en-US"/>
              </w:rPr>
              <w:t>138261-41-3 / 105827-78-9</w:t>
            </w:r>
          </w:p>
        </w:tc>
        <w:tc>
          <w:tcPr>
            <w:tcW w:w="597" w:type="pct"/>
          </w:tcPr>
          <w:p w14:paraId="5BA24B4F" w14:textId="77777777" w:rsidR="003E2861" w:rsidRPr="00F759A8" w:rsidRDefault="003E2861" w:rsidP="003E2861">
            <w:pPr>
              <w:spacing w:before="120" w:after="120" w:line="360" w:lineRule="auto"/>
              <w:rPr>
                <w:szCs w:val="24"/>
                <w:lang w:eastAsia="en-US"/>
              </w:rPr>
            </w:pPr>
            <w:r w:rsidRPr="00F759A8">
              <w:rPr>
                <w:szCs w:val="24"/>
                <w:lang w:eastAsia="en-US"/>
              </w:rPr>
              <w:t>428-040-8</w:t>
            </w:r>
          </w:p>
        </w:tc>
        <w:tc>
          <w:tcPr>
            <w:tcW w:w="0" w:type="auto"/>
          </w:tcPr>
          <w:p w14:paraId="7C2FF741" w14:textId="77777777" w:rsidR="003E2861" w:rsidRPr="00F759A8" w:rsidRDefault="003E2861" w:rsidP="003E2861">
            <w:pPr>
              <w:spacing w:before="120" w:after="120" w:line="360" w:lineRule="auto"/>
              <w:rPr>
                <w:szCs w:val="24"/>
                <w:lang w:eastAsia="en-US"/>
              </w:rPr>
            </w:pPr>
            <w:r w:rsidRPr="00F759A8">
              <w:rPr>
                <w:szCs w:val="24"/>
                <w:lang w:eastAsia="en-US"/>
              </w:rPr>
              <w:t>0,0068</w:t>
            </w:r>
          </w:p>
        </w:tc>
        <w:tc>
          <w:tcPr>
            <w:tcW w:w="0" w:type="auto"/>
          </w:tcPr>
          <w:p w14:paraId="572D657C" w14:textId="77777777" w:rsidR="003E2861" w:rsidRPr="00F759A8" w:rsidRDefault="003E2861" w:rsidP="003E2861">
            <w:pPr>
              <w:spacing w:before="120" w:after="120" w:line="360" w:lineRule="auto"/>
              <w:rPr>
                <w:szCs w:val="24"/>
                <w:lang w:eastAsia="en-US"/>
              </w:rPr>
            </w:pPr>
            <w:r w:rsidRPr="00F759A8">
              <w:rPr>
                <w:szCs w:val="24"/>
                <w:lang w:eastAsia="en-US"/>
              </w:rPr>
              <w:t>6,8 × 10-4</w:t>
            </w:r>
          </w:p>
        </w:tc>
        <w:tc>
          <w:tcPr>
            <w:tcW w:w="0" w:type="auto"/>
          </w:tcPr>
          <w:p w14:paraId="039B1D0B" w14:textId="77777777" w:rsidR="003E2861" w:rsidRPr="00F759A8" w:rsidRDefault="003E2861" w:rsidP="003E2861">
            <w:pPr>
              <w:spacing w:before="120" w:after="120" w:line="360" w:lineRule="auto"/>
              <w:rPr>
                <w:szCs w:val="24"/>
                <w:lang w:eastAsia="en-US"/>
              </w:rPr>
            </w:pPr>
            <w:r w:rsidRPr="00F759A8">
              <w:rPr>
                <w:szCs w:val="24"/>
                <w:lang w:eastAsia="en-US"/>
              </w:rPr>
              <w:t>0,057</w:t>
            </w:r>
          </w:p>
        </w:tc>
        <w:tc>
          <w:tcPr>
            <w:tcW w:w="0" w:type="auto"/>
          </w:tcPr>
          <w:p w14:paraId="70B5DE0C" w14:textId="77777777" w:rsidR="003E2861" w:rsidRPr="00F759A8" w:rsidRDefault="003E2861" w:rsidP="003E2861">
            <w:pPr>
              <w:spacing w:before="120" w:after="120" w:line="360" w:lineRule="auto"/>
              <w:rPr>
                <w:szCs w:val="24"/>
                <w:lang w:eastAsia="en-US"/>
              </w:rPr>
            </w:pPr>
            <w:r w:rsidRPr="00F759A8">
              <w:rPr>
                <w:szCs w:val="24"/>
                <w:lang w:eastAsia="en-US"/>
              </w:rPr>
              <w:t>0,0057</w:t>
            </w:r>
          </w:p>
        </w:tc>
        <w:tc>
          <w:tcPr>
            <w:tcW w:w="0" w:type="auto"/>
          </w:tcPr>
          <w:p w14:paraId="0C147543" w14:textId="77777777" w:rsidR="003E2861" w:rsidRPr="00F759A8" w:rsidRDefault="003E2861" w:rsidP="003E2861">
            <w:pPr>
              <w:spacing w:before="120" w:after="120" w:line="360" w:lineRule="auto"/>
              <w:rPr>
                <w:szCs w:val="24"/>
                <w:lang w:eastAsia="en-US"/>
              </w:rPr>
            </w:pPr>
          </w:p>
        </w:tc>
        <w:tc>
          <w:tcPr>
            <w:tcW w:w="0" w:type="auto"/>
          </w:tcPr>
          <w:p w14:paraId="07E34B68" w14:textId="77777777" w:rsidR="003E2861" w:rsidRPr="00F759A8" w:rsidRDefault="003E2861" w:rsidP="003E2861">
            <w:pPr>
              <w:spacing w:before="120" w:after="120" w:line="360" w:lineRule="auto"/>
              <w:rPr>
                <w:szCs w:val="24"/>
                <w:lang w:eastAsia="en-US"/>
              </w:rPr>
            </w:pPr>
          </w:p>
        </w:tc>
        <w:tc>
          <w:tcPr>
            <w:tcW w:w="0" w:type="auto"/>
          </w:tcPr>
          <w:p w14:paraId="35D093DF" w14:textId="77777777" w:rsidR="003E2861" w:rsidRPr="00F759A8" w:rsidRDefault="003E2861" w:rsidP="003E2861">
            <w:pPr>
              <w:spacing w:before="120" w:after="120" w:line="360" w:lineRule="auto"/>
              <w:rPr>
                <w:szCs w:val="24"/>
                <w:lang w:eastAsia="en-US"/>
              </w:rPr>
            </w:pPr>
          </w:p>
        </w:tc>
        <w:tc>
          <w:tcPr>
            <w:tcW w:w="0" w:type="auto"/>
          </w:tcPr>
          <w:p w14:paraId="1DC5A99B" w14:textId="77777777" w:rsidR="003E2861" w:rsidRPr="00F759A8" w:rsidRDefault="003E2861" w:rsidP="003E2861">
            <w:pPr>
              <w:spacing w:before="120" w:after="120" w:line="360" w:lineRule="auto"/>
              <w:rPr>
                <w:szCs w:val="24"/>
                <w:lang w:eastAsia="en-US"/>
              </w:rPr>
            </w:pPr>
          </w:p>
        </w:tc>
      </w:tr>
      <w:tr w:rsidR="003E2861" w:rsidRPr="00F759A8" w14:paraId="4EE2FD1F" w14:textId="77777777" w:rsidTr="00940483">
        <w:tc>
          <w:tcPr>
            <w:tcW w:w="0" w:type="auto"/>
          </w:tcPr>
          <w:p w14:paraId="334E0452" w14:textId="77777777" w:rsidR="003E2861" w:rsidRPr="00F759A8" w:rsidRDefault="003E2861" w:rsidP="003E2861">
            <w:pPr>
              <w:spacing w:before="120" w:after="120" w:line="360" w:lineRule="auto"/>
              <w:rPr>
                <w:szCs w:val="24"/>
                <w:lang w:eastAsia="en-US"/>
              </w:rPr>
            </w:pPr>
            <w:r w:rsidRPr="00F759A8">
              <w:rPr>
                <w:szCs w:val="24"/>
                <w:lang w:eastAsia="en-US"/>
              </w:rPr>
              <w:t>(63)</w:t>
            </w:r>
          </w:p>
        </w:tc>
        <w:tc>
          <w:tcPr>
            <w:tcW w:w="598" w:type="pct"/>
          </w:tcPr>
          <w:p w14:paraId="530880C6"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Niceasulfúrón</w:t>
            </w:r>
            <w:proofErr w:type="spellEnd"/>
          </w:p>
        </w:tc>
        <w:tc>
          <w:tcPr>
            <w:tcW w:w="428" w:type="pct"/>
          </w:tcPr>
          <w:p w14:paraId="0841149C" w14:textId="77777777" w:rsidR="003E2861" w:rsidRPr="00F759A8" w:rsidRDefault="003E2861" w:rsidP="003E2861">
            <w:pPr>
              <w:spacing w:before="120" w:after="120" w:line="360" w:lineRule="auto"/>
              <w:rPr>
                <w:szCs w:val="24"/>
                <w:lang w:eastAsia="en-US"/>
              </w:rPr>
            </w:pPr>
            <w:r w:rsidRPr="00F759A8">
              <w:rPr>
                <w:szCs w:val="24"/>
                <w:lang w:eastAsia="en-US"/>
              </w:rPr>
              <w:t>Luibhicídí</w:t>
            </w:r>
          </w:p>
        </w:tc>
        <w:tc>
          <w:tcPr>
            <w:tcW w:w="190" w:type="pct"/>
          </w:tcPr>
          <w:p w14:paraId="43C04EA2" w14:textId="77777777" w:rsidR="003E2861" w:rsidRPr="00F759A8" w:rsidRDefault="003E2861" w:rsidP="003E2861">
            <w:pPr>
              <w:spacing w:before="120" w:after="120" w:line="360" w:lineRule="auto"/>
              <w:rPr>
                <w:szCs w:val="24"/>
                <w:lang w:eastAsia="en-US"/>
              </w:rPr>
            </w:pPr>
            <w:r w:rsidRPr="00F759A8">
              <w:rPr>
                <w:szCs w:val="24"/>
                <w:lang w:eastAsia="en-US"/>
              </w:rPr>
              <w:t>111991-09-4</w:t>
            </w:r>
          </w:p>
        </w:tc>
        <w:tc>
          <w:tcPr>
            <w:tcW w:w="597" w:type="pct"/>
          </w:tcPr>
          <w:p w14:paraId="43956BE7" w14:textId="77777777" w:rsidR="003E2861" w:rsidRPr="00F759A8" w:rsidRDefault="003E2861" w:rsidP="003E2861">
            <w:pPr>
              <w:spacing w:before="120" w:after="120" w:line="360" w:lineRule="auto"/>
              <w:rPr>
                <w:szCs w:val="24"/>
                <w:lang w:eastAsia="en-US"/>
              </w:rPr>
            </w:pPr>
            <w:r w:rsidRPr="00F759A8">
              <w:rPr>
                <w:szCs w:val="24"/>
                <w:lang w:eastAsia="en-US"/>
              </w:rPr>
              <w:t>601-148-4</w:t>
            </w:r>
          </w:p>
        </w:tc>
        <w:tc>
          <w:tcPr>
            <w:tcW w:w="0" w:type="auto"/>
          </w:tcPr>
          <w:p w14:paraId="56594898" w14:textId="77777777" w:rsidR="003E2861" w:rsidRPr="00F759A8" w:rsidRDefault="003E2861" w:rsidP="003E2861">
            <w:pPr>
              <w:spacing w:before="120" w:after="120" w:line="360" w:lineRule="auto"/>
              <w:rPr>
                <w:szCs w:val="24"/>
                <w:lang w:eastAsia="en-US"/>
              </w:rPr>
            </w:pPr>
            <w:r w:rsidRPr="00F759A8">
              <w:rPr>
                <w:szCs w:val="24"/>
                <w:lang w:eastAsia="en-US"/>
              </w:rPr>
              <w:t>0.0087</w:t>
            </w:r>
          </w:p>
        </w:tc>
        <w:tc>
          <w:tcPr>
            <w:tcW w:w="0" w:type="auto"/>
          </w:tcPr>
          <w:p w14:paraId="3A42DA97" w14:textId="77777777" w:rsidR="003E2861" w:rsidRPr="00F759A8" w:rsidRDefault="003E2861" w:rsidP="003E2861">
            <w:pPr>
              <w:spacing w:before="120" w:after="120" w:line="360" w:lineRule="auto"/>
              <w:rPr>
                <w:szCs w:val="24"/>
                <w:lang w:eastAsia="en-US"/>
              </w:rPr>
            </w:pPr>
            <w:r w:rsidRPr="00F759A8">
              <w:rPr>
                <w:szCs w:val="24"/>
                <w:lang w:eastAsia="en-US"/>
              </w:rPr>
              <w:t>8,7 × 10-4</w:t>
            </w:r>
          </w:p>
        </w:tc>
        <w:tc>
          <w:tcPr>
            <w:tcW w:w="0" w:type="auto"/>
          </w:tcPr>
          <w:p w14:paraId="31C8B7DC" w14:textId="77777777" w:rsidR="003E2861" w:rsidRPr="00F759A8" w:rsidRDefault="003E2861" w:rsidP="003E2861">
            <w:pPr>
              <w:spacing w:before="120" w:after="120" w:line="360" w:lineRule="auto"/>
              <w:rPr>
                <w:szCs w:val="24"/>
                <w:lang w:eastAsia="en-US"/>
              </w:rPr>
            </w:pPr>
            <w:r w:rsidRPr="00F759A8">
              <w:rPr>
                <w:szCs w:val="24"/>
                <w:lang w:eastAsia="en-US"/>
              </w:rPr>
              <w:t>0,23</w:t>
            </w:r>
          </w:p>
        </w:tc>
        <w:tc>
          <w:tcPr>
            <w:tcW w:w="0" w:type="auto"/>
          </w:tcPr>
          <w:p w14:paraId="7C424710" w14:textId="77777777" w:rsidR="003E2861" w:rsidRPr="00F759A8" w:rsidRDefault="003E2861" w:rsidP="003E2861">
            <w:pPr>
              <w:spacing w:before="120" w:after="120" w:line="360" w:lineRule="auto"/>
              <w:rPr>
                <w:szCs w:val="24"/>
                <w:lang w:eastAsia="en-US"/>
              </w:rPr>
            </w:pPr>
            <w:r w:rsidRPr="00F759A8">
              <w:rPr>
                <w:szCs w:val="24"/>
                <w:lang w:eastAsia="en-US"/>
              </w:rPr>
              <w:t>0,023</w:t>
            </w:r>
          </w:p>
        </w:tc>
        <w:tc>
          <w:tcPr>
            <w:tcW w:w="0" w:type="auto"/>
          </w:tcPr>
          <w:p w14:paraId="15AD3058" w14:textId="77777777" w:rsidR="003E2861" w:rsidRPr="00F759A8" w:rsidRDefault="003E2861" w:rsidP="003E2861">
            <w:pPr>
              <w:spacing w:before="120" w:after="120" w:line="360" w:lineRule="auto"/>
              <w:rPr>
                <w:szCs w:val="24"/>
                <w:lang w:eastAsia="en-US"/>
              </w:rPr>
            </w:pPr>
          </w:p>
        </w:tc>
        <w:tc>
          <w:tcPr>
            <w:tcW w:w="0" w:type="auto"/>
          </w:tcPr>
          <w:p w14:paraId="30245971" w14:textId="77777777" w:rsidR="003E2861" w:rsidRPr="00F759A8" w:rsidRDefault="003E2861" w:rsidP="003E2861">
            <w:pPr>
              <w:spacing w:before="120" w:after="120" w:line="360" w:lineRule="auto"/>
              <w:rPr>
                <w:szCs w:val="24"/>
                <w:lang w:eastAsia="en-US"/>
              </w:rPr>
            </w:pPr>
          </w:p>
        </w:tc>
        <w:tc>
          <w:tcPr>
            <w:tcW w:w="0" w:type="auto"/>
          </w:tcPr>
          <w:p w14:paraId="7D8803BD" w14:textId="77777777" w:rsidR="003E2861" w:rsidRPr="00F759A8" w:rsidRDefault="003E2861" w:rsidP="003E2861">
            <w:pPr>
              <w:spacing w:before="120" w:after="120" w:line="360" w:lineRule="auto"/>
              <w:rPr>
                <w:szCs w:val="24"/>
                <w:lang w:eastAsia="en-US"/>
              </w:rPr>
            </w:pPr>
          </w:p>
        </w:tc>
        <w:tc>
          <w:tcPr>
            <w:tcW w:w="0" w:type="auto"/>
          </w:tcPr>
          <w:p w14:paraId="660452A2" w14:textId="77777777" w:rsidR="003E2861" w:rsidRPr="00F759A8" w:rsidRDefault="003E2861" w:rsidP="003E2861">
            <w:pPr>
              <w:spacing w:before="120" w:after="120" w:line="360" w:lineRule="auto"/>
              <w:rPr>
                <w:szCs w:val="24"/>
                <w:lang w:eastAsia="en-US"/>
              </w:rPr>
            </w:pPr>
          </w:p>
        </w:tc>
      </w:tr>
      <w:tr w:rsidR="003E2861" w:rsidRPr="00F759A8" w14:paraId="77B00F59" w14:textId="77777777" w:rsidTr="00940483">
        <w:tc>
          <w:tcPr>
            <w:tcW w:w="0" w:type="auto"/>
          </w:tcPr>
          <w:p w14:paraId="75157A28" w14:textId="77777777" w:rsidR="003E2861" w:rsidRPr="00F759A8" w:rsidRDefault="003E2861" w:rsidP="003E2861">
            <w:pPr>
              <w:spacing w:before="120" w:after="120" w:line="360" w:lineRule="auto"/>
              <w:rPr>
                <w:szCs w:val="24"/>
                <w:lang w:eastAsia="en-US"/>
              </w:rPr>
            </w:pPr>
            <w:r w:rsidRPr="00F759A8">
              <w:rPr>
                <w:szCs w:val="24"/>
                <w:lang w:eastAsia="en-US"/>
              </w:rPr>
              <w:t>(64)</w:t>
            </w:r>
          </w:p>
        </w:tc>
        <w:tc>
          <w:tcPr>
            <w:tcW w:w="598" w:type="pct"/>
          </w:tcPr>
          <w:p w14:paraId="53FC3FF3"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Sármheitrin</w:t>
            </w:r>
            <w:proofErr w:type="spellEnd"/>
          </w:p>
        </w:tc>
        <w:tc>
          <w:tcPr>
            <w:tcW w:w="428" w:type="pct"/>
          </w:tcPr>
          <w:p w14:paraId="0F2E2B04" w14:textId="77777777" w:rsidR="003E2861" w:rsidRPr="00F759A8" w:rsidRDefault="003E2861" w:rsidP="003E2861">
            <w:pPr>
              <w:spacing w:before="120" w:after="120" w:line="360" w:lineRule="auto"/>
              <w:rPr>
                <w:szCs w:val="24"/>
                <w:lang w:eastAsia="en-US"/>
              </w:rPr>
            </w:pPr>
            <w:r w:rsidRPr="00F759A8">
              <w:rPr>
                <w:szCs w:val="24"/>
                <w:lang w:eastAsia="en-US"/>
              </w:rPr>
              <w:t xml:space="preserve">Lotnaidicídí </w:t>
            </w:r>
            <w:proofErr w:type="spellStart"/>
            <w:r w:rsidRPr="00F759A8">
              <w:rPr>
                <w:szCs w:val="24"/>
                <w:lang w:eastAsia="en-US"/>
              </w:rPr>
              <w:t>pireatróideacha</w:t>
            </w:r>
            <w:proofErr w:type="spellEnd"/>
          </w:p>
        </w:tc>
        <w:tc>
          <w:tcPr>
            <w:tcW w:w="190" w:type="pct"/>
          </w:tcPr>
          <w:p w14:paraId="7934F4D8" w14:textId="77777777" w:rsidR="003E2861" w:rsidRPr="00F759A8" w:rsidRDefault="003E2861" w:rsidP="003E2861">
            <w:pPr>
              <w:spacing w:before="120" w:after="120" w:line="360" w:lineRule="auto"/>
              <w:rPr>
                <w:szCs w:val="24"/>
                <w:lang w:eastAsia="en-US"/>
              </w:rPr>
            </w:pPr>
            <w:r w:rsidRPr="00F759A8">
              <w:rPr>
                <w:szCs w:val="24"/>
                <w:lang w:eastAsia="en-US"/>
              </w:rPr>
              <w:t>52645-53-1</w:t>
            </w:r>
          </w:p>
        </w:tc>
        <w:tc>
          <w:tcPr>
            <w:tcW w:w="597" w:type="pct"/>
          </w:tcPr>
          <w:p w14:paraId="7FA1EBBD" w14:textId="77777777" w:rsidR="003E2861" w:rsidRPr="00F759A8" w:rsidRDefault="003E2861" w:rsidP="003E2861">
            <w:pPr>
              <w:spacing w:before="120" w:after="120" w:line="360" w:lineRule="auto"/>
              <w:rPr>
                <w:szCs w:val="24"/>
                <w:lang w:eastAsia="en-US"/>
              </w:rPr>
            </w:pPr>
            <w:r w:rsidRPr="00F759A8">
              <w:rPr>
                <w:szCs w:val="24"/>
                <w:lang w:eastAsia="en-US"/>
              </w:rPr>
              <w:t>258-067-9</w:t>
            </w:r>
          </w:p>
        </w:tc>
        <w:tc>
          <w:tcPr>
            <w:tcW w:w="0" w:type="auto"/>
          </w:tcPr>
          <w:p w14:paraId="01DDB9CF" w14:textId="77777777" w:rsidR="003E2861" w:rsidRPr="00F759A8" w:rsidRDefault="003E2861" w:rsidP="003E2861">
            <w:pPr>
              <w:spacing w:before="120" w:after="120" w:line="360" w:lineRule="auto"/>
              <w:rPr>
                <w:szCs w:val="24"/>
                <w:lang w:eastAsia="en-US"/>
              </w:rPr>
            </w:pPr>
            <w:r w:rsidRPr="00F759A8">
              <w:rPr>
                <w:szCs w:val="24"/>
                <w:lang w:eastAsia="en-US"/>
              </w:rPr>
              <w:t>2,7× 10-4</w:t>
            </w:r>
          </w:p>
        </w:tc>
        <w:tc>
          <w:tcPr>
            <w:tcW w:w="0" w:type="auto"/>
          </w:tcPr>
          <w:p w14:paraId="322DEF53" w14:textId="77777777" w:rsidR="003E2861" w:rsidRPr="00F759A8" w:rsidRDefault="003E2861" w:rsidP="003E2861">
            <w:pPr>
              <w:spacing w:before="120" w:after="120" w:line="360" w:lineRule="auto"/>
              <w:rPr>
                <w:szCs w:val="24"/>
                <w:lang w:eastAsia="en-US"/>
              </w:rPr>
            </w:pPr>
            <w:r w:rsidRPr="00F759A8">
              <w:rPr>
                <w:szCs w:val="24"/>
                <w:lang w:eastAsia="en-US"/>
              </w:rPr>
              <w:t>2,7 × 10-5</w:t>
            </w:r>
          </w:p>
        </w:tc>
        <w:tc>
          <w:tcPr>
            <w:tcW w:w="0" w:type="auto"/>
          </w:tcPr>
          <w:p w14:paraId="274314AE" w14:textId="77777777" w:rsidR="003E2861" w:rsidRPr="00F759A8" w:rsidRDefault="003E2861" w:rsidP="003E2861">
            <w:pPr>
              <w:spacing w:before="120" w:after="120" w:line="360" w:lineRule="auto"/>
              <w:rPr>
                <w:szCs w:val="24"/>
                <w:lang w:eastAsia="en-US"/>
              </w:rPr>
            </w:pPr>
            <w:r w:rsidRPr="00F759A8">
              <w:rPr>
                <w:szCs w:val="24"/>
                <w:lang w:eastAsia="en-US"/>
              </w:rPr>
              <w:t>0,0025</w:t>
            </w:r>
          </w:p>
        </w:tc>
        <w:tc>
          <w:tcPr>
            <w:tcW w:w="0" w:type="auto"/>
          </w:tcPr>
          <w:p w14:paraId="537D134D" w14:textId="77777777" w:rsidR="003E2861" w:rsidRPr="00F759A8" w:rsidRDefault="003E2861" w:rsidP="003E2861">
            <w:pPr>
              <w:spacing w:before="120" w:after="120" w:line="360" w:lineRule="auto"/>
              <w:rPr>
                <w:szCs w:val="24"/>
                <w:lang w:eastAsia="en-US"/>
              </w:rPr>
            </w:pPr>
            <w:r w:rsidRPr="00F759A8">
              <w:rPr>
                <w:szCs w:val="24"/>
                <w:lang w:eastAsia="en-US"/>
              </w:rPr>
              <w:t>2,5 × 10-4</w:t>
            </w:r>
          </w:p>
        </w:tc>
        <w:tc>
          <w:tcPr>
            <w:tcW w:w="0" w:type="auto"/>
          </w:tcPr>
          <w:p w14:paraId="005A64BE" w14:textId="77777777" w:rsidR="003E2861" w:rsidRPr="00F759A8" w:rsidRDefault="003E2861" w:rsidP="003E2861">
            <w:pPr>
              <w:spacing w:before="120" w:after="120" w:line="360" w:lineRule="auto"/>
              <w:rPr>
                <w:szCs w:val="24"/>
                <w:lang w:eastAsia="en-US"/>
              </w:rPr>
            </w:pPr>
          </w:p>
        </w:tc>
        <w:tc>
          <w:tcPr>
            <w:tcW w:w="0" w:type="auto"/>
          </w:tcPr>
          <w:p w14:paraId="26D7727D" w14:textId="77777777" w:rsidR="003E2861" w:rsidRPr="00F759A8" w:rsidRDefault="003E2861" w:rsidP="003E2861">
            <w:pPr>
              <w:spacing w:before="120" w:after="120" w:line="360" w:lineRule="auto"/>
              <w:rPr>
                <w:szCs w:val="24"/>
                <w:lang w:eastAsia="en-US"/>
              </w:rPr>
            </w:pPr>
          </w:p>
        </w:tc>
        <w:tc>
          <w:tcPr>
            <w:tcW w:w="0" w:type="auto"/>
          </w:tcPr>
          <w:p w14:paraId="324FF85C" w14:textId="77777777" w:rsidR="003E2861" w:rsidRPr="00F759A8" w:rsidRDefault="003E2861" w:rsidP="003E2861">
            <w:pPr>
              <w:spacing w:before="120" w:after="120" w:line="360" w:lineRule="auto"/>
              <w:rPr>
                <w:szCs w:val="24"/>
                <w:lang w:eastAsia="en-US"/>
              </w:rPr>
            </w:pPr>
          </w:p>
        </w:tc>
        <w:tc>
          <w:tcPr>
            <w:tcW w:w="0" w:type="auto"/>
          </w:tcPr>
          <w:p w14:paraId="40F7A635"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4A064948" w14:textId="77777777" w:rsidTr="00940483">
        <w:tc>
          <w:tcPr>
            <w:tcW w:w="0" w:type="auto"/>
          </w:tcPr>
          <w:p w14:paraId="3849D034" w14:textId="77777777" w:rsidR="003E2861" w:rsidRPr="00F759A8" w:rsidRDefault="003E2861" w:rsidP="003E2861">
            <w:pPr>
              <w:spacing w:before="120" w:after="120" w:line="360" w:lineRule="auto"/>
              <w:rPr>
                <w:szCs w:val="24"/>
                <w:lang w:eastAsia="en-US"/>
              </w:rPr>
            </w:pPr>
            <w:r w:rsidRPr="00F759A8">
              <w:rPr>
                <w:szCs w:val="24"/>
                <w:lang w:eastAsia="en-US"/>
              </w:rPr>
              <w:t>(65)</w:t>
            </w:r>
          </w:p>
        </w:tc>
        <w:tc>
          <w:tcPr>
            <w:tcW w:w="598" w:type="pct"/>
          </w:tcPr>
          <w:p w14:paraId="02C532EF" w14:textId="77777777" w:rsidR="003E2861" w:rsidRPr="00F759A8" w:rsidRDefault="003E2861" w:rsidP="003E2861">
            <w:pPr>
              <w:spacing w:before="120" w:after="120" w:line="360" w:lineRule="auto"/>
              <w:rPr>
                <w:szCs w:val="24"/>
                <w:lang w:eastAsia="en-US"/>
              </w:rPr>
            </w:pPr>
            <w:r w:rsidRPr="00F759A8">
              <w:rPr>
                <w:szCs w:val="24"/>
                <w:lang w:eastAsia="en-US"/>
              </w:rPr>
              <w:t xml:space="preserve">Substaintí </w:t>
            </w:r>
            <w:proofErr w:type="spellStart"/>
            <w:r w:rsidRPr="00F759A8">
              <w:rPr>
                <w:szCs w:val="24"/>
                <w:lang w:eastAsia="en-US"/>
              </w:rPr>
              <w:t>sárfhluarailcile</w:t>
            </w:r>
            <w:proofErr w:type="spellEnd"/>
            <w:r w:rsidRPr="00F759A8">
              <w:rPr>
                <w:szCs w:val="24"/>
                <w:lang w:eastAsia="en-US"/>
              </w:rPr>
              <w:t xml:space="preserve"> agus </w:t>
            </w:r>
            <w:proofErr w:type="spellStart"/>
            <w:r w:rsidRPr="00F759A8">
              <w:rPr>
                <w:szCs w:val="24"/>
                <w:lang w:eastAsia="en-US"/>
              </w:rPr>
              <w:t>pholafluarailcile</w:t>
            </w:r>
            <w:proofErr w:type="spellEnd"/>
            <w:r w:rsidRPr="00F759A8">
              <w:rPr>
                <w:szCs w:val="24"/>
                <w:lang w:eastAsia="en-US"/>
              </w:rPr>
              <w:t xml:space="preserve"> (PFAS) – suim na 24 (27)</w:t>
            </w:r>
          </w:p>
        </w:tc>
        <w:tc>
          <w:tcPr>
            <w:tcW w:w="428" w:type="pct"/>
          </w:tcPr>
          <w:p w14:paraId="623FBEB5"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190" w:type="pct"/>
          </w:tcPr>
          <w:p w14:paraId="42841553"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597" w:type="pct"/>
          </w:tcPr>
          <w:p w14:paraId="6032ED63"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1CC9DFCF" w14:textId="77777777" w:rsidR="003E2861" w:rsidRPr="00F759A8" w:rsidRDefault="003E2861" w:rsidP="003E2861">
            <w:pPr>
              <w:spacing w:before="120" w:after="120" w:line="360" w:lineRule="auto"/>
              <w:rPr>
                <w:szCs w:val="24"/>
                <w:lang w:eastAsia="en-US"/>
              </w:rPr>
            </w:pPr>
            <w:r w:rsidRPr="00F759A8">
              <w:rPr>
                <w:szCs w:val="24"/>
                <w:lang w:eastAsia="en-US"/>
              </w:rPr>
              <w:t>Suim na gcoibhéisí PFOA 0,0044 (28)</w:t>
            </w:r>
          </w:p>
        </w:tc>
        <w:tc>
          <w:tcPr>
            <w:tcW w:w="0" w:type="auto"/>
          </w:tcPr>
          <w:p w14:paraId="079BD0CF" w14:textId="77777777" w:rsidR="003E2861" w:rsidRPr="00F759A8" w:rsidRDefault="003E2861" w:rsidP="003E2861">
            <w:pPr>
              <w:spacing w:before="120" w:after="120" w:line="360" w:lineRule="auto"/>
              <w:rPr>
                <w:szCs w:val="24"/>
                <w:lang w:eastAsia="en-US"/>
              </w:rPr>
            </w:pPr>
            <w:r w:rsidRPr="00F759A8">
              <w:rPr>
                <w:szCs w:val="24"/>
                <w:lang w:eastAsia="en-US"/>
              </w:rPr>
              <w:t>Suim na gcoibhéisí PFOA 0,0044 (28)</w:t>
            </w:r>
          </w:p>
        </w:tc>
        <w:tc>
          <w:tcPr>
            <w:tcW w:w="0" w:type="auto"/>
          </w:tcPr>
          <w:p w14:paraId="7FA6490C"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294D45E0"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147E673D" w14:textId="77777777" w:rsidR="003E2861" w:rsidRPr="00F759A8" w:rsidRDefault="003E2861" w:rsidP="003E2861">
            <w:pPr>
              <w:spacing w:before="120" w:after="120" w:line="360" w:lineRule="auto"/>
              <w:rPr>
                <w:szCs w:val="24"/>
                <w:lang w:eastAsia="en-US"/>
              </w:rPr>
            </w:pPr>
            <w:r w:rsidRPr="00F759A8">
              <w:rPr>
                <w:szCs w:val="24"/>
                <w:lang w:eastAsia="en-US"/>
              </w:rPr>
              <w:t>Suim na gcoibhéisí PFOA 0,077 (28)</w:t>
            </w:r>
          </w:p>
        </w:tc>
        <w:tc>
          <w:tcPr>
            <w:tcW w:w="0" w:type="auto"/>
          </w:tcPr>
          <w:p w14:paraId="504B3FDD"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71DDDDAB" w14:textId="77777777" w:rsidR="003E2861" w:rsidRPr="00F759A8" w:rsidRDefault="003E2861" w:rsidP="003E2861">
            <w:pPr>
              <w:spacing w:before="120" w:after="120" w:line="360" w:lineRule="auto"/>
              <w:rPr>
                <w:szCs w:val="24"/>
                <w:lang w:eastAsia="en-US"/>
              </w:rPr>
            </w:pPr>
            <w:r w:rsidRPr="00F759A8">
              <w:rPr>
                <w:szCs w:val="24"/>
                <w:lang w:eastAsia="en-US"/>
              </w:rPr>
              <w:t>X</w:t>
            </w:r>
          </w:p>
        </w:tc>
        <w:tc>
          <w:tcPr>
            <w:tcW w:w="0" w:type="auto"/>
          </w:tcPr>
          <w:p w14:paraId="678DE7E6" w14:textId="77777777" w:rsidR="003E2861" w:rsidRPr="00F759A8" w:rsidRDefault="003E2861" w:rsidP="003E2861">
            <w:pPr>
              <w:spacing w:before="120" w:after="120" w:line="360" w:lineRule="auto"/>
              <w:rPr>
                <w:szCs w:val="24"/>
                <w:lang w:eastAsia="en-US"/>
              </w:rPr>
            </w:pPr>
            <w:r w:rsidRPr="00F759A8">
              <w:rPr>
                <w:szCs w:val="24"/>
                <w:lang w:eastAsia="en-US"/>
              </w:rPr>
              <w:t>X</w:t>
            </w:r>
          </w:p>
        </w:tc>
      </w:tr>
      <w:tr w:rsidR="003E2861" w:rsidRPr="00F759A8" w14:paraId="4862C79D" w14:textId="77777777" w:rsidTr="00940483">
        <w:tc>
          <w:tcPr>
            <w:tcW w:w="0" w:type="auto"/>
          </w:tcPr>
          <w:p w14:paraId="6E362A1E" w14:textId="77777777" w:rsidR="003E2861" w:rsidRPr="00F759A8" w:rsidRDefault="003E2861" w:rsidP="003E2861">
            <w:pPr>
              <w:spacing w:before="120" w:after="120" w:line="360" w:lineRule="auto"/>
              <w:rPr>
                <w:szCs w:val="24"/>
                <w:lang w:eastAsia="en-US"/>
              </w:rPr>
            </w:pPr>
            <w:r w:rsidRPr="00F759A8">
              <w:rPr>
                <w:szCs w:val="24"/>
                <w:lang w:eastAsia="en-US"/>
              </w:rPr>
              <w:t>(66)</w:t>
            </w:r>
          </w:p>
        </w:tc>
        <w:tc>
          <w:tcPr>
            <w:tcW w:w="598" w:type="pct"/>
          </w:tcPr>
          <w:p w14:paraId="2EFAAE5F" w14:textId="77777777" w:rsidR="003E2861" w:rsidRPr="00F759A8" w:rsidRDefault="003E2861" w:rsidP="003E2861">
            <w:pPr>
              <w:spacing w:before="120" w:after="120" w:line="360" w:lineRule="auto"/>
              <w:rPr>
                <w:szCs w:val="24"/>
                <w:lang w:eastAsia="en-US"/>
              </w:rPr>
            </w:pPr>
            <w:r w:rsidRPr="00F759A8">
              <w:rPr>
                <w:szCs w:val="24"/>
                <w:lang w:eastAsia="en-US"/>
              </w:rPr>
              <w:t>Airgead</w:t>
            </w:r>
          </w:p>
        </w:tc>
        <w:tc>
          <w:tcPr>
            <w:tcW w:w="428" w:type="pct"/>
          </w:tcPr>
          <w:p w14:paraId="62003486" w14:textId="77777777" w:rsidR="003E2861" w:rsidRPr="00F759A8" w:rsidRDefault="003E2861" w:rsidP="003E2861">
            <w:pPr>
              <w:spacing w:before="120" w:after="120" w:line="360" w:lineRule="auto"/>
              <w:rPr>
                <w:szCs w:val="24"/>
                <w:lang w:eastAsia="en-US"/>
              </w:rPr>
            </w:pPr>
            <w:r w:rsidRPr="00F759A8">
              <w:rPr>
                <w:szCs w:val="24"/>
                <w:lang w:eastAsia="en-US"/>
              </w:rPr>
              <w:t>Miotail</w:t>
            </w:r>
          </w:p>
        </w:tc>
        <w:tc>
          <w:tcPr>
            <w:tcW w:w="190" w:type="pct"/>
          </w:tcPr>
          <w:p w14:paraId="3CEBD37E" w14:textId="77777777" w:rsidR="003E2861" w:rsidRPr="00F759A8" w:rsidRDefault="003E2861" w:rsidP="003E2861">
            <w:pPr>
              <w:spacing w:before="120" w:after="120" w:line="360" w:lineRule="auto"/>
              <w:rPr>
                <w:szCs w:val="24"/>
                <w:lang w:eastAsia="en-US"/>
              </w:rPr>
            </w:pPr>
            <w:r w:rsidRPr="00F759A8">
              <w:rPr>
                <w:szCs w:val="24"/>
                <w:lang w:eastAsia="en-US"/>
              </w:rPr>
              <w:t>7440-22-4</w:t>
            </w:r>
          </w:p>
        </w:tc>
        <w:tc>
          <w:tcPr>
            <w:tcW w:w="597" w:type="pct"/>
          </w:tcPr>
          <w:p w14:paraId="3E1D684F" w14:textId="77777777" w:rsidR="003E2861" w:rsidRPr="00F759A8" w:rsidRDefault="003E2861" w:rsidP="003E2861">
            <w:pPr>
              <w:spacing w:before="120" w:after="120" w:line="360" w:lineRule="auto"/>
              <w:rPr>
                <w:szCs w:val="24"/>
                <w:lang w:eastAsia="en-US"/>
              </w:rPr>
            </w:pPr>
            <w:r w:rsidRPr="00F759A8">
              <w:rPr>
                <w:szCs w:val="24"/>
                <w:lang w:eastAsia="en-US"/>
              </w:rPr>
              <w:t>231-131-3</w:t>
            </w:r>
          </w:p>
        </w:tc>
        <w:tc>
          <w:tcPr>
            <w:tcW w:w="0" w:type="auto"/>
          </w:tcPr>
          <w:p w14:paraId="093768E2" w14:textId="77777777" w:rsidR="003E2861" w:rsidRPr="00F759A8" w:rsidRDefault="003E2861" w:rsidP="003E2861">
            <w:pPr>
              <w:spacing w:before="120" w:after="120" w:line="360" w:lineRule="auto"/>
              <w:rPr>
                <w:szCs w:val="24"/>
                <w:lang w:eastAsia="en-US"/>
              </w:rPr>
            </w:pPr>
            <w:r w:rsidRPr="00F759A8">
              <w:rPr>
                <w:szCs w:val="24"/>
                <w:lang w:eastAsia="en-US"/>
              </w:rPr>
              <w:t>0,01</w:t>
            </w:r>
          </w:p>
        </w:tc>
        <w:tc>
          <w:tcPr>
            <w:tcW w:w="0" w:type="auto"/>
          </w:tcPr>
          <w:p w14:paraId="2DBF52D6" w14:textId="77777777" w:rsidR="003E2861" w:rsidRPr="00F759A8" w:rsidRDefault="003E2861" w:rsidP="003E2861">
            <w:pPr>
              <w:spacing w:before="120" w:after="120" w:line="360" w:lineRule="auto"/>
              <w:rPr>
                <w:szCs w:val="24"/>
                <w:lang w:eastAsia="en-US"/>
              </w:rPr>
            </w:pPr>
            <w:r w:rsidRPr="00F759A8">
              <w:rPr>
                <w:szCs w:val="24"/>
                <w:lang w:eastAsia="en-US"/>
              </w:rPr>
              <w:t>0,006 (salandacht 10 %)  0,17 (salandacht 30 %)</w:t>
            </w:r>
          </w:p>
        </w:tc>
        <w:tc>
          <w:tcPr>
            <w:tcW w:w="0" w:type="auto"/>
          </w:tcPr>
          <w:p w14:paraId="1FD9A014" w14:textId="77777777" w:rsidR="003E2861" w:rsidRPr="00F759A8" w:rsidRDefault="003E2861" w:rsidP="003E2861">
            <w:pPr>
              <w:spacing w:before="120" w:after="120" w:line="360" w:lineRule="auto"/>
              <w:rPr>
                <w:szCs w:val="24"/>
                <w:lang w:eastAsia="en-US"/>
              </w:rPr>
            </w:pPr>
            <w:r w:rsidRPr="00F759A8">
              <w:rPr>
                <w:szCs w:val="24"/>
                <w:lang w:eastAsia="en-US"/>
              </w:rPr>
              <w:t>0,022</w:t>
            </w:r>
          </w:p>
        </w:tc>
        <w:tc>
          <w:tcPr>
            <w:tcW w:w="0" w:type="auto"/>
          </w:tcPr>
          <w:p w14:paraId="7ADEEBEA"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neamhdhíorthaithe</w:t>
            </w:r>
            <w:proofErr w:type="spellEnd"/>
          </w:p>
        </w:tc>
        <w:tc>
          <w:tcPr>
            <w:tcW w:w="0" w:type="auto"/>
          </w:tcPr>
          <w:p w14:paraId="550D693E" w14:textId="77777777" w:rsidR="003E2861" w:rsidRPr="00F759A8" w:rsidRDefault="003E2861" w:rsidP="003E2861">
            <w:pPr>
              <w:spacing w:before="120" w:after="120" w:line="360" w:lineRule="auto"/>
              <w:rPr>
                <w:szCs w:val="24"/>
                <w:lang w:eastAsia="en-US"/>
              </w:rPr>
            </w:pPr>
          </w:p>
        </w:tc>
        <w:tc>
          <w:tcPr>
            <w:tcW w:w="0" w:type="auto"/>
          </w:tcPr>
          <w:p w14:paraId="7E8B4576" w14:textId="77777777" w:rsidR="003E2861" w:rsidRPr="00F759A8" w:rsidRDefault="003E2861" w:rsidP="003E2861">
            <w:pPr>
              <w:spacing w:before="120" w:after="120" w:line="360" w:lineRule="auto"/>
              <w:rPr>
                <w:szCs w:val="24"/>
                <w:lang w:eastAsia="en-US"/>
              </w:rPr>
            </w:pPr>
          </w:p>
        </w:tc>
        <w:tc>
          <w:tcPr>
            <w:tcW w:w="0" w:type="auto"/>
          </w:tcPr>
          <w:p w14:paraId="3FF4CD2F" w14:textId="77777777" w:rsidR="003E2861" w:rsidRPr="00F759A8" w:rsidRDefault="003E2861" w:rsidP="003E2861">
            <w:pPr>
              <w:spacing w:before="120" w:after="120" w:line="360" w:lineRule="auto"/>
              <w:rPr>
                <w:szCs w:val="24"/>
                <w:lang w:eastAsia="en-US"/>
              </w:rPr>
            </w:pPr>
          </w:p>
        </w:tc>
        <w:tc>
          <w:tcPr>
            <w:tcW w:w="0" w:type="auto"/>
          </w:tcPr>
          <w:p w14:paraId="2D704DBB" w14:textId="77777777" w:rsidR="003E2861" w:rsidRPr="00F759A8" w:rsidRDefault="003E2861" w:rsidP="003E2861">
            <w:pPr>
              <w:spacing w:before="120" w:after="120" w:line="360" w:lineRule="auto"/>
              <w:rPr>
                <w:szCs w:val="24"/>
                <w:lang w:eastAsia="en-US"/>
              </w:rPr>
            </w:pPr>
          </w:p>
        </w:tc>
      </w:tr>
      <w:tr w:rsidR="003E2861" w:rsidRPr="00F759A8" w14:paraId="3B2FE88E" w14:textId="77777777" w:rsidTr="00940483">
        <w:tc>
          <w:tcPr>
            <w:tcW w:w="0" w:type="auto"/>
          </w:tcPr>
          <w:p w14:paraId="1090B338" w14:textId="77777777" w:rsidR="003E2861" w:rsidRPr="00F759A8" w:rsidRDefault="003E2861" w:rsidP="003E2861">
            <w:pPr>
              <w:spacing w:before="120" w:after="120" w:line="360" w:lineRule="auto"/>
              <w:rPr>
                <w:szCs w:val="24"/>
                <w:lang w:eastAsia="en-US"/>
              </w:rPr>
            </w:pPr>
            <w:r w:rsidRPr="00F759A8">
              <w:rPr>
                <w:szCs w:val="24"/>
                <w:lang w:eastAsia="en-US"/>
              </w:rPr>
              <w:t>(67)</w:t>
            </w:r>
          </w:p>
        </w:tc>
        <w:tc>
          <w:tcPr>
            <w:tcW w:w="598" w:type="pct"/>
          </w:tcPr>
          <w:p w14:paraId="1A383560"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Tiaclóiprid</w:t>
            </w:r>
            <w:proofErr w:type="spellEnd"/>
          </w:p>
        </w:tc>
        <w:tc>
          <w:tcPr>
            <w:tcW w:w="428" w:type="pct"/>
          </w:tcPr>
          <w:p w14:paraId="79646908" w14:textId="77777777" w:rsidR="003E2861" w:rsidRPr="00F759A8" w:rsidRDefault="003E2861" w:rsidP="003E2861">
            <w:pPr>
              <w:spacing w:before="120" w:after="120" w:line="360" w:lineRule="auto"/>
              <w:rPr>
                <w:szCs w:val="24"/>
                <w:lang w:eastAsia="en-US"/>
              </w:rPr>
            </w:pPr>
            <w:r w:rsidRPr="00F759A8">
              <w:rPr>
                <w:szCs w:val="24"/>
                <w:lang w:eastAsia="en-US"/>
              </w:rPr>
              <w:t xml:space="preserve">Lotnaidicídí </w:t>
            </w:r>
            <w:proofErr w:type="spellStart"/>
            <w:r w:rsidRPr="00F759A8">
              <w:rPr>
                <w:szCs w:val="24"/>
                <w:lang w:eastAsia="en-US"/>
              </w:rPr>
              <w:t>neoinicitíonóideacha</w:t>
            </w:r>
            <w:proofErr w:type="spellEnd"/>
          </w:p>
        </w:tc>
        <w:tc>
          <w:tcPr>
            <w:tcW w:w="190" w:type="pct"/>
          </w:tcPr>
          <w:p w14:paraId="1C1E4AD9" w14:textId="77777777" w:rsidR="003E2861" w:rsidRPr="00F759A8" w:rsidRDefault="003E2861" w:rsidP="003E2861">
            <w:pPr>
              <w:spacing w:before="120" w:after="120" w:line="360" w:lineRule="auto"/>
              <w:rPr>
                <w:szCs w:val="24"/>
                <w:lang w:eastAsia="en-US"/>
              </w:rPr>
            </w:pPr>
            <w:r w:rsidRPr="00F759A8">
              <w:rPr>
                <w:szCs w:val="24"/>
                <w:lang w:eastAsia="en-US"/>
              </w:rPr>
              <w:t>111988-49-9</w:t>
            </w:r>
          </w:p>
        </w:tc>
        <w:tc>
          <w:tcPr>
            <w:tcW w:w="597" w:type="pct"/>
          </w:tcPr>
          <w:p w14:paraId="512A32E2" w14:textId="77777777" w:rsidR="003E2861" w:rsidRPr="00F759A8" w:rsidRDefault="003E2861" w:rsidP="003E2861">
            <w:pPr>
              <w:spacing w:before="120" w:after="120" w:line="360" w:lineRule="auto"/>
              <w:rPr>
                <w:szCs w:val="24"/>
                <w:lang w:eastAsia="en-US"/>
              </w:rPr>
            </w:pPr>
            <w:r w:rsidRPr="00F759A8">
              <w:rPr>
                <w:szCs w:val="24"/>
                <w:lang w:eastAsia="en-US"/>
              </w:rPr>
              <w:t>601-147-9</w:t>
            </w:r>
          </w:p>
        </w:tc>
        <w:tc>
          <w:tcPr>
            <w:tcW w:w="0" w:type="auto"/>
          </w:tcPr>
          <w:p w14:paraId="5AEEEFF3" w14:textId="77777777" w:rsidR="003E2861" w:rsidRPr="00F759A8" w:rsidRDefault="003E2861" w:rsidP="003E2861">
            <w:pPr>
              <w:spacing w:before="120" w:after="120" w:line="360" w:lineRule="auto"/>
              <w:rPr>
                <w:szCs w:val="24"/>
                <w:lang w:eastAsia="en-US"/>
              </w:rPr>
            </w:pPr>
            <w:r w:rsidRPr="00F759A8">
              <w:rPr>
                <w:szCs w:val="24"/>
                <w:lang w:eastAsia="en-US"/>
              </w:rPr>
              <w:t>0,01</w:t>
            </w:r>
          </w:p>
        </w:tc>
        <w:tc>
          <w:tcPr>
            <w:tcW w:w="0" w:type="auto"/>
          </w:tcPr>
          <w:p w14:paraId="1B78340B" w14:textId="77777777" w:rsidR="003E2861" w:rsidRPr="00F759A8" w:rsidRDefault="003E2861" w:rsidP="003E2861">
            <w:pPr>
              <w:spacing w:before="120" w:after="120" w:line="360" w:lineRule="auto"/>
              <w:rPr>
                <w:szCs w:val="24"/>
                <w:lang w:eastAsia="en-US"/>
              </w:rPr>
            </w:pPr>
            <w:r w:rsidRPr="00F759A8">
              <w:rPr>
                <w:szCs w:val="24"/>
                <w:lang w:eastAsia="en-US"/>
              </w:rPr>
              <w:t>0,001</w:t>
            </w:r>
          </w:p>
        </w:tc>
        <w:tc>
          <w:tcPr>
            <w:tcW w:w="0" w:type="auto"/>
          </w:tcPr>
          <w:p w14:paraId="6D7139A6" w14:textId="77777777" w:rsidR="003E2861" w:rsidRPr="00F759A8" w:rsidRDefault="003E2861" w:rsidP="003E2861">
            <w:pPr>
              <w:spacing w:before="120" w:after="120" w:line="360" w:lineRule="auto"/>
              <w:rPr>
                <w:szCs w:val="24"/>
                <w:lang w:eastAsia="en-US"/>
              </w:rPr>
            </w:pPr>
            <w:r w:rsidRPr="00F759A8">
              <w:rPr>
                <w:szCs w:val="24"/>
                <w:lang w:eastAsia="en-US"/>
              </w:rPr>
              <w:t>0,05</w:t>
            </w:r>
          </w:p>
        </w:tc>
        <w:tc>
          <w:tcPr>
            <w:tcW w:w="0" w:type="auto"/>
          </w:tcPr>
          <w:p w14:paraId="2BBD833A" w14:textId="77777777" w:rsidR="003E2861" w:rsidRPr="00F759A8" w:rsidRDefault="003E2861" w:rsidP="003E2861">
            <w:pPr>
              <w:spacing w:before="120" w:after="120" w:line="360" w:lineRule="auto"/>
              <w:rPr>
                <w:szCs w:val="24"/>
                <w:lang w:eastAsia="en-US"/>
              </w:rPr>
            </w:pPr>
            <w:r w:rsidRPr="00F759A8">
              <w:rPr>
                <w:szCs w:val="24"/>
                <w:lang w:eastAsia="en-US"/>
              </w:rPr>
              <w:t>0,005</w:t>
            </w:r>
          </w:p>
        </w:tc>
        <w:tc>
          <w:tcPr>
            <w:tcW w:w="0" w:type="auto"/>
          </w:tcPr>
          <w:p w14:paraId="20600D88" w14:textId="77777777" w:rsidR="003E2861" w:rsidRPr="00F759A8" w:rsidRDefault="003E2861" w:rsidP="003E2861">
            <w:pPr>
              <w:spacing w:before="120" w:after="120" w:line="360" w:lineRule="auto"/>
              <w:rPr>
                <w:szCs w:val="24"/>
                <w:lang w:eastAsia="en-US"/>
              </w:rPr>
            </w:pPr>
          </w:p>
        </w:tc>
        <w:tc>
          <w:tcPr>
            <w:tcW w:w="0" w:type="auto"/>
          </w:tcPr>
          <w:p w14:paraId="1FF3DC7F" w14:textId="77777777" w:rsidR="003E2861" w:rsidRPr="00F759A8" w:rsidRDefault="003E2861" w:rsidP="003E2861">
            <w:pPr>
              <w:spacing w:before="120" w:after="120" w:line="360" w:lineRule="auto"/>
              <w:rPr>
                <w:szCs w:val="24"/>
                <w:lang w:eastAsia="en-US"/>
              </w:rPr>
            </w:pPr>
          </w:p>
        </w:tc>
        <w:tc>
          <w:tcPr>
            <w:tcW w:w="0" w:type="auto"/>
          </w:tcPr>
          <w:p w14:paraId="695EAF8D" w14:textId="77777777" w:rsidR="003E2861" w:rsidRPr="00F759A8" w:rsidRDefault="003E2861" w:rsidP="003E2861">
            <w:pPr>
              <w:spacing w:before="120" w:after="120" w:line="360" w:lineRule="auto"/>
              <w:rPr>
                <w:szCs w:val="24"/>
                <w:lang w:eastAsia="en-US"/>
              </w:rPr>
            </w:pPr>
          </w:p>
        </w:tc>
        <w:tc>
          <w:tcPr>
            <w:tcW w:w="0" w:type="auto"/>
          </w:tcPr>
          <w:p w14:paraId="7081B5FF" w14:textId="77777777" w:rsidR="003E2861" w:rsidRPr="00F759A8" w:rsidRDefault="003E2861" w:rsidP="003E2861">
            <w:pPr>
              <w:spacing w:before="120" w:after="120" w:line="360" w:lineRule="auto"/>
              <w:rPr>
                <w:szCs w:val="24"/>
                <w:lang w:eastAsia="en-US"/>
              </w:rPr>
            </w:pPr>
          </w:p>
        </w:tc>
      </w:tr>
      <w:tr w:rsidR="003E2861" w:rsidRPr="00F759A8" w14:paraId="7DE7E42E" w14:textId="77777777" w:rsidTr="00940483">
        <w:tc>
          <w:tcPr>
            <w:tcW w:w="0" w:type="auto"/>
          </w:tcPr>
          <w:p w14:paraId="37F95F3C" w14:textId="77777777" w:rsidR="003E2861" w:rsidRPr="00F759A8" w:rsidRDefault="003E2861" w:rsidP="003E2861">
            <w:pPr>
              <w:spacing w:before="120" w:after="120" w:line="360" w:lineRule="auto"/>
              <w:rPr>
                <w:szCs w:val="24"/>
                <w:lang w:eastAsia="en-US"/>
              </w:rPr>
            </w:pPr>
            <w:r w:rsidRPr="00F759A8">
              <w:rPr>
                <w:szCs w:val="24"/>
                <w:lang w:eastAsia="en-US"/>
              </w:rPr>
              <w:t>(68)</w:t>
            </w:r>
          </w:p>
        </w:tc>
        <w:tc>
          <w:tcPr>
            <w:tcW w:w="598" w:type="pct"/>
          </w:tcPr>
          <w:p w14:paraId="74C75DDB"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Tiaimeatocsam</w:t>
            </w:r>
            <w:proofErr w:type="spellEnd"/>
          </w:p>
        </w:tc>
        <w:tc>
          <w:tcPr>
            <w:tcW w:w="428" w:type="pct"/>
          </w:tcPr>
          <w:p w14:paraId="1F688B54" w14:textId="77777777" w:rsidR="003E2861" w:rsidRPr="00F759A8" w:rsidRDefault="003E2861" w:rsidP="003E2861">
            <w:pPr>
              <w:spacing w:before="120" w:after="120" w:line="360" w:lineRule="auto"/>
              <w:rPr>
                <w:szCs w:val="24"/>
                <w:lang w:eastAsia="en-US"/>
              </w:rPr>
            </w:pPr>
            <w:r w:rsidRPr="00F759A8">
              <w:rPr>
                <w:szCs w:val="24"/>
                <w:lang w:eastAsia="en-US"/>
              </w:rPr>
              <w:t xml:space="preserve">Lotnaidicídí </w:t>
            </w:r>
            <w:proofErr w:type="spellStart"/>
            <w:r w:rsidRPr="00F759A8">
              <w:rPr>
                <w:szCs w:val="24"/>
                <w:lang w:eastAsia="en-US"/>
              </w:rPr>
              <w:t>neoinicitíonóideacha</w:t>
            </w:r>
            <w:proofErr w:type="spellEnd"/>
          </w:p>
        </w:tc>
        <w:tc>
          <w:tcPr>
            <w:tcW w:w="190" w:type="pct"/>
          </w:tcPr>
          <w:p w14:paraId="08B5D73B" w14:textId="77777777" w:rsidR="003E2861" w:rsidRPr="00F759A8" w:rsidRDefault="003E2861" w:rsidP="003E2861">
            <w:pPr>
              <w:spacing w:before="120" w:after="120" w:line="360" w:lineRule="auto"/>
              <w:rPr>
                <w:szCs w:val="24"/>
                <w:lang w:eastAsia="en-US"/>
              </w:rPr>
            </w:pPr>
            <w:r w:rsidRPr="00F759A8">
              <w:rPr>
                <w:szCs w:val="24"/>
                <w:lang w:eastAsia="en-US"/>
              </w:rPr>
              <w:t>153719-23-4</w:t>
            </w:r>
          </w:p>
        </w:tc>
        <w:tc>
          <w:tcPr>
            <w:tcW w:w="597" w:type="pct"/>
          </w:tcPr>
          <w:p w14:paraId="430EB160" w14:textId="77777777" w:rsidR="003E2861" w:rsidRPr="00F759A8" w:rsidRDefault="003E2861" w:rsidP="003E2861">
            <w:pPr>
              <w:spacing w:before="120" w:after="120" w:line="360" w:lineRule="auto"/>
              <w:rPr>
                <w:szCs w:val="24"/>
                <w:lang w:eastAsia="en-US"/>
              </w:rPr>
            </w:pPr>
            <w:r w:rsidRPr="00F759A8">
              <w:rPr>
                <w:szCs w:val="24"/>
                <w:lang w:eastAsia="en-US"/>
              </w:rPr>
              <w:t>428-650-4</w:t>
            </w:r>
          </w:p>
        </w:tc>
        <w:tc>
          <w:tcPr>
            <w:tcW w:w="0" w:type="auto"/>
          </w:tcPr>
          <w:p w14:paraId="25B77988" w14:textId="77777777" w:rsidR="003E2861" w:rsidRPr="00F759A8" w:rsidRDefault="003E2861" w:rsidP="003E2861">
            <w:pPr>
              <w:spacing w:before="120" w:after="120" w:line="360" w:lineRule="auto"/>
              <w:rPr>
                <w:szCs w:val="24"/>
                <w:lang w:eastAsia="en-US"/>
              </w:rPr>
            </w:pPr>
            <w:r w:rsidRPr="00F759A8">
              <w:rPr>
                <w:szCs w:val="24"/>
                <w:lang w:eastAsia="en-US"/>
              </w:rPr>
              <w:t>0,04</w:t>
            </w:r>
          </w:p>
        </w:tc>
        <w:tc>
          <w:tcPr>
            <w:tcW w:w="0" w:type="auto"/>
          </w:tcPr>
          <w:p w14:paraId="0ABE1F17" w14:textId="77777777" w:rsidR="003E2861" w:rsidRPr="00F759A8" w:rsidRDefault="003E2861" w:rsidP="003E2861">
            <w:pPr>
              <w:spacing w:before="120" w:after="120" w:line="360" w:lineRule="auto"/>
              <w:rPr>
                <w:szCs w:val="24"/>
                <w:lang w:eastAsia="en-US"/>
              </w:rPr>
            </w:pPr>
            <w:r w:rsidRPr="00F759A8">
              <w:rPr>
                <w:szCs w:val="24"/>
                <w:lang w:eastAsia="en-US"/>
              </w:rPr>
              <w:t>0,004</w:t>
            </w:r>
          </w:p>
        </w:tc>
        <w:tc>
          <w:tcPr>
            <w:tcW w:w="0" w:type="auto"/>
          </w:tcPr>
          <w:p w14:paraId="3ABB702D" w14:textId="77777777" w:rsidR="003E2861" w:rsidRPr="00F759A8" w:rsidRDefault="003E2861" w:rsidP="003E2861">
            <w:pPr>
              <w:spacing w:before="120" w:after="120" w:line="360" w:lineRule="auto"/>
              <w:rPr>
                <w:szCs w:val="24"/>
                <w:lang w:eastAsia="en-US"/>
              </w:rPr>
            </w:pPr>
            <w:r w:rsidRPr="00F759A8">
              <w:rPr>
                <w:szCs w:val="24"/>
                <w:lang w:eastAsia="en-US"/>
              </w:rPr>
              <w:t>0,77</w:t>
            </w:r>
          </w:p>
        </w:tc>
        <w:tc>
          <w:tcPr>
            <w:tcW w:w="0" w:type="auto"/>
          </w:tcPr>
          <w:p w14:paraId="43CB3860" w14:textId="77777777" w:rsidR="003E2861" w:rsidRPr="00F759A8" w:rsidRDefault="003E2861" w:rsidP="003E2861">
            <w:pPr>
              <w:spacing w:before="120" w:after="120" w:line="360" w:lineRule="auto"/>
              <w:rPr>
                <w:szCs w:val="24"/>
                <w:lang w:eastAsia="en-US"/>
              </w:rPr>
            </w:pPr>
            <w:r w:rsidRPr="00F759A8">
              <w:rPr>
                <w:szCs w:val="24"/>
                <w:lang w:eastAsia="en-US"/>
              </w:rPr>
              <w:t>0,077</w:t>
            </w:r>
          </w:p>
        </w:tc>
        <w:tc>
          <w:tcPr>
            <w:tcW w:w="0" w:type="auto"/>
          </w:tcPr>
          <w:p w14:paraId="663EA665" w14:textId="77777777" w:rsidR="003E2861" w:rsidRPr="00F759A8" w:rsidRDefault="003E2861" w:rsidP="003E2861">
            <w:pPr>
              <w:spacing w:before="120" w:after="120" w:line="360" w:lineRule="auto"/>
              <w:rPr>
                <w:szCs w:val="24"/>
                <w:lang w:eastAsia="en-US"/>
              </w:rPr>
            </w:pPr>
          </w:p>
        </w:tc>
        <w:tc>
          <w:tcPr>
            <w:tcW w:w="0" w:type="auto"/>
          </w:tcPr>
          <w:p w14:paraId="0C8263A3" w14:textId="77777777" w:rsidR="003E2861" w:rsidRPr="00F759A8" w:rsidRDefault="003E2861" w:rsidP="003E2861">
            <w:pPr>
              <w:spacing w:before="120" w:after="120" w:line="360" w:lineRule="auto"/>
              <w:rPr>
                <w:szCs w:val="24"/>
                <w:lang w:eastAsia="en-US"/>
              </w:rPr>
            </w:pPr>
          </w:p>
        </w:tc>
        <w:tc>
          <w:tcPr>
            <w:tcW w:w="0" w:type="auto"/>
          </w:tcPr>
          <w:p w14:paraId="013509C2" w14:textId="77777777" w:rsidR="003E2861" w:rsidRPr="00F759A8" w:rsidRDefault="003E2861" w:rsidP="003E2861">
            <w:pPr>
              <w:spacing w:before="120" w:after="120" w:line="360" w:lineRule="auto"/>
              <w:rPr>
                <w:szCs w:val="24"/>
                <w:lang w:eastAsia="en-US"/>
              </w:rPr>
            </w:pPr>
          </w:p>
        </w:tc>
        <w:tc>
          <w:tcPr>
            <w:tcW w:w="0" w:type="auto"/>
          </w:tcPr>
          <w:p w14:paraId="6AC40B06" w14:textId="77777777" w:rsidR="003E2861" w:rsidRPr="00F759A8" w:rsidRDefault="003E2861" w:rsidP="003E2861">
            <w:pPr>
              <w:spacing w:before="120" w:after="120" w:line="360" w:lineRule="auto"/>
              <w:rPr>
                <w:szCs w:val="24"/>
                <w:lang w:eastAsia="en-US"/>
              </w:rPr>
            </w:pPr>
          </w:p>
        </w:tc>
      </w:tr>
      <w:tr w:rsidR="003E2861" w:rsidRPr="00F759A8" w14:paraId="4A73A1B2" w14:textId="77777777" w:rsidTr="00940483">
        <w:tc>
          <w:tcPr>
            <w:tcW w:w="0" w:type="auto"/>
          </w:tcPr>
          <w:p w14:paraId="4429BFCF" w14:textId="77777777" w:rsidR="003E2861" w:rsidRPr="00F759A8" w:rsidRDefault="003E2861" w:rsidP="003E2861">
            <w:pPr>
              <w:spacing w:before="120" w:after="120" w:line="360" w:lineRule="auto"/>
              <w:rPr>
                <w:szCs w:val="24"/>
                <w:lang w:eastAsia="en-US"/>
              </w:rPr>
            </w:pPr>
            <w:r w:rsidRPr="00F759A8">
              <w:rPr>
                <w:szCs w:val="24"/>
                <w:lang w:eastAsia="en-US"/>
              </w:rPr>
              <w:t>(69)</w:t>
            </w:r>
          </w:p>
        </w:tc>
        <w:tc>
          <w:tcPr>
            <w:tcW w:w="598" w:type="pct"/>
          </w:tcPr>
          <w:p w14:paraId="10B02EDC"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Tríchlósan</w:t>
            </w:r>
            <w:proofErr w:type="spellEnd"/>
          </w:p>
        </w:tc>
        <w:tc>
          <w:tcPr>
            <w:tcW w:w="428" w:type="pct"/>
          </w:tcPr>
          <w:p w14:paraId="52026C69"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Bithicídí</w:t>
            </w:r>
            <w:proofErr w:type="spellEnd"/>
          </w:p>
        </w:tc>
        <w:tc>
          <w:tcPr>
            <w:tcW w:w="190" w:type="pct"/>
          </w:tcPr>
          <w:p w14:paraId="4205E4B7" w14:textId="77777777" w:rsidR="003E2861" w:rsidRPr="00F759A8" w:rsidRDefault="003E2861" w:rsidP="003E2861">
            <w:pPr>
              <w:spacing w:before="120" w:after="120" w:line="360" w:lineRule="auto"/>
              <w:rPr>
                <w:szCs w:val="24"/>
                <w:lang w:eastAsia="en-US"/>
              </w:rPr>
            </w:pPr>
            <w:r w:rsidRPr="00F759A8">
              <w:rPr>
                <w:szCs w:val="24"/>
                <w:lang w:eastAsia="en-US"/>
              </w:rPr>
              <w:t>3380-34-5</w:t>
            </w:r>
          </w:p>
        </w:tc>
        <w:tc>
          <w:tcPr>
            <w:tcW w:w="597" w:type="pct"/>
          </w:tcPr>
          <w:p w14:paraId="772421E2" w14:textId="77777777" w:rsidR="003E2861" w:rsidRPr="00F759A8" w:rsidRDefault="003E2861" w:rsidP="003E2861">
            <w:pPr>
              <w:spacing w:before="120" w:after="120" w:line="360" w:lineRule="auto"/>
              <w:rPr>
                <w:szCs w:val="24"/>
                <w:lang w:eastAsia="en-US"/>
              </w:rPr>
            </w:pPr>
            <w:r w:rsidRPr="00F759A8">
              <w:rPr>
                <w:szCs w:val="24"/>
                <w:lang w:eastAsia="en-US"/>
              </w:rPr>
              <w:t>222-182-2</w:t>
            </w:r>
          </w:p>
        </w:tc>
        <w:tc>
          <w:tcPr>
            <w:tcW w:w="0" w:type="auto"/>
          </w:tcPr>
          <w:p w14:paraId="4034E066" w14:textId="77777777" w:rsidR="003E2861" w:rsidRPr="00F759A8" w:rsidRDefault="003E2861" w:rsidP="003E2861">
            <w:pPr>
              <w:spacing w:before="120" w:after="120" w:line="360" w:lineRule="auto"/>
              <w:rPr>
                <w:szCs w:val="24"/>
                <w:lang w:eastAsia="en-US"/>
              </w:rPr>
            </w:pPr>
            <w:r w:rsidRPr="00F759A8">
              <w:rPr>
                <w:szCs w:val="24"/>
                <w:lang w:eastAsia="en-US"/>
              </w:rPr>
              <w:t>0,02</w:t>
            </w:r>
          </w:p>
        </w:tc>
        <w:tc>
          <w:tcPr>
            <w:tcW w:w="0" w:type="auto"/>
          </w:tcPr>
          <w:p w14:paraId="4791884A" w14:textId="77777777" w:rsidR="003E2861" w:rsidRPr="00F759A8" w:rsidRDefault="003E2861" w:rsidP="003E2861">
            <w:pPr>
              <w:spacing w:before="120" w:after="120" w:line="360" w:lineRule="auto"/>
              <w:rPr>
                <w:szCs w:val="24"/>
                <w:lang w:eastAsia="en-US"/>
              </w:rPr>
            </w:pPr>
            <w:r w:rsidRPr="00F759A8">
              <w:rPr>
                <w:szCs w:val="24"/>
                <w:lang w:eastAsia="en-US"/>
              </w:rPr>
              <w:t>0,002</w:t>
            </w:r>
          </w:p>
        </w:tc>
        <w:tc>
          <w:tcPr>
            <w:tcW w:w="0" w:type="auto"/>
          </w:tcPr>
          <w:p w14:paraId="3526538E" w14:textId="77777777" w:rsidR="003E2861" w:rsidRPr="00F759A8" w:rsidRDefault="003E2861" w:rsidP="003E2861">
            <w:pPr>
              <w:spacing w:before="120" w:after="120" w:line="360" w:lineRule="auto"/>
              <w:rPr>
                <w:szCs w:val="24"/>
                <w:lang w:eastAsia="en-US"/>
              </w:rPr>
            </w:pPr>
            <w:r w:rsidRPr="00F759A8">
              <w:rPr>
                <w:szCs w:val="24"/>
                <w:lang w:eastAsia="en-US"/>
              </w:rPr>
              <w:t>0,02</w:t>
            </w:r>
          </w:p>
        </w:tc>
        <w:tc>
          <w:tcPr>
            <w:tcW w:w="0" w:type="auto"/>
          </w:tcPr>
          <w:p w14:paraId="1A602BCE" w14:textId="77777777" w:rsidR="003E2861" w:rsidRPr="00F759A8" w:rsidRDefault="003E2861" w:rsidP="003E2861">
            <w:pPr>
              <w:spacing w:before="120" w:after="120" w:line="360" w:lineRule="auto"/>
              <w:rPr>
                <w:szCs w:val="24"/>
                <w:lang w:eastAsia="en-US"/>
              </w:rPr>
            </w:pPr>
            <w:r w:rsidRPr="00F759A8">
              <w:rPr>
                <w:szCs w:val="24"/>
                <w:lang w:eastAsia="en-US"/>
              </w:rPr>
              <w:t>0,002</w:t>
            </w:r>
          </w:p>
        </w:tc>
        <w:tc>
          <w:tcPr>
            <w:tcW w:w="0" w:type="auto"/>
          </w:tcPr>
          <w:p w14:paraId="767D40AB" w14:textId="77777777" w:rsidR="003E2861" w:rsidRPr="00F759A8" w:rsidRDefault="003E2861" w:rsidP="003E2861">
            <w:pPr>
              <w:spacing w:before="120" w:after="120" w:line="360" w:lineRule="auto"/>
              <w:rPr>
                <w:szCs w:val="24"/>
                <w:lang w:eastAsia="en-US"/>
              </w:rPr>
            </w:pPr>
          </w:p>
        </w:tc>
        <w:tc>
          <w:tcPr>
            <w:tcW w:w="0" w:type="auto"/>
          </w:tcPr>
          <w:p w14:paraId="3E26E139" w14:textId="77777777" w:rsidR="003E2861" w:rsidRPr="00F759A8" w:rsidRDefault="003E2861" w:rsidP="003E2861">
            <w:pPr>
              <w:spacing w:before="120" w:after="120" w:line="360" w:lineRule="auto"/>
              <w:rPr>
                <w:szCs w:val="24"/>
                <w:lang w:eastAsia="en-US"/>
              </w:rPr>
            </w:pPr>
          </w:p>
        </w:tc>
        <w:tc>
          <w:tcPr>
            <w:tcW w:w="0" w:type="auto"/>
          </w:tcPr>
          <w:p w14:paraId="749B2058" w14:textId="77777777" w:rsidR="003E2861" w:rsidRPr="00F759A8" w:rsidRDefault="003E2861" w:rsidP="003E2861">
            <w:pPr>
              <w:spacing w:before="120" w:after="120" w:line="360" w:lineRule="auto"/>
              <w:rPr>
                <w:szCs w:val="24"/>
                <w:lang w:eastAsia="en-US"/>
              </w:rPr>
            </w:pPr>
          </w:p>
        </w:tc>
        <w:tc>
          <w:tcPr>
            <w:tcW w:w="0" w:type="auto"/>
          </w:tcPr>
          <w:p w14:paraId="7E34CB99" w14:textId="77777777" w:rsidR="003E2861" w:rsidRPr="00F759A8" w:rsidRDefault="003E2861" w:rsidP="003E2861">
            <w:pPr>
              <w:spacing w:before="120" w:after="120" w:line="360" w:lineRule="auto"/>
              <w:rPr>
                <w:szCs w:val="24"/>
                <w:lang w:eastAsia="en-US"/>
              </w:rPr>
            </w:pPr>
          </w:p>
        </w:tc>
      </w:tr>
      <w:tr w:rsidR="003E2861" w:rsidRPr="00F759A8" w14:paraId="10E85EE1" w14:textId="77777777" w:rsidTr="00940483">
        <w:tc>
          <w:tcPr>
            <w:tcW w:w="0" w:type="auto"/>
          </w:tcPr>
          <w:p w14:paraId="510EFFE8" w14:textId="77777777" w:rsidR="003E2861" w:rsidRPr="00F759A8" w:rsidRDefault="003E2861" w:rsidP="003E2861">
            <w:pPr>
              <w:spacing w:before="120" w:after="120" w:line="360" w:lineRule="auto"/>
              <w:rPr>
                <w:szCs w:val="24"/>
                <w:lang w:eastAsia="en-US"/>
              </w:rPr>
            </w:pPr>
            <w:r w:rsidRPr="00F759A8">
              <w:rPr>
                <w:szCs w:val="24"/>
                <w:lang w:eastAsia="en-US"/>
              </w:rPr>
              <w:t>(70)</w:t>
            </w:r>
          </w:p>
        </w:tc>
        <w:tc>
          <w:tcPr>
            <w:tcW w:w="598" w:type="pct"/>
          </w:tcPr>
          <w:p w14:paraId="477C43BE" w14:textId="77777777" w:rsidR="003E2861" w:rsidRPr="00F759A8" w:rsidRDefault="003E2861" w:rsidP="003E2861">
            <w:pPr>
              <w:spacing w:before="120" w:after="120" w:line="360" w:lineRule="auto"/>
              <w:rPr>
                <w:szCs w:val="24"/>
                <w:lang w:eastAsia="en-US"/>
              </w:rPr>
            </w:pPr>
            <w:r w:rsidRPr="00F759A8">
              <w:rPr>
                <w:szCs w:val="24"/>
                <w:lang w:eastAsia="en-US"/>
              </w:rPr>
              <w:t xml:space="preserve">Iomlán na substaintí gníomhacha i lotnaidicídí, lena n‑áirítear a </w:t>
            </w:r>
            <w:proofErr w:type="spellStart"/>
            <w:r w:rsidRPr="00F759A8">
              <w:rPr>
                <w:szCs w:val="24"/>
                <w:lang w:eastAsia="en-US"/>
              </w:rPr>
              <w:t>meitibilítí</w:t>
            </w:r>
            <w:proofErr w:type="spellEnd"/>
            <w:r w:rsidRPr="00F759A8">
              <w:rPr>
                <w:szCs w:val="24"/>
                <w:lang w:eastAsia="en-US"/>
              </w:rPr>
              <w:t xml:space="preserve">, táirgí </w:t>
            </w:r>
            <w:proofErr w:type="spellStart"/>
            <w:r w:rsidRPr="00F759A8">
              <w:rPr>
                <w:szCs w:val="24"/>
                <w:lang w:eastAsia="en-US"/>
              </w:rPr>
              <w:t>díghrádúcháin</w:t>
            </w:r>
            <w:proofErr w:type="spellEnd"/>
            <w:r w:rsidRPr="00F759A8">
              <w:rPr>
                <w:szCs w:val="24"/>
                <w:lang w:eastAsia="en-US"/>
              </w:rPr>
              <w:t xml:space="preserve"> agus imoibriúcháin ábhartha (29)</w:t>
            </w:r>
          </w:p>
        </w:tc>
        <w:tc>
          <w:tcPr>
            <w:tcW w:w="428" w:type="pct"/>
          </w:tcPr>
          <w:p w14:paraId="053FAF69" w14:textId="77777777" w:rsidR="003E2861" w:rsidRPr="00F759A8" w:rsidRDefault="003E2861" w:rsidP="003E2861">
            <w:pPr>
              <w:spacing w:before="120" w:after="120" w:line="360" w:lineRule="auto"/>
              <w:rPr>
                <w:szCs w:val="24"/>
                <w:lang w:eastAsia="en-US"/>
              </w:rPr>
            </w:pPr>
            <w:r w:rsidRPr="00F759A8">
              <w:rPr>
                <w:szCs w:val="24"/>
                <w:lang w:eastAsia="en-US"/>
              </w:rPr>
              <w:t xml:space="preserve">Táirgí cosanta plandaí agus </w:t>
            </w:r>
            <w:proofErr w:type="spellStart"/>
            <w:r w:rsidRPr="00F759A8">
              <w:rPr>
                <w:szCs w:val="24"/>
                <w:lang w:eastAsia="en-US"/>
              </w:rPr>
              <w:t>bithicídí</w:t>
            </w:r>
            <w:proofErr w:type="spellEnd"/>
          </w:p>
        </w:tc>
        <w:tc>
          <w:tcPr>
            <w:tcW w:w="190" w:type="pct"/>
          </w:tcPr>
          <w:p w14:paraId="77390B62" w14:textId="77777777" w:rsidR="003E2861" w:rsidRPr="00F759A8" w:rsidRDefault="003E2861" w:rsidP="003E2861">
            <w:pPr>
              <w:spacing w:before="120" w:after="120" w:line="360" w:lineRule="auto"/>
              <w:rPr>
                <w:szCs w:val="24"/>
                <w:lang w:eastAsia="en-US"/>
              </w:rPr>
            </w:pPr>
          </w:p>
        </w:tc>
        <w:tc>
          <w:tcPr>
            <w:tcW w:w="597" w:type="pct"/>
          </w:tcPr>
          <w:p w14:paraId="6276B04D" w14:textId="77777777" w:rsidR="003E2861" w:rsidRPr="00F759A8" w:rsidRDefault="003E2861" w:rsidP="003E2861">
            <w:pPr>
              <w:spacing w:before="120" w:after="120" w:line="360" w:lineRule="auto"/>
              <w:rPr>
                <w:szCs w:val="24"/>
                <w:lang w:eastAsia="en-US"/>
              </w:rPr>
            </w:pPr>
          </w:p>
        </w:tc>
        <w:tc>
          <w:tcPr>
            <w:tcW w:w="0" w:type="auto"/>
          </w:tcPr>
          <w:p w14:paraId="7E5663FE" w14:textId="77777777" w:rsidR="003E2861" w:rsidRPr="00F759A8" w:rsidRDefault="003E2861" w:rsidP="003E2861">
            <w:pPr>
              <w:spacing w:before="120" w:after="120" w:line="360" w:lineRule="auto"/>
              <w:rPr>
                <w:szCs w:val="24"/>
                <w:lang w:eastAsia="en-US"/>
              </w:rPr>
            </w:pPr>
            <w:r w:rsidRPr="00F759A8">
              <w:rPr>
                <w:szCs w:val="24"/>
                <w:lang w:eastAsia="en-US"/>
              </w:rPr>
              <w:t>0,5 (30)</w:t>
            </w:r>
          </w:p>
        </w:tc>
        <w:tc>
          <w:tcPr>
            <w:tcW w:w="0" w:type="auto"/>
          </w:tcPr>
          <w:p w14:paraId="5347084D" w14:textId="77777777" w:rsidR="003E2861" w:rsidRPr="00F759A8" w:rsidRDefault="003E2861" w:rsidP="003E2861">
            <w:pPr>
              <w:spacing w:before="120" w:after="120" w:line="360" w:lineRule="auto"/>
              <w:rPr>
                <w:szCs w:val="24"/>
                <w:lang w:eastAsia="en-US"/>
              </w:rPr>
            </w:pPr>
            <w:r w:rsidRPr="00F759A8">
              <w:rPr>
                <w:szCs w:val="24"/>
                <w:lang w:eastAsia="en-US"/>
              </w:rPr>
              <w:t>0,5 (30)</w:t>
            </w:r>
          </w:p>
        </w:tc>
        <w:tc>
          <w:tcPr>
            <w:tcW w:w="0" w:type="auto"/>
          </w:tcPr>
          <w:p w14:paraId="671643B8" w14:textId="77777777" w:rsidR="003E2861" w:rsidRPr="00F759A8" w:rsidRDefault="003E2861" w:rsidP="003E2861">
            <w:pPr>
              <w:spacing w:before="120" w:after="120" w:line="360" w:lineRule="auto"/>
              <w:rPr>
                <w:szCs w:val="24"/>
                <w:lang w:eastAsia="en-US"/>
              </w:rPr>
            </w:pPr>
          </w:p>
        </w:tc>
        <w:tc>
          <w:tcPr>
            <w:tcW w:w="0" w:type="auto"/>
          </w:tcPr>
          <w:p w14:paraId="5C30CA33" w14:textId="77777777" w:rsidR="003E2861" w:rsidRPr="00F759A8" w:rsidRDefault="003E2861" w:rsidP="003E2861">
            <w:pPr>
              <w:spacing w:before="120" w:after="120" w:line="360" w:lineRule="auto"/>
              <w:rPr>
                <w:szCs w:val="24"/>
                <w:lang w:eastAsia="en-US"/>
              </w:rPr>
            </w:pPr>
          </w:p>
        </w:tc>
        <w:tc>
          <w:tcPr>
            <w:tcW w:w="0" w:type="auto"/>
          </w:tcPr>
          <w:p w14:paraId="56C9F6FE" w14:textId="77777777" w:rsidR="003E2861" w:rsidRPr="00F759A8" w:rsidRDefault="003E2861" w:rsidP="003E2861">
            <w:pPr>
              <w:spacing w:before="120" w:after="120" w:line="360" w:lineRule="auto"/>
              <w:rPr>
                <w:szCs w:val="24"/>
                <w:lang w:eastAsia="en-US"/>
              </w:rPr>
            </w:pPr>
          </w:p>
        </w:tc>
        <w:tc>
          <w:tcPr>
            <w:tcW w:w="0" w:type="auto"/>
          </w:tcPr>
          <w:p w14:paraId="1D1560C4" w14:textId="77777777" w:rsidR="003E2861" w:rsidRPr="00F759A8" w:rsidRDefault="003E2861" w:rsidP="003E2861">
            <w:pPr>
              <w:spacing w:before="120" w:after="120" w:line="360" w:lineRule="auto"/>
              <w:rPr>
                <w:szCs w:val="24"/>
                <w:lang w:eastAsia="en-US"/>
              </w:rPr>
            </w:pPr>
          </w:p>
        </w:tc>
        <w:tc>
          <w:tcPr>
            <w:tcW w:w="0" w:type="auto"/>
          </w:tcPr>
          <w:p w14:paraId="582E07A8" w14:textId="77777777" w:rsidR="003E2861" w:rsidRPr="00F759A8" w:rsidRDefault="003E2861" w:rsidP="003E2861">
            <w:pPr>
              <w:spacing w:before="120" w:after="120" w:line="360" w:lineRule="auto"/>
              <w:rPr>
                <w:szCs w:val="24"/>
                <w:lang w:eastAsia="en-US"/>
              </w:rPr>
            </w:pPr>
          </w:p>
        </w:tc>
        <w:tc>
          <w:tcPr>
            <w:tcW w:w="0" w:type="auto"/>
          </w:tcPr>
          <w:p w14:paraId="78E8AAAB" w14:textId="77777777" w:rsidR="003E2861" w:rsidRPr="00F759A8" w:rsidRDefault="003E2861" w:rsidP="003E2861">
            <w:pPr>
              <w:spacing w:before="120" w:after="120" w:line="360" w:lineRule="auto"/>
              <w:rPr>
                <w:szCs w:val="24"/>
                <w:lang w:eastAsia="en-US"/>
              </w:rPr>
            </w:pPr>
          </w:p>
        </w:tc>
      </w:tr>
      <w:tr w:rsidR="003E2861" w:rsidRPr="00F759A8" w14:paraId="70FB8D65" w14:textId="77777777" w:rsidTr="00940483">
        <w:tc>
          <w:tcPr>
            <w:tcW w:w="0" w:type="auto"/>
          </w:tcPr>
          <w:p w14:paraId="3D8CA1D9" w14:textId="77777777" w:rsidR="003E2861" w:rsidRPr="00F759A8" w:rsidRDefault="003E2861" w:rsidP="003E2861">
            <w:pPr>
              <w:spacing w:before="120" w:after="120" w:line="360" w:lineRule="auto"/>
              <w:rPr>
                <w:szCs w:val="24"/>
                <w:lang w:eastAsia="en-US"/>
              </w:rPr>
            </w:pPr>
            <w:r w:rsidRPr="00BF1A85">
              <w:rPr>
                <w:b/>
                <w:i/>
                <w:szCs w:val="24"/>
                <w:lang w:eastAsia="en-US"/>
              </w:rPr>
              <w:t>70a</w:t>
            </w:r>
            <w:r w:rsidRPr="00F759A8">
              <w:rPr>
                <w:b/>
                <w:i/>
                <w:szCs w:val="24"/>
                <w:lang w:eastAsia="en-US"/>
              </w:rPr>
              <w:t xml:space="preserve"> [Leasú 152]</w:t>
            </w:r>
          </w:p>
        </w:tc>
        <w:tc>
          <w:tcPr>
            <w:tcW w:w="598" w:type="pct"/>
          </w:tcPr>
          <w:p w14:paraId="5729DFF1" w14:textId="77777777" w:rsidR="003E2861" w:rsidRPr="00F759A8" w:rsidRDefault="003E2861" w:rsidP="003E2861">
            <w:pPr>
              <w:spacing w:before="120" w:after="120" w:line="360" w:lineRule="auto"/>
              <w:rPr>
                <w:szCs w:val="24"/>
                <w:lang w:eastAsia="en-US"/>
              </w:rPr>
            </w:pPr>
            <w:proofErr w:type="spellStart"/>
            <w:r w:rsidRPr="00BF1A85">
              <w:rPr>
                <w:b/>
                <w:i/>
                <w:szCs w:val="24"/>
                <w:lang w:eastAsia="en-US"/>
              </w:rPr>
              <w:t>Bisfeanól</w:t>
            </w:r>
            <w:proofErr w:type="spellEnd"/>
            <w:r w:rsidRPr="00BF1A85">
              <w:rPr>
                <w:b/>
                <w:i/>
                <w:szCs w:val="24"/>
                <w:lang w:eastAsia="en-US"/>
              </w:rPr>
              <w:t xml:space="preserve"> </w:t>
            </w:r>
          </w:p>
        </w:tc>
        <w:tc>
          <w:tcPr>
            <w:tcW w:w="428" w:type="pct"/>
          </w:tcPr>
          <w:p w14:paraId="7C80FFC8" w14:textId="77777777" w:rsidR="003E2861" w:rsidRPr="00F759A8" w:rsidRDefault="003E2861" w:rsidP="003E2861">
            <w:pPr>
              <w:spacing w:before="120" w:after="120" w:line="360" w:lineRule="auto"/>
              <w:rPr>
                <w:szCs w:val="24"/>
                <w:lang w:eastAsia="en-US"/>
              </w:rPr>
            </w:pPr>
            <w:r w:rsidRPr="00BF1A85">
              <w:rPr>
                <w:b/>
                <w:i/>
                <w:szCs w:val="24"/>
                <w:lang w:eastAsia="en-US"/>
              </w:rPr>
              <w:t>Ceimiceáin thionsclaíocha;</w:t>
            </w:r>
          </w:p>
        </w:tc>
        <w:tc>
          <w:tcPr>
            <w:tcW w:w="190" w:type="pct"/>
          </w:tcPr>
          <w:p w14:paraId="7BE196AF" w14:textId="77777777" w:rsidR="003E2861" w:rsidRPr="00F759A8" w:rsidRDefault="003E2861" w:rsidP="003E2861">
            <w:pPr>
              <w:spacing w:before="120" w:after="120" w:line="360" w:lineRule="auto"/>
              <w:rPr>
                <w:szCs w:val="24"/>
                <w:lang w:eastAsia="en-US"/>
              </w:rPr>
            </w:pPr>
            <w:r w:rsidRPr="00BF1A85">
              <w:rPr>
                <w:b/>
                <w:i/>
                <w:szCs w:val="24"/>
                <w:lang w:eastAsia="en-US"/>
              </w:rPr>
              <w:t>neamhbhainteach</w:t>
            </w:r>
          </w:p>
        </w:tc>
        <w:tc>
          <w:tcPr>
            <w:tcW w:w="597" w:type="pct"/>
          </w:tcPr>
          <w:p w14:paraId="185EC1AB" w14:textId="77777777" w:rsidR="003E2861" w:rsidRPr="00F759A8" w:rsidRDefault="003E2861" w:rsidP="003E2861">
            <w:pPr>
              <w:spacing w:before="120" w:after="120" w:line="360" w:lineRule="auto"/>
              <w:rPr>
                <w:szCs w:val="24"/>
                <w:lang w:eastAsia="en-US"/>
              </w:rPr>
            </w:pPr>
            <w:r w:rsidRPr="00BF1A85">
              <w:rPr>
                <w:b/>
                <w:i/>
                <w:szCs w:val="24"/>
                <w:lang w:eastAsia="en-US"/>
              </w:rPr>
              <w:t>neamhbhainteach</w:t>
            </w:r>
          </w:p>
        </w:tc>
        <w:tc>
          <w:tcPr>
            <w:tcW w:w="0" w:type="auto"/>
          </w:tcPr>
          <w:p w14:paraId="06388DF9" w14:textId="77777777" w:rsidR="003E2861" w:rsidRPr="00F759A8" w:rsidRDefault="003E2861" w:rsidP="003E2861">
            <w:pPr>
              <w:spacing w:before="120" w:after="120" w:line="360" w:lineRule="auto"/>
              <w:rPr>
                <w:szCs w:val="24"/>
                <w:lang w:eastAsia="en-US"/>
              </w:rPr>
            </w:pPr>
            <w:r w:rsidRPr="00BF1A85">
              <w:rPr>
                <w:b/>
                <w:i/>
                <w:szCs w:val="24"/>
                <w:lang w:eastAsia="en-US"/>
              </w:rPr>
              <w:t>*</w:t>
            </w:r>
          </w:p>
        </w:tc>
        <w:tc>
          <w:tcPr>
            <w:tcW w:w="0" w:type="auto"/>
          </w:tcPr>
          <w:p w14:paraId="42AB3C8F" w14:textId="77777777" w:rsidR="003E2861" w:rsidRPr="00F759A8" w:rsidRDefault="003E2861" w:rsidP="003E2861">
            <w:pPr>
              <w:spacing w:before="120" w:after="120" w:line="360" w:lineRule="auto"/>
              <w:rPr>
                <w:szCs w:val="24"/>
                <w:lang w:eastAsia="en-US"/>
              </w:rPr>
            </w:pPr>
            <w:r w:rsidRPr="00BF1A85">
              <w:rPr>
                <w:b/>
                <w:i/>
                <w:szCs w:val="24"/>
                <w:lang w:eastAsia="en-US"/>
              </w:rPr>
              <w:t>*</w:t>
            </w:r>
          </w:p>
        </w:tc>
        <w:tc>
          <w:tcPr>
            <w:tcW w:w="0" w:type="auto"/>
          </w:tcPr>
          <w:p w14:paraId="3E3F0F25" w14:textId="77777777" w:rsidR="003E2861" w:rsidRPr="00F759A8" w:rsidRDefault="003E2861" w:rsidP="003E2861">
            <w:pPr>
              <w:spacing w:before="120" w:after="120" w:line="360" w:lineRule="auto"/>
              <w:rPr>
                <w:szCs w:val="24"/>
                <w:lang w:eastAsia="en-US"/>
              </w:rPr>
            </w:pPr>
            <w:r w:rsidRPr="00F759A8">
              <w:rPr>
                <w:b/>
                <w:i/>
                <w:sz w:val="16"/>
                <w:szCs w:val="24"/>
                <w:lang w:eastAsia="en-US"/>
              </w:rPr>
              <w:t>*</w:t>
            </w:r>
          </w:p>
        </w:tc>
        <w:tc>
          <w:tcPr>
            <w:tcW w:w="0" w:type="auto"/>
          </w:tcPr>
          <w:p w14:paraId="1434C613" w14:textId="77777777" w:rsidR="003E2861" w:rsidRPr="00F759A8" w:rsidRDefault="003E2861" w:rsidP="003E2861">
            <w:pPr>
              <w:spacing w:before="120" w:after="120" w:line="360" w:lineRule="auto"/>
              <w:rPr>
                <w:szCs w:val="24"/>
                <w:lang w:eastAsia="en-US"/>
              </w:rPr>
            </w:pPr>
            <w:r w:rsidRPr="00F759A8">
              <w:rPr>
                <w:b/>
                <w:i/>
                <w:sz w:val="16"/>
                <w:szCs w:val="24"/>
                <w:lang w:eastAsia="en-US"/>
              </w:rPr>
              <w:t>*</w:t>
            </w:r>
          </w:p>
        </w:tc>
        <w:tc>
          <w:tcPr>
            <w:tcW w:w="0" w:type="auto"/>
          </w:tcPr>
          <w:p w14:paraId="479F9341" w14:textId="77777777" w:rsidR="003E2861" w:rsidRPr="00F759A8" w:rsidRDefault="003E2861" w:rsidP="003E2861">
            <w:pPr>
              <w:spacing w:before="120" w:after="120" w:line="360" w:lineRule="auto"/>
              <w:rPr>
                <w:szCs w:val="24"/>
                <w:lang w:eastAsia="en-US"/>
              </w:rPr>
            </w:pPr>
          </w:p>
        </w:tc>
        <w:tc>
          <w:tcPr>
            <w:tcW w:w="0" w:type="auto"/>
          </w:tcPr>
          <w:p w14:paraId="4FE101F9" w14:textId="77777777" w:rsidR="003E2861" w:rsidRPr="00F759A8" w:rsidRDefault="003E2861" w:rsidP="003E2861">
            <w:pPr>
              <w:spacing w:before="120" w:after="120" w:line="360" w:lineRule="auto"/>
              <w:rPr>
                <w:szCs w:val="24"/>
                <w:lang w:eastAsia="en-US"/>
              </w:rPr>
            </w:pPr>
          </w:p>
        </w:tc>
        <w:tc>
          <w:tcPr>
            <w:tcW w:w="0" w:type="auto"/>
          </w:tcPr>
          <w:p w14:paraId="061593BD" w14:textId="77777777" w:rsidR="003E2861" w:rsidRPr="00F759A8" w:rsidRDefault="003E2861" w:rsidP="003E2861">
            <w:pPr>
              <w:spacing w:before="120" w:after="120" w:line="360" w:lineRule="auto"/>
              <w:rPr>
                <w:szCs w:val="24"/>
                <w:lang w:eastAsia="en-US"/>
              </w:rPr>
            </w:pPr>
          </w:p>
        </w:tc>
        <w:tc>
          <w:tcPr>
            <w:tcW w:w="0" w:type="auto"/>
          </w:tcPr>
          <w:p w14:paraId="04D16AD1" w14:textId="77777777" w:rsidR="003E2861" w:rsidRPr="00F759A8" w:rsidRDefault="003E2861" w:rsidP="003E2861">
            <w:pPr>
              <w:spacing w:before="120" w:after="120" w:line="360" w:lineRule="auto"/>
              <w:rPr>
                <w:szCs w:val="24"/>
                <w:lang w:eastAsia="en-US"/>
              </w:rPr>
            </w:pPr>
          </w:p>
        </w:tc>
      </w:tr>
      <w:tr w:rsidR="003E2861" w:rsidRPr="00F759A8" w14:paraId="055CDD7D" w14:textId="77777777" w:rsidTr="00940483">
        <w:tc>
          <w:tcPr>
            <w:tcW w:w="0" w:type="auto"/>
          </w:tcPr>
          <w:p w14:paraId="7D6C41BE" w14:textId="77777777" w:rsidR="003E2861" w:rsidRPr="00F759A8" w:rsidRDefault="003E2861" w:rsidP="003E2861">
            <w:pPr>
              <w:spacing w:before="120" w:after="120" w:line="360" w:lineRule="auto"/>
              <w:rPr>
                <w:szCs w:val="24"/>
                <w:lang w:eastAsia="en-US"/>
              </w:rPr>
            </w:pPr>
            <w:r w:rsidRPr="00BF1A85">
              <w:rPr>
                <w:b/>
                <w:i/>
                <w:szCs w:val="24"/>
                <w:lang w:eastAsia="en-US"/>
              </w:rPr>
              <w:t>70b</w:t>
            </w:r>
            <w:r w:rsidRPr="00F759A8">
              <w:rPr>
                <w:b/>
                <w:i/>
                <w:szCs w:val="24"/>
                <w:lang w:eastAsia="en-US"/>
              </w:rPr>
              <w:t xml:space="preserve"> {leasú 153]</w:t>
            </w:r>
          </w:p>
        </w:tc>
        <w:tc>
          <w:tcPr>
            <w:tcW w:w="598" w:type="pct"/>
          </w:tcPr>
          <w:p w14:paraId="3D22FF26" w14:textId="77777777" w:rsidR="003E2861" w:rsidRPr="00684C7F" w:rsidRDefault="003E2861" w:rsidP="003E2861">
            <w:pPr>
              <w:spacing w:before="120" w:after="120" w:line="360" w:lineRule="auto"/>
              <w:rPr>
                <w:szCs w:val="24"/>
                <w:lang w:eastAsia="en-US"/>
              </w:rPr>
            </w:pPr>
            <w:r w:rsidRPr="00BF1A85">
              <w:rPr>
                <w:b/>
                <w:i/>
                <w:szCs w:val="24"/>
                <w:lang w:eastAsia="en-US"/>
              </w:rPr>
              <w:t>Iomlán PFAS</w:t>
            </w:r>
          </w:p>
        </w:tc>
        <w:tc>
          <w:tcPr>
            <w:tcW w:w="428" w:type="pct"/>
          </w:tcPr>
          <w:p w14:paraId="02A328A7" w14:textId="77777777" w:rsidR="003E2861" w:rsidRPr="00684C7F" w:rsidRDefault="003E2861" w:rsidP="003E2861">
            <w:pPr>
              <w:spacing w:before="120" w:after="120" w:line="360" w:lineRule="auto"/>
              <w:rPr>
                <w:szCs w:val="24"/>
                <w:lang w:eastAsia="en-US"/>
              </w:rPr>
            </w:pPr>
            <w:r w:rsidRPr="00BF1A85">
              <w:rPr>
                <w:b/>
                <w:i/>
                <w:szCs w:val="24"/>
                <w:lang w:eastAsia="en-US"/>
              </w:rPr>
              <w:t>Ceimiceáin thionsclaíocha;</w:t>
            </w:r>
          </w:p>
        </w:tc>
        <w:tc>
          <w:tcPr>
            <w:tcW w:w="190" w:type="pct"/>
          </w:tcPr>
          <w:p w14:paraId="485B4BF6" w14:textId="77777777" w:rsidR="003E2861" w:rsidRPr="00684C7F" w:rsidRDefault="003E2861" w:rsidP="003E2861">
            <w:pPr>
              <w:spacing w:before="120" w:after="120" w:line="360" w:lineRule="auto"/>
              <w:rPr>
                <w:szCs w:val="24"/>
                <w:lang w:eastAsia="en-US"/>
              </w:rPr>
            </w:pPr>
            <w:r w:rsidRPr="00BF1A85">
              <w:rPr>
                <w:b/>
                <w:i/>
                <w:szCs w:val="24"/>
                <w:lang w:eastAsia="en-US"/>
              </w:rPr>
              <w:t>neamhbhainteach</w:t>
            </w:r>
          </w:p>
        </w:tc>
        <w:tc>
          <w:tcPr>
            <w:tcW w:w="597" w:type="pct"/>
          </w:tcPr>
          <w:p w14:paraId="717DE62C" w14:textId="77777777" w:rsidR="003E2861" w:rsidRPr="00684C7F" w:rsidRDefault="003E2861" w:rsidP="003E2861">
            <w:pPr>
              <w:spacing w:before="120" w:after="120" w:line="360" w:lineRule="auto"/>
              <w:rPr>
                <w:szCs w:val="24"/>
                <w:lang w:eastAsia="en-US"/>
              </w:rPr>
            </w:pPr>
            <w:r w:rsidRPr="00BF1A85">
              <w:rPr>
                <w:b/>
                <w:i/>
                <w:szCs w:val="24"/>
                <w:lang w:eastAsia="en-US"/>
              </w:rPr>
              <w:t>neamhbhainteach</w:t>
            </w:r>
          </w:p>
        </w:tc>
        <w:tc>
          <w:tcPr>
            <w:tcW w:w="0" w:type="auto"/>
          </w:tcPr>
          <w:p w14:paraId="05F4139C" w14:textId="77777777" w:rsidR="003E2861" w:rsidRPr="00F759A8" w:rsidRDefault="003E2861" w:rsidP="003E2861">
            <w:pPr>
              <w:spacing w:before="120" w:after="120" w:line="360" w:lineRule="auto"/>
              <w:rPr>
                <w:szCs w:val="24"/>
                <w:lang w:eastAsia="en-US"/>
              </w:rPr>
            </w:pPr>
            <w:r w:rsidRPr="00F759A8">
              <w:rPr>
                <w:b/>
                <w:i/>
                <w:sz w:val="16"/>
                <w:szCs w:val="24"/>
                <w:lang w:eastAsia="en-US"/>
              </w:rPr>
              <w:t>*</w:t>
            </w:r>
          </w:p>
        </w:tc>
        <w:tc>
          <w:tcPr>
            <w:tcW w:w="0" w:type="auto"/>
          </w:tcPr>
          <w:p w14:paraId="7FA0F141" w14:textId="77777777" w:rsidR="003E2861" w:rsidRPr="00F759A8" w:rsidRDefault="003E2861" w:rsidP="003E2861">
            <w:pPr>
              <w:spacing w:before="120" w:after="120" w:line="360" w:lineRule="auto"/>
              <w:rPr>
                <w:szCs w:val="24"/>
                <w:lang w:eastAsia="en-US"/>
              </w:rPr>
            </w:pPr>
            <w:r w:rsidRPr="00F759A8">
              <w:rPr>
                <w:b/>
                <w:i/>
                <w:sz w:val="16"/>
                <w:szCs w:val="24"/>
                <w:lang w:eastAsia="en-US"/>
              </w:rPr>
              <w:t>*</w:t>
            </w:r>
          </w:p>
        </w:tc>
        <w:tc>
          <w:tcPr>
            <w:tcW w:w="0" w:type="auto"/>
          </w:tcPr>
          <w:p w14:paraId="5C54438C" w14:textId="77777777" w:rsidR="003E2861" w:rsidRPr="00F759A8" w:rsidRDefault="003E2861" w:rsidP="003E2861">
            <w:pPr>
              <w:spacing w:before="120" w:after="120" w:line="360" w:lineRule="auto"/>
              <w:rPr>
                <w:szCs w:val="24"/>
                <w:lang w:eastAsia="en-US"/>
              </w:rPr>
            </w:pPr>
            <w:r w:rsidRPr="00F759A8">
              <w:rPr>
                <w:b/>
                <w:i/>
                <w:sz w:val="16"/>
                <w:szCs w:val="24"/>
                <w:lang w:eastAsia="en-US"/>
              </w:rPr>
              <w:t>*</w:t>
            </w:r>
          </w:p>
        </w:tc>
        <w:tc>
          <w:tcPr>
            <w:tcW w:w="0" w:type="auto"/>
          </w:tcPr>
          <w:p w14:paraId="27B0324B" w14:textId="77777777" w:rsidR="003E2861" w:rsidRPr="00F759A8" w:rsidRDefault="003E2861" w:rsidP="003E2861">
            <w:pPr>
              <w:spacing w:before="120" w:after="120" w:line="360" w:lineRule="auto"/>
              <w:rPr>
                <w:szCs w:val="24"/>
                <w:lang w:eastAsia="en-US"/>
              </w:rPr>
            </w:pPr>
            <w:r w:rsidRPr="00F759A8">
              <w:rPr>
                <w:b/>
                <w:i/>
                <w:sz w:val="16"/>
                <w:szCs w:val="24"/>
                <w:lang w:eastAsia="en-US"/>
              </w:rPr>
              <w:t>*</w:t>
            </w:r>
          </w:p>
        </w:tc>
        <w:tc>
          <w:tcPr>
            <w:tcW w:w="0" w:type="auto"/>
          </w:tcPr>
          <w:p w14:paraId="2D863852" w14:textId="77777777" w:rsidR="003E2861" w:rsidRPr="00F759A8" w:rsidRDefault="003E2861" w:rsidP="003E2861">
            <w:pPr>
              <w:spacing w:before="120" w:after="120" w:line="360" w:lineRule="auto"/>
              <w:rPr>
                <w:szCs w:val="24"/>
                <w:lang w:eastAsia="en-US"/>
              </w:rPr>
            </w:pPr>
          </w:p>
        </w:tc>
        <w:tc>
          <w:tcPr>
            <w:tcW w:w="0" w:type="auto"/>
          </w:tcPr>
          <w:p w14:paraId="112B69CC" w14:textId="77777777" w:rsidR="003E2861" w:rsidRPr="00F759A8" w:rsidRDefault="003E2861" w:rsidP="003E2861">
            <w:pPr>
              <w:spacing w:before="120" w:after="120" w:line="360" w:lineRule="auto"/>
              <w:rPr>
                <w:szCs w:val="24"/>
                <w:lang w:eastAsia="en-US"/>
              </w:rPr>
            </w:pPr>
          </w:p>
        </w:tc>
        <w:tc>
          <w:tcPr>
            <w:tcW w:w="0" w:type="auto"/>
          </w:tcPr>
          <w:p w14:paraId="49867FF0" w14:textId="77777777" w:rsidR="003E2861" w:rsidRPr="00F759A8" w:rsidRDefault="003E2861" w:rsidP="003E2861">
            <w:pPr>
              <w:spacing w:before="120" w:after="120" w:line="360" w:lineRule="auto"/>
              <w:rPr>
                <w:szCs w:val="24"/>
                <w:lang w:eastAsia="en-US"/>
              </w:rPr>
            </w:pPr>
          </w:p>
        </w:tc>
        <w:tc>
          <w:tcPr>
            <w:tcW w:w="0" w:type="auto"/>
          </w:tcPr>
          <w:p w14:paraId="47E7094E" w14:textId="77777777" w:rsidR="003E2861" w:rsidRPr="00F759A8" w:rsidRDefault="003E2861" w:rsidP="003E2861">
            <w:pPr>
              <w:spacing w:before="120" w:after="120" w:line="360" w:lineRule="auto"/>
              <w:rPr>
                <w:szCs w:val="24"/>
                <w:lang w:eastAsia="en-US"/>
              </w:rPr>
            </w:pPr>
          </w:p>
        </w:tc>
      </w:tr>
      <w:tr w:rsidR="003E2861" w:rsidRPr="00F759A8" w14:paraId="662D6EFE" w14:textId="77777777" w:rsidTr="00940483">
        <w:tc>
          <w:tcPr>
            <w:tcW w:w="0" w:type="auto"/>
          </w:tcPr>
          <w:p w14:paraId="56A9CA51" w14:textId="77777777" w:rsidR="003E2861" w:rsidRPr="00F759A8" w:rsidRDefault="003E2861" w:rsidP="003E2861">
            <w:pPr>
              <w:spacing w:before="120" w:after="120" w:line="360" w:lineRule="auto"/>
              <w:rPr>
                <w:szCs w:val="24"/>
                <w:lang w:eastAsia="en-US"/>
              </w:rPr>
            </w:pPr>
            <w:r w:rsidRPr="00BF1A85">
              <w:rPr>
                <w:b/>
                <w:i/>
                <w:szCs w:val="24"/>
                <w:lang w:eastAsia="en-US"/>
              </w:rPr>
              <w:t>70c</w:t>
            </w:r>
            <w:r w:rsidRPr="00F759A8">
              <w:rPr>
                <w:b/>
                <w:i/>
                <w:szCs w:val="24"/>
                <w:lang w:eastAsia="en-US"/>
              </w:rPr>
              <w:t xml:space="preserve"> {Leasú 154]</w:t>
            </w:r>
          </w:p>
        </w:tc>
        <w:tc>
          <w:tcPr>
            <w:tcW w:w="598" w:type="pct"/>
          </w:tcPr>
          <w:p w14:paraId="4AC37152" w14:textId="77777777" w:rsidR="003E2861" w:rsidRPr="00F759A8" w:rsidRDefault="003E2861" w:rsidP="003E2861">
            <w:pPr>
              <w:spacing w:before="120" w:after="120" w:line="360" w:lineRule="auto"/>
              <w:rPr>
                <w:szCs w:val="24"/>
                <w:lang w:eastAsia="en-US"/>
              </w:rPr>
            </w:pPr>
            <w:r w:rsidRPr="00BF1A85">
              <w:rPr>
                <w:b/>
                <w:i/>
                <w:szCs w:val="24"/>
                <w:lang w:eastAsia="en-US"/>
              </w:rPr>
              <w:t>Substaintí cógaisíochta gníomhacha – iomlán</w:t>
            </w:r>
          </w:p>
        </w:tc>
        <w:tc>
          <w:tcPr>
            <w:tcW w:w="428" w:type="pct"/>
          </w:tcPr>
          <w:p w14:paraId="46DF4635" w14:textId="77777777" w:rsidR="003E2861" w:rsidRPr="00F759A8" w:rsidRDefault="003E2861" w:rsidP="003E2861">
            <w:pPr>
              <w:spacing w:before="120" w:after="120" w:line="360" w:lineRule="auto"/>
              <w:rPr>
                <w:szCs w:val="24"/>
                <w:lang w:eastAsia="en-US"/>
              </w:rPr>
            </w:pPr>
            <w:r w:rsidRPr="00BF1A85">
              <w:rPr>
                <w:b/>
                <w:i/>
                <w:szCs w:val="24"/>
                <w:lang w:eastAsia="en-US"/>
              </w:rPr>
              <w:t>Earraí cógaisíochta</w:t>
            </w:r>
          </w:p>
        </w:tc>
        <w:tc>
          <w:tcPr>
            <w:tcW w:w="190" w:type="pct"/>
          </w:tcPr>
          <w:p w14:paraId="7E953CE9" w14:textId="77777777" w:rsidR="003E2861" w:rsidRPr="00F759A8" w:rsidRDefault="003E2861" w:rsidP="003E2861">
            <w:pPr>
              <w:spacing w:before="120" w:after="120" w:line="360" w:lineRule="auto"/>
              <w:rPr>
                <w:szCs w:val="24"/>
                <w:lang w:eastAsia="en-US"/>
              </w:rPr>
            </w:pPr>
            <w:r w:rsidRPr="00BF1A85">
              <w:rPr>
                <w:b/>
                <w:i/>
                <w:szCs w:val="24"/>
                <w:lang w:eastAsia="en-US"/>
              </w:rPr>
              <w:t>neamhbhainteach</w:t>
            </w:r>
          </w:p>
        </w:tc>
        <w:tc>
          <w:tcPr>
            <w:tcW w:w="597" w:type="pct"/>
          </w:tcPr>
          <w:p w14:paraId="3E4EB8CC" w14:textId="77777777" w:rsidR="003E2861" w:rsidRPr="00F759A8" w:rsidRDefault="003E2861" w:rsidP="003E2861">
            <w:pPr>
              <w:spacing w:before="120" w:after="120" w:line="360" w:lineRule="auto"/>
              <w:rPr>
                <w:szCs w:val="24"/>
                <w:lang w:eastAsia="en-US"/>
              </w:rPr>
            </w:pPr>
            <w:r w:rsidRPr="00BF1A85">
              <w:rPr>
                <w:b/>
                <w:i/>
                <w:szCs w:val="24"/>
                <w:lang w:eastAsia="en-US"/>
              </w:rPr>
              <w:t>neamhbhainteach</w:t>
            </w:r>
          </w:p>
        </w:tc>
        <w:tc>
          <w:tcPr>
            <w:tcW w:w="0" w:type="auto"/>
          </w:tcPr>
          <w:p w14:paraId="6D143137" w14:textId="77777777" w:rsidR="003E2861" w:rsidRPr="00F759A8" w:rsidRDefault="003E2861" w:rsidP="003E2861">
            <w:pPr>
              <w:spacing w:before="120" w:after="120" w:line="360" w:lineRule="auto"/>
              <w:rPr>
                <w:szCs w:val="24"/>
                <w:lang w:eastAsia="en-US"/>
              </w:rPr>
            </w:pPr>
            <w:r w:rsidRPr="00BF1A85">
              <w:rPr>
                <w:b/>
                <w:i/>
                <w:szCs w:val="24"/>
                <w:lang w:eastAsia="en-US"/>
              </w:rPr>
              <w:t>0,25</w:t>
            </w:r>
          </w:p>
        </w:tc>
        <w:tc>
          <w:tcPr>
            <w:tcW w:w="0" w:type="auto"/>
          </w:tcPr>
          <w:p w14:paraId="3AB0F348" w14:textId="77777777" w:rsidR="003E2861" w:rsidRPr="00F759A8" w:rsidRDefault="003E2861" w:rsidP="003E2861">
            <w:pPr>
              <w:spacing w:before="120" w:after="120" w:line="360" w:lineRule="auto"/>
              <w:rPr>
                <w:szCs w:val="24"/>
                <w:lang w:eastAsia="en-US"/>
              </w:rPr>
            </w:pPr>
            <w:r w:rsidRPr="00F759A8">
              <w:rPr>
                <w:b/>
                <w:i/>
                <w:sz w:val="16"/>
                <w:szCs w:val="24"/>
                <w:lang w:eastAsia="en-US"/>
              </w:rPr>
              <w:t>0,025</w:t>
            </w:r>
          </w:p>
        </w:tc>
        <w:tc>
          <w:tcPr>
            <w:tcW w:w="0" w:type="auto"/>
          </w:tcPr>
          <w:p w14:paraId="3171E501" w14:textId="77777777" w:rsidR="003E2861" w:rsidRPr="00F759A8" w:rsidRDefault="003E2861" w:rsidP="003E2861">
            <w:pPr>
              <w:spacing w:before="120" w:after="120" w:line="360" w:lineRule="auto"/>
              <w:rPr>
                <w:szCs w:val="24"/>
                <w:lang w:eastAsia="en-US"/>
              </w:rPr>
            </w:pPr>
          </w:p>
        </w:tc>
        <w:tc>
          <w:tcPr>
            <w:tcW w:w="0" w:type="auto"/>
          </w:tcPr>
          <w:p w14:paraId="796B14A7" w14:textId="77777777" w:rsidR="003E2861" w:rsidRPr="00F759A8" w:rsidRDefault="003E2861" w:rsidP="003E2861">
            <w:pPr>
              <w:spacing w:before="120" w:after="120" w:line="360" w:lineRule="auto"/>
              <w:rPr>
                <w:szCs w:val="24"/>
                <w:lang w:eastAsia="en-US"/>
              </w:rPr>
            </w:pPr>
          </w:p>
        </w:tc>
        <w:tc>
          <w:tcPr>
            <w:tcW w:w="0" w:type="auto"/>
          </w:tcPr>
          <w:p w14:paraId="1C043AD7" w14:textId="77777777" w:rsidR="003E2861" w:rsidRPr="00F759A8" w:rsidRDefault="003E2861" w:rsidP="003E2861">
            <w:pPr>
              <w:spacing w:before="120" w:after="120" w:line="360" w:lineRule="auto"/>
              <w:rPr>
                <w:szCs w:val="24"/>
                <w:lang w:eastAsia="en-US"/>
              </w:rPr>
            </w:pPr>
          </w:p>
        </w:tc>
        <w:tc>
          <w:tcPr>
            <w:tcW w:w="0" w:type="auto"/>
          </w:tcPr>
          <w:p w14:paraId="6951FA6F" w14:textId="77777777" w:rsidR="003E2861" w:rsidRPr="00F759A8" w:rsidRDefault="003E2861" w:rsidP="003E2861">
            <w:pPr>
              <w:spacing w:before="120" w:after="120" w:line="360" w:lineRule="auto"/>
              <w:rPr>
                <w:szCs w:val="24"/>
                <w:lang w:eastAsia="en-US"/>
              </w:rPr>
            </w:pPr>
          </w:p>
        </w:tc>
        <w:tc>
          <w:tcPr>
            <w:tcW w:w="0" w:type="auto"/>
          </w:tcPr>
          <w:p w14:paraId="0901543C" w14:textId="77777777" w:rsidR="003E2861" w:rsidRPr="00F759A8" w:rsidRDefault="003E2861" w:rsidP="003E2861">
            <w:pPr>
              <w:spacing w:before="120" w:after="120" w:line="360" w:lineRule="auto"/>
              <w:rPr>
                <w:szCs w:val="24"/>
                <w:lang w:eastAsia="en-US"/>
              </w:rPr>
            </w:pPr>
          </w:p>
        </w:tc>
        <w:tc>
          <w:tcPr>
            <w:tcW w:w="0" w:type="auto"/>
          </w:tcPr>
          <w:p w14:paraId="13094875" w14:textId="77777777" w:rsidR="003E2861" w:rsidRPr="00F759A8" w:rsidRDefault="003E2861" w:rsidP="003E2861">
            <w:pPr>
              <w:spacing w:before="120" w:after="120" w:line="360" w:lineRule="auto"/>
              <w:rPr>
                <w:szCs w:val="24"/>
                <w:lang w:eastAsia="en-US"/>
              </w:rPr>
            </w:pPr>
          </w:p>
        </w:tc>
      </w:tr>
    </w:tbl>
    <w:p w14:paraId="7807F2D7" w14:textId="77777777" w:rsidR="003E2861" w:rsidRPr="00F759A8" w:rsidRDefault="003E2861" w:rsidP="003E2861">
      <w:pPr>
        <w:spacing w:before="120" w:after="120" w:line="360" w:lineRule="auto"/>
        <w:ind w:left="1416" w:hanging="566"/>
        <w:rPr>
          <w:szCs w:val="24"/>
          <w:lang w:eastAsia="en-US"/>
        </w:rPr>
      </w:pPr>
    </w:p>
    <w:p w14:paraId="63FC29E0" w14:textId="77777777" w:rsidR="003E2861" w:rsidRPr="00F759A8" w:rsidRDefault="003E2861" w:rsidP="003E2861">
      <w:pPr>
        <w:spacing w:before="120" w:after="120" w:line="360" w:lineRule="auto"/>
        <w:rPr>
          <w:szCs w:val="24"/>
          <w:lang w:eastAsia="en-US"/>
        </w:rPr>
        <w:sectPr w:rsidR="003E2861" w:rsidRPr="00F759A8" w:rsidSect="003E2861">
          <w:footnotePr>
            <w:numRestart w:val="eachSect"/>
          </w:footnotePr>
          <w:endnotePr>
            <w:numFmt w:val="decimal"/>
          </w:endnotePr>
          <w:pgSz w:w="16834" w:h="11909" w:orient="landscape"/>
          <w:pgMar w:top="1417" w:right="1417" w:bottom="1417" w:left="1134" w:header="1134" w:footer="567" w:gutter="0"/>
          <w:cols w:space="720"/>
          <w:docGrid w:linePitch="326"/>
        </w:sectPr>
      </w:pPr>
      <w:r w:rsidRPr="00F759A8">
        <w:rPr>
          <w:noProof/>
          <w:sz w:val="22"/>
          <w:vertAlign w:val="superscript"/>
        </w:rPr>
        <w:t>*</w:t>
      </w:r>
      <w:r w:rsidRPr="00F759A8">
        <w:rPr>
          <w:b/>
          <w:i/>
        </w:rPr>
        <w:t>Socróidh an Coimisiún an caighdeán cáilíochta trí ghníomh tarmligthe</w:t>
      </w:r>
    </w:p>
    <w:p w14:paraId="5BDF554F" w14:textId="77777777" w:rsidR="003E2861" w:rsidRPr="00F759A8" w:rsidRDefault="003E2861" w:rsidP="00BF1A85">
      <w:pPr>
        <w:spacing w:before="120" w:after="120" w:line="360" w:lineRule="auto"/>
        <w:rPr>
          <w:szCs w:val="24"/>
          <w:lang w:eastAsia="en-US"/>
        </w:rPr>
      </w:pPr>
      <w:r w:rsidRPr="00F759A8">
        <w:rPr>
          <w:szCs w:val="24"/>
          <w:lang w:eastAsia="en-US"/>
        </w:rPr>
        <w:t>(1)</w:t>
      </w:r>
      <w:r w:rsidRPr="00F759A8">
        <w:rPr>
          <w:szCs w:val="24"/>
          <w:lang w:eastAsia="en-US"/>
        </w:rPr>
        <w:tab/>
        <w:t>CAS: Uimhir Sheirbhís na gCoimrithe Ceimiceacha.</w:t>
      </w:r>
    </w:p>
    <w:p w14:paraId="21D896DC"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 xml:space="preserve">Uimhir AE: Fardal Eorpach de Shubstaintí Ceimiceacha </w:t>
      </w:r>
      <w:proofErr w:type="spellStart"/>
      <w:r w:rsidRPr="00F759A8">
        <w:rPr>
          <w:szCs w:val="24"/>
          <w:lang w:eastAsia="en-US"/>
        </w:rPr>
        <w:t>Tráchtálacha</w:t>
      </w:r>
      <w:proofErr w:type="spellEnd"/>
      <w:r w:rsidRPr="00F759A8">
        <w:rPr>
          <w:szCs w:val="24"/>
          <w:lang w:eastAsia="en-US"/>
        </w:rPr>
        <w:t xml:space="preserve"> Reatha (EINECS) nó Liosta Eorpach na Substaintí Ceimiceacha faoina dTugtar Fógra (ELINCS).</w:t>
      </w:r>
    </w:p>
    <w:p w14:paraId="0D2043A0"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(3)</w:t>
      </w:r>
      <w:r w:rsidRPr="00F759A8">
        <w:rPr>
          <w:szCs w:val="24"/>
          <w:lang w:eastAsia="en-US"/>
        </w:rPr>
        <w:tab/>
        <w:t>Is ionann an paraiméadar seo agus EQS arna shloinneadh mar mheánluach bliantúil (AA‑EQS). Mura sonraítear a mhalairt, tá feidhm aige maidir le comhchruinniú iomlán na substaintí agus na n‑</w:t>
      </w:r>
      <w:proofErr w:type="spellStart"/>
      <w:r w:rsidRPr="00F759A8">
        <w:rPr>
          <w:szCs w:val="24"/>
          <w:lang w:eastAsia="en-US"/>
        </w:rPr>
        <w:t>isiméirí</w:t>
      </w:r>
      <w:proofErr w:type="spellEnd"/>
      <w:r w:rsidRPr="00F759A8">
        <w:rPr>
          <w:szCs w:val="24"/>
          <w:lang w:eastAsia="en-US"/>
        </w:rPr>
        <w:t xml:space="preserve"> uile.</w:t>
      </w:r>
    </w:p>
    <w:p w14:paraId="29CF1277"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(4)</w:t>
      </w:r>
      <w:r w:rsidRPr="00F759A8">
        <w:rPr>
          <w:szCs w:val="24"/>
          <w:lang w:eastAsia="en-US"/>
        </w:rPr>
        <w:tab/>
        <w:t xml:space="preserve">Le huiscí dromchla intíre cuimsítear aibhneacha agus lochanna agus </w:t>
      </w:r>
      <w:proofErr w:type="spellStart"/>
      <w:r w:rsidRPr="00F759A8">
        <w:rPr>
          <w:szCs w:val="24"/>
          <w:lang w:eastAsia="en-US"/>
        </w:rPr>
        <w:t>dobharlaigh</w:t>
      </w:r>
      <w:proofErr w:type="spellEnd"/>
      <w:r w:rsidRPr="00F759A8">
        <w:rPr>
          <w:szCs w:val="24"/>
          <w:lang w:eastAsia="en-US"/>
        </w:rPr>
        <w:t xml:space="preserve"> ghaolmhara atá saorga nó an‑mhodhnaithe.</w:t>
      </w:r>
    </w:p>
    <w:p w14:paraId="080421B2"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(5)</w:t>
      </w:r>
      <w:r w:rsidRPr="00F759A8">
        <w:rPr>
          <w:szCs w:val="24"/>
          <w:lang w:eastAsia="en-US"/>
        </w:rPr>
        <w:tab/>
        <w:t xml:space="preserve">Is ionann agus paraiméadar seo agus EQS arna shloinneadh mar chomhchruinniú uasta incheadaithe (MAC EQS). I gcás ina marcáiltear MAC EQS a bheith ‘neamhbhainteach’, meastar na luachanna AA EQS a bheith cosantach in aghaidh roinnt buaice truaillithe </w:t>
      </w:r>
      <w:proofErr w:type="spellStart"/>
      <w:r w:rsidRPr="00F759A8">
        <w:rPr>
          <w:szCs w:val="24"/>
          <w:lang w:eastAsia="en-US"/>
        </w:rPr>
        <w:t>ghearrthéarmaigh</w:t>
      </w:r>
      <w:proofErr w:type="spellEnd"/>
      <w:r w:rsidRPr="00F759A8">
        <w:rPr>
          <w:szCs w:val="24"/>
          <w:lang w:eastAsia="en-US"/>
        </w:rPr>
        <w:t xml:space="preserve"> sna </w:t>
      </w:r>
      <w:proofErr w:type="spellStart"/>
      <w:r w:rsidRPr="00F759A8">
        <w:rPr>
          <w:szCs w:val="24"/>
          <w:lang w:eastAsia="en-US"/>
        </w:rPr>
        <w:t>sceití</w:t>
      </w:r>
      <w:proofErr w:type="spellEnd"/>
      <w:r w:rsidRPr="00F759A8">
        <w:rPr>
          <w:szCs w:val="24"/>
          <w:lang w:eastAsia="en-US"/>
        </w:rPr>
        <w:t xml:space="preserve"> leanúnacha óir tá siad i bhfad níos ísle ná na luachanna a dhíorthaítear ar bhonn na </w:t>
      </w:r>
      <w:proofErr w:type="spellStart"/>
      <w:r w:rsidRPr="00F759A8">
        <w:rPr>
          <w:szCs w:val="24"/>
          <w:lang w:eastAsia="en-US"/>
        </w:rPr>
        <w:t>géarthocsaineachta</w:t>
      </w:r>
      <w:proofErr w:type="spellEnd"/>
      <w:r w:rsidRPr="00F759A8">
        <w:rPr>
          <w:szCs w:val="24"/>
          <w:lang w:eastAsia="en-US"/>
        </w:rPr>
        <w:t>.</w:t>
      </w:r>
    </w:p>
    <w:p w14:paraId="218D6190"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(6)</w:t>
      </w:r>
      <w:r w:rsidRPr="00F759A8">
        <w:rPr>
          <w:szCs w:val="24"/>
          <w:lang w:eastAsia="en-US"/>
        </w:rPr>
        <w:tab/>
        <w:t xml:space="preserve">Má thugtar </w:t>
      </w:r>
      <w:proofErr w:type="spellStart"/>
      <w:r w:rsidRPr="00F759A8">
        <w:rPr>
          <w:szCs w:val="24"/>
          <w:lang w:eastAsia="en-US"/>
        </w:rPr>
        <w:t>bithra</w:t>
      </w:r>
      <w:proofErr w:type="spellEnd"/>
      <w:r w:rsidRPr="00F759A8">
        <w:rPr>
          <w:szCs w:val="24"/>
          <w:lang w:eastAsia="en-US"/>
        </w:rPr>
        <w:t xml:space="preserve"> EQS, is eisean a chuirfear i bhfeidhm, seachas EQS an uisce, gan dochar don fhoráil in Airteagal 3(3) den Treoir seo ina gceadaítear tacsón </w:t>
      </w:r>
      <w:proofErr w:type="spellStart"/>
      <w:r w:rsidRPr="00F759A8">
        <w:rPr>
          <w:szCs w:val="24"/>
          <w:lang w:eastAsia="en-US"/>
        </w:rPr>
        <w:t>bithra</w:t>
      </w:r>
      <w:proofErr w:type="spellEnd"/>
      <w:r w:rsidRPr="00F759A8">
        <w:rPr>
          <w:szCs w:val="24"/>
          <w:lang w:eastAsia="en-US"/>
        </w:rPr>
        <w:t xml:space="preserve"> malartach, nó maitrís eile, le faireachán a dhéanamh air/uirthi ina ionad sin, a fhad agus a sholáthraítear leibhéal coibhéiseach cosanta leis an EQS a chuirtear i bhfeidhm. Mura dtugtar a mhalairt le fios, baineann EQS an </w:t>
      </w:r>
      <w:proofErr w:type="spellStart"/>
      <w:r w:rsidRPr="00F759A8">
        <w:rPr>
          <w:szCs w:val="24"/>
          <w:lang w:eastAsia="en-US"/>
        </w:rPr>
        <w:t>bhithra</w:t>
      </w:r>
      <w:proofErr w:type="spellEnd"/>
      <w:r w:rsidRPr="00F759A8">
        <w:rPr>
          <w:szCs w:val="24"/>
          <w:lang w:eastAsia="en-US"/>
        </w:rPr>
        <w:t xml:space="preserve"> le </w:t>
      </w:r>
      <w:proofErr w:type="spellStart"/>
      <w:r w:rsidRPr="00F759A8">
        <w:rPr>
          <w:szCs w:val="24"/>
          <w:lang w:eastAsia="en-US"/>
        </w:rPr>
        <w:t>héisc</w:t>
      </w:r>
      <w:proofErr w:type="spellEnd"/>
      <w:r w:rsidRPr="00F759A8">
        <w:rPr>
          <w:szCs w:val="24"/>
          <w:lang w:eastAsia="en-US"/>
        </w:rPr>
        <w:t>. I gcás na substaintí a uimhrítear 15 (</w:t>
      </w:r>
      <w:proofErr w:type="spellStart"/>
      <w:r w:rsidRPr="00F759A8">
        <w:rPr>
          <w:szCs w:val="24"/>
          <w:lang w:eastAsia="en-US"/>
        </w:rPr>
        <w:t>Fluaraintéin</w:t>
      </w:r>
      <w:proofErr w:type="spellEnd"/>
      <w:r w:rsidRPr="00F759A8">
        <w:rPr>
          <w:szCs w:val="24"/>
          <w:lang w:eastAsia="en-US"/>
        </w:rPr>
        <w:t>), 28 (</w:t>
      </w:r>
      <w:proofErr w:type="spellStart"/>
      <w:r w:rsidRPr="00F759A8">
        <w:rPr>
          <w:szCs w:val="24"/>
          <w:lang w:eastAsia="en-US"/>
        </w:rPr>
        <w:t>PAHanna</w:t>
      </w:r>
      <w:proofErr w:type="spellEnd"/>
      <w:r w:rsidRPr="00F759A8">
        <w:rPr>
          <w:szCs w:val="24"/>
          <w:lang w:eastAsia="en-US"/>
        </w:rPr>
        <w:t>), agus 51 (</w:t>
      </w:r>
      <w:proofErr w:type="spellStart"/>
      <w:r w:rsidRPr="00F759A8">
        <w:rPr>
          <w:szCs w:val="24"/>
          <w:lang w:eastAsia="en-US"/>
        </w:rPr>
        <w:t>Bisfeanól</w:t>
      </w:r>
      <w:proofErr w:type="spellEnd"/>
      <w:r w:rsidRPr="00F759A8">
        <w:rPr>
          <w:szCs w:val="24"/>
          <w:lang w:eastAsia="en-US"/>
        </w:rPr>
        <w:t xml:space="preserve">‑A) tagraíonn EQS an </w:t>
      </w:r>
      <w:proofErr w:type="spellStart"/>
      <w:r w:rsidRPr="00F759A8">
        <w:rPr>
          <w:szCs w:val="24"/>
          <w:lang w:eastAsia="en-US"/>
        </w:rPr>
        <w:t>bhithra</w:t>
      </w:r>
      <w:proofErr w:type="spellEnd"/>
      <w:r w:rsidRPr="00F759A8">
        <w:rPr>
          <w:szCs w:val="24"/>
          <w:lang w:eastAsia="en-US"/>
        </w:rPr>
        <w:t xml:space="preserve"> do chrústaigh agus moilisc. Chun na críche measúnú a dhéanamh ar stádas ceimiceach, ní beart iomchuí é faireachán a dhéanamh ar </w:t>
      </w:r>
      <w:proofErr w:type="spellStart"/>
      <w:r w:rsidRPr="00F759A8">
        <w:rPr>
          <w:szCs w:val="24"/>
          <w:lang w:eastAsia="en-US"/>
        </w:rPr>
        <w:t>Fhluaraintéin</w:t>
      </w:r>
      <w:proofErr w:type="spellEnd"/>
      <w:r w:rsidRPr="00F759A8">
        <w:rPr>
          <w:szCs w:val="24"/>
          <w:lang w:eastAsia="en-US"/>
        </w:rPr>
        <w:t xml:space="preserve"> agus </w:t>
      </w:r>
      <w:proofErr w:type="spellStart"/>
      <w:r w:rsidRPr="00F759A8">
        <w:rPr>
          <w:szCs w:val="24"/>
          <w:lang w:eastAsia="en-US"/>
        </w:rPr>
        <w:t>PAHanna</w:t>
      </w:r>
      <w:proofErr w:type="spellEnd"/>
      <w:r w:rsidRPr="00F759A8">
        <w:rPr>
          <w:szCs w:val="24"/>
          <w:lang w:eastAsia="en-US"/>
        </w:rPr>
        <w:t xml:space="preserve">, agus ar </w:t>
      </w:r>
      <w:proofErr w:type="spellStart"/>
      <w:r w:rsidRPr="00F759A8">
        <w:rPr>
          <w:szCs w:val="24"/>
          <w:lang w:eastAsia="en-US"/>
        </w:rPr>
        <w:t>Bhisfeanól</w:t>
      </w:r>
      <w:proofErr w:type="spellEnd"/>
      <w:r w:rsidRPr="00F759A8">
        <w:rPr>
          <w:szCs w:val="24"/>
          <w:lang w:eastAsia="en-US"/>
        </w:rPr>
        <w:t xml:space="preserve">‑A sna </w:t>
      </w:r>
      <w:proofErr w:type="spellStart"/>
      <w:r w:rsidRPr="00F759A8">
        <w:rPr>
          <w:szCs w:val="24"/>
          <w:lang w:eastAsia="en-US"/>
        </w:rPr>
        <w:t>héisc</w:t>
      </w:r>
      <w:proofErr w:type="spellEnd"/>
      <w:r w:rsidRPr="00F759A8">
        <w:rPr>
          <w:szCs w:val="24"/>
          <w:lang w:eastAsia="en-US"/>
        </w:rPr>
        <w:t>. I gcás shubstaint uimhir 37 (Dé‑</w:t>
      </w:r>
      <w:proofErr w:type="spellStart"/>
      <w:r w:rsidRPr="00F759A8">
        <w:rPr>
          <w:szCs w:val="24"/>
          <w:lang w:eastAsia="en-US"/>
        </w:rPr>
        <w:t>ocsainí</w:t>
      </w:r>
      <w:proofErr w:type="spellEnd"/>
      <w:r w:rsidRPr="00F759A8">
        <w:rPr>
          <w:szCs w:val="24"/>
          <w:lang w:eastAsia="en-US"/>
        </w:rPr>
        <w:t xml:space="preserve"> agus comhdhúile dé‑</w:t>
      </w:r>
      <w:proofErr w:type="spellStart"/>
      <w:r w:rsidRPr="00F759A8">
        <w:rPr>
          <w:szCs w:val="24"/>
          <w:lang w:eastAsia="en-US"/>
        </w:rPr>
        <w:t>ocsainiúla</w:t>
      </w:r>
      <w:proofErr w:type="spellEnd"/>
      <w:r w:rsidRPr="00F759A8">
        <w:rPr>
          <w:szCs w:val="24"/>
          <w:lang w:eastAsia="en-US"/>
        </w:rPr>
        <w:t xml:space="preserve">), baineann EQS an </w:t>
      </w:r>
      <w:proofErr w:type="spellStart"/>
      <w:r w:rsidRPr="00F759A8">
        <w:rPr>
          <w:szCs w:val="24"/>
          <w:lang w:eastAsia="en-US"/>
        </w:rPr>
        <w:t>bhithra</w:t>
      </w:r>
      <w:proofErr w:type="spellEnd"/>
      <w:r w:rsidRPr="00F759A8">
        <w:rPr>
          <w:szCs w:val="24"/>
          <w:lang w:eastAsia="en-US"/>
        </w:rPr>
        <w:t xml:space="preserve"> le </w:t>
      </w:r>
      <w:proofErr w:type="spellStart"/>
      <w:r w:rsidRPr="00F759A8">
        <w:rPr>
          <w:szCs w:val="24"/>
          <w:lang w:eastAsia="en-US"/>
        </w:rPr>
        <w:t>héisc</w:t>
      </w:r>
      <w:proofErr w:type="spellEnd"/>
      <w:r w:rsidRPr="00F759A8">
        <w:rPr>
          <w:szCs w:val="24"/>
          <w:lang w:eastAsia="en-US"/>
        </w:rPr>
        <w:t>, crústaigh agus moilisc, i gcomhréir le Rialachán (AE) Uimh. 1259/2011* ón gCoimisiún Roinn 5.3 den Iarscríbhinn.</w:t>
      </w:r>
    </w:p>
    <w:p w14:paraId="47E4981F"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(7)</w:t>
      </w:r>
      <w:r w:rsidRPr="00F759A8">
        <w:rPr>
          <w:szCs w:val="24"/>
          <w:lang w:eastAsia="en-US"/>
        </w:rPr>
        <w:tab/>
        <w:t xml:space="preserve">I gcás an ghrúpa substaintí tosaíochta a chuimsítear le héitir </w:t>
      </w:r>
      <w:proofErr w:type="spellStart"/>
      <w:r w:rsidRPr="00F759A8">
        <w:rPr>
          <w:szCs w:val="24"/>
          <w:lang w:eastAsia="en-US"/>
        </w:rPr>
        <w:t>dhéfheiníle</w:t>
      </w:r>
      <w:proofErr w:type="spellEnd"/>
      <w:r w:rsidRPr="00F759A8">
        <w:rPr>
          <w:szCs w:val="24"/>
          <w:lang w:eastAsia="en-US"/>
        </w:rPr>
        <w:t xml:space="preserve"> </w:t>
      </w:r>
      <w:proofErr w:type="spellStart"/>
      <w:r w:rsidRPr="00F759A8">
        <w:rPr>
          <w:szCs w:val="24"/>
          <w:lang w:eastAsia="en-US"/>
        </w:rPr>
        <w:t>bhróimínithe</w:t>
      </w:r>
      <w:proofErr w:type="spellEnd"/>
      <w:r w:rsidRPr="00F759A8">
        <w:rPr>
          <w:szCs w:val="24"/>
          <w:lang w:eastAsia="en-US"/>
        </w:rPr>
        <w:t xml:space="preserve"> (Uimh. 5), tagraítear le EQS do shuim na </w:t>
      </w:r>
      <w:proofErr w:type="spellStart"/>
      <w:r w:rsidRPr="00F759A8">
        <w:rPr>
          <w:szCs w:val="24"/>
          <w:lang w:eastAsia="en-US"/>
        </w:rPr>
        <w:t>dtiúchan</w:t>
      </w:r>
      <w:proofErr w:type="spellEnd"/>
      <w:r w:rsidRPr="00F759A8">
        <w:rPr>
          <w:szCs w:val="24"/>
          <w:lang w:eastAsia="en-US"/>
        </w:rPr>
        <w:t xml:space="preserve"> d’uimhreacha </w:t>
      </w:r>
      <w:proofErr w:type="spellStart"/>
      <w:r w:rsidRPr="00F759A8">
        <w:rPr>
          <w:szCs w:val="24"/>
          <w:lang w:eastAsia="en-US"/>
        </w:rPr>
        <w:t>comhaicmeacha</w:t>
      </w:r>
      <w:proofErr w:type="spellEnd"/>
      <w:r w:rsidRPr="00F759A8">
        <w:rPr>
          <w:szCs w:val="24"/>
          <w:lang w:eastAsia="en-US"/>
        </w:rPr>
        <w:t xml:space="preserve"> 28, 47, 99, 100, 153 agus 154.</w:t>
      </w:r>
    </w:p>
    <w:p w14:paraId="27ACA9B1"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(8)</w:t>
      </w:r>
      <w:r w:rsidRPr="00F759A8">
        <w:rPr>
          <w:szCs w:val="24"/>
          <w:lang w:eastAsia="en-US"/>
        </w:rPr>
        <w:tab/>
        <w:t xml:space="preserve">Teitrea, Peintea, Heicsea, Heiptea, Ochta agus </w:t>
      </w:r>
      <w:proofErr w:type="spellStart"/>
      <w:r w:rsidRPr="00F759A8">
        <w:rPr>
          <w:szCs w:val="24"/>
          <w:lang w:eastAsia="en-US"/>
        </w:rPr>
        <w:t>Deacabrómadéfheinil</w:t>
      </w:r>
      <w:proofErr w:type="spellEnd"/>
      <w:r w:rsidRPr="00F759A8">
        <w:rPr>
          <w:szCs w:val="24"/>
          <w:lang w:eastAsia="en-US"/>
        </w:rPr>
        <w:t xml:space="preserve"> éitear (uimhreacha CAS 40088-47-9, 32534-81-9, 36483-60-0, 68928-80-3, 32536-52-0, 1163-19-5, faoi seach).</w:t>
      </w:r>
    </w:p>
    <w:p w14:paraId="25F6A94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(9)</w:t>
      </w:r>
      <w:r w:rsidRPr="00F759A8">
        <w:rPr>
          <w:szCs w:val="24"/>
          <w:lang w:eastAsia="en-US"/>
        </w:rPr>
        <w:tab/>
        <w:t xml:space="preserve">I gcás caidmiam agus a chuid comhdhúl (Uimh. 6) tá na luachanna EQS éagsúil óna chéile ag brath ar chruas an uisce mar a shonraítear i gcúig chatagóir aicme (Aicme 1: &lt; 40 </w:t>
      </w:r>
      <w:proofErr w:type="spellStart"/>
      <w:r w:rsidRPr="00F759A8">
        <w:rPr>
          <w:szCs w:val="24"/>
          <w:lang w:eastAsia="en-US"/>
        </w:rPr>
        <w:t>mg</w:t>
      </w:r>
      <w:proofErr w:type="spellEnd"/>
      <w:r w:rsidRPr="00F759A8">
        <w:rPr>
          <w:szCs w:val="24"/>
          <w:lang w:eastAsia="en-US"/>
        </w:rPr>
        <w:t xml:space="preserve"> CaCO3/l, Aicme 2: 40 go &lt;50 </w:t>
      </w:r>
      <w:proofErr w:type="spellStart"/>
      <w:r w:rsidRPr="00F759A8">
        <w:rPr>
          <w:szCs w:val="24"/>
          <w:lang w:eastAsia="en-US"/>
        </w:rPr>
        <w:t>mg</w:t>
      </w:r>
      <w:proofErr w:type="spellEnd"/>
      <w:r w:rsidRPr="00F759A8">
        <w:rPr>
          <w:szCs w:val="24"/>
          <w:lang w:eastAsia="en-US"/>
        </w:rPr>
        <w:t xml:space="preserve"> CaCO3/l, Aicme 3: 50 go &lt;100 </w:t>
      </w:r>
      <w:proofErr w:type="spellStart"/>
      <w:r w:rsidRPr="00F759A8">
        <w:rPr>
          <w:szCs w:val="24"/>
          <w:lang w:eastAsia="en-US"/>
        </w:rPr>
        <w:t>mg</w:t>
      </w:r>
      <w:proofErr w:type="spellEnd"/>
      <w:r w:rsidRPr="00F759A8">
        <w:rPr>
          <w:szCs w:val="24"/>
          <w:lang w:eastAsia="en-US"/>
        </w:rPr>
        <w:t xml:space="preserve"> CaCO3/l, Aicme 4: 100 go &lt; 200 </w:t>
      </w:r>
      <w:proofErr w:type="spellStart"/>
      <w:r w:rsidRPr="00F759A8">
        <w:rPr>
          <w:szCs w:val="24"/>
          <w:lang w:eastAsia="en-US"/>
        </w:rPr>
        <w:t>mg</w:t>
      </w:r>
      <w:proofErr w:type="spellEnd"/>
      <w:r w:rsidRPr="00F759A8">
        <w:rPr>
          <w:szCs w:val="24"/>
          <w:lang w:eastAsia="en-US"/>
        </w:rPr>
        <w:t xml:space="preserve"> CaCO3/l agus Aicme 5: ≥ 200 </w:t>
      </w:r>
      <w:proofErr w:type="spellStart"/>
      <w:r w:rsidRPr="00F759A8">
        <w:rPr>
          <w:szCs w:val="24"/>
          <w:lang w:eastAsia="en-US"/>
        </w:rPr>
        <w:t>mg</w:t>
      </w:r>
      <w:proofErr w:type="spellEnd"/>
      <w:r w:rsidRPr="00F759A8">
        <w:rPr>
          <w:szCs w:val="24"/>
          <w:lang w:eastAsia="en-US"/>
        </w:rPr>
        <w:t xml:space="preserve"> CaCO3/l).</w:t>
      </w:r>
    </w:p>
    <w:p w14:paraId="02C877DD"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(10)</w:t>
      </w:r>
      <w:r w:rsidRPr="00F759A8">
        <w:rPr>
          <w:szCs w:val="24"/>
          <w:lang w:eastAsia="en-US"/>
        </w:rPr>
        <w:tab/>
        <w:t xml:space="preserve">Ní sholáthraítear aon </w:t>
      </w:r>
      <w:proofErr w:type="spellStart"/>
      <w:r w:rsidRPr="00F759A8">
        <w:rPr>
          <w:szCs w:val="24"/>
          <w:lang w:eastAsia="en-US"/>
        </w:rPr>
        <w:t>pharaiméadar</w:t>
      </w:r>
      <w:proofErr w:type="spellEnd"/>
      <w:r w:rsidRPr="00F759A8">
        <w:rPr>
          <w:szCs w:val="24"/>
          <w:lang w:eastAsia="en-US"/>
        </w:rPr>
        <w:t xml:space="preserve"> táscach le haghaidh an ghrúpa substaintí sin. Ní mór an paraiméadar táscach (nó na paraiméadair </w:t>
      </w:r>
      <w:proofErr w:type="spellStart"/>
      <w:r w:rsidRPr="00F759A8">
        <w:rPr>
          <w:szCs w:val="24"/>
          <w:lang w:eastAsia="en-US"/>
        </w:rPr>
        <w:t>tháscacha</w:t>
      </w:r>
      <w:proofErr w:type="spellEnd"/>
      <w:r w:rsidRPr="00F759A8">
        <w:rPr>
          <w:szCs w:val="24"/>
          <w:lang w:eastAsia="en-US"/>
        </w:rPr>
        <w:t>) a shainmhíniú tríd an modh anailíseach).</w:t>
      </w:r>
    </w:p>
    <w:p w14:paraId="5FAB0AD0"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(11)</w:t>
      </w:r>
      <w:r w:rsidRPr="00F759A8">
        <w:rPr>
          <w:szCs w:val="24"/>
          <w:lang w:eastAsia="en-US"/>
        </w:rPr>
        <w:tab/>
        <w:t>Cuimsítear le DDT iomlán suim na n‑</w:t>
      </w:r>
      <w:proofErr w:type="spellStart"/>
      <w:r w:rsidRPr="00F759A8">
        <w:rPr>
          <w:szCs w:val="24"/>
          <w:lang w:eastAsia="en-US"/>
        </w:rPr>
        <w:t>isiméirí</w:t>
      </w:r>
      <w:proofErr w:type="spellEnd"/>
      <w:r w:rsidRPr="00F759A8">
        <w:rPr>
          <w:szCs w:val="24"/>
          <w:lang w:eastAsia="en-US"/>
        </w:rPr>
        <w:t xml:space="preserve"> 1,1,1 tríchlóra 2,2 </w:t>
      </w:r>
      <w:proofErr w:type="spellStart"/>
      <w:r w:rsidRPr="00F759A8">
        <w:rPr>
          <w:szCs w:val="24"/>
          <w:lang w:eastAsia="en-US"/>
        </w:rPr>
        <w:t>bios</w:t>
      </w:r>
      <w:proofErr w:type="spellEnd"/>
      <w:r w:rsidRPr="00F759A8">
        <w:rPr>
          <w:szCs w:val="24"/>
          <w:lang w:eastAsia="en-US"/>
        </w:rPr>
        <w:t xml:space="preserve"> (p </w:t>
      </w:r>
      <w:proofErr w:type="spellStart"/>
      <w:r w:rsidRPr="00F759A8">
        <w:rPr>
          <w:szCs w:val="24"/>
          <w:lang w:eastAsia="en-US"/>
        </w:rPr>
        <w:t>chlóraifeinil</w:t>
      </w:r>
      <w:proofErr w:type="spellEnd"/>
      <w:r w:rsidRPr="00F759A8">
        <w:rPr>
          <w:szCs w:val="24"/>
          <w:lang w:eastAsia="en-US"/>
        </w:rPr>
        <w:t xml:space="preserve">) eatán (CAS 50 29 3), AE 200 024 3); 1,1,1 tríchlóra 2 (o </w:t>
      </w:r>
      <w:proofErr w:type="spellStart"/>
      <w:r w:rsidRPr="00F759A8">
        <w:rPr>
          <w:szCs w:val="24"/>
          <w:lang w:eastAsia="en-US"/>
        </w:rPr>
        <w:t>chlóraifeinil</w:t>
      </w:r>
      <w:proofErr w:type="spellEnd"/>
      <w:r w:rsidRPr="00F759A8">
        <w:rPr>
          <w:szCs w:val="24"/>
          <w:lang w:eastAsia="en-US"/>
        </w:rPr>
        <w:t xml:space="preserve">) 2 (p </w:t>
      </w:r>
      <w:proofErr w:type="spellStart"/>
      <w:r w:rsidRPr="00F759A8">
        <w:rPr>
          <w:szCs w:val="24"/>
          <w:lang w:eastAsia="en-US"/>
        </w:rPr>
        <w:t>chlóraifeinil</w:t>
      </w:r>
      <w:proofErr w:type="spellEnd"/>
      <w:r w:rsidRPr="00F759A8">
        <w:rPr>
          <w:szCs w:val="24"/>
          <w:lang w:eastAsia="en-US"/>
        </w:rPr>
        <w:t xml:space="preserve">) eatán (CAS 789 02 6, AE 212 332 5); 1,1‑déchlóra 2,2 </w:t>
      </w:r>
      <w:proofErr w:type="spellStart"/>
      <w:r w:rsidRPr="00F759A8">
        <w:rPr>
          <w:szCs w:val="24"/>
          <w:lang w:eastAsia="en-US"/>
        </w:rPr>
        <w:t>bios</w:t>
      </w:r>
      <w:proofErr w:type="spellEnd"/>
      <w:r w:rsidRPr="00F759A8">
        <w:rPr>
          <w:szCs w:val="24"/>
          <w:lang w:eastAsia="en-US"/>
        </w:rPr>
        <w:t xml:space="preserve"> (p </w:t>
      </w:r>
      <w:proofErr w:type="spellStart"/>
      <w:r w:rsidRPr="00F759A8">
        <w:rPr>
          <w:szCs w:val="24"/>
          <w:lang w:eastAsia="en-US"/>
        </w:rPr>
        <w:t>chlóraifeinil</w:t>
      </w:r>
      <w:proofErr w:type="spellEnd"/>
      <w:r w:rsidRPr="00F759A8">
        <w:rPr>
          <w:szCs w:val="24"/>
          <w:lang w:eastAsia="en-US"/>
        </w:rPr>
        <w:t xml:space="preserve">) eitiléin (CAS 72 55 9, AE 200 784 6); agus 1,1 </w:t>
      </w:r>
      <w:proofErr w:type="spellStart"/>
      <w:r w:rsidRPr="00F759A8">
        <w:rPr>
          <w:szCs w:val="24"/>
          <w:lang w:eastAsia="en-US"/>
        </w:rPr>
        <w:t>déchlóra</w:t>
      </w:r>
      <w:proofErr w:type="spellEnd"/>
      <w:r w:rsidRPr="00F759A8">
        <w:rPr>
          <w:szCs w:val="24"/>
          <w:lang w:eastAsia="en-US"/>
        </w:rPr>
        <w:t xml:space="preserve"> 2,2 </w:t>
      </w:r>
      <w:proofErr w:type="spellStart"/>
      <w:r w:rsidRPr="00F759A8">
        <w:rPr>
          <w:szCs w:val="24"/>
          <w:lang w:eastAsia="en-US"/>
        </w:rPr>
        <w:t>bios</w:t>
      </w:r>
      <w:proofErr w:type="spellEnd"/>
      <w:r w:rsidRPr="00F759A8">
        <w:rPr>
          <w:szCs w:val="24"/>
          <w:lang w:eastAsia="en-US"/>
        </w:rPr>
        <w:t xml:space="preserve"> (p </w:t>
      </w:r>
      <w:proofErr w:type="spellStart"/>
      <w:r w:rsidRPr="00F759A8">
        <w:rPr>
          <w:szCs w:val="24"/>
          <w:lang w:eastAsia="en-US"/>
        </w:rPr>
        <w:t>chlóraifeinil</w:t>
      </w:r>
      <w:proofErr w:type="spellEnd"/>
      <w:r w:rsidRPr="00F759A8">
        <w:rPr>
          <w:szCs w:val="24"/>
          <w:lang w:eastAsia="en-US"/>
        </w:rPr>
        <w:t>) eatán (CAS 72 54 8, AE 200 783 0).</w:t>
      </w:r>
    </w:p>
    <w:p w14:paraId="3FCAA9E0"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(12)</w:t>
      </w:r>
      <w:r w:rsidRPr="00F759A8">
        <w:rPr>
          <w:szCs w:val="24"/>
          <w:lang w:eastAsia="en-US"/>
        </w:rPr>
        <w:tab/>
        <w:t xml:space="preserve">Tagraíonn na EQS seo do </w:t>
      </w:r>
      <w:proofErr w:type="spellStart"/>
      <w:r w:rsidRPr="00F759A8">
        <w:rPr>
          <w:szCs w:val="24"/>
          <w:lang w:eastAsia="en-US"/>
        </w:rPr>
        <w:t>thiúchain</w:t>
      </w:r>
      <w:proofErr w:type="spellEnd"/>
      <w:r w:rsidRPr="00F759A8">
        <w:rPr>
          <w:szCs w:val="24"/>
          <w:lang w:eastAsia="en-US"/>
        </w:rPr>
        <w:t xml:space="preserve"> bith‑infhaighte na substaintí.</w:t>
      </w:r>
    </w:p>
    <w:p w14:paraId="5CE3DED3"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(13)</w:t>
      </w:r>
      <w:r w:rsidRPr="00F759A8">
        <w:rPr>
          <w:szCs w:val="24"/>
          <w:lang w:eastAsia="en-US"/>
        </w:rPr>
        <w:tab/>
        <w:t xml:space="preserve">Tagraítear le EQS do </w:t>
      </w:r>
      <w:proofErr w:type="spellStart"/>
      <w:r w:rsidRPr="00F759A8">
        <w:rPr>
          <w:szCs w:val="24"/>
          <w:lang w:eastAsia="en-US"/>
        </w:rPr>
        <w:t>bhithra</w:t>
      </w:r>
      <w:proofErr w:type="spellEnd"/>
      <w:r w:rsidRPr="00F759A8">
        <w:rPr>
          <w:szCs w:val="24"/>
          <w:lang w:eastAsia="en-US"/>
        </w:rPr>
        <w:t xml:space="preserve"> don mhearcair mheitile.</w:t>
      </w:r>
    </w:p>
    <w:p w14:paraId="2CE8266F"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(14)</w:t>
      </w:r>
      <w:r w:rsidRPr="00F759A8">
        <w:rPr>
          <w:szCs w:val="24"/>
          <w:lang w:eastAsia="en-US"/>
        </w:rPr>
        <w:tab/>
      </w:r>
      <w:proofErr w:type="spellStart"/>
      <w:r w:rsidRPr="00F759A8">
        <w:rPr>
          <w:szCs w:val="24"/>
          <w:lang w:eastAsia="en-US"/>
        </w:rPr>
        <w:t>Naoinilfeanól</w:t>
      </w:r>
      <w:proofErr w:type="spellEnd"/>
      <w:r w:rsidRPr="00F759A8">
        <w:rPr>
          <w:szCs w:val="24"/>
          <w:lang w:eastAsia="en-US"/>
        </w:rPr>
        <w:t xml:space="preserve"> (CAS 25154-52-3, AE 246-672-0) lena n‑áirítear </w:t>
      </w:r>
      <w:proofErr w:type="spellStart"/>
      <w:r w:rsidRPr="00F759A8">
        <w:rPr>
          <w:szCs w:val="24"/>
          <w:lang w:eastAsia="en-US"/>
        </w:rPr>
        <w:t>isiméirí</w:t>
      </w:r>
      <w:proofErr w:type="spellEnd"/>
      <w:r w:rsidRPr="00F759A8">
        <w:rPr>
          <w:szCs w:val="24"/>
          <w:lang w:eastAsia="en-US"/>
        </w:rPr>
        <w:t xml:space="preserve"> 4-naoinilfeanól (CAS 104-40-5, AE 203-199-4) agus 4-naoinilfeanól (brainseach) (CAS 84852-15-3, AE 284-325-5).</w:t>
      </w:r>
    </w:p>
    <w:p w14:paraId="61174BBC"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(15)</w:t>
      </w:r>
      <w:r w:rsidRPr="00F759A8">
        <w:rPr>
          <w:szCs w:val="24"/>
          <w:lang w:eastAsia="en-US"/>
        </w:rPr>
        <w:tab/>
        <w:t>Ochtailfeanól (CAS 1806-26-4, AE 217-302-5) lena n‑áirítear isiméir 4-(1,1',3,3'-teitrimeitiolbúitil)-feanól (CAS 140-66-9, AE 205-426-2).</w:t>
      </w:r>
    </w:p>
    <w:p w14:paraId="55C15C36"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(16)</w:t>
      </w:r>
      <w:r w:rsidRPr="00F759A8">
        <w:rPr>
          <w:szCs w:val="24"/>
          <w:lang w:eastAsia="en-US"/>
        </w:rPr>
        <w:tab/>
        <w:t xml:space="preserve">Beinsi[a]piréin (CAS 50-32-8) (RPF 1), </w:t>
      </w:r>
      <w:proofErr w:type="spellStart"/>
      <w:r w:rsidRPr="00F759A8">
        <w:rPr>
          <w:szCs w:val="24"/>
          <w:lang w:eastAsia="en-US"/>
        </w:rPr>
        <w:t>beinsea</w:t>
      </w:r>
      <w:proofErr w:type="spellEnd"/>
      <w:r w:rsidRPr="00F759A8">
        <w:rPr>
          <w:szCs w:val="24"/>
          <w:lang w:eastAsia="en-US"/>
        </w:rPr>
        <w:t>[b]</w:t>
      </w:r>
      <w:proofErr w:type="spellStart"/>
      <w:r w:rsidRPr="00F759A8">
        <w:rPr>
          <w:szCs w:val="24"/>
          <w:lang w:eastAsia="en-US"/>
        </w:rPr>
        <w:t>fluaraintéin</w:t>
      </w:r>
      <w:proofErr w:type="spellEnd"/>
      <w:r w:rsidRPr="00F759A8">
        <w:rPr>
          <w:szCs w:val="24"/>
          <w:lang w:eastAsia="en-US"/>
        </w:rPr>
        <w:t xml:space="preserve"> (CAS 205-99-2) (RPF 0,1), </w:t>
      </w:r>
      <w:proofErr w:type="spellStart"/>
      <w:r w:rsidRPr="00F759A8">
        <w:rPr>
          <w:szCs w:val="24"/>
          <w:lang w:eastAsia="en-US"/>
        </w:rPr>
        <w:t>beinsea</w:t>
      </w:r>
      <w:proofErr w:type="spellEnd"/>
      <w:r w:rsidRPr="00F759A8">
        <w:rPr>
          <w:szCs w:val="24"/>
          <w:lang w:eastAsia="en-US"/>
        </w:rPr>
        <w:t>[k]</w:t>
      </w:r>
      <w:proofErr w:type="spellStart"/>
      <w:r w:rsidRPr="00F759A8">
        <w:rPr>
          <w:szCs w:val="24"/>
          <w:lang w:eastAsia="en-US"/>
        </w:rPr>
        <w:t>fluaraintéin</w:t>
      </w:r>
      <w:proofErr w:type="spellEnd"/>
      <w:r w:rsidRPr="00F759A8">
        <w:rPr>
          <w:szCs w:val="24"/>
          <w:lang w:eastAsia="en-US"/>
        </w:rPr>
        <w:t xml:space="preserve"> (CAS 207-08-9) (RPF 0,1), beinsi(</w:t>
      </w:r>
      <w:proofErr w:type="spellStart"/>
      <w:r w:rsidRPr="00F759A8">
        <w:rPr>
          <w:szCs w:val="24"/>
          <w:lang w:eastAsia="en-US"/>
        </w:rPr>
        <w:t>g,h,i</w:t>
      </w:r>
      <w:proofErr w:type="spellEnd"/>
      <w:r w:rsidRPr="00F759A8">
        <w:rPr>
          <w:szCs w:val="24"/>
          <w:lang w:eastAsia="en-US"/>
        </w:rPr>
        <w:t>)</w:t>
      </w:r>
      <w:proofErr w:type="spellStart"/>
      <w:r w:rsidRPr="00F759A8">
        <w:rPr>
          <w:szCs w:val="24"/>
          <w:lang w:eastAsia="en-US"/>
        </w:rPr>
        <w:t>peiriléin</w:t>
      </w:r>
      <w:proofErr w:type="spellEnd"/>
      <w:r w:rsidRPr="00F759A8">
        <w:rPr>
          <w:szCs w:val="24"/>
          <w:lang w:eastAsia="en-US"/>
        </w:rPr>
        <w:t xml:space="preserve"> (CAS 191-24-2) (RPF 0), </w:t>
      </w:r>
      <w:proofErr w:type="spellStart"/>
      <w:r w:rsidRPr="00F759A8">
        <w:rPr>
          <w:szCs w:val="24"/>
          <w:lang w:eastAsia="en-US"/>
        </w:rPr>
        <w:t>indéini</w:t>
      </w:r>
      <w:proofErr w:type="spellEnd"/>
      <w:r w:rsidRPr="00F759A8">
        <w:rPr>
          <w:szCs w:val="24"/>
          <w:lang w:eastAsia="en-US"/>
        </w:rPr>
        <w:t xml:space="preserve">(1,2,3-cd)piréin (CAS 193-39-5) (RPF 0.1), criséin (CAS 218-01-9) (RPF 0,01), </w:t>
      </w:r>
      <w:proofErr w:type="spellStart"/>
      <w:r w:rsidRPr="00F759A8">
        <w:rPr>
          <w:szCs w:val="24"/>
          <w:lang w:eastAsia="en-US"/>
        </w:rPr>
        <w:t>beansa</w:t>
      </w:r>
      <w:proofErr w:type="spellEnd"/>
      <w:r w:rsidRPr="00F759A8">
        <w:rPr>
          <w:szCs w:val="24"/>
          <w:lang w:eastAsia="en-US"/>
        </w:rPr>
        <w:t xml:space="preserve">[a]antraicéin (CAS 56-55-3) (RPF 0,1), agus </w:t>
      </w:r>
      <w:proofErr w:type="spellStart"/>
      <w:r w:rsidRPr="00F759A8">
        <w:rPr>
          <w:szCs w:val="24"/>
          <w:lang w:eastAsia="en-US"/>
        </w:rPr>
        <w:t>débheans</w:t>
      </w:r>
      <w:proofErr w:type="spellEnd"/>
      <w:r w:rsidRPr="00F759A8">
        <w:rPr>
          <w:szCs w:val="24"/>
          <w:lang w:eastAsia="en-US"/>
        </w:rPr>
        <w:t>(</w:t>
      </w:r>
      <w:proofErr w:type="spellStart"/>
      <w:r w:rsidRPr="00F759A8">
        <w:rPr>
          <w:szCs w:val="24"/>
          <w:lang w:eastAsia="en-US"/>
        </w:rPr>
        <w:t>a,h</w:t>
      </w:r>
      <w:proofErr w:type="spellEnd"/>
      <w:r w:rsidRPr="00F759A8">
        <w:rPr>
          <w:szCs w:val="24"/>
          <w:lang w:eastAsia="en-US"/>
        </w:rPr>
        <w:t xml:space="preserve">)antraicéin (CAS 53-70-3) (RPF 1). Liostaítear ar leithligh na </w:t>
      </w:r>
      <w:proofErr w:type="spellStart"/>
      <w:r w:rsidRPr="00F759A8">
        <w:rPr>
          <w:szCs w:val="24"/>
          <w:lang w:eastAsia="en-US"/>
        </w:rPr>
        <w:t>PAHanna</w:t>
      </w:r>
      <w:proofErr w:type="spellEnd"/>
      <w:r w:rsidRPr="00F759A8">
        <w:rPr>
          <w:szCs w:val="24"/>
          <w:lang w:eastAsia="en-US"/>
        </w:rPr>
        <w:t xml:space="preserve"> antraicéin, </w:t>
      </w:r>
      <w:proofErr w:type="spellStart"/>
      <w:r w:rsidRPr="00F759A8">
        <w:rPr>
          <w:szCs w:val="24"/>
          <w:lang w:eastAsia="en-US"/>
        </w:rPr>
        <w:t>fluaraintéin</w:t>
      </w:r>
      <w:proofErr w:type="spellEnd"/>
      <w:r w:rsidRPr="00F759A8">
        <w:rPr>
          <w:szCs w:val="24"/>
          <w:lang w:eastAsia="en-US"/>
        </w:rPr>
        <w:t xml:space="preserve"> agus naftailéin.</w:t>
      </w:r>
    </w:p>
    <w:p w14:paraId="75FB798D"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(17)</w:t>
      </w:r>
      <w:r w:rsidRPr="00F759A8">
        <w:rPr>
          <w:szCs w:val="24"/>
          <w:lang w:eastAsia="en-US"/>
        </w:rPr>
        <w:tab/>
        <w:t xml:space="preserve">I gcás an ghrúpa hidreacarbón </w:t>
      </w:r>
      <w:proofErr w:type="spellStart"/>
      <w:r w:rsidRPr="00F759A8">
        <w:rPr>
          <w:szCs w:val="24"/>
          <w:lang w:eastAsia="en-US"/>
        </w:rPr>
        <w:t>polaramatach</w:t>
      </w:r>
      <w:proofErr w:type="spellEnd"/>
      <w:r w:rsidRPr="00F759A8">
        <w:rPr>
          <w:szCs w:val="24"/>
          <w:lang w:eastAsia="en-US"/>
        </w:rPr>
        <w:t xml:space="preserve"> (</w:t>
      </w:r>
      <w:proofErr w:type="spellStart"/>
      <w:r w:rsidRPr="00F759A8">
        <w:rPr>
          <w:szCs w:val="24"/>
          <w:lang w:eastAsia="en-US"/>
        </w:rPr>
        <w:t>PAHanna</w:t>
      </w:r>
      <w:proofErr w:type="spellEnd"/>
      <w:r w:rsidRPr="00F759A8">
        <w:rPr>
          <w:szCs w:val="24"/>
          <w:lang w:eastAsia="en-US"/>
        </w:rPr>
        <w:t xml:space="preserve">) (Uimh. 28), tagraíonn EQS an </w:t>
      </w:r>
      <w:proofErr w:type="spellStart"/>
      <w:r w:rsidRPr="00F759A8">
        <w:rPr>
          <w:szCs w:val="24"/>
          <w:lang w:eastAsia="en-US"/>
        </w:rPr>
        <w:t>bhithra</w:t>
      </w:r>
      <w:proofErr w:type="spellEnd"/>
      <w:r w:rsidRPr="00F759A8">
        <w:rPr>
          <w:szCs w:val="24"/>
          <w:lang w:eastAsia="en-US"/>
        </w:rPr>
        <w:t xml:space="preserve"> do shuim na </w:t>
      </w:r>
      <w:proofErr w:type="spellStart"/>
      <w:r w:rsidRPr="00F759A8">
        <w:rPr>
          <w:szCs w:val="24"/>
          <w:lang w:eastAsia="en-US"/>
        </w:rPr>
        <w:t>dtiúchan</w:t>
      </w:r>
      <w:proofErr w:type="spellEnd"/>
      <w:r w:rsidRPr="00F759A8">
        <w:rPr>
          <w:szCs w:val="24"/>
          <w:lang w:eastAsia="en-US"/>
        </w:rPr>
        <w:t xml:space="preserve"> de sheacht gcinn de na hocht PAH a liostaítear i bhfonóta 17 arna sloinneadh mar </w:t>
      </w:r>
      <w:proofErr w:type="spellStart"/>
      <w:r w:rsidRPr="00F759A8">
        <w:rPr>
          <w:szCs w:val="24"/>
          <w:lang w:eastAsia="en-US"/>
        </w:rPr>
        <w:t>choibhéisí</w:t>
      </w:r>
      <w:proofErr w:type="spellEnd"/>
      <w:r w:rsidRPr="00F759A8">
        <w:rPr>
          <w:szCs w:val="24"/>
          <w:lang w:eastAsia="en-US"/>
        </w:rPr>
        <w:t xml:space="preserve"> beinsi[a]</w:t>
      </w:r>
      <w:proofErr w:type="spellStart"/>
      <w:r w:rsidRPr="00F759A8">
        <w:rPr>
          <w:szCs w:val="24"/>
          <w:lang w:eastAsia="en-US"/>
        </w:rPr>
        <w:t>piréine</w:t>
      </w:r>
      <w:proofErr w:type="spellEnd"/>
      <w:r w:rsidRPr="00F759A8">
        <w:rPr>
          <w:szCs w:val="24"/>
          <w:lang w:eastAsia="en-US"/>
        </w:rPr>
        <w:t xml:space="preserve"> ar bhonn </w:t>
      </w:r>
      <w:proofErr w:type="spellStart"/>
      <w:r w:rsidRPr="00F759A8">
        <w:rPr>
          <w:szCs w:val="24"/>
          <w:lang w:eastAsia="en-US"/>
        </w:rPr>
        <w:t>charcanaigineacht</w:t>
      </w:r>
      <w:proofErr w:type="spellEnd"/>
      <w:r w:rsidRPr="00F759A8">
        <w:rPr>
          <w:szCs w:val="24"/>
          <w:lang w:eastAsia="en-US"/>
        </w:rPr>
        <w:t xml:space="preserve"> na substaintí i gcoibhneas le carcanaigineacht na beinsi[a]</w:t>
      </w:r>
      <w:proofErr w:type="spellStart"/>
      <w:r w:rsidRPr="00F759A8">
        <w:rPr>
          <w:szCs w:val="24"/>
          <w:lang w:eastAsia="en-US"/>
        </w:rPr>
        <w:t>piréine</w:t>
      </w:r>
      <w:proofErr w:type="spellEnd"/>
      <w:r w:rsidRPr="00F759A8">
        <w:rPr>
          <w:szCs w:val="24"/>
          <w:lang w:eastAsia="en-US"/>
        </w:rPr>
        <w:t xml:space="preserve">, i.e. na </w:t>
      </w:r>
      <w:proofErr w:type="spellStart"/>
      <w:r w:rsidRPr="00F759A8">
        <w:rPr>
          <w:szCs w:val="24"/>
          <w:lang w:eastAsia="en-US"/>
        </w:rPr>
        <w:t>RPFanna</w:t>
      </w:r>
      <w:proofErr w:type="spellEnd"/>
      <w:r w:rsidRPr="00F759A8">
        <w:rPr>
          <w:szCs w:val="24"/>
          <w:lang w:eastAsia="en-US"/>
        </w:rPr>
        <w:t xml:space="preserve"> i bhfonóta 16. Ní gá beinsi(</w:t>
      </w:r>
      <w:proofErr w:type="spellStart"/>
      <w:r w:rsidRPr="00F759A8">
        <w:rPr>
          <w:szCs w:val="24"/>
          <w:lang w:eastAsia="en-US"/>
        </w:rPr>
        <w:t>g,h,i</w:t>
      </w:r>
      <w:proofErr w:type="spellEnd"/>
      <w:r w:rsidRPr="00F759A8">
        <w:rPr>
          <w:szCs w:val="24"/>
          <w:lang w:eastAsia="en-US"/>
        </w:rPr>
        <w:t>)</w:t>
      </w:r>
      <w:proofErr w:type="spellStart"/>
      <w:r w:rsidRPr="00F759A8">
        <w:rPr>
          <w:szCs w:val="24"/>
          <w:lang w:eastAsia="en-US"/>
        </w:rPr>
        <w:t>peiriléin</w:t>
      </w:r>
      <w:proofErr w:type="spellEnd"/>
      <w:r w:rsidRPr="00F759A8">
        <w:rPr>
          <w:szCs w:val="24"/>
          <w:lang w:eastAsia="en-US"/>
        </w:rPr>
        <w:t xml:space="preserve"> a thomhas i </w:t>
      </w:r>
      <w:proofErr w:type="spellStart"/>
      <w:r w:rsidRPr="00F759A8">
        <w:rPr>
          <w:szCs w:val="24"/>
          <w:lang w:eastAsia="en-US"/>
        </w:rPr>
        <w:t>mbithra</w:t>
      </w:r>
      <w:proofErr w:type="spellEnd"/>
      <w:r w:rsidRPr="00F759A8">
        <w:rPr>
          <w:szCs w:val="24"/>
          <w:lang w:eastAsia="en-US"/>
        </w:rPr>
        <w:t xml:space="preserve"> chun na gcríoch </w:t>
      </w:r>
      <w:proofErr w:type="spellStart"/>
      <w:r w:rsidRPr="00F759A8">
        <w:rPr>
          <w:szCs w:val="24"/>
          <w:lang w:eastAsia="en-US"/>
        </w:rPr>
        <w:t>comhlíontacht</w:t>
      </w:r>
      <w:proofErr w:type="spellEnd"/>
      <w:r w:rsidRPr="00F759A8">
        <w:rPr>
          <w:szCs w:val="24"/>
          <w:lang w:eastAsia="en-US"/>
        </w:rPr>
        <w:t xml:space="preserve"> leis an </w:t>
      </w:r>
      <w:proofErr w:type="spellStart"/>
      <w:r w:rsidRPr="00F759A8">
        <w:rPr>
          <w:szCs w:val="24"/>
          <w:lang w:eastAsia="en-US"/>
        </w:rPr>
        <w:t>mbithra</w:t>
      </w:r>
      <w:proofErr w:type="spellEnd"/>
      <w:r w:rsidRPr="00F759A8">
        <w:rPr>
          <w:szCs w:val="24"/>
          <w:lang w:eastAsia="en-US"/>
        </w:rPr>
        <w:t xml:space="preserve"> EQS foriomlán a chinneadh.</w:t>
      </w:r>
    </w:p>
    <w:p w14:paraId="4B7312AE"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(18)</w:t>
      </w:r>
      <w:r w:rsidRPr="00F759A8">
        <w:rPr>
          <w:szCs w:val="24"/>
          <w:lang w:eastAsia="en-US"/>
        </w:rPr>
        <w:tab/>
        <w:t xml:space="preserve">Comhdhúile </w:t>
      </w:r>
      <w:proofErr w:type="spellStart"/>
      <w:r w:rsidRPr="00F759A8">
        <w:rPr>
          <w:szCs w:val="24"/>
          <w:lang w:eastAsia="en-US"/>
        </w:rPr>
        <w:t>tríbhúitiltine</w:t>
      </w:r>
      <w:proofErr w:type="spellEnd"/>
      <w:r w:rsidRPr="00F759A8">
        <w:rPr>
          <w:szCs w:val="24"/>
          <w:lang w:eastAsia="en-US"/>
        </w:rPr>
        <w:t xml:space="preserve"> lena n‑áirítear </w:t>
      </w:r>
      <w:proofErr w:type="spellStart"/>
      <w:r w:rsidRPr="00F759A8">
        <w:rPr>
          <w:szCs w:val="24"/>
          <w:lang w:eastAsia="en-US"/>
        </w:rPr>
        <w:t>tríbhúitiltin</w:t>
      </w:r>
      <w:proofErr w:type="spellEnd"/>
      <w:r w:rsidRPr="00F759A8">
        <w:rPr>
          <w:szCs w:val="24"/>
          <w:lang w:eastAsia="en-US"/>
        </w:rPr>
        <w:t>‑caitian (CAS 36643-28-4).</w:t>
      </w:r>
    </w:p>
    <w:p w14:paraId="18A06BD0"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(19)</w:t>
      </w:r>
      <w:r w:rsidRPr="00F759A8">
        <w:rPr>
          <w:szCs w:val="24"/>
          <w:lang w:eastAsia="en-US"/>
        </w:rPr>
        <w:tab/>
        <w:t>EQS dríodair</w:t>
      </w:r>
    </w:p>
    <w:p w14:paraId="5D54D2CB"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(20)</w:t>
      </w:r>
      <w:r w:rsidRPr="00F759A8">
        <w:rPr>
          <w:szCs w:val="24"/>
          <w:lang w:eastAsia="en-US"/>
        </w:rPr>
        <w:tab/>
        <w:t>Níl dóthain faisnéise ar fáil le MAC‑EQS a shocrú le haghaidh na substaintí sin.</w:t>
      </w:r>
    </w:p>
    <w:p w14:paraId="1A27937C"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(21)</w:t>
      </w:r>
      <w:r w:rsidRPr="00BF1A85">
        <w:rPr>
          <w:szCs w:val="24"/>
          <w:lang w:eastAsia="en-US"/>
        </w:rPr>
        <w:tab/>
        <w:t>Tagraítear leis seo do na comhdhúile seo a leanas:</w:t>
      </w:r>
    </w:p>
    <w:p w14:paraId="7B51B870" w14:textId="77777777" w:rsidR="003E2861" w:rsidRPr="00BF1A85" w:rsidRDefault="003E2861" w:rsidP="003E2861">
      <w:pPr>
        <w:spacing w:before="120" w:after="120" w:line="360" w:lineRule="auto"/>
        <w:ind w:left="1416"/>
        <w:rPr>
          <w:szCs w:val="24"/>
          <w:lang w:eastAsia="en-US"/>
        </w:rPr>
      </w:pPr>
      <w:r w:rsidRPr="00BF1A85">
        <w:rPr>
          <w:szCs w:val="24"/>
          <w:lang w:eastAsia="en-US"/>
        </w:rPr>
        <w:tab/>
        <w:t xml:space="preserve">7 </w:t>
      </w:r>
      <w:proofErr w:type="spellStart"/>
      <w:r w:rsidRPr="00BF1A85">
        <w:rPr>
          <w:szCs w:val="24"/>
          <w:lang w:eastAsia="en-US"/>
        </w:rPr>
        <w:t>ndébheinsi</w:t>
      </w:r>
      <w:proofErr w:type="spellEnd"/>
      <w:r w:rsidRPr="00BF1A85">
        <w:rPr>
          <w:szCs w:val="24"/>
          <w:lang w:eastAsia="en-US"/>
        </w:rPr>
        <w:t xml:space="preserve">‑p‑dé‑ocsain </w:t>
      </w:r>
      <w:proofErr w:type="spellStart"/>
      <w:r w:rsidRPr="00BF1A85">
        <w:rPr>
          <w:szCs w:val="24"/>
          <w:lang w:eastAsia="en-US"/>
        </w:rPr>
        <w:t>pholaclóirínithe</w:t>
      </w:r>
      <w:proofErr w:type="spellEnd"/>
      <w:r w:rsidRPr="00BF1A85">
        <w:rPr>
          <w:szCs w:val="24"/>
          <w:lang w:eastAsia="en-US"/>
        </w:rPr>
        <w:t xml:space="preserve"> (</w:t>
      </w:r>
      <w:proofErr w:type="spellStart"/>
      <w:r w:rsidRPr="00BF1A85">
        <w:rPr>
          <w:szCs w:val="24"/>
          <w:lang w:eastAsia="en-US"/>
        </w:rPr>
        <w:t>PCDDanna</w:t>
      </w:r>
      <w:proofErr w:type="spellEnd"/>
      <w:r w:rsidRPr="00BF1A85">
        <w:rPr>
          <w:szCs w:val="24"/>
          <w:lang w:eastAsia="en-US"/>
        </w:rPr>
        <w:t>): 2,3,7,8-T4CDD (CAS 1746-01-6, AE 217-122-7), 1,2,3,7,8-P5CDD (CAS 40321-76-4), 1,2,3,4,7,8-H6CDD (CAS 39227-28-6), 1,2,3,6,7,8-H6CDD (CAS 57653-85-7), 1,2,3,7,8,9-H6CDD (CAS 19408-74-3), 1,2,3,4,6,7,8-H7CDD (CAS 35822-46-9), 1,2,3,4,6,7,8,9-O8CDD (CAS 3268-87-9)</w:t>
      </w:r>
    </w:p>
    <w:p w14:paraId="091D89F7" w14:textId="77777777" w:rsidR="003E2861" w:rsidRPr="00BF1A85" w:rsidRDefault="003E2861" w:rsidP="003E2861">
      <w:pPr>
        <w:spacing w:before="120" w:after="120" w:line="360" w:lineRule="auto"/>
        <w:ind w:left="1416"/>
        <w:rPr>
          <w:szCs w:val="24"/>
          <w:lang w:eastAsia="en-US"/>
        </w:rPr>
      </w:pPr>
      <w:r w:rsidRPr="00F759A8">
        <w:rPr>
          <w:szCs w:val="24"/>
          <w:lang w:eastAsia="en-US"/>
        </w:rPr>
        <w:br w:type="page"/>
      </w:r>
      <w:r w:rsidRPr="00BF1A85">
        <w:rPr>
          <w:szCs w:val="24"/>
          <w:lang w:eastAsia="en-US"/>
        </w:rPr>
        <w:tab/>
        <w:t xml:space="preserve">10 </w:t>
      </w:r>
      <w:proofErr w:type="spellStart"/>
      <w:r w:rsidRPr="00BF1A85">
        <w:rPr>
          <w:szCs w:val="24"/>
          <w:lang w:eastAsia="en-US"/>
        </w:rPr>
        <w:t>ndébheinseafúrán</w:t>
      </w:r>
      <w:proofErr w:type="spellEnd"/>
      <w:r w:rsidRPr="00BF1A85">
        <w:rPr>
          <w:szCs w:val="24"/>
          <w:lang w:eastAsia="en-US"/>
        </w:rPr>
        <w:t xml:space="preserve"> </w:t>
      </w:r>
      <w:proofErr w:type="spellStart"/>
      <w:r w:rsidRPr="00BF1A85">
        <w:rPr>
          <w:szCs w:val="24"/>
          <w:lang w:eastAsia="en-US"/>
        </w:rPr>
        <w:t>pholaclóirínithe</w:t>
      </w:r>
      <w:proofErr w:type="spellEnd"/>
      <w:r w:rsidRPr="00BF1A85">
        <w:rPr>
          <w:szCs w:val="24"/>
          <w:lang w:eastAsia="en-US"/>
        </w:rPr>
        <w:t xml:space="preserve"> (</w:t>
      </w:r>
      <w:proofErr w:type="spellStart"/>
      <w:r w:rsidRPr="00BF1A85">
        <w:rPr>
          <w:szCs w:val="24"/>
          <w:lang w:eastAsia="en-US"/>
        </w:rPr>
        <w:t>PCDFanna</w:t>
      </w:r>
      <w:proofErr w:type="spellEnd"/>
      <w:r w:rsidRPr="00BF1A85">
        <w:rPr>
          <w:szCs w:val="24"/>
          <w:lang w:eastAsia="en-US"/>
        </w:rPr>
        <w:t>): 2,3,7,8-T4CDF (CAS 51207-31-9), 1,2,3,7,8-P5CDF (CAS 57117-41-6), 2,3,4,7,8-P5CDF (CAS 57117-31-4), 1,2,3,4,7,8-H6CDF (CAS 70648-26-9), 1,2,3,6,7,8-H6CDF (CAS 57117-44-9), 1,2,3,7,8,9-H6CDF (CAS 72918-21-9), 2,3,4,6,7,8-H6CDF (CAS 60851-34-5), 1,2,3,4,6,7,8-H7CDF (CAS 67562-39-4), 1,2,3,4,7,8,9-H7CDF (CAS 55673-89-7), 1,2,3,4,6,7,8,9-O8CDF (CAS 39001-02-0)</w:t>
      </w:r>
    </w:p>
    <w:p w14:paraId="4D428426" w14:textId="77777777" w:rsidR="003E2861" w:rsidRPr="00BF1A85" w:rsidRDefault="003E2861" w:rsidP="003E2861">
      <w:pPr>
        <w:spacing w:before="120" w:after="120" w:line="360" w:lineRule="auto"/>
        <w:ind w:left="1416"/>
        <w:rPr>
          <w:szCs w:val="24"/>
          <w:lang w:eastAsia="en-US"/>
        </w:rPr>
      </w:pPr>
      <w:r w:rsidRPr="00BF1A85">
        <w:rPr>
          <w:szCs w:val="24"/>
          <w:lang w:eastAsia="en-US"/>
        </w:rPr>
        <w:tab/>
        <w:t xml:space="preserve">12 </w:t>
      </w:r>
      <w:proofErr w:type="spellStart"/>
      <w:r w:rsidRPr="00BF1A85">
        <w:rPr>
          <w:szCs w:val="24"/>
          <w:lang w:eastAsia="en-US"/>
        </w:rPr>
        <w:t>dhéfheinil</w:t>
      </w:r>
      <w:proofErr w:type="spellEnd"/>
      <w:r w:rsidRPr="00BF1A85">
        <w:rPr>
          <w:szCs w:val="24"/>
          <w:lang w:eastAsia="en-US"/>
        </w:rPr>
        <w:t xml:space="preserve"> </w:t>
      </w:r>
      <w:proofErr w:type="spellStart"/>
      <w:r w:rsidRPr="00BF1A85">
        <w:rPr>
          <w:szCs w:val="24"/>
          <w:lang w:eastAsia="en-US"/>
        </w:rPr>
        <w:t>pholaclóirínithe</w:t>
      </w:r>
      <w:proofErr w:type="spellEnd"/>
      <w:r w:rsidRPr="00BF1A85">
        <w:rPr>
          <w:szCs w:val="24"/>
          <w:lang w:eastAsia="en-US"/>
        </w:rPr>
        <w:t xml:space="preserve"> (PCB‑</w:t>
      </w:r>
      <w:proofErr w:type="spellStart"/>
      <w:r w:rsidRPr="00BF1A85">
        <w:rPr>
          <w:szCs w:val="24"/>
          <w:lang w:eastAsia="en-US"/>
        </w:rPr>
        <w:t>DLanna</w:t>
      </w:r>
      <w:proofErr w:type="spellEnd"/>
      <w:r w:rsidRPr="00BF1A85">
        <w:rPr>
          <w:szCs w:val="24"/>
          <w:lang w:eastAsia="en-US"/>
        </w:rPr>
        <w:t>):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2,3,3',4,4',5,5'-H7CB (PCB 189, CAS 39635-31-9).</w:t>
      </w:r>
    </w:p>
    <w:p w14:paraId="0BD48139" w14:textId="77777777" w:rsidR="003E2861" w:rsidRPr="00BF1A85" w:rsidRDefault="003E2861" w:rsidP="003E2861">
      <w:pPr>
        <w:spacing w:before="120" w:after="120" w:line="360" w:lineRule="auto"/>
        <w:ind w:left="1416" w:hanging="566"/>
        <w:rPr>
          <w:szCs w:val="24"/>
          <w:lang w:eastAsia="en-US"/>
        </w:rPr>
      </w:pPr>
      <w:r w:rsidRPr="00F759A8">
        <w:rPr>
          <w:szCs w:val="24"/>
          <w:lang w:eastAsia="en-US"/>
        </w:rPr>
        <w:br w:type="page"/>
      </w:r>
      <w:r w:rsidRPr="00BF1A85">
        <w:rPr>
          <w:szCs w:val="24"/>
          <w:lang w:eastAsia="en-US"/>
        </w:rPr>
        <w:t>(22)</w:t>
      </w:r>
      <w:r w:rsidRPr="00BF1A85">
        <w:rPr>
          <w:szCs w:val="24"/>
          <w:lang w:eastAsia="en-US"/>
        </w:rPr>
        <w:tab/>
        <w:t>I gcás an ghrúpa Dé‑</w:t>
      </w:r>
      <w:proofErr w:type="spellStart"/>
      <w:r w:rsidRPr="00BF1A85">
        <w:rPr>
          <w:szCs w:val="24"/>
          <w:lang w:eastAsia="en-US"/>
        </w:rPr>
        <w:t>ocsainí</w:t>
      </w:r>
      <w:proofErr w:type="spellEnd"/>
      <w:r w:rsidRPr="00BF1A85">
        <w:rPr>
          <w:szCs w:val="24"/>
          <w:lang w:eastAsia="en-US"/>
        </w:rPr>
        <w:t xml:space="preserve"> agus comhdhúl dé‑</w:t>
      </w:r>
      <w:proofErr w:type="spellStart"/>
      <w:r w:rsidRPr="00BF1A85">
        <w:rPr>
          <w:szCs w:val="24"/>
          <w:lang w:eastAsia="en-US"/>
        </w:rPr>
        <w:t>ocsainiúil</w:t>
      </w:r>
      <w:proofErr w:type="spellEnd"/>
      <w:r w:rsidRPr="00BF1A85">
        <w:rPr>
          <w:szCs w:val="24"/>
          <w:lang w:eastAsia="en-US"/>
        </w:rPr>
        <w:t xml:space="preserve"> (Uimh. 37), tagraíonn EQS an </w:t>
      </w:r>
      <w:proofErr w:type="spellStart"/>
      <w:r w:rsidRPr="00BF1A85">
        <w:rPr>
          <w:szCs w:val="24"/>
          <w:lang w:eastAsia="en-US"/>
        </w:rPr>
        <w:t>bhithra</w:t>
      </w:r>
      <w:proofErr w:type="spellEnd"/>
      <w:r w:rsidRPr="00BF1A85">
        <w:rPr>
          <w:szCs w:val="24"/>
          <w:lang w:eastAsia="en-US"/>
        </w:rPr>
        <w:t xml:space="preserve"> do shuim na </w:t>
      </w:r>
      <w:proofErr w:type="spellStart"/>
      <w:r w:rsidRPr="00BF1A85">
        <w:rPr>
          <w:szCs w:val="24"/>
          <w:lang w:eastAsia="en-US"/>
        </w:rPr>
        <w:t>dtiúchan</w:t>
      </w:r>
      <w:proofErr w:type="spellEnd"/>
      <w:r w:rsidRPr="00BF1A85">
        <w:rPr>
          <w:szCs w:val="24"/>
          <w:lang w:eastAsia="en-US"/>
        </w:rPr>
        <w:t xml:space="preserve"> de na substaintí a liostaítear i bhfonóta 20 arna sloinneadh mar </w:t>
      </w:r>
      <w:proofErr w:type="spellStart"/>
      <w:r w:rsidRPr="00BF1A85">
        <w:rPr>
          <w:szCs w:val="24"/>
          <w:lang w:eastAsia="en-US"/>
        </w:rPr>
        <w:t>choibhéisí</w:t>
      </w:r>
      <w:proofErr w:type="spellEnd"/>
      <w:r w:rsidRPr="00BF1A85">
        <w:rPr>
          <w:szCs w:val="24"/>
          <w:lang w:eastAsia="en-US"/>
        </w:rPr>
        <w:t xml:space="preserve"> tocsaineacha ar bhonn Fhachtóirí Coibhéise Tocsainí 2005 na hEagraíochta Domhanda Sláinte.</w:t>
      </w:r>
    </w:p>
    <w:p w14:paraId="726E0BE5"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(23)</w:t>
      </w:r>
      <w:r w:rsidRPr="00BF1A85">
        <w:rPr>
          <w:szCs w:val="24"/>
          <w:lang w:eastAsia="en-US"/>
        </w:rPr>
        <w:tab/>
        <w:t xml:space="preserve">Tagraítear le CAS 52315-07-8 do mheascán </w:t>
      </w:r>
      <w:proofErr w:type="spellStart"/>
      <w:r w:rsidRPr="00BF1A85">
        <w:rPr>
          <w:szCs w:val="24"/>
          <w:lang w:eastAsia="en-US"/>
        </w:rPr>
        <w:t>isiméirí</w:t>
      </w:r>
      <w:proofErr w:type="spellEnd"/>
      <w:r w:rsidRPr="00BF1A85">
        <w:rPr>
          <w:szCs w:val="24"/>
          <w:lang w:eastAsia="en-US"/>
        </w:rPr>
        <w:t xml:space="preserve"> den </w:t>
      </w:r>
      <w:proofErr w:type="spellStart"/>
      <w:r w:rsidRPr="00BF1A85">
        <w:rPr>
          <w:szCs w:val="24"/>
          <w:lang w:eastAsia="en-US"/>
        </w:rPr>
        <w:t>chipirmeitrin</w:t>
      </w:r>
      <w:proofErr w:type="spellEnd"/>
      <w:r w:rsidRPr="00BF1A85">
        <w:rPr>
          <w:szCs w:val="24"/>
          <w:lang w:eastAsia="en-US"/>
        </w:rPr>
        <w:t xml:space="preserve">, </w:t>
      </w:r>
      <w:proofErr w:type="spellStart"/>
      <w:r w:rsidRPr="00BF1A85">
        <w:rPr>
          <w:szCs w:val="24"/>
          <w:lang w:eastAsia="en-US"/>
        </w:rPr>
        <w:t>alfa‑chipirmeitrin</w:t>
      </w:r>
      <w:proofErr w:type="spellEnd"/>
      <w:r w:rsidRPr="00BF1A85">
        <w:rPr>
          <w:szCs w:val="24"/>
          <w:lang w:eastAsia="en-US"/>
        </w:rPr>
        <w:t xml:space="preserve"> (CAS 67375-30-8, AE 257-842-9), béite‑</w:t>
      </w:r>
      <w:proofErr w:type="spellStart"/>
      <w:r w:rsidRPr="00BF1A85">
        <w:rPr>
          <w:szCs w:val="24"/>
          <w:lang w:eastAsia="en-US"/>
        </w:rPr>
        <w:t>chipirmeitrin</w:t>
      </w:r>
      <w:proofErr w:type="spellEnd"/>
      <w:r w:rsidRPr="00BF1A85">
        <w:rPr>
          <w:szCs w:val="24"/>
          <w:lang w:eastAsia="en-US"/>
        </w:rPr>
        <w:t xml:space="preserve"> (CAS 65731-84-2, AE 265-898-0), téite‑</w:t>
      </w:r>
      <w:proofErr w:type="spellStart"/>
      <w:r w:rsidRPr="00BF1A85">
        <w:rPr>
          <w:szCs w:val="24"/>
          <w:lang w:eastAsia="en-US"/>
        </w:rPr>
        <w:t>chipirmeitrin</w:t>
      </w:r>
      <w:proofErr w:type="spellEnd"/>
      <w:r w:rsidRPr="00BF1A85">
        <w:rPr>
          <w:szCs w:val="24"/>
          <w:lang w:eastAsia="en-US"/>
        </w:rPr>
        <w:t xml:space="preserve"> (CAS 71691-59-1) agus zéite‑</w:t>
      </w:r>
      <w:proofErr w:type="spellStart"/>
      <w:r w:rsidRPr="00BF1A85">
        <w:rPr>
          <w:szCs w:val="24"/>
          <w:lang w:eastAsia="en-US"/>
        </w:rPr>
        <w:t>chipirmeitrin</w:t>
      </w:r>
      <w:proofErr w:type="spellEnd"/>
      <w:r w:rsidRPr="00BF1A85">
        <w:rPr>
          <w:szCs w:val="24"/>
          <w:lang w:eastAsia="en-US"/>
        </w:rPr>
        <w:t xml:space="preserve"> (CAS 52315-07-8, AE 257-842-9).</w:t>
      </w:r>
    </w:p>
    <w:p w14:paraId="02CB4622"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(24)</w:t>
      </w:r>
      <w:r w:rsidRPr="00BF1A85">
        <w:rPr>
          <w:szCs w:val="24"/>
          <w:lang w:eastAsia="en-US"/>
        </w:rPr>
        <w:tab/>
        <w:t xml:space="preserve">Tagraítear leis seo do 1,3,5,7,9,11‑Heicseabrómaiciogladóideacán (CAS 25637-99-4, AE 247-148-4), 1,2,5,6,9,10‑ </w:t>
      </w:r>
      <w:proofErr w:type="spellStart"/>
      <w:r w:rsidRPr="00BF1A85">
        <w:rPr>
          <w:szCs w:val="24"/>
          <w:lang w:eastAsia="en-US"/>
        </w:rPr>
        <w:t>Heicseabrómaiciogladóideacán</w:t>
      </w:r>
      <w:proofErr w:type="spellEnd"/>
      <w:r w:rsidRPr="00BF1A85">
        <w:rPr>
          <w:szCs w:val="24"/>
          <w:lang w:eastAsia="en-US"/>
        </w:rPr>
        <w:t xml:space="preserve"> (CAS 3194-55-6, AE 221-695-9), </w:t>
      </w:r>
      <w:r w:rsidRPr="00F759A8">
        <w:rPr>
          <w:szCs w:val="24"/>
          <w:lang w:eastAsia="en-US"/>
        </w:rPr>
        <w:t>α</w:t>
      </w:r>
      <w:r w:rsidRPr="00BF1A85">
        <w:rPr>
          <w:szCs w:val="24"/>
          <w:lang w:eastAsia="en-US"/>
        </w:rPr>
        <w:t>‑</w:t>
      </w:r>
      <w:proofErr w:type="spellStart"/>
      <w:r w:rsidRPr="00BF1A85">
        <w:rPr>
          <w:szCs w:val="24"/>
          <w:lang w:eastAsia="en-US"/>
        </w:rPr>
        <w:t>Heicseabrómaiciogladóideacán</w:t>
      </w:r>
      <w:proofErr w:type="spellEnd"/>
      <w:r w:rsidRPr="00BF1A85">
        <w:rPr>
          <w:szCs w:val="24"/>
          <w:lang w:eastAsia="en-US"/>
        </w:rPr>
        <w:t xml:space="preserve"> (CAS 134237-50-6), </w:t>
      </w:r>
      <w:r w:rsidRPr="00F759A8">
        <w:rPr>
          <w:szCs w:val="24"/>
          <w:lang w:eastAsia="en-US"/>
        </w:rPr>
        <w:t>β</w:t>
      </w:r>
      <w:r w:rsidRPr="00BF1A85">
        <w:rPr>
          <w:szCs w:val="24"/>
          <w:lang w:eastAsia="en-US"/>
        </w:rPr>
        <w:t>‑</w:t>
      </w:r>
      <w:proofErr w:type="spellStart"/>
      <w:r w:rsidRPr="00BF1A85">
        <w:rPr>
          <w:szCs w:val="24"/>
          <w:lang w:eastAsia="en-US"/>
        </w:rPr>
        <w:t>Heicseabrómaiciogladóideacán</w:t>
      </w:r>
      <w:proofErr w:type="spellEnd"/>
      <w:r w:rsidRPr="00BF1A85">
        <w:rPr>
          <w:szCs w:val="24"/>
          <w:lang w:eastAsia="en-US"/>
        </w:rPr>
        <w:t xml:space="preserve"> (CAS 134237-51-7) agus </w:t>
      </w:r>
      <w:r w:rsidRPr="00F759A8">
        <w:rPr>
          <w:szCs w:val="24"/>
          <w:lang w:eastAsia="en-US"/>
        </w:rPr>
        <w:t>γ</w:t>
      </w:r>
      <w:r w:rsidRPr="00BF1A85">
        <w:rPr>
          <w:szCs w:val="24"/>
          <w:lang w:eastAsia="en-US"/>
        </w:rPr>
        <w:t xml:space="preserve">‑ </w:t>
      </w:r>
      <w:proofErr w:type="spellStart"/>
      <w:r w:rsidRPr="00BF1A85">
        <w:rPr>
          <w:szCs w:val="24"/>
          <w:lang w:eastAsia="en-US"/>
        </w:rPr>
        <w:t>Heicseabrómaiciogladóideacán</w:t>
      </w:r>
      <w:proofErr w:type="spellEnd"/>
      <w:r w:rsidRPr="00BF1A85">
        <w:rPr>
          <w:szCs w:val="24"/>
          <w:lang w:eastAsia="en-US"/>
        </w:rPr>
        <w:t xml:space="preserve"> (CAS 134237-52-8).</w:t>
      </w:r>
    </w:p>
    <w:p w14:paraId="4B4E363B" w14:textId="77777777" w:rsidR="003E2861" w:rsidRPr="00BF1A85" w:rsidRDefault="003E2861" w:rsidP="003E2861">
      <w:pPr>
        <w:spacing w:before="120" w:after="120" w:line="360" w:lineRule="auto"/>
        <w:ind w:left="1416" w:hanging="566"/>
        <w:rPr>
          <w:szCs w:val="24"/>
          <w:lang w:eastAsia="en-US"/>
        </w:rPr>
      </w:pPr>
      <w:r w:rsidRPr="00BF1A85">
        <w:rPr>
          <w:strike/>
          <w:szCs w:val="24"/>
          <w:lang w:eastAsia="en-US"/>
        </w:rPr>
        <w:t>(25)</w:t>
      </w:r>
      <w:r w:rsidRPr="00BF1A85">
        <w:rPr>
          <w:szCs w:val="24"/>
          <w:lang w:eastAsia="en-US"/>
        </w:rPr>
        <w:tab/>
      </w:r>
      <w:r w:rsidRPr="00BF1A85">
        <w:rPr>
          <w:strike/>
          <w:szCs w:val="24"/>
          <w:lang w:eastAsia="en-US"/>
        </w:rPr>
        <w:t>I gcás an fhionnuisce a úsáidtear le huisce óil a astarraingt agus a ullmhú.</w:t>
      </w:r>
    </w:p>
    <w:p w14:paraId="128351E7" w14:textId="55512812" w:rsidR="003E2861" w:rsidRPr="00284B8B" w:rsidRDefault="003E2861" w:rsidP="003E2861">
      <w:pPr>
        <w:spacing w:before="120" w:after="120" w:line="360" w:lineRule="auto"/>
        <w:ind w:left="1416" w:hanging="566"/>
        <w:rPr>
          <w:b/>
          <w:i/>
          <w:szCs w:val="24"/>
          <w:lang w:eastAsia="en-US"/>
        </w:rPr>
      </w:pPr>
      <w:r w:rsidRPr="00BF1A85">
        <w:rPr>
          <w:strike/>
          <w:szCs w:val="24"/>
          <w:lang w:eastAsia="en-US"/>
        </w:rPr>
        <w:t>(26)</w:t>
      </w:r>
      <w:r w:rsidRPr="00BF1A85">
        <w:rPr>
          <w:szCs w:val="24"/>
          <w:lang w:eastAsia="en-US"/>
        </w:rPr>
        <w:tab/>
      </w:r>
      <w:r w:rsidRPr="00BF1A85">
        <w:rPr>
          <w:strike/>
          <w:szCs w:val="24"/>
          <w:lang w:eastAsia="en-US"/>
        </w:rPr>
        <w:t>I gcás an fhionnuisce nach n‑úsáidtear le huisce óil a astarraingt agus a ullmhú.</w:t>
      </w:r>
      <w:r w:rsidR="00684C7F" w:rsidRPr="00BF1A85">
        <w:rPr>
          <w:strike/>
          <w:szCs w:val="24"/>
          <w:lang w:eastAsia="en-US"/>
        </w:rPr>
        <w:t xml:space="preserve"> </w:t>
      </w:r>
      <w:r w:rsidR="00684C7F" w:rsidRPr="00BF1A85">
        <w:rPr>
          <w:b/>
          <w:i/>
          <w:szCs w:val="24"/>
          <w:lang w:eastAsia="en-US"/>
        </w:rPr>
        <w:t>[</w:t>
      </w:r>
      <w:proofErr w:type="spellStart"/>
      <w:r w:rsidR="00684C7F" w:rsidRPr="00BF1A85">
        <w:rPr>
          <w:b/>
          <w:i/>
          <w:szCs w:val="24"/>
          <w:lang w:eastAsia="en-US"/>
        </w:rPr>
        <w:t>Leas</w:t>
      </w:r>
      <w:r w:rsidR="00684C7F" w:rsidRPr="00284B8B">
        <w:rPr>
          <w:b/>
          <w:i/>
          <w:szCs w:val="24"/>
          <w:lang w:eastAsia="en-US"/>
        </w:rPr>
        <w:t>uú</w:t>
      </w:r>
      <w:proofErr w:type="spellEnd"/>
      <w:r w:rsidR="00684C7F" w:rsidRPr="00284B8B">
        <w:rPr>
          <w:b/>
          <w:i/>
          <w:szCs w:val="24"/>
          <w:lang w:eastAsia="en-US"/>
        </w:rPr>
        <w:t xml:space="preserve"> 151]</w:t>
      </w:r>
    </w:p>
    <w:p w14:paraId="52E9B494" w14:textId="77777777" w:rsidR="003E2861" w:rsidRPr="00BF1A85" w:rsidRDefault="003E2861" w:rsidP="003E2861">
      <w:pPr>
        <w:spacing w:before="120" w:after="120" w:line="360" w:lineRule="auto"/>
        <w:ind w:left="1416" w:hanging="566"/>
        <w:rPr>
          <w:szCs w:val="24"/>
          <w:lang w:eastAsia="en-US"/>
        </w:rPr>
      </w:pPr>
      <w:r w:rsidRPr="00F759A8">
        <w:rPr>
          <w:szCs w:val="24"/>
          <w:lang w:eastAsia="en-US"/>
        </w:rPr>
        <w:br w:type="page"/>
      </w:r>
      <w:r w:rsidRPr="00BF1A85">
        <w:rPr>
          <w:szCs w:val="24"/>
          <w:lang w:eastAsia="en-US"/>
        </w:rPr>
        <w:t>(27)</w:t>
      </w:r>
      <w:r w:rsidRPr="00BF1A85">
        <w:rPr>
          <w:szCs w:val="24"/>
          <w:lang w:eastAsia="en-US"/>
        </w:rPr>
        <w:tab/>
        <w:t xml:space="preserve">Tagraítear leis seo do na comhdhúile seo a leanas, a liostaítear lena n‑uimhir CAS, uimhir AE agus Fachtóir </w:t>
      </w:r>
      <w:proofErr w:type="spellStart"/>
      <w:r w:rsidRPr="00BF1A85">
        <w:rPr>
          <w:szCs w:val="24"/>
          <w:lang w:eastAsia="en-US"/>
        </w:rPr>
        <w:t>Neartúlachta</w:t>
      </w:r>
      <w:proofErr w:type="spellEnd"/>
      <w:r w:rsidRPr="00BF1A85">
        <w:rPr>
          <w:szCs w:val="24"/>
          <w:lang w:eastAsia="en-US"/>
        </w:rPr>
        <w:t xml:space="preserve"> Coibhneasta (RPF):</w:t>
      </w:r>
    </w:p>
    <w:p w14:paraId="6AC16B4D" w14:textId="77777777" w:rsidR="003E2861" w:rsidRPr="00BF1A85" w:rsidRDefault="003E2861" w:rsidP="003E2861">
      <w:pPr>
        <w:spacing w:before="120" w:after="120" w:line="360" w:lineRule="auto"/>
        <w:ind w:left="1416"/>
        <w:rPr>
          <w:szCs w:val="24"/>
          <w:lang w:eastAsia="en-US"/>
        </w:rPr>
      </w:pPr>
      <w:r w:rsidRPr="00BF1A85">
        <w:rPr>
          <w:szCs w:val="24"/>
          <w:lang w:eastAsia="en-US"/>
        </w:rPr>
        <w:tab/>
        <w:t xml:space="preserve">Aigéad </w:t>
      </w:r>
      <w:proofErr w:type="spellStart"/>
      <w:r w:rsidRPr="00BF1A85">
        <w:rPr>
          <w:szCs w:val="24"/>
          <w:lang w:eastAsia="en-US"/>
        </w:rPr>
        <w:t>sárfhluarochtánóch</w:t>
      </w:r>
      <w:proofErr w:type="spellEnd"/>
      <w:r w:rsidRPr="00BF1A85">
        <w:rPr>
          <w:szCs w:val="24"/>
          <w:lang w:eastAsia="en-US"/>
        </w:rPr>
        <w:t xml:space="preserve"> (PFOA) (CAS 335-67-1, AE 206-397-9) (RPF 1), Aigéad sulfónach </w:t>
      </w:r>
      <w:proofErr w:type="spellStart"/>
      <w:r w:rsidRPr="00BF1A85">
        <w:rPr>
          <w:szCs w:val="24"/>
          <w:lang w:eastAsia="en-US"/>
        </w:rPr>
        <w:t>sárfhluarochtáin</w:t>
      </w:r>
      <w:proofErr w:type="spellEnd"/>
      <w:r w:rsidRPr="00BF1A85">
        <w:rPr>
          <w:szCs w:val="24"/>
          <w:lang w:eastAsia="en-US"/>
        </w:rPr>
        <w:t xml:space="preserve"> (PFOS) (CAS 1763-23-1, AE 217-179-8) (RPF 2), Aigéad sulfónach </w:t>
      </w:r>
      <w:proofErr w:type="spellStart"/>
      <w:r w:rsidRPr="00BF1A85">
        <w:rPr>
          <w:szCs w:val="24"/>
          <w:lang w:eastAsia="en-US"/>
        </w:rPr>
        <w:t>sárfhluaraiheacsáin</w:t>
      </w:r>
      <w:proofErr w:type="spellEnd"/>
      <w:r w:rsidRPr="00BF1A85">
        <w:rPr>
          <w:szCs w:val="24"/>
          <w:lang w:eastAsia="en-US"/>
        </w:rPr>
        <w:t xml:space="preserve"> (</w:t>
      </w:r>
      <w:proofErr w:type="spellStart"/>
      <w:r w:rsidRPr="00BF1A85">
        <w:rPr>
          <w:szCs w:val="24"/>
          <w:lang w:eastAsia="en-US"/>
        </w:rPr>
        <w:t>PFHxS</w:t>
      </w:r>
      <w:proofErr w:type="spellEnd"/>
      <w:r w:rsidRPr="00BF1A85">
        <w:rPr>
          <w:szCs w:val="24"/>
          <w:lang w:eastAsia="en-US"/>
        </w:rPr>
        <w:t xml:space="preserve">) (CAS 355-46-4, AE 206-587-1) (RPF 0,6)), Aigéad </w:t>
      </w:r>
      <w:proofErr w:type="spellStart"/>
      <w:r w:rsidRPr="00BF1A85">
        <w:rPr>
          <w:szCs w:val="24"/>
          <w:lang w:eastAsia="en-US"/>
        </w:rPr>
        <w:t>sárfhluaranaonánóch</w:t>
      </w:r>
      <w:proofErr w:type="spellEnd"/>
      <w:r w:rsidRPr="00BF1A85">
        <w:rPr>
          <w:szCs w:val="24"/>
          <w:lang w:eastAsia="en-US"/>
        </w:rPr>
        <w:t xml:space="preserve"> (PFNA) (CAS 375-95-1, AE 206-801-3) (RPF 10), Aigéad sulfónach </w:t>
      </w:r>
      <w:proofErr w:type="spellStart"/>
      <w:r w:rsidRPr="00BF1A85">
        <w:rPr>
          <w:szCs w:val="24"/>
          <w:lang w:eastAsia="en-US"/>
        </w:rPr>
        <w:t>sárfhluarabútáin</w:t>
      </w:r>
      <w:proofErr w:type="spellEnd"/>
      <w:r w:rsidRPr="00BF1A85">
        <w:rPr>
          <w:szCs w:val="24"/>
          <w:lang w:eastAsia="en-US"/>
        </w:rPr>
        <w:t xml:space="preserve"> (PFBS) (CAS 375-73-5, AE 206-793-1) (RPF 0,001), Aigéad </w:t>
      </w:r>
      <w:proofErr w:type="spellStart"/>
      <w:r w:rsidRPr="00BF1A85">
        <w:rPr>
          <w:szCs w:val="24"/>
          <w:lang w:eastAsia="en-US"/>
        </w:rPr>
        <w:t>sárfhluaraiheacsánóch</w:t>
      </w:r>
      <w:proofErr w:type="spellEnd"/>
      <w:r w:rsidRPr="00BF1A85">
        <w:rPr>
          <w:szCs w:val="24"/>
          <w:lang w:eastAsia="en-US"/>
        </w:rPr>
        <w:t xml:space="preserve"> (</w:t>
      </w:r>
      <w:proofErr w:type="spellStart"/>
      <w:r w:rsidRPr="00BF1A85">
        <w:rPr>
          <w:szCs w:val="24"/>
          <w:lang w:eastAsia="en-US"/>
        </w:rPr>
        <w:t>PFHxA</w:t>
      </w:r>
      <w:proofErr w:type="spellEnd"/>
      <w:r w:rsidRPr="00BF1A85">
        <w:rPr>
          <w:szCs w:val="24"/>
          <w:lang w:eastAsia="en-US"/>
        </w:rPr>
        <w:t xml:space="preserve">) (CAS 307-24-4, AE 206-196-6) (RPF 0,01), Aigéad </w:t>
      </w:r>
      <w:proofErr w:type="spellStart"/>
      <w:r w:rsidRPr="00BF1A85">
        <w:rPr>
          <w:szCs w:val="24"/>
          <w:lang w:eastAsia="en-US"/>
        </w:rPr>
        <w:t>sárfhluarabútánóch</w:t>
      </w:r>
      <w:proofErr w:type="spellEnd"/>
      <w:r w:rsidRPr="00BF1A85">
        <w:rPr>
          <w:szCs w:val="24"/>
          <w:lang w:eastAsia="en-US"/>
        </w:rPr>
        <w:t xml:space="preserve"> (PFBA) (CAS 375-22-4, AE 206-786-3) (RPF 0,05), Aigéad </w:t>
      </w:r>
      <w:proofErr w:type="spellStart"/>
      <w:r w:rsidRPr="00BF1A85">
        <w:rPr>
          <w:szCs w:val="24"/>
          <w:lang w:eastAsia="en-US"/>
        </w:rPr>
        <w:t>sárfhluaraipeantánóch</w:t>
      </w:r>
      <w:proofErr w:type="spellEnd"/>
      <w:r w:rsidRPr="00BF1A85">
        <w:rPr>
          <w:szCs w:val="24"/>
          <w:lang w:eastAsia="en-US"/>
        </w:rPr>
        <w:t xml:space="preserve"> (</w:t>
      </w:r>
      <w:proofErr w:type="spellStart"/>
      <w:r w:rsidRPr="00BF1A85">
        <w:rPr>
          <w:szCs w:val="24"/>
          <w:lang w:eastAsia="en-US"/>
        </w:rPr>
        <w:t>PFPeA</w:t>
      </w:r>
      <w:proofErr w:type="spellEnd"/>
      <w:r w:rsidRPr="00BF1A85">
        <w:rPr>
          <w:szCs w:val="24"/>
          <w:lang w:eastAsia="en-US"/>
        </w:rPr>
        <w:t xml:space="preserve">) (CAS 2706-90-3, AE 220-300-7) (RPF 0,03), Aigéad sulfónach </w:t>
      </w:r>
      <w:proofErr w:type="spellStart"/>
      <w:r w:rsidRPr="00BF1A85">
        <w:rPr>
          <w:szCs w:val="24"/>
          <w:lang w:eastAsia="en-US"/>
        </w:rPr>
        <w:t>sárfhluaraipeantáin</w:t>
      </w:r>
      <w:proofErr w:type="spellEnd"/>
      <w:r w:rsidRPr="00BF1A85">
        <w:rPr>
          <w:szCs w:val="24"/>
          <w:lang w:eastAsia="en-US"/>
        </w:rPr>
        <w:t xml:space="preserve"> (</w:t>
      </w:r>
      <w:proofErr w:type="spellStart"/>
      <w:r w:rsidRPr="00BF1A85">
        <w:rPr>
          <w:szCs w:val="24"/>
          <w:lang w:eastAsia="en-US"/>
        </w:rPr>
        <w:t>PFPeS</w:t>
      </w:r>
      <w:proofErr w:type="spellEnd"/>
      <w:r w:rsidRPr="00BF1A85">
        <w:rPr>
          <w:szCs w:val="24"/>
          <w:lang w:eastAsia="en-US"/>
        </w:rPr>
        <w:t xml:space="preserve">) (CAS 2706-91-4, AE 220-301-2) (RPF 0,3005), Aigéad </w:t>
      </w:r>
      <w:proofErr w:type="spellStart"/>
      <w:r w:rsidRPr="00BF1A85">
        <w:rPr>
          <w:szCs w:val="24"/>
          <w:lang w:eastAsia="en-US"/>
        </w:rPr>
        <w:t>sárfhluaraideacánóch</w:t>
      </w:r>
      <w:proofErr w:type="spellEnd"/>
      <w:r w:rsidRPr="00BF1A85">
        <w:rPr>
          <w:szCs w:val="24"/>
          <w:lang w:eastAsia="en-US"/>
        </w:rPr>
        <w:t xml:space="preserve"> (PFDA) (CAS 335-76-2, AE 206-400-3) (RPF 7), Aigéad </w:t>
      </w:r>
      <w:proofErr w:type="spellStart"/>
      <w:r w:rsidRPr="00BF1A85">
        <w:rPr>
          <w:szCs w:val="24"/>
          <w:lang w:eastAsia="en-US"/>
        </w:rPr>
        <w:t>sárfhluaraideacánóch</w:t>
      </w:r>
      <w:proofErr w:type="spellEnd"/>
      <w:r w:rsidRPr="00BF1A85">
        <w:rPr>
          <w:szCs w:val="24"/>
          <w:lang w:eastAsia="en-US"/>
        </w:rPr>
        <w:t xml:space="preserve"> (</w:t>
      </w:r>
      <w:proofErr w:type="spellStart"/>
      <w:r w:rsidRPr="00BF1A85">
        <w:rPr>
          <w:szCs w:val="24"/>
          <w:lang w:eastAsia="en-US"/>
        </w:rPr>
        <w:t>PFDoDA</w:t>
      </w:r>
      <w:proofErr w:type="spellEnd"/>
      <w:r w:rsidRPr="00BF1A85">
        <w:rPr>
          <w:szCs w:val="24"/>
          <w:lang w:eastAsia="en-US"/>
        </w:rPr>
        <w:t xml:space="preserve"> nó </w:t>
      </w:r>
      <w:proofErr w:type="spellStart"/>
      <w:r w:rsidRPr="00BF1A85">
        <w:rPr>
          <w:szCs w:val="24"/>
          <w:lang w:eastAsia="en-US"/>
        </w:rPr>
        <w:t>PFDoA</w:t>
      </w:r>
      <w:proofErr w:type="spellEnd"/>
      <w:r w:rsidRPr="00BF1A85">
        <w:rPr>
          <w:szCs w:val="24"/>
          <w:lang w:eastAsia="en-US"/>
        </w:rPr>
        <w:t xml:space="preserve">) (CAS 307-55-1, AE 206-203-2) (RPF 3), Aigéad </w:t>
      </w:r>
      <w:proofErr w:type="spellStart"/>
      <w:r w:rsidRPr="00BF1A85">
        <w:rPr>
          <w:szCs w:val="24"/>
          <w:lang w:eastAsia="en-US"/>
        </w:rPr>
        <w:t>sárfhluaradóideacánóch</w:t>
      </w:r>
      <w:proofErr w:type="spellEnd"/>
      <w:r w:rsidRPr="00BF1A85">
        <w:rPr>
          <w:szCs w:val="24"/>
          <w:lang w:eastAsia="en-US"/>
        </w:rPr>
        <w:t xml:space="preserve"> (</w:t>
      </w:r>
      <w:proofErr w:type="spellStart"/>
      <w:r w:rsidRPr="00BF1A85">
        <w:rPr>
          <w:szCs w:val="24"/>
          <w:lang w:eastAsia="en-US"/>
        </w:rPr>
        <w:t>PFUnDA</w:t>
      </w:r>
      <w:proofErr w:type="spellEnd"/>
      <w:r w:rsidRPr="00BF1A85">
        <w:rPr>
          <w:szCs w:val="24"/>
          <w:lang w:eastAsia="en-US"/>
        </w:rPr>
        <w:t xml:space="preserve"> nó </w:t>
      </w:r>
      <w:proofErr w:type="spellStart"/>
      <w:r w:rsidRPr="00BF1A85">
        <w:rPr>
          <w:szCs w:val="24"/>
          <w:lang w:eastAsia="en-US"/>
        </w:rPr>
        <w:t>PFUnA</w:t>
      </w:r>
      <w:proofErr w:type="spellEnd"/>
      <w:r w:rsidRPr="00BF1A85">
        <w:rPr>
          <w:szCs w:val="24"/>
          <w:lang w:eastAsia="en-US"/>
        </w:rPr>
        <w:t xml:space="preserve">) (CAS 2058-94-8, AE 218-165-4) (RPF 4), Aigéad </w:t>
      </w:r>
      <w:proofErr w:type="spellStart"/>
      <w:r w:rsidRPr="00BF1A85">
        <w:rPr>
          <w:szCs w:val="24"/>
          <w:lang w:eastAsia="en-US"/>
        </w:rPr>
        <w:t>sárfhluaraiheaptánóch</w:t>
      </w:r>
      <w:proofErr w:type="spellEnd"/>
      <w:r w:rsidRPr="00BF1A85">
        <w:rPr>
          <w:szCs w:val="24"/>
          <w:lang w:eastAsia="en-US"/>
        </w:rPr>
        <w:t xml:space="preserve"> (</w:t>
      </w:r>
      <w:proofErr w:type="spellStart"/>
      <w:r w:rsidRPr="00BF1A85">
        <w:rPr>
          <w:szCs w:val="24"/>
          <w:lang w:eastAsia="en-US"/>
        </w:rPr>
        <w:t>PFHpA</w:t>
      </w:r>
      <w:proofErr w:type="spellEnd"/>
      <w:r w:rsidRPr="00BF1A85">
        <w:rPr>
          <w:szCs w:val="24"/>
          <w:lang w:eastAsia="en-US"/>
        </w:rPr>
        <w:t xml:space="preserve">) (CAS 375-85-9, AE 206-798-9) (RPF 0,505), Aigéad </w:t>
      </w:r>
      <w:proofErr w:type="spellStart"/>
      <w:r w:rsidRPr="00BF1A85">
        <w:rPr>
          <w:szCs w:val="24"/>
          <w:lang w:eastAsia="en-US"/>
        </w:rPr>
        <w:t>sárfhluaraitrídeacánóch</w:t>
      </w:r>
      <w:proofErr w:type="spellEnd"/>
      <w:r w:rsidRPr="00BF1A85">
        <w:rPr>
          <w:szCs w:val="24"/>
          <w:lang w:eastAsia="en-US"/>
        </w:rPr>
        <w:t xml:space="preserve"> (</w:t>
      </w:r>
      <w:proofErr w:type="spellStart"/>
      <w:r w:rsidRPr="00BF1A85">
        <w:rPr>
          <w:szCs w:val="24"/>
          <w:lang w:eastAsia="en-US"/>
        </w:rPr>
        <w:t>PFTrDA</w:t>
      </w:r>
      <w:proofErr w:type="spellEnd"/>
      <w:r w:rsidRPr="00BF1A85">
        <w:rPr>
          <w:szCs w:val="24"/>
          <w:lang w:eastAsia="en-US"/>
        </w:rPr>
        <w:t xml:space="preserve">) (CAS 72629-94-8, AE 276-745-2) (RPF 1,65), Aigéad sulfónach </w:t>
      </w:r>
      <w:proofErr w:type="spellStart"/>
      <w:r w:rsidRPr="00BF1A85">
        <w:rPr>
          <w:szCs w:val="24"/>
          <w:lang w:eastAsia="en-US"/>
        </w:rPr>
        <w:t>sárfhluaraiheaptáin</w:t>
      </w:r>
      <w:proofErr w:type="spellEnd"/>
      <w:r w:rsidRPr="00BF1A85">
        <w:rPr>
          <w:szCs w:val="24"/>
          <w:lang w:eastAsia="en-US"/>
        </w:rPr>
        <w:t xml:space="preserve"> (</w:t>
      </w:r>
      <w:proofErr w:type="spellStart"/>
      <w:r w:rsidRPr="00BF1A85">
        <w:rPr>
          <w:szCs w:val="24"/>
          <w:lang w:eastAsia="en-US"/>
        </w:rPr>
        <w:t>PFHpS</w:t>
      </w:r>
      <w:proofErr w:type="spellEnd"/>
      <w:r w:rsidRPr="00BF1A85">
        <w:rPr>
          <w:szCs w:val="24"/>
          <w:lang w:eastAsia="en-US"/>
        </w:rPr>
        <w:t xml:space="preserve">) (CAS 375-92-8, AE 206-800-8) (RPF 1,3), Aigéad sulfónach </w:t>
      </w:r>
      <w:proofErr w:type="spellStart"/>
      <w:r w:rsidRPr="00BF1A85">
        <w:rPr>
          <w:szCs w:val="24"/>
          <w:lang w:eastAsia="en-US"/>
        </w:rPr>
        <w:t>sárfhluaraideacáin</w:t>
      </w:r>
      <w:proofErr w:type="spellEnd"/>
      <w:r w:rsidRPr="00BF1A85">
        <w:rPr>
          <w:szCs w:val="24"/>
          <w:lang w:eastAsia="en-US"/>
        </w:rPr>
        <w:t xml:space="preserve"> (PFDS) (CAS 335-77-3, AE 206-401-9) (RPF 2), Aigéad </w:t>
      </w:r>
      <w:proofErr w:type="spellStart"/>
      <w:r w:rsidRPr="00BF1A85">
        <w:rPr>
          <w:szCs w:val="24"/>
          <w:lang w:eastAsia="en-US"/>
        </w:rPr>
        <w:t>sárfhluaraiteitrideacánóch</w:t>
      </w:r>
      <w:proofErr w:type="spellEnd"/>
      <w:r w:rsidRPr="00BF1A85">
        <w:rPr>
          <w:szCs w:val="24"/>
          <w:lang w:eastAsia="en-US"/>
        </w:rPr>
        <w:t xml:space="preserve"> (</w:t>
      </w:r>
      <w:proofErr w:type="spellStart"/>
      <w:r w:rsidRPr="00BF1A85">
        <w:rPr>
          <w:szCs w:val="24"/>
          <w:lang w:eastAsia="en-US"/>
        </w:rPr>
        <w:t>PFTeDA</w:t>
      </w:r>
      <w:proofErr w:type="spellEnd"/>
      <w:r w:rsidRPr="00BF1A85">
        <w:rPr>
          <w:szCs w:val="24"/>
          <w:lang w:eastAsia="en-US"/>
        </w:rPr>
        <w:t xml:space="preserve">) (CAS 376-06-7, AE 206-803-4) (RPF 0,3), Aigéad </w:t>
      </w:r>
      <w:proofErr w:type="spellStart"/>
      <w:r w:rsidRPr="00BF1A85">
        <w:rPr>
          <w:szCs w:val="24"/>
          <w:lang w:eastAsia="en-US"/>
        </w:rPr>
        <w:t>sárfhluaraiheicsideacánóch</w:t>
      </w:r>
      <w:proofErr w:type="spellEnd"/>
      <w:r w:rsidRPr="00BF1A85">
        <w:rPr>
          <w:szCs w:val="24"/>
          <w:lang w:eastAsia="en-US"/>
        </w:rPr>
        <w:t xml:space="preserve"> (</w:t>
      </w:r>
      <w:proofErr w:type="spellStart"/>
      <w:r w:rsidRPr="00BF1A85">
        <w:rPr>
          <w:szCs w:val="24"/>
          <w:lang w:eastAsia="en-US"/>
        </w:rPr>
        <w:t>PFHxDA</w:t>
      </w:r>
      <w:proofErr w:type="spellEnd"/>
      <w:r w:rsidRPr="00BF1A85">
        <w:rPr>
          <w:szCs w:val="24"/>
          <w:lang w:eastAsia="en-US"/>
        </w:rPr>
        <w:t xml:space="preserve">) (CAS 67905-19-5, AE 267-638-1) (RPF 0,02), Aigéad </w:t>
      </w:r>
      <w:proofErr w:type="spellStart"/>
      <w:r w:rsidRPr="00BF1A85">
        <w:rPr>
          <w:szCs w:val="24"/>
          <w:lang w:eastAsia="en-US"/>
        </w:rPr>
        <w:t>sárfhluarochtaideacánóch</w:t>
      </w:r>
      <w:proofErr w:type="spellEnd"/>
      <w:r w:rsidRPr="00BF1A85">
        <w:rPr>
          <w:szCs w:val="24"/>
          <w:lang w:eastAsia="en-US"/>
        </w:rPr>
        <w:t xml:space="preserve"> (PFODA) (CAS 16517-11-6, AE 240-582-5) (RPF 0,02), Amóiniam </w:t>
      </w:r>
      <w:proofErr w:type="spellStart"/>
      <w:r w:rsidRPr="00BF1A85">
        <w:rPr>
          <w:szCs w:val="24"/>
          <w:lang w:eastAsia="en-US"/>
        </w:rPr>
        <w:t>sárfhluara</w:t>
      </w:r>
      <w:proofErr w:type="spellEnd"/>
      <w:r w:rsidRPr="00BF1A85">
        <w:rPr>
          <w:szCs w:val="24"/>
          <w:lang w:eastAsia="en-US"/>
        </w:rPr>
        <w:t xml:space="preserve"> (2-meitil-3-ocsáiheicseanóáit) (HFPO-DA nó </w:t>
      </w:r>
      <w:proofErr w:type="spellStart"/>
      <w:r w:rsidRPr="00BF1A85">
        <w:rPr>
          <w:szCs w:val="24"/>
          <w:lang w:eastAsia="en-US"/>
        </w:rPr>
        <w:t>Gen</w:t>
      </w:r>
      <w:proofErr w:type="spellEnd"/>
      <w:r w:rsidRPr="00BF1A85">
        <w:rPr>
          <w:szCs w:val="24"/>
          <w:lang w:eastAsia="en-US"/>
        </w:rPr>
        <w:t xml:space="preserve"> X) (CAS 62037-80-3) (RPF 0,06), Aigéad Própánóch / Amóiniam 2,2,3-trífluara-3-(1,1,2,2,3,3-heicseafluara-3-(trífluaraimeatocsa)própocsa)própánóáit(ADONA) (CAS 958445-44-8) (RPF 0,03), 2- Alcól (</w:t>
      </w:r>
      <w:proofErr w:type="spellStart"/>
      <w:r w:rsidRPr="00BF1A85">
        <w:rPr>
          <w:szCs w:val="24"/>
          <w:lang w:eastAsia="en-US"/>
        </w:rPr>
        <w:t>Sárfhluarochtail</w:t>
      </w:r>
      <w:proofErr w:type="spellEnd"/>
      <w:r w:rsidRPr="00BF1A85">
        <w:rPr>
          <w:szCs w:val="24"/>
          <w:lang w:eastAsia="en-US"/>
        </w:rPr>
        <w:t>)eitile (6:2 FTOH) (CAS 647-42-7, AE 211-477-1) (RPF 0,02), 2-(</w:t>
      </w:r>
      <w:proofErr w:type="spellStart"/>
      <w:r w:rsidRPr="00BF1A85">
        <w:rPr>
          <w:szCs w:val="24"/>
          <w:lang w:eastAsia="en-US"/>
        </w:rPr>
        <w:t>Sárfhluarochtail</w:t>
      </w:r>
      <w:proofErr w:type="spellEnd"/>
      <w:r w:rsidRPr="00BF1A85">
        <w:rPr>
          <w:szCs w:val="24"/>
          <w:lang w:eastAsia="en-US"/>
        </w:rPr>
        <w:t>)eatánóil (8:2 FTOH) (CAS 678-39-7, AE 211-648-0) (RPF 0,04) agus Aigéad aicéiteach / 2,2-défhluara-2-((2,2,4,5-teitrefluara-5-(trífluaraimeatocsa)-1,3-dé‑ocsalan-4-il)ocsa)- (C6O4) (CAS 1190931-41-9) (RPF 0,06)</w:t>
      </w:r>
    </w:p>
    <w:p w14:paraId="193E6B80" w14:textId="77777777" w:rsidR="003E2861" w:rsidRPr="00BF1A85" w:rsidRDefault="003E2861" w:rsidP="003E2861">
      <w:pPr>
        <w:spacing w:before="120" w:after="120" w:line="360" w:lineRule="auto"/>
        <w:ind w:left="1416" w:hanging="566"/>
        <w:rPr>
          <w:szCs w:val="24"/>
          <w:lang w:eastAsia="en-US"/>
        </w:rPr>
      </w:pPr>
      <w:r w:rsidRPr="00F759A8">
        <w:rPr>
          <w:szCs w:val="24"/>
          <w:lang w:eastAsia="en-US"/>
        </w:rPr>
        <w:br w:type="page"/>
      </w:r>
      <w:r w:rsidRPr="00BF1A85">
        <w:rPr>
          <w:szCs w:val="24"/>
          <w:lang w:eastAsia="en-US"/>
        </w:rPr>
        <w:t>(28)</w:t>
      </w:r>
      <w:r w:rsidRPr="00BF1A85">
        <w:rPr>
          <w:szCs w:val="24"/>
          <w:lang w:eastAsia="en-US"/>
        </w:rPr>
        <w:tab/>
        <w:t xml:space="preserve">I gcás an ghrúpa PFAS (Uimh. 65), tagraítear le EQS do shuim na </w:t>
      </w:r>
      <w:proofErr w:type="spellStart"/>
      <w:r w:rsidRPr="00BF1A85">
        <w:rPr>
          <w:szCs w:val="24"/>
          <w:lang w:eastAsia="en-US"/>
        </w:rPr>
        <w:t>dtiúchan</w:t>
      </w:r>
      <w:proofErr w:type="spellEnd"/>
      <w:r w:rsidRPr="00BF1A85">
        <w:rPr>
          <w:szCs w:val="24"/>
          <w:lang w:eastAsia="en-US"/>
        </w:rPr>
        <w:t xml:space="preserve"> de na 24 PFAS a liostaítear i bhfonóta 27 arna sloinneadh mar </w:t>
      </w:r>
      <w:proofErr w:type="spellStart"/>
      <w:r w:rsidRPr="00BF1A85">
        <w:rPr>
          <w:szCs w:val="24"/>
          <w:lang w:eastAsia="en-US"/>
        </w:rPr>
        <w:t>choibhéisí</w:t>
      </w:r>
      <w:proofErr w:type="spellEnd"/>
      <w:r w:rsidRPr="00BF1A85">
        <w:rPr>
          <w:szCs w:val="24"/>
          <w:lang w:eastAsia="en-US"/>
        </w:rPr>
        <w:t xml:space="preserve"> PFOA ar bhonn </w:t>
      </w:r>
      <w:proofErr w:type="spellStart"/>
      <w:r w:rsidRPr="00BF1A85">
        <w:rPr>
          <w:szCs w:val="24"/>
          <w:lang w:eastAsia="en-US"/>
        </w:rPr>
        <w:t>neartúlachtaí</w:t>
      </w:r>
      <w:proofErr w:type="spellEnd"/>
      <w:r w:rsidRPr="00BF1A85">
        <w:rPr>
          <w:szCs w:val="24"/>
          <w:lang w:eastAsia="en-US"/>
        </w:rPr>
        <w:t xml:space="preserve"> na substaintí i gcoibhneas le </w:t>
      </w:r>
      <w:proofErr w:type="spellStart"/>
      <w:r w:rsidRPr="00BF1A85">
        <w:rPr>
          <w:szCs w:val="24"/>
          <w:lang w:eastAsia="en-US"/>
        </w:rPr>
        <w:t>neartúlacht</w:t>
      </w:r>
      <w:proofErr w:type="spellEnd"/>
      <w:r w:rsidRPr="00BF1A85">
        <w:rPr>
          <w:szCs w:val="24"/>
          <w:lang w:eastAsia="en-US"/>
        </w:rPr>
        <w:t xml:space="preserve"> PFOA, i.e. na </w:t>
      </w:r>
      <w:proofErr w:type="spellStart"/>
      <w:r w:rsidRPr="00BF1A85">
        <w:rPr>
          <w:szCs w:val="24"/>
          <w:lang w:eastAsia="en-US"/>
        </w:rPr>
        <w:t>RPFanna</w:t>
      </w:r>
      <w:proofErr w:type="spellEnd"/>
      <w:r w:rsidRPr="00BF1A85">
        <w:rPr>
          <w:szCs w:val="24"/>
          <w:lang w:eastAsia="en-US"/>
        </w:rPr>
        <w:t xml:space="preserve"> i bhfonóta 27.</w:t>
      </w:r>
    </w:p>
    <w:p w14:paraId="0AAED104"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(29)</w:t>
      </w:r>
      <w:r w:rsidRPr="00BF1A85">
        <w:rPr>
          <w:szCs w:val="24"/>
          <w:lang w:eastAsia="en-US"/>
        </w:rPr>
        <w:tab/>
        <w:t xml:space="preserve">Ciallaíonn ‘lotnaidicídí’ táirgí cosanta plandaí dá dtagraítear in Airteagal 2 de Rialachán (CE) Uimh. 1107/2009 agus táirgí </w:t>
      </w:r>
      <w:proofErr w:type="spellStart"/>
      <w:r w:rsidRPr="00BF1A85">
        <w:rPr>
          <w:szCs w:val="24"/>
          <w:lang w:eastAsia="en-US"/>
        </w:rPr>
        <w:t>bithicídeacha</w:t>
      </w:r>
      <w:proofErr w:type="spellEnd"/>
      <w:r w:rsidRPr="00BF1A85">
        <w:rPr>
          <w:szCs w:val="24"/>
          <w:lang w:eastAsia="en-US"/>
        </w:rPr>
        <w:t xml:space="preserve"> mar a shainítear in Airteagal 3 de Rialachán (AE) Uimh. 528/2012.</w:t>
      </w:r>
    </w:p>
    <w:p w14:paraId="6F952CD0"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(30)</w:t>
      </w:r>
      <w:r w:rsidRPr="00BF1A85">
        <w:rPr>
          <w:szCs w:val="24"/>
          <w:lang w:eastAsia="en-US"/>
        </w:rPr>
        <w:tab/>
        <w:t xml:space="preserve">Ciallaíonn ‘Iomlán’ suim na lotnaidicídí aonair a bhraitear agus a </w:t>
      </w:r>
      <w:proofErr w:type="spellStart"/>
      <w:r w:rsidRPr="00BF1A85">
        <w:rPr>
          <w:szCs w:val="24"/>
          <w:lang w:eastAsia="en-US"/>
        </w:rPr>
        <w:t>chainníochtaítear</w:t>
      </w:r>
      <w:proofErr w:type="spellEnd"/>
      <w:r w:rsidRPr="00BF1A85">
        <w:rPr>
          <w:szCs w:val="24"/>
          <w:lang w:eastAsia="en-US"/>
        </w:rPr>
        <w:t xml:space="preserve"> sa nós imeachta faireacháin, lena n‑áirítear a </w:t>
      </w:r>
      <w:proofErr w:type="spellStart"/>
      <w:r w:rsidRPr="00BF1A85">
        <w:rPr>
          <w:szCs w:val="24"/>
          <w:lang w:eastAsia="en-US"/>
        </w:rPr>
        <w:t>meitibilítí</w:t>
      </w:r>
      <w:proofErr w:type="spellEnd"/>
      <w:r w:rsidRPr="00BF1A85">
        <w:rPr>
          <w:szCs w:val="24"/>
          <w:lang w:eastAsia="en-US"/>
        </w:rPr>
        <w:t xml:space="preserve">, táirgí </w:t>
      </w:r>
      <w:proofErr w:type="spellStart"/>
      <w:r w:rsidRPr="00BF1A85">
        <w:rPr>
          <w:szCs w:val="24"/>
          <w:lang w:eastAsia="en-US"/>
        </w:rPr>
        <w:t>díghrádúcháin</w:t>
      </w:r>
      <w:proofErr w:type="spellEnd"/>
      <w:r w:rsidRPr="00BF1A85">
        <w:rPr>
          <w:szCs w:val="24"/>
          <w:lang w:eastAsia="en-US"/>
        </w:rPr>
        <w:t xml:space="preserve"> agus imoibriúcháin ábhartha .;’</w:t>
      </w:r>
    </w:p>
    <w:p w14:paraId="48E527C4" w14:textId="77777777" w:rsidR="003E2861" w:rsidRPr="00BF1A85" w:rsidRDefault="003E2861" w:rsidP="003E2861">
      <w:pPr>
        <w:spacing w:before="120" w:after="120" w:line="360" w:lineRule="auto"/>
        <w:ind w:left="850" w:hanging="850"/>
        <w:rPr>
          <w:szCs w:val="24"/>
          <w:lang w:eastAsia="en-US"/>
        </w:rPr>
      </w:pPr>
      <w:r w:rsidRPr="00F759A8">
        <w:rPr>
          <w:szCs w:val="24"/>
          <w:lang w:eastAsia="en-US"/>
        </w:rPr>
        <w:br w:type="page"/>
      </w:r>
      <w:r w:rsidRPr="00BF1A85">
        <w:rPr>
          <w:szCs w:val="24"/>
          <w:lang w:eastAsia="en-US"/>
        </w:rPr>
        <w:t>(3)</w:t>
      </w:r>
      <w:r w:rsidRPr="00BF1A85">
        <w:rPr>
          <w:szCs w:val="24"/>
          <w:lang w:eastAsia="en-US"/>
        </w:rPr>
        <w:tab/>
        <w:t>Leasaítear Cuid B seo a leanas:</w:t>
      </w:r>
    </w:p>
    <w:p w14:paraId="1A335BF4" w14:textId="77777777" w:rsidR="003E2861" w:rsidRPr="00BF1A85" w:rsidRDefault="003E2861" w:rsidP="003E2861">
      <w:pPr>
        <w:spacing w:before="120" w:after="120" w:line="360" w:lineRule="auto"/>
        <w:ind w:left="1416" w:hanging="566"/>
        <w:rPr>
          <w:szCs w:val="24"/>
          <w:lang w:eastAsia="en-US"/>
        </w:rPr>
      </w:pPr>
      <w:r w:rsidRPr="00BF1A85">
        <w:rPr>
          <w:szCs w:val="24"/>
          <w:lang w:eastAsia="en-US"/>
        </w:rPr>
        <w:t>(a)</w:t>
      </w:r>
      <w:r w:rsidRPr="00BF1A85">
        <w:rPr>
          <w:szCs w:val="24"/>
          <w:lang w:eastAsia="en-US"/>
        </w:rPr>
        <w:tab/>
        <w:t>i bpointe 1, cuirtear an méid seo a leanas in ionad na chéad mhíre:</w:t>
      </w:r>
    </w:p>
    <w:p w14:paraId="3F5B59A3" w14:textId="77777777" w:rsidR="003E2861" w:rsidRPr="00BF1A85" w:rsidRDefault="003E2861" w:rsidP="003E2861">
      <w:pPr>
        <w:spacing w:before="120" w:after="120" w:line="360" w:lineRule="auto"/>
        <w:ind w:left="1416"/>
        <w:rPr>
          <w:szCs w:val="24"/>
          <w:lang w:eastAsia="en-US"/>
        </w:rPr>
      </w:pPr>
      <w:r w:rsidRPr="00BF1A85">
        <w:rPr>
          <w:szCs w:val="24"/>
          <w:lang w:eastAsia="en-US"/>
        </w:rPr>
        <w:t xml:space="preserve">‘I gcás aon </w:t>
      </w:r>
      <w:proofErr w:type="spellStart"/>
      <w:r w:rsidRPr="00BF1A85">
        <w:rPr>
          <w:szCs w:val="24"/>
          <w:lang w:eastAsia="en-US"/>
        </w:rPr>
        <w:t>dobharlaigh</w:t>
      </w:r>
      <w:proofErr w:type="spellEnd"/>
      <w:r w:rsidRPr="00BF1A85">
        <w:rPr>
          <w:szCs w:val="24"/>
          <w:lang w:eastAsia="en-US"/>
        </w:rPr>
        <w:t xml:space="preserve"> uisce dromchla ar leith, ciallaítear le cur i bhfeidhm AA‑EQS, le haghaidh gach pointe faireacháin ionadaíoch laistigh den </w:t>
      </w:r>
      <w:proofErr w:type="spellStart"/>
      <w:r w:rsidRPr="00BF1A85">
        <w:rPr>
          <w:szCs w:val="24"/>
          <w:lang w:eastAsia="en-US"/>
        </w:rPr>
        <w:t>dobharlach</w:t>
      </w:r>
      <w:proofErr w:type="spellEnd"/>
      <w:r w:rsidRPr="00BF1A85">
        <w:rPr>
          <w:szCs w:val="24"/>
          <w:lang w:eastAsia="en-US"/>
        </w:rPr>
        <w:t xml:space="preserve">, ní sháraíonn meán uimhríochtúil na </w:t>
      </w:r>
      <w:proofErr w:type="spellStart"/>
      <w:r w:rsidRPr="00BF1A85">
        <w:rPr>
          <w:szCs w:val="24"/>
          <w:lang w:eastAsia="en-US"/>
        </w:rPr>
        <w:t>dtiúchan</w:t>
      </w:r>
      <w:proofErr w:type="spellEnd"/>
      <w:r w:rsidRPr="00BF1A85">
        <w:rPr>
          <w:szCs w:val="24"/>
          <w:lang w:eastAsia="en-US"/>
        </w:rPr>
        <w:t xml:space="preserve"> a thomhaistear ag tráthanna difriúla le linn na bliana an caighdeán.;’</w:t>
      </w:r>
    </w:p>
    <w:p w14:paraId="2E8A8C52"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(b)</w:t>
      </w:r>
      <w:r w:rsidRPr="00F759A8">
        <w:rPr>
          <w:szCs w:val="24"/>
          <w:lang w:eastAsia="en-US"/>
        </w:rPr>
        <w:tab/>
        <w:t>i bpointe 2, cuirtear an méid seo a leanas in ionad na chéad mhíre:</w:t>
      </w:r>
    </w:p>
    <w:p w14:paraId="1435F1EB" w14:textId="77777777" w:rsidR="003E2861" w:rsidRPr="00F759A8" w:rsidRDefault="003E2861" w:rsidP="003E2861">
      <w:pPr>
        <w:spacing w:before="120" w:after="120" w:line="360" w:lineRule="auto"/>
        <w:ind w:left="1416"/>
        <w:rPr>
          <w:szCs w:val="24"/>
          <w:lang w:eastAsia="en-US"/>
        </w:rPr>
      </w:pPr>
      <w:r w:rsidRPr="00F759A8">
        <w:rPr>
          <w:szCs w:val="24"/>
          <w:lang w:eastAsia="en-US"/>
        </w:rPr>
        <w:t xml:space="preserve">‘I gcás aon </w:t>
      </w:r>
      <w:proofErr w:type="spellStart"/>
      <w:r w:rsidRPr="00F759A8">
        <w:rPr>
          <w:szCs w:val="24"/>
          <w:lang w:eastAsia="en-US"/>
        </w:rPr>
        <w:t>dobharlaigh</w:t>
      </w:r>
      <w:proofErr w:type="spellEnd"/>
      <w:r w:rsidRPr="00F759A8">
        <w:rPr>
          <w:szCs w:val="24"/>
          <w:lang w:eastAsia="en-US"/>
        </w:rPr>
        <w:t xml:space="preserve"> uisce dromchla ar leith, ciallaítear le MAC‑EQS nach sáraíonn an comhchruinniú tomhaiste ag aon phointe faireacháin ionadaíoch laistigh den </w:t>
      </w:r>
      <w:proofErr w:type="spellStart"/>
      <w:r w:rsidRPr="00F759A8">
        <w:rPr>
          <w:szCs w:val="24"/>
          <w:lang w:eastAsia="en-US"/>
        </w:rPr>
        <w:t>dobharlach</w:t>
      </w:r>
      <w:proofErr w:type="spellEnd"/>
      <w:r w:rsidRPr="00F759A8">
        <w:rPr>
          <w:szCs w:val="24"/>
          <w:lang w:eastAsia="en-US"/>
        </w:rPr>
        <w:t xml:space="preserve"> an caighdeán..’</w:t>
      </w:r>
    </w:p>
    <w:p w14:paraId="748E8CD3" w14:textId="77777777" w:rsidR="003E2861" w:rsidRPr="00F759A8" w:rsidRDefault="003E2861" w:rsidP="003E2861">
      <w:pPr>
        <w:spacing w:before="120" w:after="120" w:line="360" w:lineRule="auto"/>
        <w:rPr>
          <w:szCs w:val="24"/>
          <w:lang w:eastAsia="en-US"/>
        </w:rPr>
        <w:sectPr w:rsidR="003E2861" w:rsidRPr="00F759A8" w:rsidSect="00BF1A85">
          <w:footnotePr>
            <w:numRestart w:val="eachSect"/>
          </w:footnotePr>
          <w:endnotePr>
            <w:numFmt w:val="decimal"/>
          </w:endnotePr>
          <w:pgSz w:w="11909" w:h="16834"/>
          <w:pgMar w:top="1134" w:right="1417" w:bottom="1417" w:left="1417" w:header="1134" w:footer="567" w:gutter="0"/>
          <w:cols w:space="720"/>
          <w:docGrid w:linePitch="326"/>
        </w:sectPr>
      </w:pPr>
    </w:p>
    <w:p w14:paraId="4D16ACCA" w14:textId="77777777" w:rsidR="003E2861" w:rsidRPr="00F759A8" w:rsidRDefault="003E2861" w:rsidP="003E2861">
      <w:pPr>
        <w:spacing w:before="120" w:after="120" w:line="360" w:lineRule="auto"/>
        <w:jc w:val="center"/>
        <w:rPr>
          <w:lang w:eastAsia="en-US"/>
        </w:rPr>
      </w:pPr>
      <w:r w:rsidRPr="00F759A8">
        <w:rPr>
          <w:lang w:eastAsia="en-US"/>
        </w:rPr>
        <w:t>IARSCRÍBHINN VI</w:t>
      </w:r>
    </w:p>
    <w:p w14:paraId="76F4D8F4" w14:textId="77777777" w:rsidR="003E2861" w:rsidRPr="00F759A8" w:rsidRDefault="003E2861" w:rsidP="003E2861">
      <w:pPr>
        <w:spacing w:before="120" w:after="120" w:line="360" w:lineRule="auto"/>
        <w:ind w:left="850"/>
        <w:rPr>
          <w:szCs w:val="24"/>
          <w:lang w:eastAsia="en-US"/>
        </w:rPr>
      </w:pPr>
      <w:r w:rsidRPr="00F759A8">
        <w:rPr>
          <w:szCs w:val="24"/>
          <w:lang w:eastAsia="en-US"/>
        </w:rPr>
        <w:t>‘IARSCRÍBHINN II</w:t>
      </w:r>
    </w:p>
    <w:p w14:paraId="2A34132F"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CAIGHDEÁIN CÁILÍOCHTA COMHSHAOIL UM THRUAILLEÁIN A BHAINEANN GO SONRACH LE </w:t>
      </w:r>
      <w:proofErr w:type="spellStart"/>
      <w:r w:rsidRPr="00F759A8">
        <w:rPr>
          <w:szCs w:val="24"/>
          <w:lang w:eastAsia="en-US"/>
        </w:rPr>
        <w:t>hABHANTRACH</w:t>
      </w:r>
      <w:proofErr w:type="spellEnd"/>
    </w:p>
    <w:p w14:paraId="2AD0C65F"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Cuid A:  LIOSTA CATAGÓIRÍ NA </w:t>
      </w:r>
      <w:proofErr w:type="spellStart"/>
      <w:r w:rsidRPr="00F759A8">
        <w:rPr>
          <w:szCs w:val="24"/>
          <w:lang w:eastAsia="en-US"/>
        </w:rPr>
        <w:t>dTRUAILLEÁN</w:t>
      </w:r>
      <w:proofErr w:type="spellEnd"/>
      <w:r w:rsidRPr="00F759A8">
        <w:rPr>
          <w:szCs w:val="24"/>
          <w:lang w:eastAsia="en-US"/>
        </w:rPr>
        <w:t xml:space="preserve"> A BHAINEANN GO SONRACH LE </w:t>
      </w:r>
      <w:proofErr w:type="spellStart"/>
      <w:r w:rsidRPr="00F759A8">
        <w:rPr>
          <w:szCs w:val="24"/>
          <w:lang w:eastAsia="en-US"/>
        </w:rPr>
        <w:t>hABHANTRACH</w:t>
      </w:r>
      <w:proofErr w:type="spellEnd"/>
      <w:r w:rsidRPr="00F759A8">
        <w:rPr>
          <w:szCs w:val="24"/>
          <w:lang w:eastAsia="en-US"/>
        </w:rPr>
        <w:t xml:space="preserve"> </w:t>
      </w:r>
    </w:p>
    <w:p w14:paraId="6F8BCDB0" w14:textId="004E8A42" w:rsidR="003E2861" w:rsidRPr="00F759A8" w:rsidRDefault="003E2861" w:rsidP="0055323C">
      <w:pPr>
        <w:spacing w:before="120" w:after="120" w:line="360" w:lineRule="auto"/>
        <w:ind w:left="1416" w:hanging="566"/>
        <w:rPr>
          <w:szCs w:val="24"/>
          <w:lang w:eastAsia="en-US"/>
        </w:rPr>
      </w:pPr>
      <w:r w:rsidRPr="00F759A8">
        <w:rPr>
          <w:szCs w:val="24"/>
          <w:lang w:eastAsia="en-US"/>
        </w:rPr>
        <w:t>1.</w:t>
      </w:r>
      <w:r w:rsidRPr="00F759A8">
        <w:rPr>
          <w:szCs w:val="24"/>
          <w:lang w:eastAsia="en-US"/>
        </w:rPr>
        <w:tab/>
        <w:t xml:space="preserve">Comhdhúile </w:t>
      </w:r>
      <w:proofErr w:type="spellStart"/>
      <w:r w:rsidRPr="00F759A8">
        <w:rPr>
          <w:szCs w:val="24"/>
          <w:lang w:eastAsia="en-US"/>
        </w:rPr>
        <w:t>orgánahailigine</w:t>
      </w:r>
      <w:proofErr w:type="spellEnd"/>
      <w:r w:rsidRPr="00F759A8">
        <w:rPr>
          <w:szCs w:val="24"/>
          <w:lang w:eastAsia="en-US"/>
        </w:rPr>
        <w:t xml:space="preserve"> agus substaintí lena bhféadfaí comhdhúile den sórt sin a fhoirmiú</w:t>
      </w:r>
      <w:r w:rsidR="0055323C">
        <w:rPr>
          <w:szCs w:val="24"/>
          <w:lang w:val="lt-LT" w:eastAsia="en-US"/>
        </w:rPr>
        <w:t xml:space="preserve"> </w:t>
      </w:r>
      <w:r w:rsidRPr="00F759A8">
        <w:rPr>
          <w:szCs w:val="24"/>
          <w:lang w:eastAsia="en-US"/>
        </w:rPr>
        <w:t>sa timpeallacht uisceach.</w:t>
      </w:r>
    </w:p>
    <w:p w14:paraId="615ED82A"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 xml:space="preserve">Comhdhúile </w:t>
      </w:r>
      <w:proofErr w:type="spellStart"/>
      <w:r w:rsidRPr="00F759A8">
        <w:rPr>
          <w:szCs w:val="24"/>
          <w:lang w:eastAsia="en-US"/>
        </w:rPr>
        <w:t>orgánafosfair</w:t>
      </w:r>
      <w:proofErr w:type="spellEnd"/>
      <w:r w:rsidRPr="00F759A8">
        <w:rPr>
          <w:szCs w:val="24"/>
          <w:lang w:eastAsia="en-US"/>
        </w:rPr>
        <w:t>.</w:t>
      </w:r>
    </w:p>
    <w:p w14:paraId="0E97AD96"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3.</w:t>
      </w:r>
      <w:r w:rsidRPr="00F759A8">
        <w:rPr>
          <w:szCs w:val="24"/>
          <w:lang w:eastAsia="en-US"/>
        </w:rPr>
        <w:tab/>
        <w:t xml:space="preserve">Comhdhúile </w:t>
      </w:r>
      <w:proofErr w:type="spellStart"/>
      <w:r w:rsidRPr="00F759A8">
        <w:rPr>
          <w:szCs w:val="24"/>
          <w:lang w:eastAsia="en-US"/>
        </w:rPr>
        <w:t>orgánastáin</w:t>
      </w:r>
      <w:proofErr w:type="spellEnd"/>
      <w:r w:rsidRPr="00F759A8">
        <w:rPr>
          <w:szCs w:val="24"/>
          <w:lang w:eastAsia="en-US"/>
        </w:rPr>
        <w:t>.</w:t>
      </w:r>
    </w:p>
    <w:p w14:paraId="6BEAFD4D"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4.</w:t>
      </w:r>
      <w:r w:rsidRPr="00F759A8">
        <w:rPr>
          <w:szCs w:val="24"/>
          <w:lang w:eastAsia="en-US"/>
        </w:rPr>
        <w:tab/>
        <w:t>Substaintí agus ullmhóidí, nó táirgí dianscaoilte na substaintí agus na n‑ullmhóidí sin, a cruthaíodh</w:t>
      </w:r>
    </w:p>
    <w:p w14:paraId="0F0EC1C6" w14:textId="79442B99" w:rsidR="003E2861" w:rsidRPr="00F759A8" w:rsidRDefault="003E2861" w:rsidP="003E2861">
      <w:pPr>
        <w:spacing w:before="120" w:after="120" w:line="360" w:lineRule="auto"/>
        <w:ind w:left="1416"/>
        <w:rPr>
          <w:szCs w:val="24"/>
          <w:lang w:eastAsia="en-US"/>
        </w:rPr>
      </w:pPr>
      <w:r w:rsidRPr="00F759A8">
        <w:rPr>
          <w:szCs w:val="24"/>
          <w:lang w:eastAsia="en-US"/>
        </w:rPr>
        <w:t xml:space="preserve">go mbaineann airíonna </w:t>
      </w:r>
      <w:proofErr w:type="spellStart"/>
      <w:r w:rsidRPr="00F759A8">
        <w:rPr>
          <w:szCs w:val="24"/>
          <w:lang w:eastAsia="en-US"/>
        </w:rPr>
        <w:t>carcanaigineacha</w:t>
      </w:r>
      <w:proofErr w:type="spellEnd"/>
      <w:r w:rsidRPr="00F759A8">
        <w:rPr>
          <w:szCs w:val="24"/>
          <w:lang w:eastAsia="en-US"/>
        </w:rPr>
        <w:t xml:space="preserve"> nó só‑</w:t>
      </w:r>
      <w:proofErr w:type="spellStart"/>
      <w:r w:rsidRPr="00F759A8">
        <w:rPr>
          <w:szCs w:val="24"/>
          <w:lang w:eastAsia="en-US"/>
        </w:rPr>
        <w:t>ghineacha</w:t>
      </w:r>
      <w:proofErr w:type="spellEnd"/>
      <w:r w:rsidRPr="00F759A8">
        <w:rPr>
          <w:szCs w:val="24"/>
          <w:lang w:eastAsia="en-US"/>
        </w:rPr>
        <w:t xml:space="preserve"> leo, nó airíonna</w:t>
      </w:r>
      <w:r w:rsidR="0055323C">
        <w:rPr>
          <w:szCs w:val="24"/>
          <w:lang w:val="lt-LT" w:eastAsia="en-US"/>
        </w:rPr>
        <w:t xml:space="preserve"> </w:t>
      </w:r>
      <w:r w:rsidRPr="00F759A8">
        <w:rPr>
          <w:szCs w:val="24"/>
          <w:lang w:eastAsia="en-US"/>
        </w:rPr>
        <w:t xml:space="preserve">a d’fhéadfadh difear a dhéanamh d’fheidhmeanna </w:t>
      </w:r>
      <w:proofErr w:type="spellStart"/>
      <w:r w:rsidRPr="00F759A8">
        <w:rPr>
          <w:szCs w:val="24"/>
          <w:lang w:eastAsia="en-US"/>
        </w:rPr>
        <w:t>stéaróidigineacha</w:t>
      </w:r>
      <w:proofErr w:type="spellEnd"/>
      <w:r w:rsidRPr="00F759A8">
        <w:rPr>
          <w:szCs w:val="24"/>
          <w:lang w:eastAsia="en-US"/>
        </w:rPr>
        <w:t xml:space="preserve">, </w:t>
      </w:r>
      <w:proofErr w:type="spellStart"/>
      <w:r w:rsidRPr="00F759A8">
        <w:rPr>
          <w:szCs w:val="24"/>
          <w:lang w:eastAsia="en-US"/>
        </w:rPr>
        <w:t>tíoróideacha</w:t>
      </w:r>
      <w:proofErr w:type="spellEnd"/>
      <w:r w:rsidRPr="00F759A8">
        <w:rPr>
          <w:szCs w:val="24"/>
          <w:lang w:eastAsia="en-US"/>
        </w:rPr>
        <w:t>, atáirgthe nó d’fheidhmeanna eile a bhaineann leis an gcóras inchríneach sa timpeallacht uisceach nó trína meán.</w:t>
      </w:r>
    </w:p>
    <w:p w14:paraId="7D3CAA74" w14:textId="6D291B7D" w:rsidR="003E2861" w:rsidRPr="00F759A8" w:rsidRDefault="003E2861" w:rsidP="0055323C">
      <w:pPr>
        <w:spacing w:before="120" w:after="120" w:line="360" w:lineRule="auto"/>
        <w:ind w:left="1416" w:hanging="566"/>
        <w:rPr>
          <w:szCs w:val="24"/>
          <w:lang w:eastAsia="en-US"/>
        </w:rPr>
      </w:pPr>
      <w:r w:rsidRPr="00F759A8">
        <w:rPr>
          <w:szCs w:val="24"/>
          <w:lang w:eastAsia="en-US"/>
        </w:rPr>
        <w:br w:type="page"/>
        <w:t>5.</w:t>
      </w:r>
      <w:r w:rsidRPr="00F759A8">
        <w:rPr>
          <w:szCs w:val="24"/>
          <w:lang w:eastAsia="en-US"/>
        </w:rPr>
        <w:tab/>
        <w:t>Hidreacarbóin mharthanacha agus substaintí tocsaineacha orgánacha atá marthanach agus</w:t>
      </w:r>
      <w:r w:rsidR="0055323C">
        <w:rPr>
          <w:szCs w:val="24"/>
          <w:lang w:val="lt-LT" w:eastAsia="en-US"/>
        </w:rPr>
        <w:t xml:space="preserve"> </w:t>
      </w:r>
      <w:r w:rsidRPr="00F759A8">
        <w:rPr>
          <w:szCs w:val="24"/>
          <w:lang w:eastAsia="en-US"/>
        </w:rPr>
        <w:t>in‑</w:t>
      </w:r>
      <w:proofErr w:type="spellStart"/>
      <w:r w:rsidRPr="00F759A8">
        <w:rPr>
          <w:szCs w:val="24"/>
          <w:lang w:eastAsia="en-US"/>
        </w:rPr>
        <w:t>bhithcharntha</w:t>
      </w:r>
      <w:proofErr w:type="spellEnd"/>
      <w:r w:rsidRPr="00F759A8">
        <w:rPr>
          <w:szCs w:val="24"/>
          <w:lang w:eastAsia="en-US"/>
        </w:rPr>
        <w:t>.</w:t>
      </w:r>
    </w:p>
    <w:p w14:paraId="1B6421DF"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6.</w:t>
      </w:r>
      <w:r w:rsidRPr="00F759A8">
        <w:rPr>
          <w:szCs w:val="24"/>
          <w:lang w:eastAsia="en-US"/>
        </w:rPr>
        <w:tab/>
      </w:r>
      <w:proofErr w:type="spellStart"/>
      <w:r w:rsidRPr="00F759A8">
        <w:rPr>
          <w:szCs w:val="24"/>
          <w:lang w:eastAsia="en-US"/>
        </w:rPr>
        <w:t>Ciainídí</w:t>
      </w:r>
      <w:proofErr w:type="spellEnd"/>
      <w:r w:rsidRPr="00F759A8">
        <w:rPr>
          <w:szCs w:val="24"/>
          <w:lang w:eastAsia="en-US"/>
        </w:rPr>
        <w:t>.</w:t>
      </w:r>
    </w:p>
    <w:p w14:paraId="6B743A0E"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7.</w:t>
      </w:r>
      <w:r w:rsidRPr="00F759A8">
        <w:rPr>
          <w:szCs w:val="24"/>
          <w:lang w:eastAsia="en-US"/>
        </w:rPr>
        <w:tab/>
        <w:t>Miotail agus a gcomhdhúile.</w:t>
      </w:r>
    </w:p>
    <w:p w14:paraId="64E42751"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8.</w:t>
      </w:r>
      <w:r w:rsidRPr="00F759A8">
        <w:rPr>
          <w:szCs w:val="24"/>
          <w:lang w:eastAsia="en-US"/>
        </w:rPr>
        <w:tab/>
        <w:t>Arsanaic agus a comhdhúile.</w:t>
      </w:r>
    </w:p>
    <w:p w14:paraId="1FC52E90"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9.</w:t>
      </w:r>
      <w:r w:rsidRPr="00F759A8">
        <w:rPr>
          <w:szCs w:val="24"/>
          <w:lang w:eastAsia="en-US"/>
        </w:rPr>
        <w:tab/>
      </w:r>
      <w:proofErr w:type="spellStart"/>
      <w:r w:rsidRPr="00F759A8">
        <w:rPr>
          <w:szCs w:val="24"/>
          <w:lang w:eastAsia="en-US"/>
        </w:rPr>
        <w:t>Bithicídí</w:t>
      </w:r>
      <w:proofErr w:type="spellEnd"/>
      <w:r w:rsidRPr="00F759A8">
        <w:rPr>
          <w:szCs w:val="24"/>
          <w:lang w:eastAsia="en-US"/>
        </w:rPr>
        <w:t xml:space="preserve"> agus táirgí cosanta plandaí.</w:t>
      </w:r>
    </w:p>
    <w:p w14:paraId="6A97FF82"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10.</w:t>
      </w:r>
      <w:r w:rsidRPr="00F759A8">
        <w:rPr>
          <w:szCs w:val="24"/>
          <w:lang w:eastAsia="en-US"/>
        </w:rPr>
        <w:tab/>
        <w:t xml:space="preserve">Ábhair ar fuaidreamh, lena </w:t>
      </w:r>
      <w:r w:rsidRPr="00F759A8">
        <w:rPr>
          <w:strike/>
          <w:szCs w:val="24"/>
          <w:lang w:eastAsia="en-US"/>
        </w:rPr>
        <w:t>n‑</w:t>
      </w:r>
      <w:proofErr w:type="spellStart"/>
      <w:r w:rsidRPr="00F759A8">
        <w:rPr>
          <w:strike/>
          <w:szCs w:val="24"/>
          <w:lang w:eastAsia="en-US"/>
        </w:rPr>
        <w:t>áirítear</w:t>
      </w:r>
      <w:r w:rsidRPr="00F759A8">
        <w:rPr>
          <w:b/>
          <w:i/>
          <w:szCs w:val="24"/>
          <w:lang w:eastAsia="en-US"/>
        </w:rPr>
        <w:t>n</w:t>
      </w:r>
      <w:proofErr w:type="spellEnd"/>
      <w:r w:rsidRPr="00F759A8">
        <w:rPr>
          <w:b/>
          <w:i/>
          <w:szCs w:val="24"/>
          <w:lang w:eastAsia="en-US"/>
        </w:rPr>
        <w:t>-áirítear</w:t>
      </w:r>
      <w:r w:rsidRPr="00F759A8">
        <w:rPr>
          <w:szCs w:val="24"/>
          <w:lang w:eastAsia="en-US"/>
        </w:rPr>
        <w:t xml:space="preserve"> </w:t>
      </w:r>
      <w:proofErr w:type="spellStart"/>
      <w:r w:rsidRPr="00F759A8">
        <w:rPr>
          <w:szCs w:val="24"/>
          <w:lang w:eastAsia="en-US"/>
        </w:rPr>
        <w:t>micreaphlaistigh</w:t>
      </w:r>
      <w:proofErr w:type="spellEnd"/>
      <w:r w:rsidRPr="00F759A8">
        <w:rPr>
          <w:szCs w:val="24"/>
          <w:lang w:eastAsia="en-US"/>
        </w:rPr>
        <w:t>/</w:t>
      </w:r>
      <w:proofErr w:type="spellStart"/>
      <w:r w:rsidRPr="00F759A8">
        <w:rPr>
          <w:szCs w:val="24"/>
          <w:lang w:eastAsia="en-US"/>
        </w:rPr>
        <w:t>nanaphlaistigh</w:t>
      </w:r>
      <w:proofErr w:type="spellEnd"/>
      <w:r w:rsidRPr="00F759A8">
        <w:rPr>
          <w:b/>
          <w:i/>
          <w:szCs w:val="24"/>
          <w:lang w:eastAsia="en-US"/>
        </w:rPr>
        <w:t xml:space="preserve">, chomh maith le hábhair is eol go n-eascraíonn </w:t>
      </w:r>
      <w:proofErr w:type="spellStart"/>
      <w:r w:rsidRPr="00F759A8">
        <w:rPr>
          <w:b/>
          <w:i/>
          <w:szCs w:val="24"/>
          <w:lang w:eastAsia="en-US"/>
        </w:rPr>
        <w:t>micreaphlaistigh</w:t>
      </w:r>
      <w:proofErr w:type="spellEnd"/>
      <w:r w:rsidRPr="00F759A8">
        <w:rPr>
          <w:b/>
          <w:i/>
          <w:szCs w:val="24"/>
          <w:lang w:eastAsia="en-US"/>
        </w:rPr>
        <w:t>/</w:t>
      </w:r>
      <w:proofErr w:type="spellStart"/>
      <w:r w:rsidRPr="00F759A8">
        <w:rPr>
          <w:b/>
          <w:i/>
          <w:szCs w:val="24"/>
          <w:lang w:eastAsia="en-US"/>
        </w:rPr>
        <w:t>nanaphlaistigh</w:t>
      </w:r>
      <w:proofErr w:type="spellEnd"/>
      <w:r w:rsidRPr="00F759A8">
        <w:rPr>
          <w:b/>
          <w:i/>
          <w:szCs w:val="24"/>
          <w:lang w:eastAsia="en-US"/>
        </w:rPr>
        <w:t>; [Leasú 155]</w:t>
      </w:r>
    </w:p>
    <w:p w14:paraId="719275F5" w14:textId="5CEAAEA4" w:rsidR="003E2861" w:rsidRPr="00F759A8" w:rsidRDefault="003E2861" w:rsidP="0055323C">
      <w:pPr>
        <w:spacing w:before="120" w:after="120" w:line="360" w:lineRule="auto"/>
        <w:ind w:left="1416" w:hanging="566"/>
        <w:rPr>
          <w:szCs w:val="24"/>
          <w:lang w:eastAsia="en-US"/>
        </w:rPr>
      </w:pPr>
      <w:r w:rsidRPr="00F759A8">
        <w:rPr>
          <w:szCs w:val="24"/>
          <w:lang w:eastAsia="en-US"/>
        </w:rPr>
        <w:t>11.</w:t>
      </w:r>
      <w:r w:rsidRPr="00F759A8">
        <w:rPr>
          <w:szCs w:val="24"/>
          <w:lang w:eastAsia="en-US"/>
        </w:rPr>
        <w:tab/>
        <w:t xml:space="preserve">Substaintí a </w:t>
      </w:r>
      <w:proofErr w:type="spellStart"/>
      <w:r w:rsidRPr="00F759A8">
        <w:rPr>
          <w:szCs w:val="24"/>
          <w:lang w:eastAsia="en-US"/>
        </w:rPr>
        <w:t>rannchuireann</w:t>
      </w:r>
      <w:proofErr w:type="spellEnd"/>
      <w:r w:rsidRPr="00F759A8">
        <w:rPr>
          <w:szCs w:val="24"/>
          <w:lang w:eastAsia="en-US"/>
        </w:rPr>
        <w:t xml:space="preserve"> leis an </w:t>
      </w:r>
      <w:proofErr w:type="spellStart"/>
      <w:r w:rsidRPr="00F759A8">
        <w:rPr>
          <w:szCs w:val="24"/>
          <w:lang w:eastAsia="en-US"/>
        </w:rPr>
        <w:t>eotrófúchán</w:t>
      </w:r>
      <w:proofErr w:type="spellEnd"/>
      <w:r w:rsidRPr="00F759A8">
        <w:rPr>
          <w:szCs w:val="24"/>
          <w:lang w:eastAsia="en-US"/>
        </w:rPr>
        <w:t xml:space="preserve"> (go háirithe, </w:t>
      </w:r>
      <w:proofErr w:type="spellStart"/>
      <w:r w:rsidRPr="00F759A8">
        <w:rPr>
          <w:szCs w:val="24"/>
          <w:lang w:eastAsia="en-US"/>
        </w:rPr>
        <w:t>níotráití</w:t>
      </w:r>
      <w:proofErr w:type="spellEnd"/>
      <w:r w:rsidRPr="00F759A8">
        <w:rPr>
          <w:szCs w:val="24"/>
          <w:lang w:eastAsia="en-US"/>
        </w:rPr>
        <w:t xml:space="preserve"> agus</w:t>
      </w:r>
      <w:r w:rsidR="0055323C">
        <w:rPr>
          <w:szCs w:val="24"/>
          <w:lang w:val="lt-LT" w:eastAsia="en-US"/>
        </w:rPr>
        <w:t xml:space="preserve"> </w:t>
      </w:r>
      <w:r w:rsidRPr="00F759A8">
        <w:rPr>
          <w:szCs w:val="24"/>
          <w:lang w:eastAsia="en-US"/>
        </w:rPr>
        <w:t>fosfáití).</w:t>
      </w:r>
    </w:p>
    <w:p w14:paraId="1AC43536"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12.</w:t>
      </w:r>
      <w:r w:rsidRPr="00F759A8">
        <w:rPr>
          <w:szCs w:val="24"/>
          <w:lang w:eastAsia="en-US"/>
        </w:rPr>
        <w:tab/>
        <w:t xml:space="preserve">Substaintí ag a bhfuil tionchar </w:t>
      </w:r>
      <w:proofErr w:type="spellStart"/>
      <w:r w:rsidRPr="00F759A8">
        <w:rPr>
          <w:szCs w:val="24"/>
          <w:lang w:eastAsia="en-US"/>
        </w:rPr>
        <w:t>mífhabhrach</w:t>
      </w:r>
      <w:proofErr w:type="spellEnd"/>
      <w:r w:rsidRPr="00F759A8">
        <w:rPr>
          <w:szCs w:val="24"/>
          <w:lang w:eastAsia="en-US"/>
        </w:rPr>
        <w:t xml:space="preserve"> ar an gcothromaíocht ocsaigine, agus is féidir a thomhas ach paraiméadair amhail BOD, COD, etc. a úsáid.</w:t>
      </w:r>
    </w:p>
    <w:p w14:paraId="743A202C"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13.</w:t>
      </w:r>
      <w:r w:rsidRPr="00F759A8">
        <w:rPr>
          <w:szCs w:val="24"/>
          <w:lang w:eastAsia="en-US"/>
        </w:rPr>
        <w:tab/>
        <w:t xml:space="preserve">Miocrorgánaigh, géinte nó ábhar géiniteach ina léirítear láithreacht miocrorgánach atá frithsheasmhach in aghaidh oibreáin </w:t>
      </w:r>
      <w:proofErr w:type="spellStart"/>
      <w:r w:rsidRPr="00F759A8">
        <w:rPr>
          <w:szCs w:val="24"/>
          <w:lang w:eastAsia="en-US"/>
        </w:rPr>
        <w:t>fhrithmhiocróbacha</w:t>
      </w:r>
      <w:proofErr w:type="spellEnd"/>
      <w:r w:rsidRPr="00F759A8">
        <w:rPr>
          <w:szCs w:val="24"/>
          <w:lang w:eastAsia="en-US"/>
        </w:rPr>
        <w:t>, go háirithe miocrorgánaigh atá pataigineach don duine nó don bheostoc.</w:t>
      </w:r>
    </w:p>
    <w:p w14:paraId="74F123BA"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CUID B: AN NÓS IMEACHTA CHUN CAIGHDEÁIN CÁILÍOCHTA COMHSHAOIL A DHÍORTHÚ LE </w:t>
      </w:r>
      <w:proofErr w:type="spellStart"/>
      <w:r w:rsidRPr="00F759A8">
        <w:rPr>
          <w:szCs w:val="24"/>
          <w:lang w:eastAsia="en-US"/>
        </w:rPr>
        <w:t>hAGHAIDH</w:t>
      </w:r>
      <w:proofErr w:type="spellEnd"/>
      <w:r w:rsidRPr="00F759A8">
        <w:rPr>
          <w:szCs w:val="24"/>
          <w:lang w:eastAsia="en-US"/>
        </w:rPr>
        <w:t xml:space="preserve"> TRUAILLEÁIN A BHAINEANN GO SONRACH LE </w:t>
      </w:r>
      <w:proofErr w:type="spellStart"/>
      <w:r w:rsidRPr="00F759A8">
        <w:rPr>
          <w:szCs w:val="24"/>
          <w:lang w:eastAsia="en-US"/>
        </w:rPr>
        <w:t>hABHANTRACHA</w:t>
      </w:r>
      <w:proofErr w:type="spellEnd"/>
    </w:p>
    <w:p w14:paraId="61F49E90"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Áirítear na céimeanna seo a leanas le modhanna a úsáidtear chun EQS a leagan síos le haghaidh truailleáin a bhaineann go sonrach le </w:t>
      </w:r>
      <w:proofErr w:type="spellStart"/>
      <w:r w:rsidRPr="00F759A8">
        <w:rPr>
          <w:szCs w:val="24"/>
          <w:lang w:eastAsia="en-US"/>
        </w:rPr>
        <w:t>habhantracha</w:t>
      </w:r>
      <w:proofErr w:type="spellEnd"/>
      <w:r w:rsidRPr="00F759A8">
        <w:rPr>
          <w:szCs w:val="24"/>
          <w:lang w:eastAsia="en-US"/>
        </w:rPr>
        <w:t>:</w:t>
      </w:r>
    </w:p>
    <w:p w14:paraId="0073EE3B"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(a)</w:t>
      </w:r>
      <w:r w:rsidRPr="00F759A8">
        <w:rPr>
          <w:szCs w:val="24"/>
          <w:lang w:eastAsia="en-US"/>
        </w:rPr>
        <w:tab/>
        <w:t xml:space="preserve">sainaithint na ngabhdóirí agus na n‑urrann nó na </w:t>
      </w:r>
      <w:proofErr w:type="spellStart"/>
      <w:r w:rsidRPr="00F759A8">
        <w:rPr>
          <w:szCs w:val="24"/>
          <w:lang w:eastAsia="en-US"/>
        </w:rPr>
        <w:t>maitrísí</w:t>
      </w:r>
      <w:proofErr w:type="spellEnd"/>
      <w:r w:rsidRPr="00F759A8">
        <w:rPr>
          <w:szCs w:val="24"/>
          <w:lang w:eastAsia="en-US"/>
        </w:rPr>
        <w:t xml:space="preserve"> i mbaol ón tsubstaint is ábhar imní;</w:t>
      </w:r>
    </w:p>
    <w:p w14:paraId="7A8700D5"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(b)</w:t>
      </w:r>
      <w:r w:rsidRPr="00F759A8">
        <w:rPr>
          <w:szCs w:val="24"/>
          <w:lang w:eastAsia="en-US"/>
        </w:rPr>
        <w:tab/>
        <w:t>comhthiomsú agus measúnú cáilíochta ar shonraí maidir le sonraí na substainte i gceist, lena n‑áirítear a (</w:t>
      </w:r>
      <w:proofErr w:type="spellStart"/>
      <w:r w:rsidRPr="00F759A8">
        <w:rPr>
          <w:szCs w:val="24"/>
          <w:lang w:eastAsia="en-US"/>
        </w:rPr>
        <w:t>héicea</w:t>
      </w:r>
      <w:proofErr w:type="spellEnd"/>
      <w:r w:rsidRPr="00F759A8">
        <w:rPr>
          <w:szCs w:val="24"/>
          <w:lang w:eastAsia="en-US"/>
        </w:rPr>
        <w:t>)</w:t>
      </w:r>
      <w:proofErr w:type="spellStart"/>
      <w:r w:rsidRPr="00F759A8">
        <w:rPr>
          <w:szCs w:val="24"/>
          <w:lang w:eastAsia="en-US"/>
        </w:rPr>
        <w:t>thocsaineacht</w:t>
      </w:r>
      <w:proofErr w:type="spellEnd"/>
      <w:r w:rsidRPr="00F759A8">
        <w:rPr>
          <w:szCs w:val="24"/>
          <w:lang w:eastAsia="en-US"/>
        </w:rPr>
        <w:t xml:space="preserve">, go háirithe ó thuairiscí maidir le staidéir shaotharlainne, </w:t>
      </w:r>
      <w:proofErr w:type="spellStart"/>
      <w:r w:rsidRPr="00F759A8">
        <w:rPr>
          <w:szCs w:val="24"/>
          <w:lang w:eastAsia="en-US"/>
        </w:rPr>
        <w:t>mhéiseacosma</w:t>
      </w:r>
      <w:proofErr w:type="spellEnd"/>
      <w:r w:rsidRPr="00F759A8">
        <w:rPr>
          <w:szCs w:val="24"/>
          <w:lang w:eastAsia="en-US"/>
        </w:rPr>
        <w:t xml:space="preserve"> agus allamuigh lena gclúdaítear idir éifeachtaí ainsealacha agus géara sna timpeallachtaí fíoruisce agus sáile araon;</w:t>
      </w:r>
    </w:p>
    <w:p w14:paraId="2837DC73"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(c)</w:t>
      </w:r>
      <w:r w:rsidRPr="00F759A8">
        <w:rPr>
          <w:szCs w:val="24"/>
          <w:lang w:eastAsia="en-US"/>
        </w:rPr>
        <w:tab/>
        <w:t>eachtarshuíomh na sonraí (éicea)t(h)</w:t>
      </w:r>
      <w:proofErr w:type="spellStart"/>
      <w:r w:rsidRPr="00F759A8">
        <w:rPr>
          <w:szCs w:val="24"/>
          <w:lang w:eastAsia="en-US"/>
        </w:rPr>
        <w:t>ocsaineachta</w:t>
      </w:r>
      <w:proofErr w:type="spellEnd"/>
      <w:r w:rsidRPr="00F759A8">
        <w:rPr>
          <w:szCs w:val="24"/>
          <w:lang w:eastAsia="en-US"/>
        </w:rPr>
        <w:t xml:space="preserve"> chuig tiúchain gan aon éifeacht nó comhchosúla ach modhanna </w:t>
      </w:r>
      <w:proofErr w:type="spellStart"/>
      <w:r w:rsidRPr="00F759A8">
        <w:rPr>
          <w:szCs w:val="24"/>
          <w:lang w:eastAsia="en-US"/>
        </w:rPr>
        <w:t>cinntitheacha</w:t>
      </w:r>
      <w:proofErr w:type="spellEnd"/>
      <w:r w:rsidRPr="00F759A8">
        <w:rPr>
          <w:szCs w:val="24"/>
          <w:lang w:eastAsia="en-US"/>
        </w:rPr>
        <w:t xml:space="preserve"> nó dóchúlachta a úsáid, agus roghnú agus cur i bhfeidhm na bhfachtóirí measúnúcháin iomchuí le haghaidh a thabhairt ar </w:t>
      </w:r>
      <w:proofErr w:type="spellStart"/>
      <w:r w:rsidRPr="00F759A8">
        <w:rPr>
          <w:szCs w:val="24"/>
          <w:lang w:eastAsia="en-US"/>
        </w:rPr>
        <w:t>neamhchinnteachtaí</w:t>
      </w:r>
      <w:proofErr w:type="spellEnd"/>
      <w:r w:rsidRPr="00F759A8">
        <w:rPr>
          <w:szCs w:val="24"/>
          <w:lang w:eastAsia="en-US"/>
        </w:rPr>
        <w:t xml:space="preserve"> agus le EQS a dhíorthú;</w:t>
      </w:r>
    </w:p>
    <w:p w14:paraId="0210EA8B"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(d)</w:t>
      </w:r>
      <w:r w:rsidRPr="00F759A8">
        <w:rPr>
          <w:szCs w:val="24"/>
          <w:lang w:eastAsia="en-US"/>
        </w:rPr>
        <w:tab/>
        <w:t xml:space="preserve">comparáid idir EQS le haghaidh gabhdóirí agus urranna difriúla, agus roghnú EQS chriticiúil, i.e. an EQS a thugann cosaint don </w:t>
      </w:r>
      <w:proofErr w:type="spellStart"/>
      <w:r w:rsidRPr="00F759A8">
        <w:rPr>
          <w:szCs w:val="24"/>
          <w:lang w:eastAsia="en-US"/>
        </w:rPr>
        <w:t>ghabhdóir</w:t>
      </w:r>
      <w:proofErr w:type="spellEnd"/>
      <w:r w:rsidRPr="00F759A8">
        <w:rPr>
          <w:szCs w:val="24"/>
          <w:lang w:eastAsia="en-US"/>
        </w:rPr>
        <w:t xml:space="preserve"> is íogaire san urrann nó sa mhaitrís is ábhartha.</w:t>
      </w:r>
    </w:p>
    <w:p w14:paraId="5E0283E7" w14:textId="77777777" w:rsidR="003E2861" w:rsidRPr="00F759A8" w:rsidRDefault="003E2861" w:rsidP="003E2861">
      <w:pPr>
        <w:spacing w:before="120" w:after="120" w:line="360" w:lineRule="auto"/>
        <w:ind w:left="1416" w:hanging="566"/>
        <w:rPr>
          <w:szCs w:val="24"/>
          <w:lang w:eastAsia="en-US"/>
        </w:rPr>
      </w:pPr>
      <w:r w:rsidRPr="00F759A8">
        <w:rPr>
          <w:b/>
          <w:i/>
          <w:szCs w:val="24"/>
          <w:lang w:eastAsia="en-US"/>
        </w:rPr>
        <w:t>(</w:t>
      </w:r>
      <w:proofErr w:type="spellStart"/>
      <w:r w:rsidRPr="00F759A8">
        <w:rPr>
          <w:b/>
          <w:i/>
          <w:szCs w:val="24"/>
          <w:lang w:eastAsia="en-US"/>
        </w:rPr>
        <w:t>da</w:t>
      </w:r>
      <w:proofErr w:type="spellEnd"/>
      <w:r w:rsidRPr="00F759A8">
        <w:rPr>
          <w:b/>
          <w:i/>
          <w:szCs w:val="24"/>
          <w:lang w:eastAsia="en-US"/>
        </w:rPr>
        <w:t>)</w:t>
      </w:r>
      <w:r w:rsidRPr="00F759A8">
        <w:rPr>
          <w:szCs w:val="24"/>
          <w:lang w:eastAsia="en-US"/>
        </w:rPr>
        <w:tab/>
      </w:r>
      <w:r w:rsidRPr="00F759A8">
        <w:rPr>
          <w:b/>
          <w:i/>
          <w:szCs w:val="24"/>
          <w:lang w:eastAsia="en-US"/>
        </w:rPr>
        <w:t>agus EQS do mhiotail á socrú, measfar go seasfaidh samhlacha bith-</w:t>
      </w:r>
      <w:proofErr w:type="spellStart"/>
      <w:r w:rsidRPr="00F759A8">
        <w:rPr>
          <w:b/>
          <w:i/>
          <w:szCs w:val="24"/>
          <w:lang w:eastAsia="en-US"/>
        </w:rPr>
        <w:t>infhaighteachta</w:t>
      </w:r>
      <w:proofErr w:type="spellEnd"/>
      <w:r w:rsidRPr="00F759A8">
        <w:rPr>
          <w:b/>
          <w:i/>
          <w:szCs w:val="24"/>
          <w:lang w:eastAsia="en-US"/>
        </w:rPr>
        <w:t xml:space="preserve"> do pharaiméadair cháilíochta uisce éagsúla a dhéanann difear do </w:t>
      </w:r>
      <w:proofErr w:type="spellStart"/>
      <w:r w:rsidRPr="00F759A8">
        <w:rPr>
          <w:b/>
          <w:i/>
          <w:szCs w:val="24"/>
          <w:lang w:eastAsia="en-US"/>
        </w:rPr>
        <w:t>bhith</w:t>
      </w:r>
      <w:proofErr w:type="spellEnd"/>
      <w:r w:rsidRPr="00F759A8">
        <w:rPr>
          <w:b/>
          <w:i/>
          <w:szCs w:val="24"/>
          <w:lang w:eastAsia="en-US"/>
        </w:rPr>
        <w:t>-infhaighteacht miotal. [Leasú 156]</w:t>
      </w:r>
    </w:p>
    <w:p w14:paraId="218B119C" w14:textId="77777777" w:rsidR="003E2861" w:rsidRPr="00F759A8" w:rsidRDefault="003E2861" w:rsidP="003E2861">
      <w:pPr>
        <w:spacing w:before="120" w:after="120" w:line="360" w:lineRule="auto"/>
        <w:ind w:left="850"/>
        <w:rPr>
          <w:szCs w:val="24"/>
          <w:lang w:eastAsia="en-US"/>
        </w:rPr>
        <w:sectPr w:rsidR="003E2861" w:rsidRPr="00F759A8">
          <w:footnotePr>
            <w:numRestart w:val="eachSect"/>
          </w:footnotePr>
          <w:endnotePr>
            <w:numFmt w:val="decimal"/>
          </w:endnotePr>
          <w:pgSz w:w="11909" w:h="16834"/>
          <w:pgMar w:top="1134" w:right="1417" w:bottom="1417" w:left="1417" w:header="1134" w:footer="567" w:gutter="0"/>
          <w:cols w:space="720"/>
        </w:sectPr>
      </w:pPr>
    </w:p>
    <w:p w14:paraId="6F2F4C3C" w14:textId="77777777" w:rsidR="003E2861" w:rsidRPr="00F759A8" w:rsidRDefault="003E2861" w:rsidP="003E2861">
      <w:pPr>
        <w:spacing w:before="120" w:after="120" w:line="360" w:lineRule="auto"/>
        <w:ind w:left="850"/>
        <w:rPr>
          <w:szCs w:val="24"/>
          <w:lang w:eastAsia="en-US"/>
        </w:rPr>
      </w:pPr>
      <w:r w:rsidRPr="00F759A8">
        <w:rPr>
          <w:szCs w:val="24"/>
          <w:lang w:eastAsia="en-US"/>
        </w:rPr>
        <w:t xml:space="preserve">CUID C: TAISCLANN NA </w:t>
      </w:r>
      <w:proofErr w:type="spellStart"/>
      <w:r w:rsidRPr="00F759A8">
        <w:rPr>
          <w:szCs w:val="24"/>
          <w:lang w:eastAsia="en-US"/>
        </w:rPr>
        <w:t>gCAIGHDEÁN</w:t>
      </w:r>
      <w:proofErr w:type="spellEnd"/>
      <w:r w:rsidRPr="00F759A8">
        <w:rPr>
          <w:szCs w:val="24"/>
          <w:lang w:eastAsia="en-US"/>
        </w:rPr>
        <w:t xml:space="preserve"> CÁILÍOCHTA COMHSHAOIL COMHCHUIBHITHE UM THRUAILLEÁIN A BHAINEANN GO SONRACH LE </w:t>
      </w:r>
      <w:proofErr w:type="spellStart"/>
      <w:r w:rsidRPr="00F759A8">
        <w:rPr>
          <w:szCs w:val="24"/>
          <w:lang w:eastAsia="en-US"/>
        </w:rPr>
        <w:t>hABHANTRACH</w:t>
      </w:r>
      <w:proofErr w:type="spellEnd"/>
      <w:r w:rsidRPr="00F759A8">
        <w:rPr>
          <w:szCs w:val="24"/>
          <w:lang w:eastAsia="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165"/>
        <w:gridCol w:w="1581"/>
        <w:gridCol w:w="1388"/>
        <w:gridCol w:w="1067"/>
        <w:gridCol w:w="1067"/>
        <w:gridCol w:w="1186"/>
        <w:gridCol w:w="1186"/>
        <w:gridCol w:w="1618"/>
        <w:gridCol w:w="1618"/>
        <w:gridCol w:w="1714"/>
        <w:gridCol w:w="683"/>
      </w:tblGrid>
      <w:tr w:rsidR="003E2861" w:rsidRPr="00F759A8" w14:paraId="61BFB89D" w14:textId="77777777" w:rsidTr="003E2861">
        <w:trPr>
          <w:tblHeader/>
        </w:trPr>
        <w:tc>
          <w:tcPr>
            <w:tcW w:w="0" w:type="auto"/>
          </w:tcPr>
          <w:p w14:paraId="048C8D57" w14:textId="77777777" w:rsidR="003E2861" w:rsidRPr="00F759A8" w:rsidRDefault="003E2861" w:rsidP="003E2861">
            <w:pPr>
              <w:spacing w:before="120" w:after="120" w:line="360" w:lineRule="auto"/>
              <w:rPr>
                <w:szCs w:val="24"/>
                <w:lang w:eastAsia="en-US"/>
              </w:rPr>
            </w:pPr>
            <w:r w:rsidRPr="00F759A8">
              <w:rPr>
                <w:szCs w:val="24"/>
                <w:lang w:eastAsia="en-US"/>
              </w:rPr>
              <w:t>[Iontráil] Uimh.</w:t>
            </w:r>
          </w:p>
        </w:tc>
        <w:tc>
          <w:tcPr>
            <w:tcW w:w="0" w:type="auto"/>
          </w:tcPr>
          <w:p w14:paraId="1F16F9AE" w14:textId="77777777" w:rsidR="003E2861" w:rsidRPr="00F759A8" w:rsidRDefault="003E2861" w:rsidP="003E2861">
            <w:pPr>
              <w:spacing w:before="120" w:after="120" w:line="360" w:lineRule="auto"/>
              <w:rPr>
                <w:szCs w:val="24"/>
                <w:lang w:eastAsia="en-US"/>
              </w:rPr>
            </w:pPr>
            <w:r w:rsidRPr="00F759A8">
              <w:rPr>
                <w:szCs w:val="24"/>
                <w:lang w:eastAsia="en-US"/>
              </w:rPr>
              <w:t>Ainm na substainte</w:t>
            </w:r>
          </w:p>
        </w:tc>
        <w:tc>
          <w:tcPr>
            <w:tcW w:w="0" w:type="auto"/>
          </w:tcPr>
          <w:p w14:paraId="4F754F18" w14:textId="77777777" w:rsidR="003E2861" w:rsidRPr="00F759A8" w:rsidRDefault="003E2861" w:rsidP="003E2861">
            <w:pPr>
              <w:spacing w:before="120" w:after="120" w:line="360" w:lineRule="auto"/>
              <w:rPr>
                <w:szCs w:val="24"/>
                <w:lang w:eastAsia="en-US"/>
              </w:rPr>
            </w:pPr>
            <w:r w:rsidRPr="00F759A8">
              <w:rPr>
                <w:szCs w:val="24"/>
                <w:lang w:eastAsia="en-US"/>
              </w:rPr>
              <w:t>Catagóir substaintí</w:t>
            </w:r>
          </w:p>
        </w:tc>
        <w:tc>
          <w:tcPr>
            <w:tcW w:w="0" w:type="auto"/>
          </w:tcPr>
          <w:p w14:paraId="62681F1D" w14:textId="77777777" w:rsidR="003E2861" w:rsidRPr="00F759A8" w:rsidRDefault="003E2861" w:rsidP="003E2861">
            <w:pPr>
              <w:spacing w:before="120" w:after="120" w:line="360" w:lineRule="auto"/>
              <w:rPr>
                <w:szCs w:val="24"/>
                <w:lang w:eastAsia="en-US"/>
              </w:rPr>
            </w:pPr>
            <w:r w:rsidRPr="00F759A8">
              <w:rPr>
                <w:szCs w:val="24"/>
                <w:lang w:eastAsia="en-US"/>
              </w:rPr>
              <w:t>Uimhir CAS (1)</w:t>
            </w:r>
          </w:p>
        </w:tc>
        <w:tc>
          <w:tcPr>
            <w:tcW w:w="0" w:type="auto"/>
          </w:tcPr>
          <w:p w14:paraId="4F7E7BBE" w14:textId="77777777" w:rsidR="003E2861" w:rsidRPr="00F759A8" w:rsidRDefault="003E2861" w:rsidP="003E2861">
            <w:pPr>
              <w:spacing w:before="120" w:after="120" w:line="360" w:lineRule="auto"/>
              <w:rPr>
                <w:szCs w:val="24"/>
                <w:lang w:eastAsia="en-US"/>
              </w:rPr>
            </w:pPr>
            <w:r w:rsidRPr="00F759A8">
              <w:rPr>
                <w:szCs w:val="24"/>
                <w:lang w:eastAsia="en-US"/>
              </w:rPr>
              <w:t>Uimhir AE (2)</w:t>
            </w:r>
          </w:p>
        </w:tc>
        <w:tc>
          <w:tcPr>
            <w:tcW w:w="0" w:type="auto"/>
          </w:tcPr>
          <w:p w14:paraId="425E0A8E" w14:textId="77777777" w:rsidR="003E2861" w:rsidRPr="00F759A8" w:rsidRDefault="003E2861" w:rsidP="003E2861">
            <w:pPr>
              <w:spacing w:before="120" w:after="120" w:line="360" w:lineRule="auto"/>
              <w:rPr>
                <w:szCs w:val="24"/>
                <w:lang w:eastAsia="en-US"/>
              </w:rPr>
            </w:pPr>
            <w:r w:rsidRPr="00F759A8">
              <w:rPr>
                <w:szCs w:val="24"/>
                <w:lang w:eastAsia="en-US"/>
              </w:rPr>
              <w:t>AA‑EQS (3) Uiscí dromchla intíre (4) [µg/l]</w:t>
            </w:r>
          </w:p>
        </w:tc>
        <w:tc>
          <w:tcPr>
            <w:tcW w:w="0" w:type="auto"/>
          </w:tcPr>
          <w:p w14:paraId="2CC7BDF5" w14:textId="77777777" w:rsidR="003E2861" w:rsidRPr="00F759A8" w:rsidRDefault="003E2861" w:rsidP="003E2861">
            <w:pPr>
              <w:spacing w:before="120" w:after="120" w:line="360" w:lineRule="auto"/>
              <w:rPr>
                <w:szCs w:val="24"/>
                <w:lang w:eastAsia="en-US"/>
              </w:rPr>
            </w:pPr>
            <w:r w:rsidRPr="00F759A8">
              <w:rPr>
                <w:szCs w:val="24"/>
                <w:lang w:eastAsia="en-US"/>
              </w:rPr>
              <w:t>AA‑EQS (3) Uiscí dromchla eile [µg/l]</w:t>
            </w:r>
          </w:p>
        </w:tc>
        <w:tc>
          <w:tcPr>
            <w:tcW w:w="0" w:type="auto"/>
          </w:tcPr>
          <w:p w14:paraId="05CF27B7" w14:textId="77777777" w:rsidR="003E2861" w:rsidRPr="00BF1A85" w:rsidRDefault="003E2861" w:rsidP="003E2861">
            <w:pPr>
              <w:spacing w:before="120" w:after="120" w:line="360" w:lineRule="auto"/>
              <w:rPr>
                <w:szCs w:val="24"/>
                <w:lang w:eastAsia="en-US"/>
              </w:rPr>
            </w:pPr>
            <w:r w:rsidRPr="00BF1A85">
              <w:rPr>
                <w:szCs w:val="24"/>
                <w:lang w:eastAsia="en-US"/>
              </w:rPr>
              <w:t>MAC‑EQS (5) Uiscí dromchla intíre (4) [µg/l]</w:t>
            </w:r>
          </w:p>
        </w:tc>
        <w:tc>
          <w:tcPr>
            <w:tcW w:w="0" w:type="auto"/>
          </w:tcPr>
          <w:p w14:paraId="7733446F" w14:textId="77777777" w:rsidR="003E2861" w:rsidRPr="00BF1A85" w:rsidRDefault="003E2861" w:rsidP="003E2861">
            <w:pPr>
              <w:spacing w:before="120" w:after="120" w:line="360" w:lineRule="auto"/>
              <w:rPr>
                <w:szCs w:val="24"/>
                <w:lang w:eastAsia="en-US"/>
              </w:rPr>
            </w:pPr>
            <w:r w:rsidRPr="00BF1A85">
              <w:rPr>
                <w:szCs w:val="24"/>
                <w:lang w:eastAsia="en-US"/>
              </w:rPr>
              <w:t>MAC‑EQS (5) Uiscí dromchla eile [µg/l]</w:t>
            </w:r>
          </w:p>
        </w:tc>
        <w:tc>
          <w:tcPr>
            <w:tcW w:w="0" w:type="auto"/>
          </w:tcPr>
          <w:p w14:paraId="04D555EE" w14:textId="77777777" w:rsidR="003E2861" w:rsidRPr="00BF1A85" w:rsidRDefault="003E2861" w:rsidP="003E2861">
            <w:pPr>
              <w:spacing w:before="120" w:after="120" w:line="360" w:lineRule="auto"/>
              <w:rPr>
                <w:szCs w:val="24"/>
                <w:lang w:eastAsia="en-US"/>
              </w:rPr>
            </w:pPr>
            <w:r w:rsidRPr="00BF1A85">
              <w:rPr>
                <w:szCs w:val="24"/>
                <w:lang w:eastAsia="en-US"/>
              </w:rPr>
              <w:t xml:space="preserve">EQS </w:t>
            </w:r>
            <w:proofErr w:type="spellStart"/>
            <w:r w:rsidRPr="00BF1A85">
              <w:rPr>
                <w:szCs w:val="24"/>
                <w:lang w:eastAsia="en-US"/>
              </w:rPr>
              <w:t>Bithra</w:t>
            </w:r>
            <w:proofErr w:type="spellEnd"/>
            <w:r w:rsidRPr="00BF1A85">
              <w:rPr>
                <w:szCs w:val="24"/>
                <w:lang w:eastAsia="en-US"/>
              </w:rPr>
              <w:t xml:space="preserve"> (6 [µg/kg i </w:t>
            </w:r>
            <w:proofErr w:type="spellStart"/>
            <w:r w:rsidRPr="00BF1A85">
              <w:rPr>
                <w:szCs w:val="24"/>
                <w:lang w:eastAsia="en-US"/>
              </w:rPr>
              <w:t>bhfliuchmheáchan</w:t>
            </w:r>
            <w:proofErr w:type="spellEnd"/>
            <w:r w:rsidRPr="00BF1A85">
              <w:rPr>
                <w:szCs w:val="24"/>
                <w:lang w:eastAsia="en-US"/>
              </w:rPr>
              <w:t xml:space="preserve">] nó Dríodar EQS i gcás ina </w:t>
            </w:r>
            <w:proofErr w:type="spellStart"/>
            <w:r w:rsidRPr="00BF1A85">
              <w:rPr>
                <w:szCs w:val="24"/>
                <w:lang w:eastAsia="en-US"/>
              </w:rPr>
              <w:t>dtásctar</w:t>
            </w:r>
            <w:proofErr w:type="spellEnd"/>
            <w:r w:rsidRPr="00BF1A85">
              <w:rPr>
                <w:szCs w:val="24"/>
                <w:lang w:eastAsia="en-US"/>
              </w:rPr>
              <w:t xml:space="preserve"> amhlaidh [µg /kg i meáchan tirim]</w:t>
            </w:r>
          </w:p>
        </w:tc>
        <w:tc>
          <w:tcPr>
            <w:tcW w:w="0" w:type="auto"/>
          </w:tcPr>
          <w:p w14:paraId="074E4BD4" w14:textId="77777777" w:rsidR="003E2861" w:rsidRPr="00BF1A85" w:rsidRDefault="003E2861" w:rsidP="003E2861">
            <w:pPr>
              <w:spacing w:before="120" w:after="120" w:line="360" w:lineRule="auto"/>
              <w:rPr>
                <w:szCs w:val="24"/>
                <w:lang w:eastAsia="en-US"/>
              </w:rPr>
            </w:pPr>
          </w:p>
        </w:tc>
      </w:tr>
      <w:tr w:rsidR="003E2861" w:rsidRPr="00F759A8" w14:paraId="75F8CAF4" w14:textId="77777777" w:rsidTr="003E2861">
        <w:tc>
          <w:tcPr>
            <w:tcW w:w="0" w:type="auto"/>
          </w:tcPr>
          <w:p w14:paraId="131A4C82" w14:textId="77777777" w:rsidR="003E2861" w:rsidRPr="00F759A8" w:rsidRDefault="003E2861" w:rsidP="003E2861">
            <w:pPr>
              <w:spacing w:before="120" w:after="120" w:line="360" w:lineRule="auto"/>
              <w:rPr>
                <w:szCs w:val="24"/>
                <w:lang w:eastAsia="en-US"/>
              </w:rPr>
            </w:pPr>
            <w:r w:rsidRPr="00F759A8">
              <w:rPr>
                <w:szCs w:val="24"/>
                <w:lang w:eastAsia="en-US"/>
              </w:rPr>
              <w:t>1</w:t>
            </w:r>
          </w:p>
        </w:tc>
        <w:tc>
          <w:tcPr>
            <w:tcW w:w="0" w:type="auto"/>
          </w:tcPr>
          <w:p w14:paraId="72F5D929"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Alaclór</w:t>
            </w:r>
            <w:proofErr w:type="spellEnd"/>
            <w:r w:rsidRPr="00F759A8">
              <w:rPr>
                <w:szCs w:val="24"/>
                <w:lang w:eastAsia="en-US"/>
              </w:rPr>
              <w:t xml:space="preserve"> (7)</w:t>
            </w:r>
          </w:p>
        </w:tc>
        <w:tc>
          <w:tcPr>
            <w:tcW w:w="0" w:type="auto"/>
          </w:tcPr>
          <w:p w14:paraId="5C98F41A" w14:textId="77777777" w:rsidR="003E2861" w:rsidRPr="00F759A8" w:rsidRDefault="003E2861" w:rsidP="003E2861">
            <w:pPr>
              <w:spacing w:before="120" w:after="120" w:line="360" w:lineRule="auto"/>
              <w:rPr>
                <w:szCs w:val="24"/>
                <w:lang w:eastAsia="en-US"/>
              </w:rPr>
            </w:pPr>
            <w:r w:rsidRPr="00F759A8">
              <w:rPr>
                <w:szCs w:val="24"/>
                <w:lang w:eastAsia="en-US"/>
              </w:rPr>
              <w:t>Lotnaidicídí</w:t>
            </w:r>
          </w:p>
        </w:tc>
        <w:tc>
          <w:tcPr>
            <w:tcW w:w="0" w:type="auto"/>
          </w:tcPr>
          <w:p w14:paraId="72D96D2C" w14:textId="77777777" w:rsidR="003E2861" w:rsidRPr="00F759A8" w:rsidRDefault="003E2861" w:rsidP="003E2861">
            <w:pPr>
              <w:spacing w:before="120" w:after="120" w:line="360" w:lineRule="auto"/>
              <w:rPr>
                <w:szCs w:val="24"/>
                <w:lang w:eastAsia="en-US"/>
              </w:rPr>
            </w:pPr>
            <w:r w:rsidRPr="00F759A8">
              <w:rPr>
                <w:szCs w:val="24"/>
                <w:lang w:eastAsia="en-US"/>
              </w:rPr>
              <w:t>15972-60-8</w:t>
            </w:r>
          </w:p>
        </w:tc>
        <w:tc>
          <w:tcPr>
            <w:tcW w:w="0" w:type="auto"/>
          </w:tcPr>
          <w:p w14:paraId="1A3E281F" w14:textId="77777777" w:rsidR="003E2861" w:rsidRPr="00F759A8" w:rsidRDefault="003E2861" w:rsidP="003E2861">
            <w:pPr>
              <w:spacing w:before="120" w:after="120" w:line="360" w:lineRule="auto"/>
              <w:rPr>
                <w:szCs w:val="24"/>
                <w:lang w:eastAsia="en-US"/>
              </w:rPr>
            </w:pPr>
            <w:r w:rsidRPr="00F759A8">
              <w:rPr>
                <w:szCs w:val="24"/>
                <w:lang w:eastAsia="en-US"/>
              </w:rPr>
              <w:t>240-110-8</w:t>
            </w:r>
          </w:p>
        </w:tc>
        <w:tc>
          <w:tcPr>
            <w:tcW w:w="0" w:type="auto"/>
          </w:tcPr>
          <w:p w14:paraId="5D95FFE8" w14:textId="77777777" w:rsidR="003E2861" w:rsidRPr="00F759A8" w:rsidRDefault="003E2861" w:rsidP="003E2861">
            <w:pPr>
              <w:spacing w:before="120" w:after="120" w:line="360" w:lineRule="auto"/>
              <w:rPr>
                <w:szCs w:val="24"/>
                <w:lang w:eastAsia="en-US"/>
              </w:rPr>
            </w:pPr>
            <w:r w:rsidRPr="00F759A8">
              <w:rPr>
                <w:szCs w:val="24"/>
                <w:lang w:eastAsia="en-US"/>
              </w:rPr>
              <w:t>0,3</w:t>
            </w:r>
          </w:p>
        </w:tc>
        <w:tc>
          <w:tcPr>
            <w:tcW w:w="0" w:type="auto"/>
          </w:tcPr>
          <w:p w14:paraId="5E874E88" w14:textId="77777777" w:rsidR="003E2861" w:rsidRPr="00F759A8" w:rsidRDefault="003E2861" w:rsidP="003E2861">
            <w:pPr>
              <w:spacing w:before="120" w:after="120" w:line="360" w:lineRule="auto"/>
              <w:rPr>
                <w:szCs w:val="24"/>
                <w:lang w:eastAsia="en-US"/>
              </w:rPr>
            </w:pPr>
            <w:r w:rsidRPr="00F759A8">
              <w:rPr>
                <w:szCs w:val="24"/>
                <w:lang w:eastAsia="en-US"/>
              </w:rPr>
              <w:t>0,3</w:t>
            </w:r>
          </w:p>
        </w:tc>
        <w:tc>
          <w:tcPr>
            <w:tcW w:w="0" w:type="auto"/>
          </w:tcPr>
          <w:p w14:paraId="07DC9CCA" w14:textId="77777777" w:rsidR="003E2861" w:rsidRPr="00F759A8" w:rsidRDefault="003E2861" w:rsidP="003E2861">
            <w:pPr>
              <w:spacing w:before="120" w:after="120" w:line="360" w:lineRule="auto"/>
              <w:rPr>
                <w:szCs w:val="24"/>
                <w:lang w:eastAsia="en-US"/>
              </w:rPr>
            </w:pPr>
            <w:r w:rsidRPr="00F759A8">
              <w:rPr>
                <w:szCs w:val="24"/>
                <w:lang w:eastAsia="en-US"/>
              </w:rPr>
              <w:t>0,7</w:t>
            </w:r>
          </w:p>
        </w:tc>
        <w:tc>
          <w:tcPr>
            <w:tcW w:w="0" w:type="auto"/>
          </w:tcPr>
          <w:p w14:paraId="35779BA5" w14:textId="77777777" w:rsidR="003E2861" w:rsidRPr="00F759A8" w:rsidRDefault="003E2861" w:rsidP="003E2861">
            <w:pPr>
              <w:spacing w:before="120" w:after="120" w:line="360" w:lineRule="auto"/>
              <w:rPr>
                <w:szCs w:val="24"/>
                <w:lang w:eastAsia="en-US"/>
              </w:rPr>
            </w:pPr>
            <w:r w:rsidRPr="00F759A8">
              <w:rPr>
                <w:szCs w:val="24"/>
                <w:lang w:eastAsia="en-US"/>
              </w:rPr>
              <w:t>0,7</w:t>
            </w:r>
          </w:p>
        </w:tc>
        <w:tc>
          <w:tcPr>
            <w:tcW w:w="0" w:type="auto"/>
          </w:tcPr>
          <w:p w14:paraId="489ACD80" w14:textId="77777777" w:rsidR="003E2861" w:rsidRPr="00F759A8" w:rsidRDefault="003E2861" w:rsidP="003E2861">
            <w:pPr>
              <w:spacing w:before="120" w:after="120" w:line="360" w:lineRule="auto"/>
              <w:rPr>
                <w:szCs w:val="24"/>
                <w:lang w:eastAsia="en-US"/>
              </w:rPr>
            </w:pPr>
          </w:p>
        </w:tc>
        <w:tc>
          <w:tcPr>
            <w:tcW w:w="0" w:type="auto"/>
          </w:tcPr>
          <w:p w14:paraId="75CA890E" w14:textId="77777777" w:rsidR="003E2861" w:rsidRPr="00F759A8" w:rsidRDefault="003E2861" w:rsidP="003E2861">
            <w:pPr>
              <w:spacing w:before="120" w:after="120" w:line="360" w:lineRule="auto"/>
              <w:rPr>
                <w:szCs w:val="24"/>
                <w:lang w:eastAsia="en-US"/>
              </w:rPr>
            </w:pPr>
          </w:p>
        </w:tc>
      </w:tr>
      <w:tr w:rsidR="003E2861" w:rsidRPr="00F759A8" w14:paraId="00C88BBA" w14:textId="77777777" w:rsidTr="003E2861">
        <w:tc>
          <w:tcPr>
            <w:tcW w:w="0" w:type="auto"/>
          </w:tcPr>
          <w:p w14:paraId="648EEFFE" w14:textId="77777777" w:rsidR="003E2861" w:rsidRPr="00F759A8" w:rsidRDefault="003E2861" w:rsidP="003E2861">
            <w:pPr>
              <w:spacing w:before="120" w:after="120" w:line="360" w:lineRule="auto"/>
              <w:rPr>
                <w:szCs w:val="24"/>
                <w:lang w:eastAsia="en-US"/>
              </w:rPr>
            </w:pPr>
            <w:r w:rsidRPr="00F759A8">
              <w:rPr>
                <w:szCs w:val="24"/>
                <w:lang w:eastAsia="en-US"/>
              </w:rPr>
              <w:t>2</w:t>
            </w:r>
          </w:p>
        </w:tc>
        <w:tc>
          <w:tcPr>
            <w:tcW w:w="0" w:type="auto"/>
          </w:tcPr>
          <w:p w14:paraId="5A99DF21" w14:textId="77777777" w:rsidR="003E2861" w:rsidRPr="00F759A8" w:rsidRDefault="003E2861" w:rsidP="003E2861">
            <w:pPr>
              <w:spacing w:before="120" w:after="120" w:line="360" w:lineRule="auto"/>
              <w:rPr>
                <w:szCs w:val="24"/>
                <w:lang w:eastAsia="en-US"/>
              </w:rPr>
            </w:pPr>
            <w:r w:rsidRPr="00F759A8">
              <w:rPr>
                <w:szCs w:val="24"/>
                <w:lang w:eastAsia="en-US"/>
              </w:rPr>
              <w:t>Teitreaclóiríd charbóin (7)</w:t>
            </w:r>
          </w:p>
        </w:tc>
        <w:tc>
          <w:tcPr>
            <w:tcW w:w="0" w:type="auto"/>
          </w:tcPr>
          <w:p w14:paraId="5C11D87E" w14:textId="77777777" w:rsidR="003E2861" w:rsidRPr="00F759A8" w:rsidRDefault="003E2861" w:rsidP="003E2861">
            <w:pPr>
              <w:spacing w:before="120" w:after="120" w:line="360" w:lineRule="auto"/>
              <w:rPr>
                <w:szCs w:val="24"/>
                <w:lang w:eastAsia="en-US"/>
              </w:rPr>
            </w:pPr>
            <w:r w:rsidRPr="00F759A8">
              <w:rPr>
                <w:szCs w:val="24"/>
                <w:lang w:eastAsia="en-US"/>
              </w:rPr>
              <w:t>Substaintí tionsclaíocha</w:t>
            </w:r>
          </w:p>
        </w:tc>
        <w:tc>
          <w:tcPr>
            <w:tcW w:w="0" w:type="auto"/>
          </w:tcPr>
          <w:p w14:paraId="33AB3C01" w14:textId="77777777" w:rsidR="003E2861" w:rsidRPr="00F759A8" w:rsidRDefault="003E2861" w:rsidP="003E2861">
            <w:pPr>
              <w:spacing w:before="120" w:after="120" w:line="360" w:lineRule="auto"/>
              <w:rPr>
                <w:szCs w:val="24"/>
                <w:lang w:eastAsia="en-US"/>
              </w:rPr>
            </w:pPr>
            <w:r w:rsidRPr="00F759A8">
              <w:rPr>
                <w:szCs w:val="24"/>
                <w:lang w:eastAsia="en-US"/>
              </w:rPr>
              <w:t>56-23-5</w:t>
            </w:r>
          </w:p>
        </w:tc>
        <w:tc>
          <w:tcPr>
            <w:tcW w:w="0" w:type="auto"/>
          </w:tcPr>
          <w:p w14:paraId="4B29D139" w14:textId="77777777" w:rsidR="003E2861" w:rsidRPr="00F759A8" w:rsidRDefault="003E2861" w:rsidP="003E2861">
            <w:pPr>
              <w:spacing w:before="120" w:after="120" w:line="360" w:lineRule="auto"/>
              <w:rPr>
                <w:szCs w:val="24"/>
                <w:lang w:eastAsia="en-US"/>
              </w:rPr>
            </w:pPr>
            <w:r w:rsidRPr="00F759A8">
              <w:rPr>
                <w:szCs w:val="24"/>
                <w:lang w:eastAsia="en-US"/>
              </w:rPr>
              <w:t>200-262-8</w:t>
            </w:r>
          </w:p>
        </w:tc>
        <w:tc>
          <w:tcPr>
            <w:tcW w:w="0" w:type="auto"/>
          </w:tcPr>
          <w:p w14:paraId="1E4C4FE6" w14:textId="77777777" w:rsidR="003E2861" w:rsidRPr="00F759A8" w:rsidRDefault="003E2861" w:rsidP="003E2861">
            <w:pPr>
              <w:spacing w:before="120" w:after="120" w:line="360" w:lineRule="auto"/>
              <w:rPr>
                <w:szCs w:val="24"/>
                <w:lang w:eastAsia="en-US"/>
              </w:rPr>
            </w:pPr>
            <w:r w:rsidRPr="00F759A8">
              <w:rPr>
                <w:szCs w:val="24"/>
                <w:lang w:eastAsia="en-US"/>
              </w:rPr>
              <w:t>12</w:t>
            </w:r>
          </w:p>
        </w:tc>
        <w:tc>
          <w:tcPr>
            <w:tcW w:w="0" w:type="auto"/>
          </w:tcPr>
          <w:p w14:paraId="70A1FC60" w14:textId="77777777" w:rsidR="003E2861" w:rsidRPr="00F759A8" w:rsidRDefault="003E2861" w:rsidP="003E2861">
            <w:pPr>
              <w:spacing w:before="120" w:after="120" w:line="360" w:lineRule="auto"/>
              <w:rPr>
                <w:szCs w:val="24"/>
                <w:lang w:eastAsia="en-US"/>
              </w:rPr>
            </w:pPr>
            <w:r w:rsidRPr="00F759A8">
              <w:rPr>
                <w:szCs w:val="24"/>
                <w:lang w:eastAsia="en-US"/>
              </w:rPr>
              <w:t>12</w:t>
            </w:r>
          </w:p>
        </w:tc>
        <w:tc>
          <w:tcPr>
            <w:tcW w:w="0" w:type="auto"/>
          </w:tcPr>
          <w:p w14:paraId="115BD634"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0B354EF4" w14:textId="77777777" w:rsidR="003E2861" w:rsidRPr="00F759A8" w:rsidRDefault="003E2861" w:rsidP="003E2861">
            <w:pPr>
              <w:spacing w:before="120" w:after="120" w:line="360" w:lineRule="auto"/>
              <w:rPr>
                <w:szCs w:val="24"/>
                <w:lang w:eastAsia="en-US"/>
              </w:rPr>
            </w:pPr>
            <w:r w:rsidRPr="00F759A8">
              <w:rPr>
                <w:szCs w:val="24"/>
                <w:lang w:eastAsia="en-US"/>
              </w:rPr>
              <w:t>neamhbhainteach</w:t>
            </w:r>
          </w:p>
        </w:tc>
        <w:tc>
          <w:tcPr>
            <w:tcW w:w="0" w:type="auto"/>
          </w:tcPr>
          <w:p w14:paraId="172293C0" w14:textId="77777777" w:rsidR="003E2861" w:rsidRPr="00F759A8" w:rsidRDefault="003E2861" w:rsidP="003E2861">
            <w:pPr>
              <w:spacing w:before="120" w:after="120" w:line="360" w:lineRule="auto"/>
              <w:rPr>
                <w:szCs w:val="24"/>
                <w:lang w:eastAsia="en-US"/>
              </w:rPr>
            </w:pPr>
          </w:p>
        </w:tc>
        <w:tc>
          <w:tcPr>
            <w:tcW w:w="0" w:type="auto"/>
          </w:tcPr>
          <w:p w14:paraId="248AED91" w14:textId="77777777" w:rsidR="003E2861" w:rsidRPr="00F759A8" w:rsidRDefault="003E2861" w:rsidP="003E2861">
            <w:pPr>
              <w:spacing w:before="120" w:after="120" w:line="360" w:lineRule="auto"/>
              <w:rPr>
                <w:szCs w:val="24"/>
                <w:lang w:eastAsia="en-US"/>
              </w:rPr>
            </w:pPr>
          </w:p>
        </w:tc>
      </w:tr>
      <w:tr w:rsidR="003E2861" w:rsidRPr="00F759A8" w14:paraId="55500D32" w14:textId="77777777" w:rsidTr="003E2861">
        <w:tc>
          <w:tcPr>
            <w:tcW w:w="0" w:type="auto"/>
          </w:tcPr>
          <w:p w14:paraId="28A50CF4" w14:textId="77777777" w:rsidR="003E2861" w:rsidRPr="00F759A8" w:rsidRDefault="003E2861" w:rsidP="003E2861">
            <w:pPr>
              <w:spacing w:before="120" w:after="120" w:line="360" w:lineRule="auto"/>
              <w:rPr>
                <w:szCs w:val="24"/>
                <w:lang w:eastAsia="en-US"/>
              </w:rPr>
            </w:pPr>
            <w:r w:rsidRPr="00F759A8">
              <w:rPr>
                <w:szCs w:val="24"/>
                <w:lang w:eastAsia="en-US"/>
              </w:rPr>
              <w:t>3</w:t>
            </w:r>
          </w:p>
        </w:tc>
        <w:tc>
          <w:tcPr>
            <w:tcW w:w="0" w:type="auto"/>
          </w:tcPr>
          <w:p w14:paraId="5EEEB0D3"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Clóirfeinveanfos</w:t>
            </w:r>
            <w:proofErr w:type="spellEnd"/>
            <w:r w:rsidRPr="00F759A8">
              <w:rPr>
                <w:szCs w:val="24"/>
                <w:lang w:eastAsia="en-US"/>
              </w:rPr>
              <w:t xml:space="preserve"> (7)</w:t>
            </w:r>
          </w:p>
        </w:tc>
        <w:tc>
          <w:tcPr>
            <w:tcW w:w="0" w:type="auto"/>
          </w:tcPr>
          <w:p w14:paraId="06027F3C" w14:textId="77777777" w:rsidR="003E2861" w:rsidRPr="00F759A8" w:rsidRDefault="003E2861" w:rsidP="003E2861">
            <w:pPr>
              <w:spacing w:before="120" w:after="120" w:line="360" w:lineRule="auto"/>
              <w:rPr>
                <w:szCs w:val="24"/>
                <w:lang w:eastAsia="en-US"/>
              </w:rPr>
            </w:pPr>
            <w:r w:rsidRPr="00F759A8">
              <w:rPr>
                <w:szCs w:val="24"/>
                <w:lang w:eastAsia="en-US"/>
              </w:rPr>
              <w:t>Lotnaidicíd</w:t>
            </w:r>
          </w:p>
        </w:tc>
        <w:tc>
          <w:tcPr>
            <w:tcW w:w="0" w:type="auto"/>
          </w:tcPr>
          <w:p w14:paraId="28D7E43C" w14:textId="77777777" w:rsidR="003E2861" w:rsidRPr="00F759A8" w:rsidRDefault="003E2861" w:rsidP="003E2861">
            <w:pPr>
              <w:spacing w:before="120" w:after="120" w:line="360" w:lineRule="auto"/>
              <w:rPr>
                <w:szCs w:val="24"/>
                <w:lang w:eastAsia="en-US"/>
              </w:rPr>
            </w:pPr>
            <w:r w:rsidRPr="00F759A8">
              <w:rPr>
                <w:szCs w:val="24"/>
                <w:lang w:eastAsia="en-US"/>
              </w:rPr>
              <w:t>470-90-6</w:t>
            </w:r>
          </w:p>
        </w:tc>
        <w:tc>
          <w:tcPr>
            <w:tcW w:w="0" w:type="auto"/>
          </w:tcPr>
          <w:p w14:paraId="7D5B978D" w14:textId="77777777" w:rsidR="003E2861" w:rsidRPr="00F759A8" w:rsidRDefault="003E2861" w:rsidP="003E2861">
            <w:pPr>
              <w:spacing w:before="120" w:after="120" w:line="360" w:lineRule="auto"/>
              <w:rPr>
                <w:szCs w:val="24"/>
                <w:lang w:eastAsia="en-US"/>
              </w:rPr>
            </w:pPr>
            <w:r w:rsidRPr="00F759A8">
              <w:rPr>
                <w:szCs w:val="24"/>
                <w:lang w:eastAsia="en-US"/>
              </w:rPr>
              <w:t>207-432-0</w:t>
            </w:r>
          </w:p>
        </w:tc>
        <w:tc>
          <w:tcPr>
            <w:tcW w:w="0" w:type="auto"/>
          </w:tcPr>
          <w:p w14:paraId="3DD2008C" w14:textId="77777777" w:rsidR="003E2861" w:rsidRPr="00F759A8" w:rsidRDefault="003E2861" w:rsidP="003E2861">
            <w:pPr>
              <w:spacing w:before="120" w:after="120" w:line="360" w:lineRule="auto"/>
              <w:rPr>
                <w:szCs w:val="24"/>
                <w:lang w:eastAsia="en-US"/>
              </w:rPr>
            </w:pPr>
            <w:r w:rsidRPr="00F759A8">
              <w:rPr>
                <w:szCs w:val="24"/>
                <w:lang w:eastAsia="en-US"/>
              </w:rPr>
              <w:t>0,1</w:t>
            </w:r>
          </w:p>
        </w:tc>
        <w:tc>
          <w:tcPr>
            <w:tcW w:w="0" w:type="auto"/>
          </w:tcPr>
          <w:p w14:paraId="3C6BCC4F" w14:textId="77777777" w:rsidR="003E2861" w:rsidRPr="00F759A8" w:rsidRDefault="003E2861" w:rsidP="003E2861">
            <w:pPr>
              <w:spacing w:before="120" w:after="120" w:line="360" w:lineRule="auto"/>
              <w:rPr>
                <w:szCs w:val="24"/>
                <w:lang w:eastAsia="en-US"/>
              </w:rPr>
            </w:pPr>
            <w:r w:rsidRPr="00F759A8">
              <w:rPr>
                <w:szCs w:val="24"/>
                <w:lang w:eastAsia="en-US"/>
              </w:rPr>
              <w:t>0,1</w:t>
            </w:r>
          </w:p>
        </w:tc>
        <w:tc>
          <w:tcPr>
            <w:tcW w:w="0" w:type="auto"/>
          </w:tcPr>
          <w:p w14:paraId="0E89B730" w14:textId="77777777" w:rsidR="003E2861" w:rsidRPr="00F759A8" w:rsidRDefault="003E2861" w:rsidP="003E2861">
            <w:pPr>
              <w:spacing w:before="120" w:after="120" w:line="360" w:lineRule="auto"/>
              <w:rPr>
                <w:szCs w:val="24"/>
                <w:lang w:eastAsia="en-US"/>
              </w:rPr>
            </w:pPr>
            <w:r w:rsidRPr="00F759A8">
              <w:rPr>
                <w:szCs w:val="24"/>
                <w:lang w:eastAsia="en-US"/>
              </w:rPr>
              <w:t>0,3</w:t>
            </w:r>
          </w:p>
        </w:tc>
        <w:tc>
          <w:tcPr>
            <w:tcW w:w="0" w:type="auto"/>
          </w:tcPr>
          <w:p w14:paraId="544560A9" w14:textId="77777777" w:rsidR="003E2861" w:rsidRPr="00F759A8" w:rsidRDefault="003E2861" w:rsidP="003E2861">
            <w:pPr>
              <w:spacing w:before="120" w:after="120" w:line="360" w:lineRule="auto"/>
              <w:rPr>
                <w:szCs w:val="24"/>
                <w:lang w:eastAsia="en-US"/>
              </w:rPr>
            </w:pPr>
            <w:r w:rsidRPr="00F759A8">
              <w:rPr>
                <w:szCs w:val="24"/>
                <w:lang w:eastAsia="en-US"/>
              </w:rPr>
              <w:t>0,3</w:t>
            </w:r>
          </w:p>
        </w:tc>
        <w:tc>
          <w:tcPr>
            <w:tcW w:w="0" w:type="auto"/>
          </w:tcPr>
          <w:p w14:paraId="049A2464" w14:textId="77777777" w:rsidR="003E2861" w:rsidRPr="00F759A8" w:rsidRDefault="003E2861" w:rsidP="003E2861">
            <w:pPr>
              <w:spacing w:before="120" w:after="120" w:line="360" w:lineRule="auto"/>
              <w:rPr>
                <w:szCs w:val="24"/>
                <w:lang w:eastAsia="en-US"/>
              </w:rPr>
            </w:pPr>
          </w:p>
        </w:tc>
        <w:tc>
          <w:tcPr>
            <w:tcW w:w="0" w:type="auto"/>
          </w:tcPr>
          <w:p w14:paraId="2872C082" w14:textId="77777777" w:rsidR="003E2861" w:rsidRPr="00F759A8" w:rsidRDefault="003E2861" w:rsidP="003E2861">
            <w:pPr>
              <w:spacing w:before="120" w:after="120" w:line="360" w:lineRule="auto"/>
              <w:rPr>
                <w:szCs w:val="24"/>
                <w:lang w:eastAsia="en-US"/>
              </w:rPr>
            </w:pPr>
          </w:p>
        </w:tc>
      </w:tr>
      <w:tr w:rsidR="003E2861" w:rsidRPr="00F759A8" w14:paraId="0C7B0DB2" w14:textId="77777777" w:rsidTr="003E2861">
        <w:tc>
          <w:tcPr>
            <w:tcW w:w="0" w:type="auto"/>
          </w:tcPr>
          <w:p w14:paraId="7B172C6C" w14:textId="77777777" w:rsidR="003E2861" w:rsidRPr="00F759A8" w:rsidRDefault="003E2861" w:rsidP="003E2861">
            <w:pPr>
              <w:spacing w:before="120" w:after="120" w:line="360" w:lineRule="auto"/>
              <w:rPr>
                <w:szCs w:val="24"/>
                <w:lang w:eastAsia="en-US"/>
              </w:rPr>
            </w:pPr>
            <w:r w:rsidRPr="00F759A8">
              <w:rPr>
                <w:szCs w:val="24"/>
                <w:lang w:eastAsia="en-US"/>
              </w:rPr>
              <w:t>4</w:t>
            </w:r>
          </w:p>
        </w:tc>
        <w:tc>
          <w:tcPr>
            <w:tcW w:w="0" w:type="auto"/>
          </w:tcPr>
          <w:p w14:paraId="431035B4" w14:textId="77777777" w:rsidR="003E2861" w:rsidRPr="00F759A8" w:rsidRDefault="003E2861" w:rsidP="003E2861">
            <w:pPr>
              <w:spacing w:before="120" w:after="120" w:line="360" w:lineRule="auto"/>
              <w:rPr>
                <w:szCs w:val="24"/>
                <w:lang w:eastAsia="en-US"/>
              </w:rPr>
            </w:pPr>
            <w:proofErr w:type="spellStart"/>
            <w:r w:rsidRPr="00F759A8">
              <w:rPr>
                <w:szCs w:val="24"/>
                <w:lang w:eastAsia="en-US"/>
              </w:rPr>
              <w:t>Siomaisín</w:t>
            </w:r>
            <w:proofErr w:type="spellEnd"/>
            <w:r w:rsidRPr="00F759A8">
              <w:rPr>
                <w:szCs w:val="24"/>
                <w:lang w:eastAsia="en-US"/>
              </w:rPr>
              <w:t xml:space="preserve"> (7)</w:t>
            </w:r>
          </w:p>
        </w:tc>
        <w:tc>
          <w:tcPr>
            <w:tcW w:w="0" w:type="auto"/>
          </w:tcPr>
          <w:p w14:paraId="5FE907A4" w14:textId="77777777" w:rsidR="003E2861" w:rsidRPr="00F759A8" w:rsidRDefault="003E2861" w:rsidP="003E2861">
            <w:pPr>
              <w:spacing w:before="120" w:after="120" w:line="360" w:lineRule="auto"/>
              <w:rPr>
                <w:szCs w:val="24"/>
                <w:lang w:eastAsia="en-US"/>
              </w:rPr>
            </w:pPr>
            <w:r w:rsidRPr="00F759A8">
              <w:rPr>
                <w:szCs w:val="24"/>
                <w:lang w:eastAsia="en-US"/>
              </w:rPr>
              <w:t>Lotnaidicíd</w:t>
            </w:r>
          </w:p>
        </w:tc>
        <w:tc>
          <w:tcPr>
            <w:tcW w:w="0" w:type="auto"/>
          </w:tcPr>
          <w:p w14:paraId="09D702D6" w14:textId="77777777" w:rsidR="003E2861" w:rsidRPr="00F759A8" w:rsidRDefault="003E2861" w:rsidP="003E2861">
            <w:pPr>
              <w:spacing w:before="120" w:after="120" w:line="360" w:lineRule="auto"/>
              <w:rPr>
                <w:szCs w:val="24"/>
                <w:lang w:eastAsia="en-US"/>
              </w:rPr>
            </w:pPr>
            <w:r w:rsidRPr="00F759A8">
              <w:rPr>
                <w:szCs w:val="24"/>
                <w:lang w:eastAsia="en-US"/>
              </w:rPr>
              <w:t>122-34-9</w:t>
            </w:r>
          </w:p>
        </w:tc>
        <w:tc>
          <w:tcPr>
            <w:tcW w:w="0" w:type="auto"/>
          </w:tcPr>
          <w:p w14:paraId="18948092" w14:textId="77777777" w:rsidR="003E2861" w:rsidRPr="00F759A8" w:rsidRDefault="003E2861" w:rsidP="003E2861">
            <w:pPr>
              <w:spacing w:before="120" w:after="120" w:line="360" w:lineRule="auto"/>
              <w:rPr>
                <w:szCs w:val="24"/>
                <w:lang w:eastAsia="en-US"/>
              </w:rPr>
            </w:pPr>
            <w:r w:rsidRPr="00F759A8">
              <w:rPr>
                <w:szCs w:val="24"/>
                <w:lang w:eastAsia="en-US"/>
              </w:rPr>
              <w:t>204-535-2</w:t>
            </w:r>
          </w:p>
        </w:tc>
        <w:tc>
          <w:tcPr>
            <w:tcW w:w="0" w:type="auto"/>
          </w:tcPr>
          <w:p w14:paraId="141516B1" w14:textId="77777777" w:rsidR="003E2861" w:rsidRPr="00F759A8" w:rsidRDefault="003E2861" w:rsidP="003E2861">
            <w:pPr>
              <w:spacing w:before="120" w:after="120" w:line="360" w:lineRule="auto"/>
              <w:rPr>
                <w:szCs w:val="24"/>
                <w:lang w:eastAsia="en-US"/>
              </w:rPr>
            </w:pPr>
            <w:r w:rsidRPr="00F759A8">
              <w:rPr>
                <w:szCs w:val="24"/>
                <w:lang w:eastAsia="en-US"/>
              </w:rPr>
              <w:t>1</w:t>
            </w:r>
          </w:p>
        </w:tc>
        <w:tc>
          <w:tcPr>
            <w:tcW w:w="0" w:type="auto"/>
          </w:tcPr>
          <w:p w14:paraId="081439E1" w14:textId="77777777" w:rsidR="003E2861" w:rsidRPr="00F759A8" w:rsidRDefault="003E2861" w:rsidP="003E2861">
            <w:pPr>
              <w:spacing w:before="120" w:after="120" w:line="360" w:lineRule="auto"/>
              <w:rPr>
                <w:szCs w:val="24"/>
                <w:lang w:eastAsia="en-US"/>
              </w:rPr>
            </w:pPr>
            <w:r w:rsidRPr="00F759A8">
              <w:rPr>
                <w:szCs w:val="24"/>
                <w:lang w:eastAsia="en-US"/>
              </w:rPr>
              <w:t>1</w:t>
            </w:r>
          </w:p>
        </w:tc>
        <w:tc>
          <w:tcPr>
            <w:tcW w:w="0" w:type="auto"/>
          </w:tcPr>
          <w:p w14:paraId="0AFD1B59" w14:textId="77777777" w:rsidR="003E2861" w:rsidRPr="00F759A8" w:rsidRDefault="003E2861" w:rsidP="003E2861">
            <w:pPr>
              <w:spacing w:before="120" w:after="120" w:line="360" w:lineRule="auto"/>
              <w:rPr>
                <w:szCs w:val="24"/>
                <w:lang w:eastAsia="en-US"/>
              </w:rPr>
            </w:pPr>
            <w:r w:rsidRPr="00F759A8">
              <w:rPr>
                <w:szCs w:val="24"/>
                <w:lang w:eastAsia="en-US"/>
              </w:rPr>
              <w:t>4</w:t>
            </w:r>
          </w:p>
        </w:tc>
        <w:tc>
          <w:tcPr>
            <w:tcW w:w="0" w:type="auto"/>
          </w:tcPr>
          <w:p w14:paraId="2B0ED80F" w14:textId="77777777" w:rsidR="003E2861" w:rsidRPr="00F759A8" w:rsidRDefault="003E2861" w:rsidP="003E2861">
            <w:pPr>
              <w:spacing w:before="120" w:after="120" w:line="360" w:lineRule="auto"/>
              <w:rPr>
                <w:szCs w:val="24"/>
                <w:lang w:eastAsia="en-US"/>
              </w:rPr>
            </w:pPr>
            <w:r w:rsidRPr="00F759A8">
              <w:rPr>
                <w:szCs w:val="24"/>
                <w:lang w:eastAsia="en-US"/>
              </w:rPr>
              <w:t>4</w:t>
            </w:r>
          </w:p>
        </w:tc>
        <w:tc>
          <w:tcPr>
            <w:tcW w:w="0" w:type="auto"/>
          </w:tcPr>
          <w:p w14:paraId="73839029" w14:textId="77777777" w:rsidR="003E2861" w:rsidRPr="00F759A8" w:rsidRDefault="003E2861" w:rsidP="003E2861">
            <w:pPr>
              <w:spacing w:before="120" w:after="120" w:line="360" w:lineRule="auto"/>
              <w:rPr>
                <w:szCs w:val="24"/>
                <w:lang w:eastAsia="en-US"/>
              </w:rPr>
            </w:pPr>
          </w:p>
        </w:tc>
        <w:tc>
          <w:tcPr>
            <w:tcW w:w="0" w:type="auto"/>
          </w:tcPr>
          <w:p w14:paraId="193E777F" w14:textId="77777777" w:rsidR="003E2861" w:rsidRPr="00F759A8" w:rsidRDefault="003E2861" w:rsidP="003E2861">
            <w:pPr>
              <w:spacing w:before="120" w:after="120" w:line="360" w:lineRule="auto"/>
              <w:rPr>
                <w:szCs w:val="24"/>
                <w:lang w:eastAsia="en-US"/>
              </w:rPr>
            </w:pPr>
          </w:p>
        </w:tc>
      </w:tr>
    </w:tbl>
    <w:p w14:paraId="67C90EDF" w14:textId="77777777" w:rsidR="003E2861" w:rsidRPr="00F759A8" w:rsidRDefault="003E2861" w:rsidP="003E2861">
      <w:pPr>
        <w:spacing w:before="120" w:after="120" w:line="360" w:lineRule="auto"/>
        <w:ind w:left="1416" w:hanging="566"/>
        <w:rPr>
          <w:szCs w:val="24"/>
          <w:lang w:eastAsia="en-US"/>
        </w:rPr>
        <w:sectPr w:rsidR="003E2861" w:rsidRPr="00F759A8" w:rsidSect="003E2861">
          <w:footnotePr>
            <w:numRestart w:val="eachSect"/>
          </w:footnotePr>
          <w:endnotePr>
            <w:numFmt w:val="decimal"/>
          </w:endnotePr>
          <w:pgSz w:w="16834" w:h="11909" w:orient="landscape"/>
          <w:pgMar w:top="1417" w:right="1417" w:bottom="1417" w:left="1134" w:header="1134" w:footer="567" w:gutter="0"/>
          <w:cols w:space="720"/>
          <w:docGrid w:linePitch="326"/>
        </w:sectPr>
      </w:pPr>
    </w:p>
    <w:p w14:paraId="274C7D78"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(1)</w:t>
      </w:r>
      <w:r w:rsidRPr="00F759A8">
        <w:rPr>
          <w:szCs w:val="24"/>
          <w:lang w:eastAsia="en-US"/>
        </w:rPr>
        <w:tab/>
        <w:t>CAS: Uimhir Sheirbhís na gCoimrithe Ceimiceacha.</w:t>
      </w:r>
    </w:p>
    <w:p w14:paraId="3C76331F"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(2)</w:t>
      </w:r>
      <w:r w:rsidRPr="00F759A8">
        <w:rPr>
          <w:szCs w:val="24"/>
          <w:lang w:eastAsia="en-US"/>
        </w:rPr>
        <w:tab/>
        <w:t xml:space="preserve">Uimhir AE: Fardal Eorpach de Shubstaintí Ceimiceacha </w:t>
      </w:r>
      <w:proofErr w:type="spellStart"/>
      <w:r w:rsidRPr="00F759A8">
        <w:rPr>
          <w:szCs w:val="24"/>
          <w:lang w:eastAsia="en-US"/>
        </w:rPr>
        <w:t>Tráchtálacha</w:t>
      </w:r>
      <w:proofErr w:type="spellEnd"/>
      <w:r w:rsidRPr="00F759A8">
        <w:rPr>
          <w:szCs w:val="24"/>
          <w:lang w:eastAsia="en-US"/>
        </w:rPr>
        <w:t xml:space="preserve"> Reatha (EINECS) nó Liosta Eorpach na Substaintí Ceimiceacha faoina dTugtar Fógra (ELINCS).</w:t>
      </w:r>
    </w:p>
    <w:p w14:paraId="1D93ED87"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(3)</w:t>
      </w:r>
      <w:r w:rsidRPr="00F759A8">
        <w:rPr>
          <w:szCs w:val="24"/>
          <w:lang w:eastAsia="en-US"/>
        </w:rPr>
        <w:tab/>
        <w:t>Is ionann an paraiméadar seo agus EQS arna shloinneadh mar mheánluach bliantúil (AA‑EQS). Mura sonraítear a mhalairt, tá feidhm aige maidir le comhchruinniú iomlán na substaintí agus na n‑</w:t>
      </w:r>
      <w:proofErr w:type="spellStart"/>
      <w:r w:rsidRPr="00F759A8">
        <w:rPr>
          <w:szCs w:val="24"/>
          <w:lang w:eastAsia="en-US"/>
        </w:rPr>
        <w:t>isiméirí</w:t>
      </w:r>
      <w:proofErr w:type="spellEnd"/>
      <w:r w:rsidRPr="00F759A8">
        <w:rPr>
          <w:szCs w:val="24"/>
          <w:lang w:eastAsia="en-US"/>
        </w:rPr>
        <w:t xml:space="preserve"> uile.</w:t>
      </w:r>
    </w:p>
    <w:p w14:paraId="4F0C0F89"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(4)</w:t>
      </w:r>
      <w:r w:rsidRPr="00F759A8">
        <w:rPr>
          <w:szCs w:val="24"/>
          <w:lang w:eastAsia="en-US"/>
        </w:rPr>
        <w:tab/>
        <w:t xml:space="preserve">Le huiscí dromchla intíre cuimsítear aibhneacha agus lochanna agus </w:t>
      </w:r>
      <w:proofErr w:type="spellStart"/>
      <w:r w:rsidRPr="00F759A8">
        <w:rPr>
          <w:szCs w:val="24"/>
          <w:lang w:eastAsia="en-US"/>
        </w:rPr>
        <w:t>dobharlaigh</w:t>
      </w:r>
      <w:proofErr w:type="spellEnd"/>
      <w:r w:rsidRPr="00F759A8">
        <w:rPr>
          <w:szCs w:val="24"/>
          <w:lang w:eastAsia="en-US"/>
        </w:rPr>
        <w:t xml:space="preserve"> ghaolmhara atá saorga nó an‑mhodhnaithe.</w:t>
      </w:r>
    </w:p>
    <w:p w14:paraId="1CBCDD27"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(5)</w:t>
      </w:r>
      <w:r w:rsidRPr="00F759A8">
        <w:rPr>
          <w:szCs w:val="24"/>
          <w:lang w:eastAsia="en-US"/>
        </w:rPr>
        <w:tab/>
        <w:t xml:space="preserve">Is ionann agus paraiméadar seo agus EQS arna shloinneadh mar chomhchruinniú uasta incheadaithe (MAC EQS). I gcás ina marcáiltear MAC EQS a bheith ‘neamhbhainteach’, meastar na luachanna AA EQS a bheith cosantach in aghaidh roinnt buaice truaillithe </w:t>
      </w:r>
      <w:proofErr w:type="spellStart"/>
      <w:r w:rsidRPr="00F759A8">
        <w:rPr>
          <w:szCs w:val="24"/>
          <w:lang w:eastAsia="en-US"/>
        </w:rPr>
        <w:t>ghearrthéarmaigh</w:t>
      </w:r>
      <w:proofErr w:type="spellEnd"/>
      <w:r w:rsidRPr="00F759A8">
        <w:rPr>
          <w:szCs w:val="24"/>
          <w:lang w:eastAsia="en-US"/>
        </w:rPr>
        <w:t xml:space="preserve"> sna </w:t>
      </w:r>
      <w:proofErr w:type="spellStart"/>
      <w:r w:rsidRPr="00F759A8">
        <w:rPr>
          <w:szCs w:val="24"/>
          <w:lang w:eastAsia="en-US"/>
        </w:rPr>
        <w:t>sceití</w:t>
      </w:r>
      <w:proofErr w:type="spellEnd"/>
      <w:r w:rsidRPr="00F759A8">
        <w:rPr>
          <w:szCs w:val="24"/>
          <w:lang w:eastAsia="en-US"/>
        </w:rPr>
        <w:t xml:space="preserve"> leanúnacha óir tá siad i bhfad níos ísle ná na luachanna a dhíorthaítear ar bhonn na </w:t>
      </w:r>
      <w:proofErr w:type="spellStart"/>
      <w:r w:rsidRPr="00F759A8">
        <w:rPr>
          <w:szCs w:val="24"/>
          <w:lang w:eastAsia="en-US"/>
        </w:rPr>
        <w:t>géarthocsaineachta</w:t>
      </w:r>
      <w:proofErr w:type="spellEnd"/>
      <w:r w:rsidRPr="00F759A8">
        <w:rPr>
          <w:szCs w:val="24"/>
          <w:lang w:eastAsia="en-US"/>
        </w:rPr>
        <w:t>.</w:t>
      </w:r>
    </w:p>
    <w:p w14:paraId="147CE79B"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br w:type="page"/>
        <w:t>(6)</w:t>
      </w:r>
      <w:r w:rsidRPr="00F759A8">
        <w:rPr>
          <w:szCs w:val="24"/>
          <w:lang w:eastAsia="en-US"/>
        </w:rPr>
        <w:tab/>
        <w:t xml:space="preserve">Má thugtar EQS an </w:t>
      </w:r>
      <w:proofErr w:type="spellStart"/>
      <w:r w:rsidRPr="00F759A8">
        <w:rPr>
          <w:szCs w:val="24"/>
          <w:lang w:eastAsia="en-US"/>
        </w:rPr>
        <w:t>bhithra</w:t>
      </w:r>
      <w:proofErr w:type="spellEnd"/>
      <w:r w:rsidRPr="00F759A8">
        <w:rPr>
          <w:szCs w:val="24"/>
          <w:lang w:eastAsia="en-US"/>
        </w:rPr>
        <w:t xml:space="preserve">, is eisean a chuirfear i bhfeidhm, seachas EQS an uisce, gan dochar don fhoráil in Airteagal 3(3) den Treoir seo ina gceadaítear tacsón </w:t>
      </w:r>
      <w:proofErr w:type="spellStart"/>
      <w:r w:rsidRPr="00F759A8">
        <w:rPr>
          <w:szCs w:val="24"/>
          <w:lang w:eastAsia="en-US"/>
        </w:rPr>
        <w:t>bithra</w:t>
      </w:r>
      <w:proofErr w:type="spellEnd"/>
      <w:r w:rsidRPr="00F759A8">
        <w:rPr>
          <w:szCs w:val="24"/>
          <w:lang w:eastAsia="en-US"/>
        </w:rPr>
        <w:t xml:space="preserve"> malartach, nó maitrís eile, le faireachán a dhéanamh air/uirthi ina ionad sin, a fhad agus a sholáthraítear leibhéal coibhéiseach cosanta leis an EQS a chuirtear i bhfeidhm. Mura dtugtar a mhalairt le fios, baineann EQS an </w:t>
      </w:r>
      <w:proofErr w:type="spellStart"/>
      <w:r w:rsidRPr="00F759A8">
        <w:rPr>
          <w:szCs w:val="24"/>
          <w:lang w:eastAsia="en-US"/>
        </w:rPr>
        <w:t>bhithra</w:t>
      </w:r>
      <w:proofErr w:type="spellEnd"/>
      <w:r w:rsidRPr="00F759A8">
        <w:rPr>
          <w:szCs w:val="24"/>
          <w:lang w:eastAsia="en-US"/>
        </w:rPr>
        <w:t xml:space="preserve"> le </w:t>
      </w:r>
      <w:proofErr w:type="spellStart"/>
      <w:r w:rsidRPr="00F759A8">
        <w:rPr>
          <w:szCs w:val="24"/>
          <w:lang w:eastAsia="en-US"/>
        </w:rPr>
        <w:t>héisc</w:t>
      </w:r>
      <w:proofErr w:type="spellEnd"/>
      <w:r w:rsidRPr="00F759A8">
        <w:rPr>
          <w:szCs w:val="24"/>
          <w:lang w:eastAsia="en-US"/>
        </w:rPr>
        <w:t>.</w:t>
      </w:r>
    </w:p>
    <w:p w14:paraId="16CDCEE6" w14:textId="77777777" w:rsidR="003E2861" w:rsidRPr="00F759A8" w:rsidRDefault="003E2861" w:rsidP="003E2861">
      <w:pPr>
        <w:spacing w:before="120" w:after="120" w:line="360" w:lineRule="auto"/>
        <w:ind w:left="1416" w:hanging="566"/>
        <w:rPr>
          <w:szCs w:val="24"/>
          <w:lang w:eastAsia="en-US"/>
        </w:rPr>
      </w:pPr>
      <w:r w:rsidRPr="00F759A8">
        <w:rPr>
          <w:szCs w:val="24"/>
          <w:lang w:eastAsia="en-US"/>
        </w:rPr>
        <w:t>(7)</w:t>
      </w:r>
      <w:r w:rsidRPr="00F759A8">
        <w:rPr>
          <w:szCs w:val="24"/>
          <w:lang w:eastAsia="en-US"/>
        </w:rPr>
        <w:tab/>
        <w:t>Substaint a liostaíodh roimhe seo mar shubstaint tosaíochta in Iarscríbhinn X a ghabhann le Treoir 2000/60/CE nó in Iarscríbhinn I a ghabhann le Treoir 2008/105/CE..’</w:t>
      </w:r>
    </w:p>
    <w:p w14:paraId="3C6CDF14" w14:textId="7C4D4B90" w:rsidR="002E1A55" w:rsidRPr="00F759A8" w:rsidRDefault="002E1A55" w:rsidP="002E1A55">
      <w:pPr>
        <w:pStyle w:val="NormalHanging12a"/>
      </w:pPr>
    </w:p>
    <w:p w14:paraId="34E35D69" w14:textId="52CA08F7" w:rsidR="00D96616" w:rsidRPr="00F759A8" w:rsidRDefault="00D96616">
      <w:pPr>
        <w:widowControl/>
        <w:rPr>
          <w:b/>
        </w:rPr>
      </w:pPr>
    </w:p>
    <w:sectPr w:rsidR="00D96616" w:rsidRPr="00F759A8" w:rsidSect="001B0EE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27760" w14:textId="77777777" w:rsidR="00684C7F" w:rsidRPr="008C702F" w:rsidRDefault="00684C7F">
      <w:r w:rsidRPr="008C702F">
        <w:separator/>
      </w:r>
    </w:p>
  </w:endnote>
  <w:endnote w:type="continuationSeparator" w:id="0">
    <w:p w14:paraId="12713916" w14:textId="77777777" w:rsidR="00684C7F" w:rsidRPr="008C702F" w:rsidRDefault="00684C7F">
      <w:r w:rsidRPr="008C70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0A020" w14:textId="77777777" w:rsidR="00684C7F" w:rsidRDefault="00684C7F">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7DFAF" w14:textId="3F0C67BD" w:rsidR="00684C7F" w:rsidRDefault="00684C7F">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02E63" w14:textId="77777777" w:rsidR="00684C7F" w:rsidRDefault="00684C7F">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C515D" w14:textId="77777777" w:rsidR="00684C7F" w:rsidRPr="008C702F" w:rsidRDefault="00684C7F">
      <w:r w:rsidRPr="008C702F">
        <w:separator/>
      </w:r>
    </w:p>
  </w:footnote>
  <w:footnote w:type="continuationSeparator" w:id="0">
    <w:p w14:paraId="3063773F" w14:textId="77777777" w:rsidR="00684C7F" w:rsidRPr="008C702F" w:rsidRDefault="00684C7F">
      <w:r w:rsidRPr="008C702F">
        <w:continuationSeparator/>
      </w:r>
    </w:p>
  </w:footnote>
  <w:footnote w:id="1">
    <w:p w14:paraId="46FB6934" w14:textId="77777777" w:rsidR="00684C7F" w:rsidRPr="00F759A8" w:rsidRDefault="00684C7F" w:rsidP="008C702F">
      <w:pPr>
        <w:pStyle w:val="FootnoteText"/>
        <w:ind w:left="567" w:hanging="567"/>
        <w:rPr>
          <w:sz w:val="24"/>
          <w:lang w:val="ga-IE"/>
        </w:rPr>
      </w:pPr>
      <w:r w:rsidRPr="00F759A8">
        <w:rPr>
          <w:rStyle w:val="FootnoteReference"/>
          <w:sz w:val="24"/>
          <w:lang w:val="ga-IE"/>
        </w:rPr>
        <w:footnoteRef/>
      </w:r>
      <w:r w:rsidRPr="00F759A8">
        <w:rPr>
          <w:sz w:val="24"/>
          <w:lang w:val="ga-IE"/>
        </w:rPr>
        <w:t xml:space="preserve"> </w:t>
      </w:r>
      <w:r w:rsidRPr="00F759A8">
        <w:rPr>
          <w:sz w:val="24"/>
          <w:lang w:val="ga-IE"/>
        </w:rPr>
        <w:tab/>
        <w:t>IO C 146, 27.4.2023, lch. 41.</w:t>
      </w:r>
    </w:p>
  </w:footnote>
  <w:footnote w:id="2">
    <w:p w14:paraId="450862EC" w14:textId="190713EB" w:rsidR="00684C7F" w:rsidRPr="00F759A8" w:rsidRDefault="00684C7F" w:rsidP="001B0EED">
      <w:pPr>
        <w:pStyle w:val="FootnoteText"/>
        <w:ind w:left="567" w:hanging="567"/>
        <w:rPr>
          <w:sz w:val="24"/>
          <w:szCs w:val="24"/>
          <w:lang w:val="ga-IE"/>
        </w:rPr>
      </w:pPr>
      <w:r w:rsidRPr="00F759A8">
        <w:rPr>
          <w:rStyle w:val="FootnoteReference"/>
          <w:sz w:val="24"/>
          <w:szCs w:val="24"/>
          <w:lang w:val="ga-IE"/>
        </w:rPr>
        <w:footnoteRef/>
      </w:r>
      <w:r w:rsidRPr="00F759A8">
        <w:rPr>
          <w:sz w:val="24"/>
          <w:szCs w:val="24"/>
          <w:lang w:val="ga-IE"/>
        </w:rPr>
        <w:t xml:space="preserve"> </w:t>
      </w:r>
      <w:r w:rsidRPr="00F759A8">
        <w:rPr>
          <w:sz w:val="24"/>
          <w:szCs w:val="24"/>
          <w:lang w:val="ga-IE"/>
        </w:rPr>
        <w:tab/>
        <w:t>Tá an seasamh seo i gcomhréir leis na leasuithe a glacadh an 12 Meán Fómhair 2023 (</w:t>
      </w:r>
      <w:r w:rsidRPr="00F759A8">
        <w:rPr>
          <w:rStyle w:val="Emphasis"/>
          <w:i w:val="0"/>
          <w:color w:val="333333"/>
          <w:sz w:val="24"/>
          <w:szCs w:val="24"/>
          <w:shd w:val="clear" w:color="auto" w:fill="FFFFFF"/>
          <w:lang w:val="ga-IE"/>
        </w:rPr>
        <w:t xml:space="preserve">IO C, C/2024/1777, 22.3.2024, </w:t>
      </w:r>
      <w:r w:rsidRPr="00F759A8">
        <w:rPr>
          <w:rStyle w:val="Emphasis"/>
          <w:i w:val="0"/>
          <w:iCs w:val="0"/>
          <w:color w:val="333333"/>
          <w:sz w:val="24"/>
          <w:szCs w:val="24"/>
          <w:shd w:val="clear" w:color="auto" w:fill="FFFFFF"/>
          <w:lang w:val="ga-IE"/>
        </w:rPr>
        <w:t>ELI: http://data.europa.eu/eli/C/2024/1777/oj</w:t>
      </w:r>
      <w:r w:rsidRPr="00F759A8">
        <w:rPr>
          <w:sz w:val="24"/>
          <w:szCs w:val="24"/>
          <w:lang w:val="ga-IE"/>
        </w:rPr>
        <w:t>).</w:t>
      </w:r>
    </w:p>
  </w:footnote>
  <w:footnote w:id="3">
    <w:p w14:paraId="7086F9C2"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IO C , , lch. .</w:t>
      </w:r>
    </w:p>
  </w:footnote>
  <w:footnote w:id="4">
    <w:p w14:paraId="05288E20"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IO C , , lch. .</w:t>
      </w:r>
    </w:p>
  </w:footnote>
  <w:footnote w:id="5">
    <w:p w14:paraId="7FE124D5"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r>
      <w:r w:rsidRPr="00BF1A85">
        <w:rPr>
          <w:b/>
          <w:i/>
          <w:lang w:val="ga-IE"/>
        </w:rPr>
        <w:t>Cinneadh (AE) 2022/591 ó Pharlaimint na hEorpa agus ón gComhairle an 6 Aibreán 2022 maidir le Clár Ginearálta Gníomhaíochta Comhshaoil an Aontais go dtí 2030.</w:t>
      </w:r>
    </w:p>
  </w:footnote>
  <w:footnote w:id="6">
    <w:p w14:paraId="7B4EFCF5" w14:textId="04746CC6" w:rsidR="00684C7F" w:rsidRPr="00BF1A85" w:rsidRDefault="00684C7F" w:rsidP="003E2861">
      <w:pPr>
        <w:pStyle w:val="FootnoteTextForceStyle"/>
        <w:rPr>
          <w:lang w:val="ga-IE"/>
        </w:rPr>
      </w:pPr>
      <w:r w:rsidRPr="00F759A8">
        <w:rPr>
          <w:vertAlign w:val="superscript"/>
          <w:lang w:val="ga-IE"/>
        </w:rPr>
        <w:footnoteRef/>
      </w:r>
      <w:r w:rsidRPr="00BF1A85">
        <w:rPr>
          <w:lang w:val="ga-IE"/>
        </w:rPr>
        <w:tab/>
      </w:r>
      <w:proofErr w:type="spellStart"/>
      <w:r w:rsidRPr="00BF1A85">
        <w:rPr>
          <w:b/>
          <w:i/>
          <w:lang w:val="ga-IE"/>
        </w:rPr>
        <w:t>Drivers</w:t>
      </w:r>
      <w:proofErr w:type="spellEnd"/>
      <w:r w:rsidRPr="00BF1A85">
        <w:rPr>
          <w:b/>
          <w:i/>
          <w:lang w:val="ga-IE"/>
        </w:rPr>
        <w:t xml:space="preserve"> </w:t>
      </w:r>
      <w:proofErr w:type="spellStart"/>
      <w:r w:rsidRPr="00BF1A85">
        <w:rPr>
          <w:b/>
          <w:i/>
          <w:lang w:val="ga-IE"/>
        </w:rPr>
        <w:t>of</w:t>
      </w:r>
      <w:proofErr w:type="spellEnd"/>
      <w:r w:rsidRPr="00BF1A85">
        <w:rPr>
          <w:b/>
          <w:i/>
          <w:lang w:val="ga-IE"/>
        </w:rPr>
        <w:t xml:space="preserve"> </w:t>
      </w:r>
      <w:proofErr w:type="spellStart"/>
      <w:r w:rsidRPr="00BF1A85">
        <w:rPr>
          <w:b/>
          <w:i/>
          <w:lang w:val="ga-IE"/>
        </w:rPr>
        <w:t>and</w:t>
      </w:r>
      <w:proofErr w:type="spellEnd"/>
      <w:r w:rsidRPr="00BF1A85">
        <w:rPr>
          <w:b/>
          <w:i/>
          <w:lang w:val="ga-IE"/>
        </w:rPr>
        <w:t xml:space="preserve"> </w:t>
      </w:r>
      <w:proofErr w:type="spellStart"/>
      <w:r w:rsidRPr="00BF1A85">
        <w:rPr>
          <w:b/>
          <w:i/>
          <w:lang w:val="ga-IE"/>
        </w:rPr>
        <w:t>pressures</w:t>
      </w:r>
      <w:proofErr w:type="spellEnd"/>
      <w:r w:rsidRPr="00BF1A85">
        <w:rPr>
          <w:b/>
          <w:i/>
          <w:lang w:val="ga-IE"/>
        </w:rPr>
        <w:t xml:space="preserve"> </w:t>
      </w:r>
      <w:proofErr w:type="spellStart"/>
      <w:r w:rsidRPr="00BF1A85">
        <w:rPr>
          <w:b/>
          <w:i/>
          <w:lang w:val="ga-IE"/>
        </w:rPr>
        <w:t>arising</w:t>
      </w:r>
      <w:proofErr w:type="spellEnd"/>
      <w:r w:rsidRPr="00BF1A85">
        <w:rPr>
          <w:b/>
          <w:i/>
          <w:lang w:val="ga-IE"/>
        </w:rPr>
        <w:t xml:space="preserve"> </w:t>
      </w:r>
      <w:proofErr w:type="spellStart"/>
      <w:r w:rsidRPr="00BF1A85">
        <w:rPr>
          <w:b/>
          <w:i/>
          <w:lang w:val="ga-IE"/>
        </w:rPr>
        <w:t>from</w:t>
      </w:r>
      <w:proofErr w:type="spellEnd"/>
      <w:r w:rsidRPr="00BF1A85">
        <w:rPr>
          <w:b/>
          <w:i/>
          <w:lang w:val="ga-IE"/>
        </w:rPr>
        <w:t xml:space="preserve"> </w:t>
      </w:r>
      <w:proofErr w:type="spellStart"/>
      <w:r w:rsidRPr="00BF1A85">
        <w:rPr>
          <w:b/>
          <w:i/>
          <w:lang w:val="ga-IE"/>
        </w:rPr>
        <w:t>selected</w:t>
      </w:r>
      <w:proofErr w:type="spellEnd"/>
      <w:r w:rsidRPr="00BF1A85">
        <w:rPr>
          <w:b/>
          <w:i/>
          <w:lang w:val="ga-IE"/>
        </w:rPr>
        <w:t xml:space="preserve"> </w:t>
      </w:r>
      <w:proofErr w:type="spellStart"/>
      <w:r w:rsidRPr="00BF1A85">
        <w:rPr>
          <w:b/>
          <w:i/>
          <w:lang w:val="ga-IE"/>
        </w:rPr>
        <w:t>key</w:t>
      </w:r>
      <w:proofErr w:type="spellEnd"/>
      <w:r w:rsidRPr="00BF1A85">
        <w:rPr>
          <w:b/>
          <w:i/>
          <w:lang w:val="ga-IE"/>
        </w:rPr>
        <w:t xml:space="preserve"> </w:t>
      </w:r>
      <w:proofErr w:type="spellStart"/>
      <w:r w:rsidRPr="00BF1A85">
        <w:rPr>
          <w:b/>
          <w:i/>
          <w:lang w:val="ga-IE"/>
        </w:rPr>
        <w:t>water</w:t>
      </w:r>
      <w:proofErr w:type="spellEnd"/>
      <w:r w:rsidRPr="00BF1A85">
        <w:rPr>
          <w:b/>
          <w:i/>
          <w:lang w:val="ga-IE"/>
        </w:rPr>
        <w:t xml:space="preserve"> </w:t>
      </w:r>
      <w:proofErr w:type="spellStart"/>
      <w:r w:rsidRPr="00BF1A85">
        <w:rPr>
          <w:b/>
          <w:i/>
          <w:lang w:val="ga-IE"/>
        </w:rPr>
        <w:t>management</w:t>
      </w:r>
      <w:proofErr w:type="spellEnd"/>
      <w:r w:rsidRPr="00BF1A85">
        <w:rPr>
          <w:b/>
          <w:i/>
          <w:lang w:val="ga-IE"/>
        </w:rPr>
        <w:t xml:space="preserve"> </w:t>
      </w:r>
      <w:proofErr w:type="spellStart"/>
      <w:r w:rsidRPr="00BF1A85">
        <w:rPr>
          <w:b/>
          <w:i/>
          <w:lang w:val="ga-IE"/>
        </w:rPr>
        <w:t>challenges</w:t>
      </w:r>
      <w:proofErr w:type="spellEnd"/>
      <w:r w:rsidRPr="00BF1A85">
        <w:rPr>
          <w:b/>
          <w:i/>
          <w:lang w:val="ga-IE"/>
        </w:rPr>
        <w:t xml:space="preserve"> : A </w:t>
      </w:r>
      <w:proofErr w:type="spellStart"/>
      <w:r w:rsidRPr="00BF1A85">
        <w:rPr>
          <w:b/>
          <w:i/>
          <w:lang w:val="ga-IE"/>
        </w:rPr>
        <w:t>European</w:t>
      </w:r>
      <w:proofErr w:type="spellEnd"/>
      <w:r w:rsidRPr="00BF1A85">
        <w:rPr>
          <w:b/>
          <w:i/>
          <w:lang w:val="ga-IE"/>
        </w:rPr>
        <w:t xml:space="preserve"> </w:t>
      </w:r>
      <w:proofErr w:type="spellStart"/>
      <w:r w:rsidRPr="00BF1A85">
        <w:rPr>
          <w:b/>
          <w:i/>
          <w:lang w:val="ga-IE"/>
        </w:rPr>
        <w:t>overview</w:t>
      </w:r>
      <w:proofErr w:type="spellEnd"/>
      <w:r w:rsidRPr="00BF1A85">
        <w:rPr>
          <w:b/>
          <w:i/>
          <w:lang w:val="ga-IE"/>
        </w:rPr>
        <w:t xml:space="preserve">, </w:t>
      </w:r>
      <w:proofErr w:type="spellStart"/>
      <w:r w:rsidRPr="00BF1A85">
        <w:rPr>
          <w:b/>
          <w:i/>
          <w:lang w:val="ga-IE"/>
        </w:rPr>
        <w:t>report</w:t>
      </w:r>
      <w:proofErr w:type="spellEnd"/>
      <w:r w:rsidRPr="00BF1A85">
        <w:rPr>
          <w:b/>
          <w:i/>
          <w:lang w:val="ga-IE"/>
        </w:rPr>
        <w:t xml:space="preserve"> 09/2021, EEA [</w:t>
      </w:r>
      <w:proofErr w:type="spellStart"/>
      <w:r w:rsidRPr="00BF1A85">
        <w:rPr>
          <w:b/>
          <w:i/>
          <w:lang w:val="ga-IE"/>
        </w:rPr>
        <w:t>Spreagaí</w:t>
      </w:r>
      <w:proofErr w:type="spellEnd"/>
      <w:r w:rsidRPr="00BF1A85">
        <w:rPr>
          <w:b/>
          <w:i/>
          <w:lang w:val="ga-IE"/>
        </w:rPr>
        <w:t xml:space="preserve"> príomhdhúshlán roghnaithe bainistíochta uisce agus na brúnna a eascraíonn astu:</w:t>
      </w:r>
      <w:r>
        <w:rPr>
          <w:b/>
          <w:i/>
          <w:lang w:val="ga-IE"/>
        </w:rPr>
        <w:t xml:space="preserve"> </w:t>
      </w:r>
      <w:r w:rsidRPr="00BF1A85">
        <w:rPr>
          <w:b/>
          <w:i/>
          <w:lang w:val="ga-IE"/>
        </w:rPr>
        <w:t>Forbhreathnú Eorpach, tuarascáil 09/2021, EEA].</w:t>
      </w:r>
    </w:p>
  </w:footnote>
  <w:footnote w:id="7">
    <w:p w14:paraId="204B2D54"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r>
      <w:r w:rsidRPr="00BF1A85">
        <w:rPr>
          <w:b/>
          <w:i/>
          <w:lang w:val="ga-IE"/>
        </w:rPr>
        <w:t>https://www.oecd.org/agriculture/topics/water-and-agriculture/</w:t>
      </w:r>
    </w:p>
  </w:footnote>
  <w:footnote w:id="8">
    <w:p w14:paraId="7F16BFC3"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r>
      <w:r w:rsidRPr="00BF1A85">
        <w:rPr>
          <w:b/>
          <w:i/>
          <w:lang w:val="ga-IE"/>
        </w:rPr>
        <w:t>https://www.eea.europa.eu/publications/state-of-water</w:t>
      </w:r>
    </w:p>
  </w:footnote>
  <w:footnote w:id="9">
    <w:p w14:paraId="26C78A49"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r>
      <w:r w:rsidRPr="00BF1A85">
        <w:rPr>
          <w:b/>
          <w:i/>
          <w:lang w:val="ga-IE"/>
        </w:rPr>
        <w:t>https://food.ec.europa.eu/plants/pesticides/sustainable-use-pesticides/farm-fork-targets-progress/eu-trends_ga</w:t>
      </w:r>
    </w:p>
  </w:footnote>
  <w:footnote w:id="10">
    <w:p w14:paraId="5010E278"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r>
      <w:proofErr w:type="spellStart"/>
      <w:r w:rsidRPr="00BF1A85">
        <w:rPr>
          <w:lang w:val="ga-IE"/>
        </w:rPr>
        <w:t>Communication</w:t>
      </w:r>
      <w:proofErr w:type="spellEnd"/>
      <w:r w:rsidRPr="00BF1A85">
        <w:rPr>
          <w:lang w:val="ga-IE"/>
        </w:rPr>
        <w:t xml:space="preserve"> </w:t>
      </w:r>
      <w:proofErr w:type="spellStart"/>
      <w:r w:rsidRPr="00BF1A85">
        <w:rPr>
          <w:lang w:val="ga-IE"/>
        </w:rPr>
        <w:t>from</w:t>
      </w:r>
      <w:proofErr w:type="spellEnd"/>
      <w:r w:rsidRPr="00BF1A85">
        <w:rPr>
          <w:lang w:val="ga-IE"/>
        </w:rPr>
        <w:t xml:space="preserve"> </w:t>
      </w:r>
      <w:proofErr w:type="spellStart"/>
      <w:r w:rsidRPr="00BF1A85">
        <w:rPr>
          <w:lang w:val="ga-IE"/>
        </w:rPr>
        <w:t>the</w:t>
      </w:r>
      <w:proofErr w:type="spellEnd"/>
      <w:r w:rsidRPr="00BF1A85">
        <w:rPr>
          <w:lang w:val="ga-IE"/>
        </w:rPr>
        <w:t xml:space="preserve"> </w:t>
      </w:r>
      <w:proofErr w:type="spellStart"/>
      <w:r w:rsidRPr="00BF1A85">
        <w:rPr>
          <w:lang w:val="ga-IE"/>
        </w:rPr>
        <w:t>Commission</w:t>
      </w:r>
      <w:proofErr w:type="spellEnd"/>
      <w:r w:rsidRPr="00BF1A85">
        <w:rPr>
          <w:lang w:val="ga-IE"/>
        </w:rPr>
        <w:t xml:space="preserve"> </w:t>
      </w:r>
      <w:proofErr w:type="spellStart"/>
      <w:r w:rsidRPr="00BF1A85">
        <w:rPr>
          <w:lang w:val="ga-IE"/>
        </w:rPr>
        <w:t>to</w:t>
      </w:r>
      <w:proofErr w:type="spellEnd"/>
      <w:r w:rsidRPr="00BF1A85">
        <w:rPr>
          <w:lang w:val="ga-IE"/>
        </w:rPr>
        <w:t xml:space="preserve"> </w:t>
      </w:r>
      <w:proofErr w:type="spellStart"/>
      <w:r w:rsidRPr="00BF1A85">
        <w:rPr>
          <w:lang w:val="ga-IE"/>
        </w:rPr>
        <w:t>the</w:t>
      </w:r>
      <w:proofErr w:type="spellEnd"/>
      <w:r w:rsidRPr="00BF1A85">
        <w:rPr>
          <w:lang w:val="ga-IE"/>
        </w:rPr>
        <w:t xml:space="preserve"> </w:t>
      </w:r>
      <w:proofErr w:type="spellStart"/>
      <w:r w:rsidRPr="00BF1A85">
        <w:rPr>
          <w:lang w:val="ga-IE"/>
        </w:rPr>
        <w:t>European</w:t>
      </w:r>
      <w:proofErr w:type="spellEnd"/>
      <w:r w:rsidRPr="00BF1A85">
        <w:rPr>
          <w:lang w:val="ga-IE"/>
        </w:rPr>
        <w:t xml:space="preserve"> </w:t>
      </w:r>
      <w:proofErr w:type="spellStart"/>
      <w:r w:rsidRPr="00BF1A85">
        <w:rPr>
          <w:lang w:val="ga-IE"/>
        </w:rPr>
        <w:t>Parliament</w:t>
      </w:r>
      <w:proofErr w:type="spellEnd"/>
      <w:r w:rsidRPr="00BF1A85">
        <w:rPr>
          <w:lang w:val="ga-IE"/>
        </w:rPr>
        <w:t xml:space="preserve">, </w:t>
      </w:r>
      <w:proofErr w:type="spellStart"/>
      <w:r w:rsidRPr="00BF1A85">
        <w:rPr>
          <w:lang w:val="ga-IE"/>
        </w:rPr>
        <w:t>the</w:t>
      </w:r>
      <w:proofErr w:type="spellEnd"/>
      <w:r w:rsidRPr="00BF1A85">
        <w:rPr>
          <w:lang w:val="ga-IE"/>
        </w:rPr>
        <w:t xml:space="preserve"> </w:t>
      </w:r>
      <w:proofErr w:type="spellStart"/>
      <w:r w:rsidRPr="00BF1A85">
        <w:rPr>
          <w:lang w:val="ga-IE"/>
        </w:rPr>
        <w:t>European</w:t>
      </w:r>
      <w:proofErr w:type="spellEnd"/>
      <w:r w:rsidRPr="00BF1A85">
        <w:rPr>
          <w:lang w:val="ga-IE"/>
        </w:rPr>
        <w:t xml:space="preserve"> </w:t>
      </w:r>
      <w:proofErr w:type="spellStart"/>
      <w:r w:rsidRPr="00BF1A85">
        <w:rPr>
          <w:lang w:val="ga-IE"/>
        </w:rPr>
        <w:t>Council</w:t>
      </w:r>
      <w:proofErr w:type="spellEnd"/>
      <w:r w:rsidRPr="00BF1A85">
        <w:rPr>
          <w:lang w:val="ga-IE"/>
        </w:rPr>
        <w:t xml:space="preserve">, </w:t>
      </w:r>
      <w:proofErr w:type="spellStart"/>
      <w:r w:rsidRPr="00BF1A85">
        <w:rPr>
          <w:lang w:val="ga-IE"/>
        </w:rPr>
        <w:t>the</w:t>
      </w:r>
      <w:proofErr w:type="spellEnd"/>
      <w:r w:rsidRPr="00BF1A85">
        <w:rPr>
          <w:lang w:val="ga-IE"/>
        </w:rPr>
        <w:t xml:space="preserve"> </w:t>
      </w:r>
      <w:proofErr w:type="spellStart"/>
      <w:r w:rsidRPr="00BF1A85">
        <w:rPr>
          <w:lang w:val="ga-IE"/>
        </w:rPr>
        <w:t>Council</w:t>
      </w:r>
      <w:proofErr w:type="spellEnd"/>
      <w:r w:rsidRPr="00BF1A85">
        <w:rPr>
          <w:lang w:val="ga-IE"/>
        </w:rPr>
        <w:t xml:space="preserve">, </w:t>
      </w:r>
      <w:proofErr w:type="spellStart"/>
      <w:r w:rsidRPr="00BF1A85">
        <w:rPr>
          <w:lang w:val="ga-IE"/>
        </w:rPr>
        <w:t>the</w:t>
      </w:r>
      <w:proofErr w:type="spellEnd"/>
      <w:r w:rsidRPr="00BF1A85">
        <w:rPr>
          <w:lang w:val="ga-IE"/>
        </w:rPr>
        <w:t xml:space="preserve"> </w:t>
      </w:r>
      <w:proofErr w:type="spellStart"/>
      <w:r w:rsidRPr="00BF1A85">
        <w:rPr>
          <w:lang w:val="ga-IE"/>
        </w:rPr>
        <w:t>European</w:t>
      </w:r>
      <w:proofErr w:type="spellEnd"/>
      <w:r w:rsidRPr="00BF1A85">
        <w:rPr>
          <w:lang w:val="ga-IE"/>
        </w:rPr>
        <w:t xml:space="preserve"> </w:t>
      </w:r>
      <w:proofErr w:type="spellStart"/>
      <w:r w:rsidRPr="00BF1A85">
        <w:rPr>
          <w:lang w:val="ga-IE"/>
        </w:rPr>
        <w:t>Economic</w:t>
      </w:r>
      <w:proofErr w:type="spellEnd"/>
      <w:r w:rsidRPr="00BF1A85">
        <w:rPr>
          <w:lang w:val="ga-IE"/>
        </w:rPr>
        <w:t xml:space="preserve"> </w:t>
      </w:r>
      <w:proofErr w:type="spellStart"/>
      <w:r w:rsidRPr="00BF1A85">
        <w:rPr>
          <w:lang w:val="ga-IE"/>
        </w:rPr>
        <w:t>and</w:t>
      </w:r>
      <w:proofErr w:type="spellEnd"/>
      <w:r w:rsidRPr="00BF1A85">
        <w:rPr>
          <w:lang w:val="ga-IE"/>
        </w:rPr>
        <w:t xml:space="preserve"> </w:t>
      </w:r>
      <w:proofErr w:type="spellStart"/>
      <w:r w:rsidRPr="00BF1A85">
        <w:rPr>
          <w:lang w:val="ga-IE"/>
        </w:rPr>
        <w:t>Social</w:t>
      </w:r>
      <w:proofErr w:type="spellEnd"/>
      <w:r w:rsidRPr="00BF1A85">
        <w:rPr>
          <w:lang w:val="ga-IE"/>
        </w:rPr>
        <w:t xml:space="preserve"> </w:t>
      </w:r>
      <w:proofErr w:type="spellStart"/>
      <w:r w:rsidRPr="00BF1A85">
        <w:rPr>
          <w:lang w:val="ga-IE"/>
        </w:rPr>
        <w:t>Committee</w:t>
      </w:r>
      <w:proofErr w:type="spellEnd"/>
      <w:r w:rsidRPr="00BF1A85">
        <w:rPr>
          <w:lang w:val="ga-IE"/>
        </w:rPr>
        <w:t xml:space="preserve"> </w:t>
      </w:r>
      <w:proofErr w:type="spellStart"/>
      <w:r w:rsidRPr="00BF1A85">
        <w:rPr>
          <w:lang w:val="ga-IE"/>
        </w:rPr>
        <w:t>and</w:t>
      </w:r>
      <w:proofErr w:type="spellEnd"/>
      <w:r w:rsidRPr="00BF1A85">
        <w:rPr>
          <w:lang w:val="ga-IE"/>
        </w:rPr>
        <w:t xml:space="preserve"> </w:t>
      </w:r>
      <w:proofErr w:type="spellStart"/>
      <w:r w:rsidRPr="00BF1A85">
        <w:rPr>
          <w:lang w:val="ga-IE"/>
        </w:rPr>
        <w:t>the</w:t>
      </w:r>
      <w:proofErr w:type="spellEnd"/>
      <w:r w:rsidRPr="00BF1A85">
        <w:rPr>
          <w:lang w:val="ga-IE"/>
        </w:rPr>
        <w:t xml:space="preserve"> </w:t>
      </w:r>
      <w:proofErr w:type="spellStart"/>
      <w:r w:rsidRPr="00BF1A85">
        <w:rPr>
          <w:lang w:val="ga-IE"/>
        </w:rPr>
        <w:t>Committee</w:t>
      </w:r>
      <w:proofErr w:type="spellEnd"/>
      <w:r w:rsidRPr="00BF1A85">
        <w:rPr>
          <w:lang w:val="ga-IE"/>
        </w:rPr>
        <w:t xml:space="preserve"> </w:t>
      </w:r>
      <w:proofErr w:type="spellStart"/>
      <w:r w:rsidRPr="00BF1A85">
        <w:rPr>
          <w:lang w:val="ga-IE"/>
        </w:rPr>
        <w:t>of</w:t>
      </w:r>
      <w:proofErr w:type="spellEnd"/>
      <w:r w:rsidRPr="00BF1A85">
        <w:rPr>
          <w:lang w:val="ga-IE"/>
        </w:rPr>
        <w:t xml:space="preserve"> </w:t>
      </w:r>
      <w:proofErr w:type="spellStart"/>
      <w:r w:rsidRPr="00BF1A85">
        <w:rPr>
          <w:lang w:val="ga-IE"/>
        </w:rPr>
        <w:t>the</w:t>
      </w:r>
      <w:proofErr w:type="spellEnd"/>
      <w:r w:rsidRPr="00BF1A85">
        <w:rPr>
          <w:lang w:val="ga-IE"/>
        </w:rPr>
        <w:t xml:space="preserve"> </w:t>
      </w:r>
      <w:proofErr w:type="spellStart"/>
      <w:r w:rsidRPr="00BF1A85">
        <w:rPr>
          <w:lang w:val="ga-IE"/>
        </w:rPr>
        <w:t>Regions</w:t>
      </w:r>
      <w:proofErr w:type="spellEnd"/>
      <w:r w:rsidRPr="00BF1A85">
        <w:rPr>
          <w:lang w:val="ga-IE"/>
        </w:rPr>
        <w:t xml:space="preserve">, </w:t>
      </w:r>
      <w:proofErr w:type="spellStart"/>
      <w:r w:rsidRPr="00BF1A85">
        <w:rPr>
          <w:lang w:val="ga-IE"/>
        </w:rPr>
        <w:t>The</w:t>
      </w:r>
      <w:proofErr w:type="spellEnd"/>
      <w:r w:rsidRPr="00BF1A85">
        <w:rPr>
          <w:lang w:val="ga-IE"/>
        </w:rPr>
        <w:t xml:space="preserve"> </w:t>
      </w:r>
      <w:proofErr w:type="spellStart"/>
      <w:r w:rsidRPr="00BF1A85">
        <w:rPr>
          <w:lang w:val="ga-IE"/>
        </w:rPr>
        <w:t>European</w:t>
      </w:r>
      <w:proofErr w:type="spellEnd"/>
      <w:r w:rsidRPr="00BF1A85">
        <w:rPr>
          <w:lang w:val="ga-IE"/>
        </w:rPr>
        <w:t xml:space="preserve"> Green </w:t>
      </w:r>
      <w:proofErr w:type="spellStart"/>
      <w:r w:rsidRPr="00BF1A85">
        <w:rPr>
          <w:lang w:val="ga-IE"/>
        </w:rPr>
        <w:t>Deal</w:t>
      </w:r>
      <w:proofErr w:type="spellEnd"/>
      <w:r w:rsidRPr="00BF1A85">
        <w:rPr>
          <w:lang w:val="ga-IE"/>
        </w:rPr>
        <w:t xml:space="preserve"> [Teachtaireacht ón gCoimisiún chuig Parlaimint na hEorpa, chuig an gComhairle Eorpach, chuig an gComhairle, chuig Coiste Eacnamaíoch agus Sóisialta na hEorpa agus chuig Coiste na Réigiún, an Comhaontú Glas don Eoraip], COM(2019) 640 </w:t>
      </w:r>
      <w:proofErr w:type="spellStart"/>
      <w:r w:rsidRPr="00BF1A85">
        <w:rPr>
          <w:lang w:val="ga-IE"/>
        </w:rPr>
        <w:t>final</w:t>
      </w:r>
      <w:proofErr w:type="spellEnd"/>
      <w:r w:rsidRPr="00BF1A85">
        <w:rPr>
          <w:lang w:val="ga-IE"/>
        </w:rPr>
        <w:t>.</w:t>
      </w:r>
    </w:p>
  </w:footnote>
  <w:footnote w:id="11">
    <w:p w14:paraId="32CCE82A"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 xml:space="preserve">Teachtaireacht ón gCoimisiún chuig Parlaimint na hEorpa, chuig an gComhairle, chuig Coiste Eacnamaíoch agus Sóisialta na hEorpa agus chuig Coiste na Réigiún dar teideal </w:t>
      </w:r>
      <w:proofErr w:type="spellStart"/>
      <w:r w:rsidRPr="00BF1A85">
        <w:rPr>
          <w:lang w:val="ga-IE"/>
        </w:rPr>
        <w:t>Chemicals</w:t>
      </w:r>
      <w:proofErr w:type="spellEnd"/>
      <w:r w:rsidRPr="00BF1A85">
        <w:rPr>
          <w:lang w:val="ga-IE"/>
        </w:rPr>
        <w:t xml:space="preserve"> </w:t>
      </w:r>
      <w:proofErr w:type="spellStart"/>
      <w:r w:rsidRPr="00BF1A85">
        <w:rPr>
          <w:lang w:val="ga-IE"/>
        </w:rPr>
        <w:t>Strategy</w:t>
      </w:r>
      <w:proofErr w:type="spellEnd"/>
      <w:r w:rsidRPr="00BF1A85">
        <w:rPr>
          <w:lang w:val="ga-IE"/>
        </w:rPr>
        <w:t xml:space="preserve"> </w:t>
      </w:r>
      <w:proofErr w:type="spellStart"/>
      <w:r w:rsidRPr="00BF1A85">
        <w:rPr>
          <w:lang w:val="ga-IE"/>
        </w:rPr>
        <w:t>for</w:t>
      </w:r>
      <w:proofErr w:type="spellEnd"/>
      <w:r w:rsidRPr="00BF1A85">
        <w:rPr>
          <w:lang w:val="ga-IE"/>
        </w:rPr>
        <w:t xml:space="preserve"> </w:t>
      </w:r>
      <w:proofErr w:type="spellStart"/>
      <w:r w:rsidRPr="00BF1A85">
        <w:rPr>
          <w:lang w:val="ga-IE"/>
        </w:rPr>
        <w:t>Sustainability</w:t>
      </w:r>
      <w:proofErr w:type="spellEnd"/>
      <w:r w:rsidRPr="00BF1A85">
        <w:rPr>
          <w:lang w:val="ga-IE"/>
        </w:rPr>
        <w:t xml:space="preserve"> </w:t>
      </w:r>
      <w:proofErr w:type="spellStart"/>
      <w:r w:rsidRPr="00BF1A85">
        <w:rPr>
          <w:lang w:val="ga-IE"/>
        </w:rPr>
        <w:t>Towards</w:t>
      </w:r>
      <w:proofErr w:type="spellEnd"/>
      <w:r w:rsidRPr="00BF1A85">
        <w:rPr>
          <w:lang w:val="ga-IE"/>
        </w:rPr>
        <w:t xml:space="preserve"> a </w:t>
      </w:r>
      <w:proofErr w:type="spellStart"/>
      <w:r w:rsidRPr="00BF1A85">
        <w:rPr>
          <w:lang w:val="ga-IE"/>
        </w:rPr>
        <w:t>Toxic-Free</w:t>
      </w:r>
      <w:proofErr w:type="spellEnd"/>
      <w:r w:rsidRPr="00BF1A85">
        <w:rPr>
          <w:lang w:val="ga-IE"/>
        </w:rPr>
        <w:t xml:space="preserve"> </w:t>
      </w:r>
      <w:proofErr w:type="spellStart"/>
      <w:r w:rsidRPr="00BF1A85">
        <w:rPr>
          <w:lang w:val="ga-IE"/>
        </w:rPr>
        <w:t>Environment</w:t>
      </w:r>
      <w:proofErr w:type="spellEnd"/>
      <w:r w:rsidRPr="00BF1A85">
        <w:rPr>
          <w:lang w:val="ga-IE"/>
        </w:rPr>
        <w:t xml:space="preserve"> [Straitéis Ceimiceán um an Inbhuanaitheacht i dTreo Timpeallacht atá Saor ó </w:t>
      </w:r>
      <w:proofErr w:type="spellStart"/>
      <w:r w:rsidRPr="00BF1A85">
        <w:rPr>
          <w:lang w:val="ga-IE"/>
        </w:rPr>
        <w:t>Thocsainí</w:t>
      </w:r>
      <w:proofErr w:type="spellEnd"/>
      <w:r w:rsidRPr="00BF1A85">
        <w:rPr>
          <w:lang w:val="ga-IE"/>
        </w:rPr>
        <w:t xml:space="preserve">] COM(2020) 667 </w:t>
      </w:r>
      <w:proofErr w:type="spellStart"/>
      <w:r w:rsidRPr="00BF1A85">
        <w:rPr>
          <w:lang w:val="ga-IE"/>
        </w:rPr>
        <w:t>final</w:t>
      </w:r>
      <w:proofErr w:type="spellEnd"/>
      <w:r w:rsidRPr="00BF1A85">
        <w:rPr>
          <w:lang w:val="ga-IE"/>
        </w:rPr>
        <w:t>.</w:t>
      </w:r>
    </w:p>
  </w:footnote>
  <w:footnote w:id="12">
    <w:p w14:paraId="79F3738A"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 xml:space="preserve">Teachtaireacht ón gCoimisiún chuig Parlaimint na hEorpa, chuig an gComhairle, chuig Coiste Eacnamaíoch agus Sóisialta na hEorpa agus chuig Coiste na Réigiún dar teideal </w:t>
      </w:r>
      <w:proofErr w:type="spellStart"/>
      <w:r w:rsidRPr="00BF1A85">
        <w:rPr>
          <w:lang w:val="ga-IE"/>
        </w:rPr>
        <w:t>Pathway</w:t>
      </w:r>
      <w:proofErr w:type="spellEnd"/>
      <w:r w:rsidRPr="00BF1A85">
        <w:rPr>
          <w:lang w:val="ga-IE"/>
        </w:rPr>
        <w:t xml:space="preserve"> </w:t>
      </w:r>
      <w:proofErr w:type="spellStart"/>
      <w:r w:rsidRPr="00BF1A85">
        <w:rPr>
          <w:lang w:val="ga-IE"/>
        </w:rPr>
        <w:t>to</w:t>
      </w:r>
      <w:proofErr w:type="spellEnd"/>
      <w:r w:rsidRPr="00BF1A85">
        <w:rPr>
          <w:lang w:val="ga-IE"/>
        </w:rPr>
        <w:t xml:space="preserve"> a </w:t>
      </w:r>
      <w:proofErr w:type="spellStart"/>
      <w:r w:rsidRPr="00BF1A85">
        <w:rPr>
          <w:lang w:val="ga-IE"/>
        </w:rPr>
        <w:t>Healthy</w:t>
      </w:r>
      <w:proofErr w:type="spellEnd"/>
      <w:r w:rsidRPr="00BF1A85">
        <w:rPr>
          <w:lang w:val="ga-IE"/>
        </w:rPr>
        <w:t xml:space="preserve"> </w:t>
      </w:r>
      <w:proofErr w:type="spellStart"/>
      <w:r w:rsidRPr="00BF1A85">
        <w:rPr>
          <w:lang w:val="ga-IE"/>
        </w:rPr>
        <w:t>Planet</w:t>
      </w:r>
      <w:proofErr w:type="spellEnd"/>
      <w:r w:rsidRPr="00BF1A85">
        <w:rPr>
          <w:lang w:val="ga-IE"/>
        </w:rPr>
        <w:t xml:space="preserve"> </w:t>
      </w:r>
      <w:proofErr w:type="spellStart"/>
      <w:r w:rsidRPr="00BF1A85">
        <w:rPr>
          <w:lang w:val="ga-IE"/>
        </w:rPr>
        <w:t>for</w:t>
      </w:r>
      <w:proofErr w:type="spellEnd"/>
      <w:r w:rsidRPr="00BF1A85">
        <w:rPr>
          <w:lang w:val="ga-IE"/>
        </w:rPr>
        <w:t xml:space="preserve"> </w:t>
      </w:r>
      <w:proofErr w:type="spellStart"/>
      <w:r w:rsidRPr="00BF1A85">
        <w:rPr>
          <w:lang w:val="ga-IE"/>
        </w:rPr>
        <w:t>All</w:t>
      </w:r>
      <w:proofErr w:type="spellEnd"/>
      <w:r w:rsidRPr="00BF1A85">
        <w:rPr>
          <w:lang w:val="ga-IE"/>
        </w:rPr>
        <w:t xml:space="preserve"> EU </w:t>
      </w:r>
      <w:proofErr w:type="spellStart"/>
      <w:r w:rsidRPr="00BF1A85">
        <w:rPr>
          <w:lang w:val="ga-IE"/>
        </w:rPr>
        <w:t>Action</w:t>
      </w:r>
      <w:proofErr w:type="spellEnd"/>
      <w:r w:rsidRPr="00BF1A85">
        <w:rPr>
          <w:lang w:val="ga-IE"/>
        </w:rPr>
        <w:t xml:space="preserve"> </w:t>
      </w:r>
      <w:proofErr w:type="spellStart"/>
      <w:r w:rsidRPr="00BF1A85">
        <w:rPr>
          <w:lang w:val="ga-IE"/>
        </w:rPr>
        <w:t>Plan</w:t>
      </w:r>
      <w:proofErr w:type="spellEnd"/>
      <w:r w:rsidRPr="00BF1A85">
        <w:rPr>
          <w:lang w:val="ga-IE"/>
        </w:rPr>
        <w:t>: ‘</w:t>
      </w:r>
      <w:proofErr w:type="spellStart"/>
      <w:r w:rsidRPr="00BF1A85">
        <w:rPr>
          <w:lang w:val="ga-IE"/>
        </w:rPr>
        <w:t>Towards</w:t>
      </w:r>
      <w:proofErr w:type="spellEnd"/>
      <w:r w:rsidRPr="00BF1A85">
        <w:rPr>
          <w:lang w:val="ga-IE"/>
        </w:rPr>
        <w:t xml:space="preserve"> </w:t>
      </w:r>
      <w:proofErr w:type="spellStart"/>
      <w:r w:rsidRPr="00BF1A85">
        <w:rPr>
          <w:lang w:val="ga-IE"/>
        </w:rPr>
        <w:t>Zero</w:t>
      </w:r>
      <w:proofErr w:type="spellEnd"/>
      <w:r w:rsidRPr="00BF1A85">
        <w:rPr>
          <w:lang w:val="ga-IE"/>
        </w:rPr>
        <w:t xml:space="preserve"> </w:t>
      </w:r>
      <w:proofErr w:type="spellStart"/>
      <w:r w:rsidRPr="00BF1A85">
        <w:rPr>
          <w:lang w:val="ga-IE"/>
        </w:rPr>
        <w:t>Pollution</w:t>
      </w:r>
      <w:proofErr w:type="spellEnd"/>
      <w:r w:rsidRPr="00BF1A85">
        <w:rPr>
          <w:lang w:val="ga-IE"/>
        </w:rPr>
        <w:t xml:space="preserve"> </w:t>
      </w:r>
      <w:proofErr w:type="spellStart"/>
      <w:r w:rsidRPr="00BF1A85">
        <w:rPr>
          <w:lang w:val="ga-IE"/>
        </w:rPr>
        <w:t>for</w:t>
      </w:r>
      <w:proofErr w:type="spellEnd"/>
      <w:r w:rsidRPr="00BF1A85">
        <w:rPr>
          <w:lang w:val="ga-IE"/>
        </w:rPr>
        <w:t xml:space="preserve"> Air, </w:t>
      </w:r>
      <w:proofErr w:type="spellStart"/>
      <w:r w:rsidRPr="00BF1A85">
        <w:rPr>
          <w:lang w:val="ga-IE"/>
        </w:rPr>
        <w:t>Water</w:t>
      </w:r>
      <w:proofErr w:type="spellEnd"/>
      <w:r w:rsidRPr="00BF1A85">
        <w:rPr>
          <w:lang w:val="ga-IE"/>
        </w:rPr>
        <w:t xml:space="preserve"> </w:t>
      </w:r>
      <w:proofErr w:type="spellStart"/>
      <w:r w:rsidRPr="00BF1A85">
        <w:rPr>
          <w:lang w:val="ga-IE"/>
        </w:rPr>
        <w:t>and</w:t>
      </w:r>
      <w:proofErr w:type="spellEnd"/>
      <w:r w:rsidRPr="00BF1A85">
        <w:rPr>
          <w:lang w:val="ga-IE"/>
        </w:rPr>
        <w:t xml:space="preserve"> Soil’ [Conair chuig Pláinéad Sláintiúil do Chách, Plean gníomhaíochta an Aontais um uisce, aer agus ithir saor ó thruailliú], COM(2021) 400 </w:t>
      </w:r>
      <w:proofErr w:type="spellStart"/>
      <w:r w:rsidRPr="00BF1A85">
        <w:rPr>
          <w:lang w:val="ga-IE"/>
        </w:rPr>
        <w:t>final</w:t>
      </w:r>
      <w:proofErr w:type="spellEnd"/>
      <w:r w:rsidRPr="00BF1A85">
        <w:rPr>
          <w:lang w:val="ga-IE"/>
        </w:rPr>
        <w:t>.</w:t>
      </w:r>
    </w:p>
  </w:footnote>
  <w:footnote w:id="13">
    <w:p w14:paraId="0BA45EA3"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 xml:space="preserve">Teachtaireacht ón gCoimisiún chuig Parlaimint na hEorpa, chuig an gComhairle, chuig Coiste Eacnamaíoch agus Sóisialta na hEorpa agus chuig Coiste na Réigiún dar teideal A </w:t>
      </w:r>
      <w:proofErr w:type="spellStart"/>
      <w:r w:rsidRPr="00BF1A85">
        <w:rPr>
          <w:lang w:val="ga-IE"/>
        </w:rPr>
        <w:t>European</w:t>
      </w:r>
      <w:proofErr w:type="spellEnd"/>
      <w:r w:rsidRPr="00BF1A85">
        <w:rPr>
          <w:lang w:val="ga-IE"/>
        </w:rPr>
        <w:t xml:space="preserve"> </w:t>
      </w:r>
      <w:proofErr w:type="spellStart"/>
      <w:r w:rsidRPr="00BF1A85">
        <w:rPr>
          <w:lang w:val="ga-IE"/>
        </w:rPr>
        <w:t>Strategy</w:t>
      </w:r>
      <w:proofErr w:type="spellEnd"/>
      <w:r w:rsidRPr="00BF1A85">
        <w:rPr>
          <w:lang w:val="ga-IE"/>
        </w:rPr>
        <w:t xml:space="preserve"> </w:t>
      </w:r>
      <w:proofErr w:type="spellStart"/>
      <w:r w:rsidRPr="00BF1A85">
        <w:rPr>
          <w:lang w:val="ga-IE"/>
        </w:rPr>
        <w:t>for</w:t>
      </w:r>
      <w:proofErr w:type="spellEnd"/>
      <w:r w:rsidRPr="00BF1A85">
        <w:rPr>
          <w:lang w:val="ga-IE"/>
        </w:rPr>
        <w:t xml:space="preserve"> </w:t>
      </w:r>
      <w:proofErr w:type="spellStart"/>
      <w:r w:rsidRPr="00BF1A85">
        <w:rPr>
          <w:lang w:val="ga-IE"/>
        </w:rPr>
        <w:t>Plastics</w:t>
      </w:r>
      <w:proofErr w:type="spellEnd"/>
      <w:r w:rsidRPr="00BF1A85">
        <w:rPr>
          <w:lang w:val="ga-IE"/>
        </w:rPr>
        <w:t xml:space="preserve"> in a </w:t>
      </w:r>
      <w:proofErr w:type="spellStart"/>
      <w:r w:rsidRPr="00BF1A85">
        <w:rPr>
          <w:lang w:val="ga-IE"/>
        </w:rPr>
        <w:t>Circular</w:t>
      </w:r>
      <w:proofErr w:type="spellEnd"/>
      <w:r w:rsidRPr="00BF1A85">
        <w:rPr>
          <w:lang w:val="ga-IE"/>
        </w:rPr>
        <w:t xml:space="preserve"> </w:t>
      </w:r>
      <w:proofErr w:type="spellStart"/>
      <w:r w:rsidRPr="00BF1A85">
        <w:rPr>
          <w:lang w:val="ga-IE"/>
        </w:rPr>
        <w:t>Economy</w:t>
      </w:r>
      <w:proofErr w:type="spellEnd"/>
      <w:r w:rsidRPr="00BF1A85">
        <w:rPr>
          <w:lang w:val="ga-IE"/>
        </w:rPr>
        <w:t xml:space="preserve"> [Straitéis Eorpach um Plaistigh i nGeilleagar Ciorclach], COM/2018/028 </w:t>
      </w:r>
      <w:proofErr w:type="spellStart"/>
      <w:r w:rsidRPr="00BF1A85">
        <w:rPr>
          <w:lang w:val="ga-IE"/>
        </w:rPr>
        <w:t>final</w:t>
      </w:r>
      <w:proofErr w:type="spellEnd"/>
      <w:r w:rsidRPr="00BF1A85">
        <w:rPr>
          <w:lang w:val="ga-IE"/>
        </w:rPr>
        <w:t>.</w:t>
      </w:r>
    </w:p>
  </w:footnote>
  <w:footnote w:id="14">
    <w:p w14:paraId="3BCF3D1A"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 xml:space="preserve">Teachtaireacht ón gCoimisiún chuig Parlaimint na hEorpa, chuig an gComhairle, chuig Coiste Eacnamaíoch agus Sóisialta na hEorpa agus chuig Coiste na Réigiún dar teideal </w:t>
      </w:r>
      <w:proofErr w:type="spellStart"/>
      <w:r w:rsidRPr="00BF1A85">
        <w:rPr>
          <w:lang w:val="ga-IE"/>
        </w:rPr>
        <w:t>Pharmaceutical</w:t>
      </w:r>
      <w:proofErr w:type="spellEnd"/>
      <w:r w:rsidRPr="00BF1A85">
        <w:rPr>
          <w:lang w:val="ga-IE"/>
        </w:rPr>
        <w:t xml:space="preserve"> </w:t>
      </w:r>
      <w:proofErr w:type="spellStart"/>
      <w:r w:rsidRPr="00BF1A85">
        <w:rPr>
          <w:lang w:val="ga-IE"/>
        </w:rPr>
        <w:t>Strategy</w:t>
      </w:r>
      <w:proofErr w:type="spellEnd"/>
      <w:r w:rsidRPr="00BF1A85">
        <w:rPr>
          <w:lang w:val="ga-IE"/>
        </w:rPr>
        <w:t xml:space="preserve"> </w:t>
      </w:r>
      <w:proofErr w:type="spellStart"/>
      <w:r w:rsidRPr="00BF1A85">
        <w:rPr>
          <w:lang w:val="ga-IE"/>
        </w:rPr>
        <w:t>for</w:t>
      </w:r>
      <w:proofErr w:type="spellEnd"/>
      <w:r w:rsidRPr="00BF1A85">
        <w:rPr>
          <w:lang w:val="ga-IE"/>
        </w:rPr>
        <w:t xml:space="preserve"> </w:t>
      </w:r>
      <w:proofErr w:type="spellStart"/>
      <w:r w:rsidRPr="00BF1A85">
        <w:rPr>
          <w:lang w:val="ga-IE"/>
        </w:rPr>
        <w:t>Europe</w:t>
      </w:r>
      <w:proofErr w:type="spellEnd"/>
      <w:r w:rsidRPr="00BF1A85">
        <w:rPr>
          <w:lang w:val="ga-IE"/>
        </w:rPr>
        <w:t xml:space="preserve"> [An Straitéis Chógaisíochta don Eoraip] COM/2020/761 </w:t>
      </w:r>
      <w:proofErr w:type="spellStart"/>
      <w:r w:rsidRPr="00BF1A85">
        <w:rPr>
          <w:lang w:val="ga-IE"/>
        </w:rPr>
        <w:t>final</w:t>
      </w:r>
      <w:proofErr w:type="spellEnd"/>
      <w:r w:rsidRPr="00BF1A85">
        <w:rPr>
          <w:lang w:val="ga-IE"/>
        </w:rPr>
        <w:t>.</w:t>
      </w:r>
    </w:p>
  </w:footnote>
  <w:footnote w:id="15">
    <w:p w14:paraId="1867D687"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 xml:space="preserve">Teachtaireacht ón gCoimisiún chuig Parlaimint na hEorpa, chuig an gComhairle, chuig Coiste Eacnamaíoch agus Sóisialta na hEorpa agus chuig Coiste na Réigiún dar teideal EU </w:t>
      </w:r>
      <w:proofErr w:type="spellStart"/>
      <w:r w:rsidRPr="00BF1A85">
        <w:rPr>
          <w:lang w:val="ga-IE"/>
        </w:rPr>
        <w:t>Biodiversity</w:t>
      </w:r>
      <w:proofErr w:type="spellEnd"/>
      <w:r w:rsidRPr="00BF1A85">
        <w:rPr>
          <w:lang w:val="ga-IE"/>
        </w:rPr>
        <w:t xml:space="preserve"> </w:t>
      </w:r>
      <w:proofErr w:type="spellStart"/>
      <w:r w:rsidRPr="00BF1A85">
        <w:rPr>
          <w:lang w:val="ga-IE"/>
        </w:rPr>
        <w:t>Strategy</w:t>
      </w:r>
      <w:proofErr w:type="spellEnd"/>
      <w:r w:rsidRPr="00BF1A85">
        <w:rPr>
          <w:lang w:val="ga-IE"/>
        </w:rPr>
        <w:t xml:space="preserve"> </w:t>
      </w:r>
      <w:proofErr w:type="spellStart"/>
      <w:r w:rsidRPr="00BF1A85">
        <w:rPr>
          <w:lang w:val="ga-IE"/>
        </w:rPr>
        <w:t>for</w:t>
      </w:r>
      <w:proofErr w:type="spellEnd"/>
      <w:r w:rsidRPr="00BF1A85">
        <w:rPr>
          <w:lang w:val="ga-IE"/>
        </w:rPr>
        <w:t xml:space="preserve"> 2030, </w:t>
      </w:r>
      <w:proofErr w:type="spellStart"/>
      <w:r w:rsidRPr="00BF1A85">
        <w:rPr>
          <w:lang w:val="ga-IE"/>
        </w:rPr>
        <w:t>Bringing</w:t>
      </w:r>
      <w:proofErr w:type="spellEnd"/>
      <w:r w:rsidRPr="00BF1A85">
        <w:rPr>
          <w:lang w:val="ga-IE"/>
        </w:rPr>
        <w:t xml:space="preserve"> </w:t>
      </w:r>
      <w:proofErr w:type="spellStart"/>
      <w:r w:rsidRPr="00BF1A85">
        <w:rPr>
          <w:lang w:val="ga-IE"/>
        </w:rPr>
        <w:t>nature</w:t>
      </w:r>
      <w:proofErr w:type="spellEnd"/>
      <w:r w:rsidRPr="00BF1A85">
        <w:rPr>
          <w:lang w:val="ga-IE"/>
        </w:rPr>
        <w:t xml:space="preserve"> </w:t>
      </w:r>
      <w:proofErr w:type="spellStart"/>
      <w:r w:rsidRPr="00BF1A85">
        <w:rPr>
          <w:lang w:val="ga-IE"/>
        </w:rPr>
        <w:t>back</w:t>
      </w:r>
      <w:proofErr w:type="spellEnd"/>
      <w:r w:rsidRPr="00BF1A85">
        <w:rPr>
          <w:lang w:val="ga-IE"/>
        </w:rPr>
        <w:t xml:space="preserve"> </w:t>
      </w:r>
      <w:proofErr w:type="spellStart"/>
      <w:r w:rsidRPr="00BF1A85">
        <w:rPr>
          <w:lang w:val="ga-IE"/>
        </w:rPr>
        <w:t>into</w:t>
      </w:r>
      <w:proofErr w:type="spellEnd"/>
      <w:r w:rsidRPr="00BF1A85">
        <w:rPr>
          <w:lang w:val="ga-IE"/>
        </w:rPr>
        <w:t xml:space="preserve"> </w:t>
      </w:r>
      <w:proofErr w:type="spellStart"/>
      <w:r w:rsidRPr="00BF1A85">
        <w:rPr>
          <w:lang w:val="ga-IE"/>
        </w:rPr>
        <w:t>our</w:t>
      </w:r>
      <w:proofErr w:type="spellEnd"/>
      <w:r w:rsidRPr="00BF1A85">
        <w:rPr>
          <w:lang w:val="ga-IE"/>
        </w:rPr>
        <w:t xml:space="preserve"> </w:t>
      </w:r>
      <w:proofErr w:type="spellStart"/>
      <w:r w:rsidRPr="00BF1A85">
        <w:rPr>
          <w:lang w:val="ga-IE"/>
        </w:rPr>
        <w:t>lives</w:t>
      </w:r>
      <w:proofErr w:type="spellEnd"/>
      <w:r w:rsidRPr="00BF1A85">
        <w:rPr>
          <w:lang w:val="ga-IE"/>
        </w:rPr>
        <w:t xml:space="preserve"> [Straitéis Bhithéagsúlachta an Aontais Eorpaigh go dtí 2030 – An dúlra a thabhairt ar ais inár saol] COM(2020) 380 </w:t>
      </w:r>
      <w:proofErr w:type="spellStart"/>
      <w:r w:rsidRPr="00BF1A85">
        <w:rPr>
          <w:lang w:val="ga-IE"/>
        </w:rPr>
        <w:t>final</w:t>
      </w:r>
      <w:proofErr w:type="spellEnd"/>
      <w:r w:rsidRPr="00BF1A85">
        <w:rPr>
          <w:lang w:val="ga-IE"/>
        </w:rPr>
        <w:t>.</w:t>
      </w:r>
    </w:p>
  </w:footnote>
  <w:footnote w:id="16">
    <w:p w14:paraId="629DC8D7"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 xml:space="preserve">Teachtaireacht ón gCoimisiún chuig Parlaimint na hEorpa, chuig an gComhairle, chuig Coiste Eacnamaíoch agus Sóisialta na hEorpa agus chuig Coiste na Réigiún dar teideal A </w:t>
      </w:r>
      <w:proofErr w:type="spellStart"/>
      <w:r w:rsidRPr="00BF1A85">
        <w:rPr>
          <w:lang w:val="ga-IE"/>
        </w:rPr>
        <w:t>farm</w:t>
      </w:r>
      <w:proofErr w:type="spellEnd"/>
      <w:r w:rsidRPr="00BF1A85">
        <w:rPr>
          <w:lang w:val="ga-IE"/>
        </w:rPr>
        <w:t xml:space="preserve"> </w:t>
      </w:r>
      <w:proofErr w:type="spellStart"/>
      <w:r w:rsidRPr="00BF1A85">
        <w:rPr>
          <w:lang w:val="ga-IE"/>
        </w:rPr>
        <w:t>to</w:t>
      </w:r>
      <w:proofErr w:type="spellEnd"/>
      <w:r w:rsidRPr="00BF1A85">
        <w:rPr>
          <w:lang w:val="ga-IE"/>
        </w:rPr>
        <w:t xml:space="preserve"> </w:t>
      </w:r>
      <w:proofErr w:type="spellStart"/>
      <w:r w:rsidRPr="00BF1A85">
        <w:rPr>
          <w:lang w:val="ga-IE"/>
        </w:rPr>
        <w:t>Fork</w:t>
      </w:r>
      <w:proofErr w:type="spellEnd"/>
      <w:r w:rsidRPr="00BF1A85">
        <w:rPr>
          <w:lang w:val="ga-IE"/>
        </w:rPr>
        <w:t xml:space="preserve"> </w:t>
      </w:r>
      <w:proofErr w:type="spellStart"/>
      <w:r w:rsidRPr="00BF1A85">
        <w:rPr>
          <w:lang w:val="ga-IE"/>
        </w:rPr>
        <w:t>Strategy</w:t>
      </w:r>
      <w:proofErr w:type="spellEnd"/>
      <w:r w:rsidRPr="00BF1A85">
        <w:rPr>
          <w:lang w:val="ga-IE"/>
        </w:rPr>
        <w:t xml:space="preserve"> </w:t>
      </w:r>
      <w:proofErr w:type="spellStart"/>
      <w:r w:rsidRPr="00BF1A85">
        <w:rPr>
          <w:lang w:val="ga-IE"/>
        </w:rPr>
        <w:t>for</w:t>
      </w:r>
      <w:proofErr w:type="spellEnd"/>
      <w:r w:rsidRPr="00BF1A85">
        <w:rPr>
          <w:lang w:val="ga-IE"/>
        </w:rPr>
        <w:t xml:space="preserve"> a fair, </w:t>
      </w:r>
      <w:proofErr w:type="spellStart"/>
      <w:r w:rsidRPr="00BF1A85">
        <w:rPr>
          <w:lang w:val="ga-IE"/>
        </w:rPr>
        <w:t>healthy</w:t>
      </w:r>
      <w:proofErr w:type="spellEnd"/>
      <w:r w:rsidRPr="00BF1A85">
        <w:rPr>
          <w:lang w:val="ga-IE"/>
        </w:rPr>
        <w:t xml:space="preserve"> </w:t>
      </w:r>
      <w:proofErr w:type="spellStart"/>
      <w:r w:rsidRPr="00BF1A85">
        <w:rPr>
          <w:lang w:val="ga-IE"/>
        </w:rPr>
        <w:t>and</w:t>
      </w:r>
      <w:proofErr w:type="spellEnd"/>
      <w:r w:rsidRPr="00BF1A85">
        <w:rPr>
          <w:lang w:val="ga-IE"/>
        </w:rPr>
        <w:t xml:space="preserve"> </w:t>
      </w:r>
      <w:proofErr w:type="spellStart"/>
      <w:r w:rsidRPr="00BF1A85">
        <w:rPr>
          <w:lang w:val="ga-IE"/>
        </w:rPr>
        <w:t>environmentally‑friendly</w:t>
      </w:r>
      <w:proofErr w:type="spellEnd"/>
      <w:r w:rsidRPr="00BF1A85">
        <w:rPr>
          <w:lang w:val="ga-IE"/>
        </w:rPr>
        <w:t xml:space="preserve"> </w:t>
      </w:r>
      <w:proofErr w:type="spellStart"/>
      <w:r w:rsidRPr="00BF1A85">
        <w:rPr>
          <w:lang w:val="ga-IE"/>
        </w:rPr>
        <w:t>food</w:t>
      </w:r>
      <w:proofErr w:type="spellEnd"/>
      <w:r w:rsidRPr="00BF1A85">
        <w:rPr>
          <w:lang w:val="ga-IE"/>
        </w:rPr>
        <w:t xml:space="preserve"> </w:t>
      </w:r>
      <w:proofErr w:type="spellStart"/>
      <w:r w:rsidRPr="00BF1A85">
        <w:rPr>
          <w:lang w:val="ga-IE"/>
        </w:rPr>
        <w:t>system</w:t>
      </w:r>
      <w:proofErr w:type="spellEnd"/>
      <w:r w:rsidRPr="00BF1A85">
        <w:rPr>
          <w:lang w:val="ga-IE"/>
        </w:rPr>
        <w:t xml:space="preserve"> [Straitéis ‘Ón bhFeirm go dtí an Forc’ le haghaidh córas bia atá cóir, sláintiúil agus neamhdhíobhálach don chomhshaol], COM(2020) 381 </w:t>
      </w:r>
      <w:proofErr w:type="spellStart"/>
      <w:r w:rsidRPr="00BF1A85">
        <w:rPr>
          <w:lang w:val="ga-IE"/>
        </w:rPr>
        <w:t>final</w:t>
      </w:r>
      <w:proofErr w:type="spellEnd"/>
      <w:r w:rsidRPr="00BF1A85">
        <w:rPr>
          <w:lang w:val="ga-IE"/>
        </w:rPr>
        <w:t>.</w:t>
      </w:r>
    </w:p>
  </w:footnote>
  <w:footnote w:id="17">
    <w:p w14:paraId="5A2ECB1A"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 xml:space="preserve">Teachtaireacht ón gCoimisiún chuig Parlaimint na hEorpa, chuig an gComhairle, chuig Coiste Eacnamaíoch agus Sóisialta na hEorpa agus chuig Coiste na Réigiún dar teideal EU Soil </w:t>
      </w:r>
      <w:proofErr w:type="spellStart"/>
      <w:r w:rsidRPr="00BF1A85">
        <w:rPr>
          <w:lang w:val="ga-IE"/>
        </w:rPr>
        <w:t>Strategy</w:t>
      </w:r>
      <w:proofErr w:type="spellEnd"/>
      <w:r w:rsidRPr="00BF1A85">
        <w:rPr>
          <w:lang w:val="ga-IE"/>
        </w:rPr>
        <w:t xml:space="preserve"> </w:t>
      </w:r>
      <w:proofErr w:type="spellStart"/>
      <w:r w:rsidRPr="00BF1A85">
        <w:rPr>
          <w:lang w:val="ga-IE"/>
        </w:rPr>
        <w:t>for</w:t>
      </w:r>
      <w:proofErr w:type="spellEnd"/>
      <w:r w:rsidRPr="00BF1A85">
        <w:rPr>
          <w:lang w:val="ga-IE"/>
        </w:rPr>
        <w:t xml:space="preserve"> 2030,Reaping </w:t>
      </w:r>
      <w:proofErr w:type="spellStart"/>
      <w:r w:rsidRPr="00BF1A85">
        <w:rPr>
          <w:lang w:val="ga-IE"/>
        </w:rPr>
        <w:t>the</w:t>
      </w:r>
      <w:proofErr w:type="spellEnd"/>
      <w:r w:rsidRPr="00BF1A85">
        <w:rPr>
          <w:lang w:val="ga-IE"/>
        </w:rPr>
        <w:t xml:space="preserve"> </w:t>
      </w:r>
      <w:proofErr w:type="spellStart"/>
      <w:r w:rsidRPr="00BF1A85">
        <w:rPr>
          <w:lang w:val="ga-IE"/>
        </w:rPr>
        <w:t>benefits</w:t>
      </w:r>
      <w:proofErr w:type="spellEnd"/>
      <w:r w:rsidRPr="00BF1A85">
        <w:rPr>
          <w:lang w:val="ga-IE"/>
        </w:rPr>
        <w:t xml:space="preserve"> </w:t>
      </w:r>
      <w:proofErr w:type="spellStart"/>
      <w:r w:rsidRPr="00BF1A85">
        <w:rPr>
          <w:lang w:val="ga-IE"/>
        </w:rPr>
        <w:t>of</w:t>
      </w:r>
      <w:proofErr w:type="spellEnd"/>
      <w:r w:rsidRPr="00BF1A85">
        <w:rPr>
          <w:lang w:val="ga-IE"/>
        </w:rPr>
        <w:t xml:space="preserve"> </w:t>
      </w:r>
      <w:proofErr w:type="spellStart"/>
      <w:r w:rsidRPr="00BF1A85">
        <w:rPr>
          <w:lang w:val="ga-IE"/>
        </w:rPr>
        <w:t>healthy</w:t>
      </w:r>
      <w:proofErr w:type="spellEnd"/>
      <w:r w:rsidRPr="00BF1A85">
        <w:rPr>
          <w:lang w:val="ga-IE"/>
        </w:rPr>
        <w:t xml:space="preserve"> soils </w:t>
      </w:r>
      <w:proofErr w:type="spellStart"/>
      <w:r w:rsidRPr="00BF1A85">
        <w:rPr>
          <w:lang w:val="ga-IE"/>
        </w:rPr>
        <w:t>for</w:t>
      </w:r>
      <w:proofErr w:type="spellEnd"/>
      <w:r w:rsidRPr="00BF1A85">
        <w:rPr>
          <w:lang w:val="ga-IE"/>
        </w:rPr>
        <w:t xml:space="preserve"> </w:t>
      </w:r>
      <w:proofErr w:type="spellStart"/>
      <w:r w:rsidRPr="00BF1A85">
        <w:rPr>
          <w:lang w:val="ga-IE"/>
        </w:rPr>
        <w:t>people</w:t>
      </w:r>
      <w:proofErr w:type="spellEnd"/>
      <w:r w:rsidRPr="00BF1A85">
        <w:rPr>
          <w:lang w:val="ga-IE"/>
        </w:rPr>
        <w:t xml:space="preserve">, </w:t>
      </w:r>
      <w:proofErr w:type="spellStart"/>
      <w:r w:rsidRPr="00BF1A85">
        <w:rPr>
          <w:lang w:val="ga-IE"/>
        </w:rPr>
        <w:t>food</w:t>
      </w:r>
      <w:proofErr w:type="spellEnd"/>
      <w:r w:rsidRPr="00BF1A85">
        <w:rPr>
          <w:lang w:val="ga-IE"/>
        </w:rPr>
        <w:t xml:space="preserve">, </w:t>
      </w:r>
      <w:proofErr w:type="spellStart"/>
      <w:r w:rsidRPr="00BF1A85">
        <w:rPr>
          <w:lang w:val="ga-IE"/>
        </w:rPr>
        <w:t>nature</w:t>
      </w:r>
      <w:proofErr w:type="spellEnd"/>
      <w:r w:rsidRPr="00BF1A85">
        <w:rPr>
          <w:lang w:val="ga-IE"/>
        </w:rPr>
        <w:t xml:space="preserve"> </w:t>
      </w:r>
      <w:proofErr w:type="spellStart"/>
      <w:r w:rsidRPr="00BF1A85">
        <w:rPr>
          <w:lang w:val="ga-IE"/>
        </w:rPr>
        <w:t>and</w:t>
      </w:r>
      <w:proofErr w:type="spellEnd"/>
      <w:r w:rsidRPr="00BF1A85">
        <w:rPr>
          <w:lang w:val="ga-IE"/>
        </w:rPr>
        <w:t xml:space="preserve"> </w:t>
      </w:r>
      <w:proofErr w:type="spellStart"/>
      <w:r w:rsidRPr="00BF1A85">
        <w:rPr>
          <w:lang w:val="ga-IE"/>
        </w:rPr>
        <w:t>climate</w:t>
      </w:r>
      <w:proofErr w:type="spellEnd"/>
      <w:r w:rsidRPr="00BF1A85">
        <w:rPr>
          <w:lang w:val="ga-IE"/>
        </w:rPr>
        <w:t xml:space="preserve">[Straitéis Ithreach an Aontais Eorpaigh le haghaidh 2030, ag baint shochair na n‑ithreacha sláintiúla le haghaidh daoine, bia, an dúlra agus na haeráide], COM/2021/699 </w:t>
      </w:r>
      <w:proofErr w:type="spellStart"/>
      <w:r w:rsidRPr="00BF1A85">
        <w:rPr>
          <w:lang w:val="ga-IE"/>
        </w:rPr>
        <w:t>final</w:t>
      </w:r>
      <w:proofErr w:type="spellEnd"/>
      <w:r w:rsidRPr="00BF1A85">
        <w:rPr>
          <w:lang w:val="ga-IE"/>
        </w:rPr>
        <w:t>.</w:t>
      </w:r>
    </w:p>
  </w:footnote>
  <w:footnote w:id="18">
    <w:p w14:paraId="50328CF8" w14:textId="353DEB7E"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Teachtaireacht ón gCoimisiún chuig Parlaimint na hEorpa, chuig an gComhairle, chuig Coiste Eacnamaíoch agus Sóisialta na hEorpa agus ch</w:t>
      </w:r>
      <w:r>
        <w:rPr>
          <w:lang w:val="ga-IE"/>
        </w:rPr>
        <w:t>uig Coiste na Réigiún dar teidea</w:t>
      </w:r>
      <w:r w:rsidRPr="00BF1A85">
        <w:rPr>
          <w:lang w:val="ga-IE"/>
        </w:rPr>
        <w:t xml:space="preserve">l </w:t>
      </w:r>
      <w:proofErr w:type="spellStart"/>
      <w:r w:rsidRPr="00BF1A85">
        <w:rPr>
          <w:lang w:val="ga-IE"/>
        </w:rPr>
        <w:t>Shaping</w:t>
      </w:r>
      <w:proofErr w:type="spellEnd"/>
      <w:r w:rsidRPr="00BF1A85">
        <w:rPr>
          <w:lang w:val="ga-IE"/>
        </w:rPr>
        <w:t xml:space="preserve"> </w:t>
      </w:r>
      <w:proofErr w:type="spellStart"/>
      <w:r w:rsidRPr="00BF1A85">
        <w:rPr>
          <w:lang w:val="ga-IE"/>
        </w:rPr>
        <w:t>Europe</w:t>
      </w:r>
      <w:proofErr w:type="spellEnd"/>
      <w:r w:rsidRPr="00BF1A85">
        <w:rPr>
          <w:lang w:val="ga-IE"/>
        </w:rPr>
        <w:t xml:space="preserve">'s </w:t>
      </w:r>
      <w:proofErr w:type="spellStart"/>
      <w:r w:rsidRPr="00BF1A85">
        <w:rPr>
          <w:lang w:val="ga-IE"/>
        </w:rPr>
        <w:t>digital</w:t>
      </w:r>
      <w:proofErr w:type="spellEnd"/>
      <w:r w:rsidRPr="00BF1A85">
        <w:rPr>
          <w:lang w:val="ga-IE"/>
        </w:rPr>
        <w:t xml:space="preserve"> </w:t>
      </w:r>
      <w:proofErr w:type="spellStart"/>
      <w:r w:rsidRPr="00BF1A85">
        <w:rPr>
          <w:lang w:val="ga-IE"/>
        </w:rPr>
        <w:t>future</w:t>
      </w:r>
      <w:proofErr w:type="spellEnd"/>
      <w:r w:rsidRPr="00BF1A85">
        <w:rPr>
          <w:lang w:val="ga-IE"/>
        </w:rPr>
        <w:t xml:space="preserve"> [Todhchaí </w:t>
      </w:r>
      <w:r>
        <w:rPr>
          <w:lang w:val="ga-IE"/>
        </w:rPr>
        <w:t xml:space="preserve">dhigiteach na hEorpa a mhúnlú] </w:t>
      </w:r>
      <w:r w:rsidRPr="00BF1A85">
        <w:rPr>
          <w:lang w:val="ga-IE"/>
        </w:rPr>
        <w:t xml:space="preserve">COM/2020/67 </w:t>
      </w:r>
      <w:proofErr w:type="spellStart"/>
      <w:r w:rsidRPr="00BF1A85">
        <w:rPr>
          <w:lang w:val="ga-IE"/>
        </w:rPr>
        <w:t>final</w:t>
      </w:r>
      <w:proofErr w:type="spellEnd"/>
      <w:r w:rsidRPr="00BF1A85">
        <w:rPr>
          <w:lang w:val="ga-IE"/>
        </w:rPr>
        <w:t>.</w:t>
      </w:r>
    </w:p>
  </w:footnote>
  <w:footnote w:id="19">
    <w:p w14:paraId="3E56EED8"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 xml:space="preserve">Teachtaireacht ón gCoimisiún chuig Parlaimint na hEorpa, chuig an gComhairle, chuig Coiste Eacnamaíoch agus Sóisialta na hEorpa agus chuig Coiste na Réigiún dar teideal A </w:t>
      </w:r>
      <w:proofErr w:type="spellStart"/>
      <w:r w:rsidRPr="00BF1A85">
        <w:rPr>
          <w:lang w:val="ga-IE"/>
        </w:rPr>
        <w:t>European</w:t>
      </w:r>
      <w:proofErr w:type="spellEnd"/>
      <w:r w:rsidRPr="00BF1A85">
        <w:rPr>
          <w:lang w:val="ga-IE"/>
        </w:rPr>
        <w:t xml:space="preserve"> </w:t>
      </w:r>
      <w:proofErr w:type="spellStart"/>
      <w:r w:rsidRPr="00BF1A85">
        <w:rPr>
          <w:lang w:val="ga-IE"/>
        </w:rPr>
        <w:t>strategy</w:t>
      </w:r>
      <w:proofErr w:type="spellEnd"/>
      <w:r w:rsidRPr="00BF1A85">
        <w:rPr>
          <w:lang w:val="ga-IE"/>
        </w:rPr>
        <w:t xml:space="preserve"> </w:t>
      </w:r>
      <w:proofErr w:type="spellStart"/>
      <w:r w:rsidRPr="00BF1A85">
        <w:rPr>
          <w:lang w:val="ga-IE"/>
        </w:rPr>
        <w:t>for</w:t>
      </w:r>
      <w:proofErr w:type="spellEnd"/>
      <w:r w:rsidRPr="00BF1A85">
        <w:rPr>
          <w:lang w:val="ga-IE"/>
        </w:rPr>
        <w:t xml:space="preserve"> </w:t>
      </w:r>
      <w:proofErr w:type="spellStart"/>
      <w:r w:rsidRPr="00BF1A85">
        <w:rPr>
          <w:lang w:val="ga-IE"/>
        </w:rPr>
        <w:t>data</w:t>
      </w:r>
      <w:proofErr w:type="spellEnd"/>
      <w:r w:rsidRPr="00BF1A85">
        <w:rPr>
          <w:lang w:val="ga-IE"/>
        </w:rPr>
        <w:t xml:space="preserve"> [Straitéis Eorpach maidir le sonraí], COM(2020) 66 </w:t>
      </w:r>
      <w:proofErr w:type="spellStart"/>
      <w:r w:rsidRPr="00BF1A85">
        <w:rPr>
          <w:lang w:val="ga-IE"/>
        </w:rPr>
        <w:t>final</w:t>
      </w:r>
      <w:proofErr w:type="spellEnd"/>
      <w:r w:rsidRPr="00BF1A85">
        <w:rPr>
          <w:lang w:val="ga-IE"/>
        </w:rPr>
        <w:t>.</w:t>
      </w:r>
    </w:p>
  </w:footnote>
  <w:footnote w:id="20">
    <w:p w14:paraId="2815ABC3"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Treoir 2000/60/CE ó Pharlaimint na hEorpa agus ón gComhairle an 23 Deireadh Fómhair 2000 lena mbunaítear creat do ghníomhaíocht Chomhphobail i réimse an bheartais uisce (IO L 327, 22.12.2000, lch. 1).</w:t>
      </w:r>
    </w:p>
  </w:footnote>
  <w:footnote w:id="21">
    <w:p w14:paraId="626B22C4"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Treoir 2008/105/CE ó Pharlaimint na hEorpa agus ón gComhairle an 16 Nollaig 2008 maidir le caighdeáin cáilíochta comhshaoil i réimse an bheartais uisce, lena leasaítear agus lena n‑</w:t>
      </w:r>
      <w:proofErr w:type="spellStart"/>
      <w:r w:rsidRPr="00BF1A85">
        <w:rPr>
          <w:lang w:val="ga-IE"/>
        </w:rPr>
        <w:t>aisghairtear</w:t>
      </w:r>
      <w:proofErr w:type="spellEnd"/>
      <w:r w:rsidRPr="00BF1A85">
        <w:rPr>
          <w:lang w:val="ga-IE"/>
        </w:rPr>
        <w:t xml:space="preserve"> ina dhiaidh sin Treoracha 82/176/CEE, 83/513/CEE, 84/156/CEE, 84/491/CEE, 86/280/CEE ón gComhairle agus lena leasaítear Treoir 2000/60/CE ó Pharlaimint na hEorpa agus ón gComhairle (IO L 348, 24.12.2008, lch. 84).</w:t>
      </w:r>
    </w:p>
  </w:footnote>
  <w:footnote w:id="22">
    <w:p w14:paraId="4321AB9E"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Cinneadh Uimh. 2455/2001/CE ó Pharlaimint na hEorpa agus ón gComhairle an 20 Samhain 2001 lena mbunaítear liosta na substaintí tosaíochta i réimse an bheartais uisce agus lena leasaítear Treoir 2000/60/CE (IO L 331, 15.12.2001, lch. 1).</w:t>
      </w:r>
    </w:p>
  </w:footnote>
  <w:footnote w:id="23">
    <w:p w14:paraId="7DC1B43F"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Treoir 2006/118/CE ó Pharlaimint na hEorpa agus ón gComhairle an 12 Nollaig 2006 maidir le screamhuisce a chosaint ar thruailliú agus ar mheath (IO L 372, 27.12.2006, lch. 19).</w:t>
      </w:r>
    </w:p>
  </w:footnote>
  <w:footnote w:id="24">
    <w:p w14:paraId="0B2CCBA7"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Rialachán (CE) Uimh. 1907/2006 ó Pharlaimint na hEorpa agus ón gComhairle an 18 Nollaig 2006, maidir le Clárú, Measúnú, Údarú agus Srianadh Ceimiceán (REACH), lena mbunaítear Gníomhaireacht Eorpach Ceimiceán (IO L 396, 30.12.2006, lch. 1).</w:t>
      </w:r>
    </w:p>
  </w:footnote>
  <w:footnote w:id="25">
    <w:p w14:paraId="508D7566"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Rialachán (CE) Uimh. 1107/2009 ó Pharlaimint na hEorpa agus ón gComhairle an 21 Deireadh Fómhair 2009 maidir le táirgí cosanta plandaí a chur ar an margadh agus lena n‑</w:t>
      </w:r>
      <w:proofErr w:type="spellStart"/>
      <w:r w:rsidRPr="00BF1A85">
        <w:rPr>
          <w:lang w:val="ga-IE"/>
        </w:rPr>
        <w:t>aisghairtear</w:t>
      </w:r>
      <w:proofErr w:type="spellEnd"/>
      <w:r w:rsidRPr="00BF1A85">
        <w:rPr>
          <w:lang w:val="ga-IE"/>
        </w:rPr>
        <w:t xml:space="preserve"> Treoir 79/117/CEE agus Treoir 91/414/CEE ón gComhairle (IO L 309, 24.11.2009, lch. 1).</w:t>
      </w:r>
    </w:p>
  </w:footnote>
  <w:footnote w:id="26">
    <w:p w14:paraId="5DDD9894"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 xml:space="preserve">Rialachán (AE) Uimh. 528/2012 ó Pharlaimint na hEorpa agus ón gComhairle an 22 Bealtaine 2012 maidir le táirgí </w:t>
      </w:r>
      <w:proofErr w:type="spellStart"/>
      <w:r w:rsidRPr="00BF1A85">
        <w:rPr>
          <w:lang w:val="ga-IE"/>
        </w:rPr>
        <w:t>bithicíde</w:t>
      </w:r>
      <w:proofErr w:type="spellEnd"/>
      <w:r w:rsidRPr="00BF1A85">
        <w:rPr>
          <w:lang w:val="ga-IE"/>
        </w:rPr>
        <w:t xml:space="preserve"> a chur ar fáil sa mhargadh agus a úsáid (IO L 167, 27.6.2012, lch. 1).</w:t>
      </w:r>
    </w:p>
  </w:footnote>
  <w:footnote w:id="27">
    <w:p w14:paraId="19334D65"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Rialachán (AE) 2019/6 ó Pharlaimint na hEorpa agus ón gComhairle an 11 Nollaig 2018 maidir le táirgí íocshláinte tréidliachta agus lena n‑</w:t>
      </w:r>
      <w:proofErr w:type="spellStart"/>
      <w:r w:rsidRPr="00BF1A85">
        <w:rPr>
          <w:lang w:val="ga-IE"/>
        </w:rPr>
        <w:t>aisghairtear</w:t>
      </w:r>
      <w:proofErr w:type="spellEnd"/>
      <w:r w:rsidRPr="00BF1A85">
        <w:rPr>
          <w:lang w:val="ga-IE"/>
        </w:rPr>
        <w:t xml:space="preserve"> Treoir 2001/82/CE (IO L 4, 7.1.2019, lch. 43).</w:t>
      </w:r>
    </w:p>
  </w:footnote>
  <w:footnote w:id="28">
    <w:p w14:paraId="602CD72F"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Treoir 2001/83/CE ó Pharlaimint na hEorpa agus ón gComhairle an 6 Samhain 2001 maidir leis an gcód Comhphobail a bhaineann le táirgí íocshláinte lena n‑úsáid ag an duine (IO L 311, 28.11.2001, lch. 67).</w:t>
      </w:r>
    </w:p>
  </w:footnote>
  <w:footnote w:id="29">
    <w:p w14:paraId="33480875"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Treoir 2009/128/CE ó Pharlaimint na hEorpa agus ón gComhairle an 21 Deireadh Fómhair 2009 lena mbunaítear creat do ghníomhaíocht Chomhphobail chun úsáid inbhuanaithe lotnaidicídí a bhaint amach (IO L 309, 24.11.2009, lch. 71).</w:t>
      </w:r>
    </w:p>
  </w:footnote>
  <w:footnote w:id="30">
    <w:p w14:paraId="6D7936EF"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Treoir 2010/75/AE ó Pharlaimint na hEorpa agus ón gComhairle an 24 Samhain 2010 maidir le hastaíochtaí tionsclaíocha (cosc agus rialú comhtháite ar thruailliú) (IO L 334, 17.12.2010, lch. 17).</w:t>
      </w:r>
    </w:p>
  </w:footnote>
  <w:footnote w:id="31">
    <w:p w14:paraId="5E3D6522"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t>Treoir 91/271/CEE ón gComhairle an 21 Bealtaine 1991 maidir le cóireáil fuíolluisce uirbigh (IO L 135, 30.5.1991, lch. 40).</w:t>
      </w:r>
    </w:p>
  </w:footnote>
  <w:footnote w:id="32">
    <w:p w14:paraId="745DC25C"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r>
      <w:r w:rsidRPr="00BF1A85">
        <w:rPr>
          <w:b/>
          <w:i/>
          <w:lang w:val="ga-IE"/>
        </w:rPr>
        <w:t>Comharthaíocht thras-</w:t>
      </w:r>
      <w:proofErr w:type="spellStart"/>
      <w:r w:rsidRPr="00BF1A85">
        <w:rPr>
          <w:b/>
          <w:i/>
          <w:lang w:val="ga-IE"/>
        </w:rPr>
        <w:t>traipeolaíoch</w:t>
      </w:r>
      <w:proofErr w:type="spellEnd"/>
      <w:r w:rsidRPr="00BF1A85">
        <w:rPr>
          <w:b/>
          <w:i/>
          <w:lang w:val="ga-IE"/>
        </w:rPr>
        <w:t xml:space="preserve"> i suthanna iasc séabrach faoi lé comhchruinnithe comhshaoil de </w:t>
      </w:r>
      <w:proofErr w:type="spellStart"/>
      <w:r w:rsidRPr="00BF1A85">
        <w:rPr>
          <w:b/>
          <w:i/>
          <w:lang w:val="ga-IE"/>
        </w:rPr>
        <w:t>gliofosáit</w:t>
      </w:r>
      <w:proofErr w:type="spellEnd"/>
      <w:r w:rsidRPr="00BF1A85">
        <w:rPr>
          <w:b/>
          <w:i/>
          <w:lang w:val="ga-IE"/>
        </w:rPr>
        <w:t xml:space="preserve">, 2022. Éifeachtaí </w:t>
      </w:r>
      <w:proofErr w:type="spellStart"/>
      <w:r w:rsidRPr="00BF1A85">
        <w:rPr>
          <w:b/>
          <w:i/>
          <w:lang w:val="ga-IE"/>
        </w:rPr>
        <w:t>gliofosáite</w:t>
      </w:r>
      <w:proofErr w:type="spellEnd"/>
      <w:r w:rsidRPr="00BF1A85">
        <w:rPr>
          <w:b/>
          <w:i/>
          <w:lang w:val="ga-IE"/>
        </w:rPr>
        <w:t xml:space="preserve"> ar thiúchan íseal agus aigéid </w:t>
      </w:r>
      <w:proofErr w:type="spellStart"/>
      <w:r w:rsidRPr="00BF1A85">
        <w:rPr>
          <w:b/>
          <w:i/>
          <w:lang w:val="ga-IE"/>
        </w:rPr>
        <w:t>aimínmeitil</w:t>
      </w:r>
      <w:proofErr w:type="spellEnd"/>
      <w:r w:rsidRPr="00BF1A85">
        <w:rPr>
          <w:b/>
          <w:i/>
          <w:lang w:val="ga-IE"/>
        </w:rPr>
        <w:t xml:space="preserve"> </w:t>
      </w:r>
      <w:proofErr w:type="spellStart"/>
      <w:r w:rsidRPr="00BF1A85">
        <w:rPr>
          <w:b/>
          <w:i/>
          <w:lang w:val="ga-IE"/>
        </w:rPr>
        <w:t>fosfónaigh</w:t>
      </w:r>
      <w:proofErr w:type="spellEnd"/>
      <w:r w:rsidRPr="00BF1A85">
        <w:rPr>
          <w:b/>
          <w:i/>
          <w:lang w:val="ga-IE"/>
        </w:rPr>
        <w:t xml:space="preserve"> ar fhorbairt suthanna iasc séabrach, 2021. Léiríonn próifíliú tras-</w:t>
      </w:r>
      <w:proofErr w:type="spellStart"/>
      <w:r w:rsidRPr="00BF1A85">
        <w:rPr>
          <w:b/>
          <w:i/>
          <w:lang w:val="ga-IE"/>
        </w:rPr>
        <w:t>traipeolaíoch</w:t>
      </w:r>
      <w:proofErr w:type="spellEnd"/>
      <w:r w:rsidRPr="00BF1A85">
        <w:rPr>
          <w:b/>
          <w:i/>
          <w:lang w:val="ga-IE"/>
        </w:rPr>
        <w:t xml:space="preserve"> domhanda ionduchtú struis ocsaídiúcháin agus freagraí cúitimh ar strus ceallach i mbreac donn a nochtar do </w:t>
      </w:r>
      <w:proofErr w:type="spellStart"/>
      <w:r w:rsidRPr="00BF1A85">
        <w:rPr>
          <w:b/>
          <w:i/>
          <w:lang w:val="ga-IE"/>
        </w:rPr>
        <w:t>gliofosáit</w:t>
      </w:r>
      <w:proofErr w:type="spellEnd"/>
      <w:r w:rsidRPr="00BF1A85">
        <w:rPr>
          <w:b/>
          <w:i/>
          <w:lang w:val="ga-IE"/>
        </w:rPr>
        <w:t xml:space="preserve"> agus </w:t>
      </w:r>
      <w:proofErr w:type="spellStart"/>
      <w:r w:rsidRPr="00BF1A85">
        <w:rPr>
          <w:b/>
          <w:i/>
          <w:lang w:val="ga-IE"/>
        </w:rPr>
        <w:t>Roundup</w:t>
      </w:r>
      <w:proofErr w:type="spellEnd"/>
      <w:r w:rsidRPr="00BF1A85">
        <w:rPr>
          <w:b/>
          <w:i/>
          <w:lang w:val="ga-IE"/>
        </w:rPr>
        <w:t>, 2018.</w:t>
      </w:r>
    </w:p>
  </w:footnote>
  <w:footnote w:id="33">
    <w:p w14:paraId="4BF62AAC"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r>
      <w:r w:rsidRPr="00BF1A85">
        <w:rPr>
          <w:b/>
          <w:i/>
          <w:lang w:val="ga-IE"/>
        </w:rPr>
        <w:t xml:space="preserve">Cinneadh 2004/248/CE ón gCoimisiún an 10 Márta 2004 maidir le neamh-áirítear </w:t>
      </w:r>
      <w:proofErr w:type="spellStart"/>
      <w:r w:rsidRPr="00BF1A85">
        <w:rPr>
          <w:b/>
          <w:i/>
          <w:lang w:val="ga-IE"/>
        </w:rPr>
        <w:t>atraisín</w:t>
      </w:r>
      <w:proofErr w:type="spellEnd"/>
      <w:r w:rsidRPr="00BF1A85">
        <w:rPr>
          <w:b/>
          <w:i/>
          <w:lang w:val="ga-IE"/>
        </w:rPr>
        <w:t xml:space="preserve"> in Iarscríbhinn I a ghabhann le Treoir 91/414/CEE ón gComhairle agus tarraingt siar </w:t>
      </w:r>
      <w:proofErr w:type="spellStart"/>
      <w:r w:rsidRPr="00BF1A85">
        <w:rPr>
          <w:b/>
          <w:i/>
          <w:lang w:val="ga-IE"/>
        </w:rPr>
        <w:t>údaruithe</w:t>
      </w:r>
      <w:proofErr w:type="spellEnd"/>
      <w:r w:rsidRPr="00BF1A85">
        <w:rPr>
          <w:b/>
          <w:i/>
          <w:lang w:val="ga-IE"/>
        </w:rPr>
        <w:t xml:space="preserve"> do tháirgí cosanta plandaí ina bhfuil an tsubstaint ghníomhach seo (IO L 78, 16.3.2004, lch. 53).</w:t>
      </w:r>
    </w:p>
  </w:footnote>
  <w:footnote w:id="34">
    <w:p w14:paraId="3DCFEE03" w14:textId="5140B9EC" w:rsidR="00684C7F" w:rsidRPr="00BF1A85" w:rsidRDefault="00684C7F" w:rsidP="003E2861">
      <w:pPr>
        <w:pStyle w:val="FootnoteTextForceStyle"/>
        <w:rPr>
          <w:lang w:val="ga-IE"/>
        </w:rPr>
      </w:pPr>
      <w:r w:rsidRPr="00F759A8">
        <w:rPr>
          <w:vertAlign w:val="superscript"/>
          <w:lang w:val="ga-IE"/>
        </w:rPr>
        <w:footnoteRef/>
      </w:r>
      <w:r w:rsidRPr="00BF1A85">
        <w:rPr>
          <w:lang w:val="ga-IE"/>
        </w:rPr>
        <w:tab/>
      </w:r>
      <w:r w:rsidRPr="00BF1A85">
        <w:rPr>
          <w:b/>
          <w:i/>
          <w:lang w:val="ga-IE"/>
        </w:rPr>
        <w:t>Treoir (AE) 2020/2184 ó Pharlaimint na hEorpa agus ón gComhairle an 16 Nollaig 2020 maidir le cáilíocht an uisce atá beartaithe lena thomhailt ag an duine (athmhúnlú) (IO L 435, 23.12.2020,</w:t>
      </w:r>
      <w:r>
        <w:rPr>
          <w:b/>
          <w:i/>
          <w:lang w:val="ga-IE"/>
        </w:rPr>
        <w:t xml:space="preserve"> </w:t>
      </w:r>
      <w:r w:rsidRPr="00BF1A85">
        <w:rPr>
          <w:b/>
          <w:i/>
          <w:lang w:val="ga-IE"/>
        </w:rPr>
        <w:t>lch. 1).</w:t>
      </w:r>
    </w:p>
  </w:footnote>
  <w:footnote w:id="35">
    <w:p w14:paraId="6CEAC7A6"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r>
      <w:r w:rsidRPr="00BF1A85">
        <w:rPr>
          <w:b/>
          <w:i/>
          <w:lang w:val="ga-IE"/>
        </w:rPr>
        <w:t xml:space="preserve">SCHEER. Rannchuidiú le comhairliúchán ENV: Barúlacha ar thogra an Choimisiúin chun WFD/GWD/EQSD a leasú, Márta 2023. SCHEER. Caighdeáin cháilíochta screamhuisce do thruailleáin bhreise bheartaithe sna </w:t>
      </w:r>
      <w:proofErr w:type="spellStart"/>
      <w:r w:rsidRPr="00BF1A85">
        <w:rPr>
          <w:b/>
          <w:i/>
          <w:lang w:val="ga-IE"/>
        </w:rPr>
        <w:t>hiarscríbhinní</w:t>
      </w:r>
      <w:proofErr w:type="spellEnd"/>
      <w:r w:rsidRPr="00BF1A85">
        <w:rPr>
          <w:b/>
          <w:i/>
          <w:lang w:val="ga-IE"/>
        </w:rPr>
        <w:t xml:space="preserve"> a ghabhann leis an Treoir um Screamhuisce (2006/118/CE), Iúil 2022.</w:t>
      </w:r>
    </w:p>
  </w:footnote>
  <w:footnote w:id="36">
    <w:p w14:paraId="05FA0DFD" w14:textId="77777777" w:rsidR="00684C7F" w:rsidRPr="00BF1A85" w:rsidRDefault="00684C7F" w:rsidP="003E2861">
      <w:pPr>
        <w:pStyle w:val="FootnoteTextForceStyle"/>
        <w:rPr>
          <w:lang w:val="ga-IE"/>
        </w:rPr>
      </w:pPr>
      <w:r w:rsidRPr="00F759A8">
        <w:rPr>
          <w:vertAlign w:val="superscript"/>
          <w:lang w:val="ga-IE"/>
        </w:rPr>
        <w:footnoteRef/>
      </w:r>
      <w:r w:rsidRPr="00BF1A85">
        <w:rPr>
          <w:lang w:val="ga-IE"/>
        </w:rPr>
        <w:tab/>
      </w:r>
      <w:r w:rsidRPr="00BF1A85">
        <w:rPr>
          <w:b/>
          <w:i/>
          <w:lang w:val="ga-IE"/>
        </w:rPr>
        <w:t>EMA. Measúnú a dhéanamh ar an riosca tocsaineolaíoch do shláinte an duine agus pobail screamhuisce ó chógaisíocht tréidliachta i screamhuisce - Treoirlíne eolaíoch, Aibreán 2018.</w:t>
      </w:r>
    </w:p>
  </w:footnote>
  <w:footnote w:id="37">
    <w:p w14:paraId="64F75EED"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r>
      <w:proofErr w:type="spellStart"/>
      <w:r w:rsidRPr="00F759A8">
        <w:rPr>
          <w:b/>
          <w:i/>
          <w:lang w:val="ga-IE"/>
        </w:rPr>
        <w:t>European</w:t>
      </w:r>
      <w:proofErr w:type="spellEnd"/>
      <w:r w:rsidRPr="00F759A8">
        <w:rPr>
          <w:b/>
          <w:i/>
          <w:lang w:val="ga-IE"/>
        </w:rPr>
        <w:t xml:space="preserve"> </w:t>
      </w:r>
      <w:proofErr w:type="spellStart"/>
      <w:r w:rsidRPr="00F759A8">
        <w:rPr>
          <w:b/>
          <w:i/>
          <w:lang w:val="ga-IE"/>
        </w:rPr>
        <w:t>Groundwater</w:t>
      </w:r>
      <w:proofErr w:type="spellEnd"/>
      <w:r w:rsidRPr="00F759A8">
        <w:rPr>
          <w:b/>
          <w:i/>
          <w:lang w:val="ga-IE"/>
        </w:rPr>
        <w:t xml:space="preserve"> </w:t>
      </w:r>
      <w:proofErr w:type="spellStart"/>
      <w:r w:rsidRPr="00F759A8">
        <w:rPr>
          <w:b/>
          <w:i/>
          <w:lang w:val="ga-IE"/>
        </w:rPr>
        <w:t>Memorandum</w:t>
      </w:r>
      <w:proofErr w:type="spellEnd"/>
      <w:r w:rsidRPr="00F759A8">
        <w:rPr>
          <w:b/>
          <w:i/>
          <w:lang w:val="ga-IE"/>
        </w:rPr>
        <w:t xml:space="preserve">: </w:t>
      </w:r>
      <w:proofErr w:type="spellStart"/>
      <w:r w:rsidRPr="00F759A8">
        <w:rPr>
          <w:b/>
          <w:i/>
          <w:lang w:val="ga-IE"/>
        </w:rPr>
        <w:t>To</w:t>
      </w:r>
      <w:proofErr w:type="spellEnd"/>
      <w:r w:rsidRPr="00F759A8">
        <w:rPr>
          <w:b/>
          <w:i/>
          <w:lang w:val="ga-IE"/>
        </w:rPr>
        <w:t xml:space="preserve"> </w:t>
      </w:r>
      <w:proofErr w:type="spellStart"/>
      <w:r w:rsidRPr="00F759A8">
        <w:rPr>
          <w:b/>
          <w:i/>
          <w:lang w:val="ga-IE"/>
        </w:rPr>
        <w:t>secure</w:t>
      </w:r>
      <w:proofErr w:type="spellEnd"/>
      <w:r w:rsidRPr="00F759A8">
        <w:rPr>
          <w:b/>
          <w:i/>
          <w:lang w:val="ga-IE"/>
        </w:rPr>
        <w:t xml:space="preserve"> </w:t>
      </w:r>
      <w:proofErr w:type="spellStart"/>
      <w:r w:rsidRPr="00F759A8">
        <w:rPr>
          <w:b/>
          <w:i/>
          <w:lang w:val="ga-IE"/>
        </w:rPr>
        <w:t>the</w:t>
      </w:r>
      <w:proofErr w:type="spellEnd"/>
      <w:r w:rsidRPr="00F759A8">
        <w:rPr>
          <w:b/>
          <w:i/>
          <w:lang w:val="ga-IE"/>
        </w:rPr>
        <w:t xml:space="preserve"> </w:t>
      </w:r>
      <w:proofErr w:type="spellStart"/>
      <w:r w:rsidRPr="00F759A8">
        <w:rPr>
          <w:b/>
          <w:i/>
          <w:lang w:val="ga-IE"/>
        </w:rPr>
        <w:t>quality</w:t>
      </w:r>
      <w:proofErr w:type="spellEnd"/>
      <w:r w:rsidRPr="00F759A8">
        <w:rPr>
          <w:b/>
          <w:i/>
          <w:lang w:val="ga-IE"/>
        </w:rPr>
        <w:t xml:space="preserve"> </w:t>
      </w:r>
      <w:proofErr w:type="spellStart"/>
      <w:r w:rsidRPr="00F759A8">
        <w:rPr>
          <w:b/>
          <w:i/>
          <w:lang w:val="ga-IE"/>
        </w:rPr>
        <w:t>and</w:t>
      </w:r>
      <w:proofErr w:type="spellEnd"/>
      <w:r w:rsidRPr="00F759A8">
        <w:rPr>
          <w:b/>
          <w:i/>
          <w:lang w:val="ga-IE"/>
        </w:rPr>
        <w:t xml:space="preserve"> </w:t>
      </w:r>
      <w:proofErr w:type="spellStart"/>
      <w:r w:rsidRPr="00F759A8">
        <w:rPr>
          <w:b/>
          <w:i/>
          <w:lang w:val="ga-IE"/>
        </w:rPr>
        <w:t>quantity</w:t>
      </w:r>
      <w:proofErr w:type="spellEnd"/>
      <w:r w:rsidRPr="00F759A8">
        <w:rPr>
          <w:b/>
          <w:i/>
          <w:lang w:val="ga-IE"/>
        </w:rPr>
        <w:t xml:space="preserve"> </w:t>
      </w:r>
      <w:proofErr w:type="spellStart"/>
      <w:r w:rsidRPr="00F759A8">
        <w:rPr>
          <w:b/>
          <w:i/>
          <w:lang w:val="ga-IE"/>
        </w:rPr>
        <w:t>of</w:t>
      </w:r>
      <w:proofErr w:type="spellEnd"/>
      <w:r w:rsidRPr="00F759A8">
        <w:rPr>
          <w:b/>
          <w:i/>
          <w:lang w:val="ga-IE"/>
        </w:rPr>
        <w:t xml:space="preserve"> </w:t>
      </w:r>
      <w:proofErr w:type="spellStart"/>
      <w:r w:rsidRPr="00F759A8">
        <w:rPr>
          <w:b/>
          <w:i/>
          <w:lang w:val="ga-IE"/>
        </w:rPr>
        <w:t>drinking</w:t>
      </w:r>
      <w:proofErr w:type="spellEnd"/>
      <w:r w:rsidRPr="00F759A8">
        <w:rPr>
          <w:b/>
          <w:i/>
          <w:lang w:val="ga-IE"/>
        </w:rPr>
        <w:t xml:space="preserve"> </w:t>
      </w:r>
      <w:proofErr w:type="spellStart"/>
      <w:r w:rsidRPr="00F759A8">
        <w:rPr>
          <w:b/>
          <w:i/>
          <w:lang w:val="ga-IE"/>
        </w:rPr>
        <w:t>water</w:t>
      </w:r>
      <w:proofErr w:type="spellEnd"/>
      <w:r w:rsidRPr="00F759A8">
        <w:rPr>
          <w:b/>
          <w:i/>
          <w:lang w:val="ga-IE"/>
        </w:rPr>
        <w:t xml:space="preserve"> </w:t>
      </w:r>
      <w:proofErr w:type="spellStart"/>
      <w:r w:rsidRPr="00F759A8">
        <w:rPr>
          <w:b/>
          <w:i/>
          <w:lang w:val="ga-IE"/>
        </w:rPr>
        <w:t>for</w:t>
      </w:r>
      <w:proofErr w:type="spellEnd"/>
      <w:r w:rsidRPr="00F759A8">
        <w:rPr>
          <w:b/>
          <w:i/>
          <w:lang w:val="ga-IE"/>
        </w:rPr>
        <w:t xml:space="preserve"> </w:t>
      </w:r>
      <w:proofErr w:type="spellStart"/>
      <w:r w:rsidRPr="00F759A8">
        <w:rPr>
          <w:b/>
          <w:i/>
          <w:lang w:val="ga-IE"/>
        </w:rPr>
        <w:t>future</w:t>
      </w:r>
      <w:proofErr w:type="spellEnd"/>
      <w:r w:rsidRPr="00F759A8">
        <w:rPr>
          <w:b/>
          <w:i/>
          <w:lang w:val="ga-IE"/>
        </w:rPr>
        <w:t xml:space="preserve"> </w:t>
      </w:r>
      <w:proofErr w:type="spellStart"/>
      <w:r w:rsidRPr="00F759A8">
        <w:rPr>
          <w:b/>
          <w:i/>
          <w:lang w:val="ga-IE"/>
        </w:rPr>
        <w:t>generations</w:t>
      </w:r>
      <w:proofErr w:type="spellEnd"/>
      <w:r w:rsidRPr="00F759A8">
        <w:rPr>
          <w:b/>
          <w:i/>
          <w:lang w:val="ga-IE"/>
        </w:rPr>
        <w:t>, March 2022. [Meabhrán Eorpach um Screamhuisce: cáilíocht agus cainníocht uisce óil a chinntiú do na glúine atá le teacht, Márta 2022]</w:t>
      </w:r>
    </w:p>
  </w:footnote>
  <w:footnote w:id="38">
    <w:p w14:paraId="010196E6"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r>
      <w:r w:rsidRPr="00F759A8">
        <w:rPr>
          <w:b/>
          <w:i/>
          <w:lang w:val="ga-IE"/>
        </w:rPr>
        <w:t>EMA. Measúnú a dhéanamh ar an riosca tocsaineolaíoch do shláinte an duine agus pobail screamhuisce ó chógaisíocht tréidliachta i screamhuisce - Treoirlíne eolaíoch, Aibreán 2018.</w:t>
      </w:r>
    </w:p>
  </w:footnote>
  <w:footnote w:id="39">
    <w:p w14:paraId="35069F24"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t>Treoir (AE) 2020/2184 ó Pharlaimint na hEorpa agus ón gComhairle an 16 Nollaig 2020 maidir le cáilíocht an uisce atá beartaithe lena thomhailt ag an duine (athmhúnlú) (IO L 435, 23.12.2020, lch. 1).</w:t>
      </w:r>
    </w:p>
  </w:footnote>
  <w:footnote w:id="40">
    <w:p w14:paraId="5A13FAA6"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r>
      <w:r w:rsidRPr="00F759A8">
        <w:rPr>
          <w:b/>
          <w:i/>
          <w:lang w:val="ga-IE"/>
        </w:rPr>
        <w:t>‘</w:t>
      </w:r>
      <w:proofErr w:type="spellStart"/>
      <w:r w:rsidRPr="00F759A8">
        <w:rPr>
          <w:b/>
          <w:i/>
          <w:lang w:val="ga-IE"/>
        </w:rPr>
        <w:t>Global</w:t>
      </w:r>
      <w:proofErr w:type="spellEnd"/>
      <w:r w:rsidRPr="00F759A8">
        <w:rPr>
          <w:b/>
          <w:i/>
          <w:lang w:val="ga-IE"/>
        </w:rPr>
        <w:t xml:space="preserve"> </w:t>
      </w:r>
      <w:proofErr w:type="spellStart"/>
      <w:r w:rsidRPr="00F759A8">
        <w:rPr>
          <w:b/>
          <w:i/>
          <w:lang w:val="ga-IE"/>
        </w:rPr>
        <w:t>burden</w:t>
      </w:r>
      <w:proofErr w:type="spellEnd"/>
      <w:r w:rsidRPr="00F759A8">
        <w:rPr>
          <w:b/>
          <w:i/>
          <w:lang w:val="ga-IE"/>
        </w:rPr>
        <w:t xml:space="preserve"> </w:t>
      </w:r>
      <w:proofErr w:type="spellStart"/>
      <w:r w:rsidRPr="00F759A8">
        <w:rPr>
          <w:b/>
          <w:i/>
          <w:lang w:val="ga-IE"/>
        </w:rPr>
        <w:t>of</w:t>
      </w:r>
      <w:proofErr w:type="spellEnd"/>
      <w:r w:rsidRPr="00F759A8">
        <w:rPr>
          <w:b/>
          <w:i/>
          <w:lang w:val="ga-IE"/>
        </w:rPr>
        <w:t xml:space="preserve"> </w:t>
      </w:r>
      <w:proofErr w:type="spellStart"/>
      <w:r w:rsidRPr="00F759A8">
        <w:rPr>
          <w:b/>
          <w:i/>
          <w:lang w:val="ga-IE"/>
        </w:rPr>
        <w:t>bacterial</w:t>
      </w:r>
      <w:proofErr w:type="spellEnd"/>
      <w:r w:rsidRPr="00F759A8">
        <w:rPr>
          <w:b/>
          <w:i/>
          <w:lang w:val="ga-IE"/>
        </w:rPr>
        <w:t xml:space="preserve"> </w:t>
      </w:r>
      <w:proofErr w:type="spellStart"/>
      <w:r w:rsidRPr="00F759A8">
        <w:rPr>
          <w:b/>
          <w:i/>
          <w:lang w:val="ga-IE"/>
        </w:rPr>
        <w:t>antimicrobial</w:t>
      </w:r>
      <w:proofErr w:type="spellEnd"/>
      <w:r w:rsidRPr="00F759A8">
        <w:rPr>
          <w:b/>
          <w:i/>
          <w:lang w:val="ga-IE"/>
        </w:rPr>
        <w:t xml:space="preserve"> </w:t>
      </w:r>
      <w:proofErr w:type="spellStart"/>
      <w:r w:rsidRPr="00F759A8">
        <w:rPr>
          <w:b/>
          <w:i/>
          <w:lang w:val="ga-IE"/>
        </w:rPr>
        <w:t>resistance</w:t>
      </w:r>
      <w:proofErr w:type="spellEnd"/>
      <w:r w:rsidRPr="00F759A8">
        <w:rPr>
          <w:b/>
          <w:i/>
          <w:lang w:val="ga-IE"/>
        </w:rPr>
        <w:t xml:space="preserve"> in 2019: a </w:t>
      </w:r>
      <w:proofErr w:type="spellStart"/>
      <w:r w:rsidRPr="00F759A8">
        <w:rPr>
          <w:b/>
          <w:i/>
          <w:lang w:val="ga-IE"/>
        </w:rPr>
        <w:t>systematic</w:t>
      </w:r>
      <w:proofErr w:type="spellEnd"/>
      <w:r w:rsidRPr="00F759A8">
        <w:rPr>
          <w:b/>
          <w:i/>
          <w:lang w:val="ga-IE"/>
        </w:rPr>
        <w:t xml:space="preserve"> </w:t>
      </w:r>
      <w:proofErr w:type="spellStart"/>
      <w:r w:rsidRPr="00F759A8">
        <w:rPr>
          <w:b/>
          <w:i/>
          <w:lang w:val="ga-IE"/>
        </w:rPr>
        <w:t>analysis</w:t>
      </w:r>
      <w:proofErr w:type="spellEnd"/>
      <w:r w:rsidRPr="00F759A8">
        <w:rPr>
          <w:b/>
          <w:i/>
          <w:lang w:val="ga-IE"/>
        </w:rPr>
        <w:t xml:space="preserve">’, </w:t>
      </w:r>
      <w:proofErr w:type="spellStart"/>
      <w:r w:rsidRPr="00F759A8">
        <w:rPr>
          <w:b/>
          <w:i/>
          <w:lang w:val="ga-IE"/>
        </w:rPr>
        <w:t>Lancet</w:t>
      </w:r>
      <w:proofErr w:type="spellEnd"/>
      <w:r w:rsidRPr="00F759A8">
        <w:rPr>
          <w:b/>
          <w:i/>
          <w:lang w:val="ga-IE"/>
        </w:rPr>
        <w:t xml:space="preserve">, 19 </w:t>
      </w:r>
      <w:proofErr w:type="spellStart"/>
      <w:r w:rsidRPr="00F759A8">
        <w:rPr>
          <w:b/>
          <w:i/>
          <w:lang w:val="ga-IE"/>
        </w:rPr>
        <w:t>January</w:t>
      </w:r>
      <w:proofErr w:type="spellEnd"/>
      <w:r w:rsidRPr="00F759A8">
        <w:rPr>
          <w:b/>
          <w:i/>
          <w:lang w:val="ga-IE"/>
        </w:rPr>
        <w:t xml:space="preserve"> 2022 https://www.sciencedirect.com/science/article/pii/S0140673621027240?via%3Dihub [‘Ualach domhanda maidir le frithsheasmhacht bhaictéarach in aghaidh ábhair </w:t>
      </w:r>
      <w:proofErr w:type="spellStart"/>
      <w:r w:rsidRPr="00F759A8">
        <w:rPr>
          <w:b/>
          <w:i/>
          <w:lang w:val="ga-IE"/>
        </w:rPr>
        <w:t>fhrithmhiocróbacha</w:t>
      </w:r>
      <w:proofErr w:type="spellEnd"/>
      <w:r w:rsidRPr="00F759A8">
        <w:rPr>
          <w:b/>
          <w:i/>
          <w:lang w:val="ga-IE"/>
        </w:rPr>
        <w:t xml:space="preserve"> in 2019: anailís chórasach’, </w:t>
      </w:r>
      <w:proofErr w:type="spellStart"/>
      <w:r w:rsidRPr="00F759A8">
        <w:rPr>
          <w:b/>
          <w:i/>
          <w:lang w:val="ga-IE"/>
        </w:rPr>
        <w:t>Lancet</w:t>
      </w:r>
      <w:proofErr w:type="spellEnd"/>
      <w:r w:rsidRPr="00F759A8">
        <w:rPr>
          <w:b/>
          <w:i/>
          <w:lang w:val="ga-IE"/>
        </w:rPr>
        <w:t>, 19 Eanáir 2022].</w:t>
      </w:r>
    </w:p>
  </w:footnote>
  <w:footnote w:id="41">
    <w:p w14:paraId="4B839E17"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r>
      <w:r w:rsidRPr="00F759A8">
        <w:rPr>
          <w:b/>
          <w:i/>
          <w:lang w:val="ga-IE"/>
        </w:rPr>
        <w:t>https://www.sciencedirect.com/science/article/pii/S2352186422000724</w:t>
      </w:r>
    </w:p>
  </w:footnote>
  <w:footnote w:id="42">
    <w:p w14:paraId="1354AA2E"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t xml:space="preserve">Doiciméad Inmheánach Oibre de chuid an Choimisiúin Seiceáil oiriúnachta ar an Treoir </w:t>
      </w:r>
      <w:proofErr w:type="spellStart"/>
      <w:r w:rsidRPr="00F759A8">
        <w:rPr>
          <w:lang w:val="ga-IE"/>
        </w:rPr>
        <w:t>Réime</w:t>
      </w:r>
      <w:proofErr w:type="spellEnd"/>
      <w:r w:rsidRPr="00F759A8">
        <w:rPr>
          <w:lang w:val="ga-IE"/>
        </w:rPr>
        <w:t xml:space="preserve"> maidir le </w:t>
      </w:r>
      <w:proofErr w:type="spellStart"/>
      <w:r w:rsidRPr="00F759A8">
        <w:rPr>
          <w:lang w:val="ga-IE"/>
        </w:rPr>
        <w:t>hUisce</w:t>
      </w:r>
      <w:proofErr w:type="spellEnd"/>
      <w:r w:rsidRPr="00F759A8">
        <w:rPr>
          <w:lang w:val="ga-IE"/>
        </w:rPr>
        <w:t xml:space="preserve">, </w:t>
      </w:r>
      <w:r w:rsidRPr="00F759A8">
        <w:rPr>
          <w:b/>
          <w:i/>
          <w:lang w:val="ga-IE"/>
        </w:rPr>
        <w:t xml:space="preserve">an </w:t>
      </w:r>
      <w:r w:rsidRPr="00F759A8">
        <w:rPr>
          <w:lang w:val="ga-IE"/>
        </w:rPr>
        <w:t>Treoir maidir le Screamhuisce,</w:t>
      </w:r>
      <w:r w:rsidRPr="00F759A8">
        <w:rPr>
          <w:b/>
          <w:i/>
          <w:lang w:val="ga-IE"/>
        </w:rPr>
        <w:t xml:space="preserve"> an</w:t>
      </w:r>
      <w:r w:rsidRPr="00F759A8">
        <w:rPr>
          <w:lang w:val="ga-IE"/>
        </w:rPr>
        <w:t xml:space="preserve"> Treoir maidir le Caighdeáin Cáilíochta Comhshaoil agus Treoir maidir le Tuilte, SWD(2019) 439 </w:t>
      </w:r>
      <w:proofErr w:type="spellStart"/>
      <w:r w:rsidRPr="00F759A8">
        <w:rPr>
          <w:lang w:val="ga-IE"/>
        </w:rPr>
        <w:t>final</w:t>
      </w:r>
      <w:proofErr w:type="spellEnd"/>
      <w:r w:rsidRPr="00F759A8">
        <w:rPr>
          <w:lang w:val="ga-IE"/>
        </w:rPr>
        <w:t>.</w:t>
      </w:r>
    </w:p>
  </w:footnote>
  <w:footnote w:id="43">
    <w:p w14:paraId="321167AD"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r>
      <w:r w:rsidRPr="00F759A8">
        <w:rPr>
          <w:b/>
          <w:i/>
          <w:lang w:val="ga-IE"/>
        </w:rPr>
        <w:t>https://www.igb-berlin.de/sites/default/files/media-files/download-files/IGB_Policy_Brief_WFD_2019.pdf</w:t>
      </w:r>
    </w:p>
  </w:footnote>
  <w:footnote w:id="44">
    <w:p w14:paraId="60C31DD4"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t xml:space="preserve">Treoir 2007/2/CE ó Pharlaimint na hEorpa agus ón gComhairle an 14 Márta 2007 lena mbunaítear Bonneagar </w:t>
      </w:r>
      <w:proofErr w:type="spellStart"/>
      <w:r w:rsidRPr="00F759A8">
        <w:rPr>
          <w:lang w:val="ga-IE"/>
        </w:rPr>
        <w:t>d’Fhaisnéis</w:t>
      </w:r>
      <w:proofErr w:type="spellEnd"/>
      <w:r w:rsidRPr="00F759A8">
        <w:rPr>
          <w:lang w:val="ga-IE"/>
        </w:rPr>
        <w:t xml:space="preserve"> Spásúil sa Chomhphobal Eorpach (INSPIRE) (IO L 108, 25.4.2007, lch. 1).</w:t>
      </w:r>
    </w:p>
  </w:footnote>
  <w:footnote w:id="45">
    <w:p w14:paraId="385C40E2"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t>Treoir (AE) 2019/1024 ó Pharlaimint na hEorpa agus ón gComhairle an 20 Meitheamh 2019 maidir le sonraí oscailte, agus maidir le faisnéis ón earnáil phoiblí a athúsáid (IO L 172, 26.6.2019, lch. 56).</w:t>
      </w:r>
    </w:p>
  </w:footnote>
  <w:footnote w:id="46">
    <w:p w14:paraId="4631E309"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r>
      <w:r w:rsidRPr="00F759A8">
        <w:rPr>
          <w:strike/>
          <w:lang w:val="ga-IE"/>
        </w:rPr>
        <w:t>Rialachán (CE) Uimh. 166/2006 ó Pharlaimint na hEorpa agus ón gComhairle an 18 Eanáir 2006 maidir leis an gClár Eorpach ar Scaoileadh agus Aistriú Truailleán a bhunú, agus lena leasaítear Treoracha 91/689/CEE agus 96/61/CE ón gComhairle (IO L 33, 4.2.2006, lch. 1).</w:t>
      </w:r>
    </w:p>
  </w:footnote>
  <w:footnote w:id="47">
    <w:p w14:paraId="02DFAE4F"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48">
    <w:p w14:paraId="5A2EBE9A"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r>
      <w:r w:rsidRPr="00F759A8">
        <w:rPr>
          <w:vertAlign w:val="superscript"/>
          <w:lang w:val="ga-IE"/>
        </w:rPr>
        <w:t>+</w:t>
      </w:r>
      <w:r w:rsidRPr="00F759A8">
        <w:rPr>
          <w:lang w:val="ga-IE"/>
        </w:rPr>
        <w:t>OP: Cuir isteach sa téacs uimhir an Rialacháin atá i ndoiciméad COM (2022) 157 agus cuir isteach uimhir, dáta, teideal agus tagairt IO na Treorach sin san fhonóta</w:t>
      </w:r>
    </w:p>
  </w:footnote>
  <w:footnote w:id="49">
    <w:p w14:paraId="4E52F2BD"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r>
      <w:r w:rsidRPr="00F759A8">
        <w:rPr>
          <w:b/>
          <w:i/>
          <w:lang w:val="ga-IE"/>
        </w:rPr>
        <w:t xml:space="preserve">Cás C-535/18, Breithiúnas ón gCúirt (an Chéad Dlísheomra) an 28 Bealtaine 2020; IL </w:t>
      </w:r>
      <w:proofErr w:type="spellStart"/>
      <w:r w:rsidRPr="00F759A8">
        <w:rPr>
          <w:b/>
          <w:i/>
          <w:lang w:val="ga-IE"/>
        </w:rPr>
        <w:t>and</w:t>
      </w:r>
      <w:proofErr w:type="spellEnd"/>
      <w:r w:rsidRPr="00F759A8">
        <w:rPr>
          <w:b/>
          <w:i/>
          <w:lang w:val="ga-IE"/>
        </w:rPr>
        <w:t xml:space="preserve"> </w:t>
      </w:r>
      <w:proofErr w:type="spellStart"/>
      <w:r w:rsidRPr="00F759A8">
        <w:rPr>
          <w:b/>
          <w:i/>
          <w:lang w:val="ga-IE"/>
        </w:rPr>
        <w:t>Others</w:t>
      </w:r>
      <w:proofErr w:type="spellEnd"/>
      <w:r w:rsidRPr="00F759A8">
        <w:rPr>
          <w:b/>
          <w:i/>
          <w:lang w:val="ga-IE"/>
        </w:rPr>
        <w:t xml:space="preserve"> v </w:t>
      </w:r>
      <w:proofErr w:type="spellStart"/>
      <w:r w:rsidRPr="00F759A8">
        <w:rPr>
          <w:b/>
          <w:i/>
          <w:lang w:val="ga-IE"/>
        </w:rPr>
        <w:t>Land</w:t>
      </w:r>
      <w:proofErr w:type="spellEnd"/>
      <w:r w:rsidRPr="00F759A8">
        <w:rPr>
          <w:b/>
          <w:i/>
          <w:lang w:val="ga-IE"/>
        </w:rPr>
        <w:t xml:space="preserve"> </w:t>
      </w:r>
      <w:proofErr w:type="spellStart"/>
      <w:r w:rsidRPr="00F759A8">
        <w:rPr>
          <w:b/>
          <w:i/>
          <w:lang w:val="ga-IE"/>
        </w:rPr>
        <w:t>Nordrhein</w:t>
      </w:r>
      <w:proofErr w:type="spellEnd"/>
      <w:r w:rsidRPr="00F759A8">
        <w:rPr>
          <w:b/>
          <w:i/>
          <w:lang w:val="ga-IE"/>
        </w:rPr>
        <w:t xml:space="preserve"> </w:t>
      </w:r>
      <w:proofErr w:type="spellStart"/>
      <w:r w:rsidRPr="00F759A8">
        <w:rPr>
          <w:b/>
          <w:i/>
          <w:lang w:val="ga-IE"/>
        </w:rPr>
        <w:t>Westfalen</w:t>
      </w:r>
      <w:proofErr w:type="spellEnd"/>
      <w:r w:rsidRPr="00F759A8">
        <w:rPr>
          <w:b/>
          <w:i/>
          <w:lang w:val="ga-IE"/>
        </w:rPr>
        <w:t xml:space="preserve">. Cás C-664/15, Breithiúnas ón gCúirt (an Dara Dlísheomra) an 20 Nollaig 2017; </w:t>
      </w:r>
      <w:proofErr w:type="spellStart"/>
      <w:r w:rsidRPr="00F759A8">
        <w:rPr>
          <w:b/>
          <w:i/>
          <w:lang w:val="ga-IE"/>
        </w:rPr>
        <w:t>Protect</w:t>
      </w:r>
      <w:proofErr w:type="spellEnd"/>
      <w:r w:rsidRPr="00F759A8">
        <w:rPr>
          <w:b/>
          <w:i/>
          <w:lang w:val="ga-IE"/>
        </w:rPr>
        <w:t xml:space="preserve"> </w:t>
      </w:r>
      <w:proofErr w:type="spellStart"/>
      <w:r w:rsidRPr="00F759A8">
        <w:rPr>
          <w:b/>
          <w:i/>
          <w:lang w:val="ga-IE"/>
        </w:rPr>
        <w:t>Natur</w:t>
      </w:r>
      <w:proofErr w:type="spellEnd"/>
      <w:r w:rsidRPr="00F759A8">
        <w:rPr>
          <w:b/>
          <w:i/>
          <w:lang w:val="ga-IE"/>
        </w:rPr>
        <w:t xml:space="preserve">-, </w:t>
      </w:r>
      <w:proofErr w:type="spellStart"/>
      <w:r w:rsidRPr="00F759A8">
        <w:rPr>
          <w:b/>
          <w:i/>
          <w:lang w:val="ga-IE"/>
        </w:rPr>
        <w:t>Arten</w:t>
      </w:r>
      <w:proofErr w:type="spellEnd"/>
      <w:r w:rsidRPr="00F759A8">
        <w:rPr>
          <w:b/>
          <w:i/>
          <w:lang w:val="ga-IE"/>
        </w:rPr>
        <w:t xml:space="preserve">- </w:t>
      </w:r>
      <w:proofErr w:type="spellStart"/>
      <w:r w:rsidRPr="00F759A8">
        <w:rPr>
          <w:b/>
          <w:i/>
          <w:lang w:val="ga-IE"/>
        </w:rPr>
        <w:t>und</w:t>
      </w:r>
      <w:proofErr w:type="spellEnd"/>
      <w:r w:rsidRPr="00F759A8">
        <w:rPr>
          <w:b/>
          <w:i/>
          <w:lang w:val="ga-IE"/>
        </w:rPr>
        <w:t xml:space="preserve"> </w:t>
      </w:r>
      <w:proofErr w:type="spellStart"/>
      <w:r w:rsidRPr="00F759A8">
        <w:rPr>
          <w:b/>
          <w:i/>
          <w:lang w:val="ga-IE"/>
        </w:rPr>
        <w:t>Landschaftsschutz</w:t>
      </w:r>
      <w:proofErr w:type="spellEnd"/>
      <w:r w:rsidRPr="00F759A8">
        <w:rPr>
          <w:b/>
          <w:i/>
          <w:lang w:val="ga-IE"/>
        </w:rPr>
        <w:t xml:space="preserve"> </w:t>
      </w:r>
      <w:proofErr w:type="spellStart"/>
      <w:r w:rsidRPr="00F759A8">
        <w:rPr>
          <w:b/>
          <w:i/>
          <w:lang w:val="ga-IE"/>
        </w:rPr>
        <w:t>Umweltorganisation</w:t>
      </w:r>
      <w:proofErr w:type="spellEnd"/>
      <w:r w:rsidRPr="00F759A8">
        <w:rPr>
          <w:b/>
          <w:i/>
          <w:lang w:val="ga-IE"/>
        </w:rPr>
        <w:t xml:space="preserve"> v </w:t>
      </w:r>
      <w:proofErr w:type="spellStart"/>
      <w:r w:rsidRPr="00F759A8">
        <w:rPr>
          <w:b/>
          <w:i/>
          <w:lang w:val="ga-IE"/>
        </w:rPr>
        <w:t>Bezirkshauptmannschaft</w:t>
      </w:r>
      <w:proofErr w:type="spellEnd"/>
      <w:r w:rsidRPr="00F759A8">
        <w:rPr>
          <w:b/>
          <w:i/>
          <w:lang w:val="ga-IE"/>
        </w:rPr>
        <w:t xml:space="preserve"> </w:t>
      </w:r>
      <w:proofErr w:type="spellStart"/>
      <w:r w:rsidRPr="00F759A8">
        <w:rPr>
          <w:b/>
          <w:i/>
          <w:lang w:val="ga-IE"/>
        </w:rPr>
        <w:t>Gmünd</w:t>
      </w:r>
      <w:proofErr w:type="spellEnd"/>
      <w:r w:rsidRPr="00F759A8">
        <w:rPr>
          <w:b/>
          <w:i/>
          <w:lang w:val="ga-IE"/>
        </w:rPr>
        <w:t>.</w:t>
      </w:r>
    </w:p>
  </w:footnote>
  <w:footnote w:id="50">
    <w:p w14:paraId="5F371081" w14:textId="77777777" w:rsidR="00684C7F" w:rsidRPr="00F759A8" w:rsidRDefault="00684C7F" w:rsidP="003E2861">
      <w:pPr>
        <w:pStyle w:val="FootnoteTextForceStyle"/>
        <w:rPr>
          <w:lang w:val="ga-IE"/>
        </w:rPr>
      </w:pPr>
      <w:r w:rsidRPr="00F759A8">
        <w:rPr>
          <w:vertAlign w:val="superscript"/>
          <w:lang w:val="ga-IE"/>
        </w:rPr>
        <w:footnoteRef/>
      </w:r>
      <w:r w:rsidRPr="00F759A8">
        <w:rPr>
          <w:lang w:val="ga-IE"/>
        </w:rPr>
        <w:tab/>
        <w:t>Cinneadh Uimh. 1313/2013/AE ó Pharlaimint na hEorpa agus ón gComhairle an 17 Nollaig 2013 maidir le Sásra Aontais um Chosaint Shibhialta (IO L 347, 20.12.2013, lch. 924).</w:t>
      </w:r>
    </w:p>
  </w:footnote>
  <w:footnote w:id="51">
    <w:p w14:paraId="5E810884" w14:textId="77777777" w:rsidR="00684C7F" w:rsidRPr="00BF1A85" w:rsidRDefault="00684C7F" w:rsidP="003E2861">
      <w:pPr>
        <w:pStyle w:val="FootnoteTextForceStyle"/>
        <w:rPr>
          <w:lang w:val="ga-IE"/>
        </w:rPr>
      </w:pPr>
      <w:r w:rsidRPr="00F759A8">
        <w:rPr>
          <w:vertAlign w:val="superscript"/>
          <w:lang w:val="ga-IE"/>
        </w:rPr>
        <w:footnoteRef/>
      </w:r>
      <w:r w:rsidRPr="00F759A8">
        <w:rPr>
          <w:lang w:val="ga-IE"/>
        </w:rPr>
        <w:tab/>
      </w:r>
      <w:r w:rsidRPr="00F759A8">
        <w:rPr>
          <w:b/>
          <w:i/>
          <w:lang w:val="ga-IE"/>
        </w:rPr>
        <w:t xml:space="preserve">OECD, 6th </w:t>
      </w:r>
      <w:proofErr w:type="spellStart"/>
      <w:r w:rsidRPr="00F759A8">
        <w:rPr>
          <w:b/>
          <w:i/>
          <w:lang w:val="ga-IE"/>
        </w:rPr>
        <w:t>Roundtable</w:t>
      </w:r>
      <w:proofErr w:type="spellEnd"/>
      <w:r w:rsidRPr="00F759A8">
        <w:rPr>
          <w:b/>
          <w:i/>
          <w:lang w:val="ga-IE"/>
        </w:rPr>
        <w:t xml:space="preserve"> </w:t>
      </w:r>
      <w:proofErr w:type="spellStart"/>
      <w:r w:rsidRPr="00F759A8">
        <w:rPr>
          <w:b/>
          <w:i/>
          <w:lang w:val="ga-IE"/>
        </w:rPr>
        <w:t>on</w:t>
      </w:r>
      <w:proofErr w:type="spellEnd"/>
      <w:r w:rsidRPr="00F759A8">
        <w:rPr>
          <w:b/>
          <w:i/>
          <w:lang w:val="ga-IE"/>
        </w:rPr>
        <w:t xml:space="preserve"> </w:t>
      </w:r>
      <w:proofErr w:type="spellStart"/>
      <w:r w:rsidRPr="00F759A8">
        <w:rPr>
          <w:b/>
          <w:i/>
          <w:lang w:val="ga-IE"/>
        </w:rPr>
        <w:t>Financing</w:t>
      </w:r>
      <w:proofErr w:type="spellEnd"/>
      <w:r w:rsidRPr="00F759A8">
        <w:rPr>
          <w:b/>
          <w:i/>
          <w:lang w:val="ga-IE"/>
        </w:rPr>
        <w:t xml:space="preserve"> </w:t>
      </w:r>
      <w:proofErr w:type="spellStart"/>
      <w:r w:rsidRPr="00F759A8">
        <w:rPr>
          <w:b/>
          <w:i/>
          <w:lang w:val="ga-IE"/>
        </w:rPr>
        <w:t>Water</w:t>
      </w:r>
      <w:proofErr w:type="spellEnd"/>
      <w:r w:rsidRPr="00F759A8">
        <w:rPr>
          <w:b/>
          <w:i/>
          <w:lang w:val="ga-IE"/>
        </w:rPr>
        <w:t xml:space="preserve">. [ECFE, 6ú Chruinniú Comhchéime maidir le Maoiniú Uisce.] </w:t>
      </w:r>
      <w:r w:rsidRPr="00BF1A85">
        <w:rPr>
          <w:b/>
          <w:i/>
          <w:lang w:val="ga-IE"/>
        </w:rPr>
        <w:t>Ar fáil ag: https://www.oecd.org/water/6th-Roundtable-on-Financing-Water-in-Europe-Summary-and-Highlights.pdf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4566747">
    <w:abstractNumId w:val="9"/>
  </w:num>
  <w:num w:numId="2" w16cid:durableId="995457490">
    <w:abstractNumId w:val="9"/>
  </w:num>
  <w:num w:numId="3" w16cid:durableId="1844587710">
    <w:abstractNumId w:val="7"/>
  </w:num>
  <w:num w:numId="4" w16cid:durableId="214127495">
    <w:abstractNumId w:val="7"/>
  </w:num>
  <w:num w:numId="5" w16cid:durableId="271790034">
    <w:abstractNumId w:val="6"/>
  </w:num>
  <w:num w:numId="6" w16cid:durableId="1483766961">
    <w:abstractNumId w:val="6"/>
  </w:num>
  <w:num w:numId="7" w16cid:durableId="809664245">
    <w:abstractNumId w:val="5"/>
  </w:num>
  <w:num w:numId="8" w16cid:durableId="2030983890">
    <w:abstractNumId w:val="5"/>
  </w:num>
  <w:num w:numId="9" w16cid:durableId="461925160">
    <w:abstractNumId w:val="4"/>
  </w:num>
  <w:num w:numId="10" w16cid:durableId="171337407">
    <w:abstractNumId w:val="4"/>
  </w:num>
  <w:num w:numId="11" w16cid:durableId="470680846">
    <w:abstractNumId w:val="8"/>
  </w:num>
  <w:num w:numId="12" w16cid:durableId="1591163179">
    <w:abstractNumId w:val="8"/>
  </w:num>
  <w:num w:numId="13" w16cid:durableId="927808510">
    <w:abstractNumId w:val="3"/>
  </w:num>
  <w:num w:numId="14" w16cid:durableId="1203443470">
    <w:abstractNumId w:val="3"/>
  </w:num>
  <w:num w:numId="15" w16cid:durableId="1875649761">
    <w:abstractNumId w:val="2"/>
  </w:num>
  <w:num w:numId="16" w16cid:durableId="741177293">
    <w:abstractNumId w:val="2"/>
  </w:num>
  <w:num w:numId="17" w16cid:durableId="1233271804">
    <w:abstractNumId w:val="1"/>
  </w:num>
  <w:num w:numId="18" w16cid:durableId="493684594">
    <w:abstractNumId w:val="1"/>
  </w:num>
  <w:num w:numId="19" w16cid:durableId="1848016257">
    <w:abstractNumId w:val="0"/>
  </w:num>
  <w:num w:numId="20" w16cid:durableId="1170490692">
    <w:abstractNumId w:val="0"/>
  </w:num>
  <w:num w:numId="21" w16cid:durableId="340357647">
    <w:abstractNumId w:val="9"/>
  </w:num>
  <w:num w:numId="22" w16cid:durableId="1709375795">
    <w:abstractNumId w:val="7"/>
  </w:num>
  <w:num w:numId="23" w16cid:durableId="366683908">
    <w:abstractNumId w:val="6"/>
  </w:num>
  <w:num w:numId="24" w16cid:durableId="419836196">
    <w:abstractNumId w:val="5"/>
  </w:num>
  <w:num w:numId="25" w16cid:durableId="2111781158">
    <w:abstractNumId w:val="4"/>
  </w:num>
  <w:num w:numId="26" w16cid:durableId="751897048">
    <w:abstractNumId w:val="8"/>
  </w:num>
  <w:num w:numId="27" w16cid:durableId="774712037">
    <w:abstractNumId w:val="3"/>
  </w:num>
  <w:num w:numId="28" w16cid:durableId="686564094">
    <w:abstractNumId w:val="2"/>
  </w:num>
  <w:num w:numId="29" w16cid:durableId="680425822">
    <w:abstractNumId w:val="1"/>
  </w:num>
  <w:num w:numId="30" w16cid:durableId="1199397314">
    <w:abstractNumId w:val="0"/>
  </w:num>
  <w:num w:numId="31" w16cid:durableId="731008196">
    <w:abstractNumId w:val="9"/>
  </w:num>
  <w:num w:numId="32" w16cid:durableId="1384906836">
    <w:abstractNumId w:val="7"/>
  </w:num>
  <w:num w:numId="33" w16cid:durableId="718479190">
    <w:abstractNumId w:val="6"/>
  </w:num>
  <w:num w:numId="34" w16cid:durableId="1871720904">
    <w:abstractNumId w:val="5"/>
  </w:num>
  <w:num w:numId="35" w16cid:durableId="1807043950">
    <w:abstractNumId w:val="4"/>
  </w:num>
  <w:num w:numId="36" w16cid:durableId="941645287">
    <w:abstractNumId w:val="8"/>
  </w:num>
  <w:num w:numId="37" w16cid:durableId="1990791721">
    <w:abstractNumId w:val="3"/>
  </w:num>
  <w:num w:numId="38" w16cid:durableId="489102286">
    <w:abstractNumId w:val="2"/>
  </w:num>
  <w:num w:numId="39" w16cid:durableId="62291795">
    <w:abstractNumId w:val="1"/>
  </w:num>
  <w:num w:numId="40" w16cid:durableId="507909217">
    <w:abstractNumId w:val="0"/>
  </w:num>
  <w:num w:numId="41" w16cid:durableId="831601204">
    <w:abstractNumId w:val="10"/>
  </w:num>
  <w:num w:numId="42" w16cid:durableId="181094396">
    <w:abstractNumId w:val="10"/>
  </w:num>
  <w:num w:numId="43" w16cid:durableId="487719845">
    <w:abstractNumId w:val="10"/>
  </w:num>
  <w:num w:numId="44" w16cid:durableId="1435705542">
    <w:abstractNumId w:val="12"/>
  </w:num>
  <w:num w:numId="45" w16cid:durableId="16531000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238/2023"/>
    <w:docVar w:name="dvlangue" w:val="GA"/>
    <w:docVar w:name="dvnumam" w:val="228"/>
    <w:docVar w:name="dvpe" w:val="740.884"/>
    <w:docVar w:name="dvrapporteur" w:val=" Rapóirtéir:"/>
    <w:docVar w:name="dvstar" w:val="***I"/>
    <w:docVar w:name="dvtitre" w:val="Rún reachtach ó Pharlaimint na hEorpa an xx Xxxx 2024 maidir le togra le haghaidh treoir ó Pharlaimint na hEorpa agus ón gComhairle lena leasaítear Treoir 2000/60/CE lena mbunaítear creat do ghníomhaíocht Chomhphobail i réimse an bheartais uisce, Treoir 2006/118/CE maidir le screamhuisce a chosaint ar thruailliú agus ar mheath agus Treoir 2008/105/CE maidir le caighdeáin cáilíochta comhshaoil i réimse an bheartais uisce(COM(2022)0540 – C9-0361/2022 – 2022/0344(COD))"/>
  </w:docVars>
  <w:rsids>
    <w:rsidRoot w:val="00BA7DBD"/>
    <w:rsid w:val="00002272"/>
    <w:rsid w:val="00064002"/>
    <w:rsid w:val="000677B9"/>
    <w:rsid w:val="000831BA"/>
    <w:rsid w:val="00091AE2"/>
    <w:rsid w:val="000A42CC"/>
    <w:rsid w:val="000E7DD9"/>
    <w:rsid w:val="0010095E"/>
    <w:rsid w:val="00125B37"/>
    <w:rsid w:val="00187494"/>
    <w:rsid w:val="001B0EED"/>
    <w:rsid w:val="001F32AE"/>
    <w:rsid w:val="002767FF"/>
    <w:rsid w:val="00284B8B"/>
    <w:rsid w:val="002B18FE"/>
    <w:rsid w:val="002B5493"/>
    <w:rsid w:val="002C7755"/>
    <w:rsid w:val="002E1A55"/>
    <w:rsid w:val="003015E5"/>
    <w:rsid w:val="00337F88"/>
    <w:rsid w:val="00343214"/>
    <w:rsid w:val="00361C00"/>
    <w:rsid w:val="00395FA1"/>
    <w:rsid w:val="003E15D4"/>
    <w:rsid w:val="003E2861"/>
    <w:rsid w:val="003E7544"/>
    <w:rsid w:val="00411CCE"/>
    <w:rsid w:val="0041666E"/>
    <w:rsid w:val="00421060"/>
    <w:rsid w:val="00471C19"/>
    <w:rsid w:val="004867E3"/>
    <w:rsid w:val="00494A28"/>
    <w:rsid w:val="004C0004"/>
    <w:rsid w:val="004C5D52"/>
    <w:rsid w:val="0050519A"/>
    <w:rsid w:val="005072A1"/>
    <w:rsid w:val="00514517"/>
    <w:rsid w:val="00545827"/>
    <w:rsid w:val="0055323C"/>
    <w:rsid w:val="00560270"/>
    <w:rsid w:val="005C2568"/>
    <w:rsid w:val="006037C0"/>
    <w:rsid w:val="006631B6"/>
    <w:rsid w:val="00680577"/>
    <w:rsid w:val="00684C7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9A1"/>
    <w:rsid w:val="008C2AC6"/>
    <w:rsid w:val="008C702F"/>
    <w:rsid w:val="00930C23"/>
    <w:rsid w:val="0093193B"/>
    <w:rsid w:val="00940483"/>
    <w:rsid w:val="009509D8"/>
    <w:rsid w:val="00950B64"/>
    <w:rsid w:val="00954AC5"/>
    <w:rsid w:val="00981893"/>
    <w:rsid w:val="00A1687D"/>
    <w:rsid w:val="00A43E52"/>
    <w:rsid w:val="00A4678D"/>
    <w:rsid w:val="00A47081"/>
    <w:rsid w:val="00A778C7"/>
    <w:rsid w:val="00AB441E"/>
    <w:rsid w:val="00AB6293"/>
    <w:rsid w:val="00AC5179"/>
    <w:rsid w:val="00AE0928"/>
    <w:rsid w:val="00AF3B82"/>
    <w:rsid w:val="00B12E95"/>
    <w:rsid w:val="00B22876"/>
    <w:rsid w:val="00B558F0"/>
    <w:rsid w:val="00BA7DBD"/>
    <w:rsid w:val="00BD48FE"/>
    <w:rsid w:val="00BD7BD8"/>
    <w:rsid w:val="00BE6ADC"/>
    <w:rsid w:val="00BF1A85"/>
    <w:rsid w:val="00C05BFE"/>
    <w:rsid w:val="00C23CD4"/>
    <w:rsid w:val="00C61C0C"/>
    <w:rsid w:val="00C941CB"/>
    <w:rsid w:val="00CC2357"/>
    <w:rsid w:val="00CF071A"/>
    <w:rsid w:val="00D058B8"/>
    <w:rsid w:val="00D56C11"/>
    <w:rsid w:val="00D834A0"/>
    <w:rsid w:val="00D872DF"/>
    <w:rsid w:val="00D91E21"/>
    <w:rsid w:val="00D96616"/>
    <w:rsid w:val="00DA7FCD"/>
    <w:rsid w:val="00E365E1"/>
    <w:rsid w:val="00E820A4"/>
    <w:rsid w:val="00E87FD2"/>
    <w:rsid w:val="00EB006A"/>
    <w:rsid w:val="00EB4772"/>
    <w:rsid w:val="00ED169E"/>
    <w:rsid w:val="00ED4235"/>
    <w:rsid w:val="00F04346"/>
    <w:rsid w:val="00F075DC"/>
    <w:rsid w:val="00F149E9"/>
    <w:rsid w:val="00F5134D"/>
    <w:rsid w:val="00F73FF5"/>
    <w:rsid w:val="00F74202"/>
    <w:rsid w:val="00F759A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3C666"/>
  <w15:chartTrackingRefBased/>
  <w15:docId w15:val="{F6FAA180-1AAF-497E-AD46-97BA44D9C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E1A55"/>
    <w:rPr>
      <w:b/>
      <w:kern w:val="28"/>
      <w:sz w:val="28"/>
      <w:lang w:val="fr-FR" w:eastAsia="fr-FR"/>
    </w:rPr>
  </w:style>
  <w:style w:type="character" w:customStyle="1" w:styleId="Heading2Char">
    <w:name w:val="Heading 2 Char"/>
    <w:basedOn w:val="DefaultParagraphFont"/>
    <w:link w:val="Heading2"/>
    <w:rsid w:val="002E1A55"/>
    <w:rPr>
      <w:sz w:val="24"/>
      <w:lang w:val="fr-FR" w:eastAsia="fr-FR"/>
    </w:rPr>
  </w:style>
  <w:style w:type="character" w:customStyle="1" w:styleId="Heading3Char">
    <w:name w:val="Heading 3 Char"/>
    <w:basedOn w:val="DefaultParagraphFont"/>
    <w:link w:val="Heading3"/>
    <w:rsid w:val="002E1A55"/>
    <w:rPr>
      <w:rFonts w:ascii="Arial" w:hAnsi="Arial"/>
      <w:sz w:val="24"/>
      <w:lang w:val="fr-FR" w:eastAsia="fr-FR"/>
    </w:rPr>
  </w:style>
  <w:style w:type="character" w:customStyle="1" w:styleId="Heading4Char">
    <w:name w:val="Heading 4 Char"/>
    <w:basedOn w:val="DefaultParagraphFont"/>
    <w:link w:val="Heading4"/>
    <w:rsid w:val="002E1A55"/>
    <w:rPr>
      <w:sz w:val="24"/>
      <w:lang w:val="en-US" w:eastAsia="fr-FR"/>
    </w:rPr>
  </w:style>
  <w:style w:type="character" w:customStyle="1" w:styleId="Heading5Char">
    <w:name w:val="Heading 5 Char"/>
    <w:basedOn w:val="DefaultParagraphFont"/>
    <w:link w:val="Heading5"/>
    <w:semiHidden/>
    <w:rsid w:val="002E1A55"/>
    <w:rPr>
      <w:sz w:val="24"/>
      <w:lang w:val="en-US" w:eastAsia="fr-FR"/>
    </w:rPr>
  </w:style>
  <w:style w:type="character" w:customStyle="1" w:styleId="Heading6Char">
    <w:name w:val="Heading 6 Char"/>
    <w:basedOn w:val="DefaultParagraphFont"/>
    <w:link w:val="Heading6"/>
    <w:semiHidden/>
    <w:rsid w:val="002E1A55"/>
    <w:rPr>
      <w:i/>
      <w:sz w:val="22"/>
      <w:lang w:val="ga-IE"/>
    </w:rPr>
  </w:style>
  <w:style w:type="character" w:customStyle="1" w:styleId="Heading7Char">
    <w:name w:val="Heading 7 Char"/>
    <w:basedOn w:val="DefaultParagraphFont"/>
    <w:link w:val="Heading7"/>
    <w:semiHidden/>
    <w:rsid w:val="002E1A55"/>
    <w:rPr>
      <w:rFonts w:ascii="Arial" w:hAnsi="Arial"/>
      <w:sz w:val="24"/>
      <w:lang w:val="ga-IE"/>
    </w:rPr>
  </w:style>
  <w:style w:type="character" w:customStyle="1" w:styleId="Heading8Char">
    <w:name w:val="Heading 8 Char"/>
    <w:basedOn w:val="DefaultParagraphFont"/>
    <w:link w:val="Heading8"/>
    <w:semiHidden/>
    <w:rsid w:val="002E1A55"/>
    <w:rPr>
      <w:rFonts w:ascii="Arial" w:hAnsi="Arial"/>
      <w:i/>
      <w:sz w:val="24"/>
      <w:lang w:val="ga-IE"/>
    </w:rPr>
  </w:style>
  <w:style w:type="character" w:customStyle="1" w:styleId="Heading9Char">
    <w:name w:val="Heading 9 Char"/>
    <w:basedOn w:val="DefaultParagraphFont"/>
    <w:link w:val="Heading9"/>
    <w:semiHidden/>
    <w:rsid w:val="002E1A55"/>
    <w:rPr>
      <w:rFonts w:ascii="Arial" w:hAnsi="Arial"/>
      <w:b/>
      <w:i/>
      <w:sz w:val="18"/>
      <w:lang w:val="ga-IE"/>
    </w:rPr>
  </w:style>
  <w:style w:type="paragraph" w:styleId="TOCHeading">
    <w:name w:val="TOC Heading"/>
    <w:basedOn w:val="Normal"/>
    <w:next w:val="Normal"/>
    <w:uiPriority w:val="39"/>
    <w:unhideWhenUsed/>
    <w:qFormat/>
    <w:rsid w:val="002E1A55"/>
    <w:pPr>
      <w:widowControl/>
      <w:spacing w:after="240"/>
    </w:pPr>
    <w:rPr>
      <w:lang w:val="en-GB"/>
    </w:rPr>
  </w:style>
  <w:style w:type="paragraph" w:customStyle="1" w:styleId="EPFooter2">
    <w:name w:val="EPFooter2"/>
    <w:basedOn w:val="Normal"/>
    <w:next w:val="Normal"/>
    <w:rsid w:val="002E1A5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E1A55"/>
    <w:pPr>
      <w:keepNext/>
      <w:spacing w:after="240"/>
      <w:jc w:val="right"/>
    </w:pPr>
    <w:rPr>
      <w:rFonts w:ascii="Arial" w:hAnsi="Arial"/>
      <w:b/>
    </w:rPr>
  </w:style>
  <w:style w:type="paragraph" w:customStyle="1" w:styleId="Normal6a">
    <w:name w:val="Normal6a"/>
    <w:basedOn w:val="Normal"/>
    <w:rsid w:val="002E1A55"/>
    <w:pPr>
      <w:spacing w:after="120"/>
    </w:pPr>
  </w:style>
  <w:style w:type="paragraph" w:customStyle="1" w:styleId="PageHeading">
    <w:name w:val="PageHeading"/>
    <w:basedOn w:val="Normal"/>
    <w:rsid w:val="002E1A55"/>
    <w:pPr>
      <w:keepNext/>
      <w:spacing w:after="480"/>
      <w:jc w:val="center"/>
    </w:pPr>
    <w:rPr>
      <w:rFonts w:ascii="Arial" w:hAnsi="Arial" w:cs="Arial"/>
      <w:b/>
    </w:rPr>
  </w:style>
  <w:style w:type="paragraph" w:customStyle="1" w:styleId="NormalBold">
    <w:name w:val="NormalBold"/>
    <w:basedOn w:val="Normal"/>
    <w:link w:val="NormalBoldChar"/>
    <w:rsid w:val="002E1A55"/>
    <w:rPr>
      <w:b/>
    </w:rPr>
  </w:style>
  <w:style w:type="character" w:customStyle="1" w:styleId="NormalBoldChar">
    <w:name w:val="NormalBold Char"/>
    <w:basedOn w:val="DefaultParagraphFont"/>
    <w:link w:val="NormalBold"/>
    <w:rsid w:val="002E1A55"/>
    <w:rPr>
      <w:b/>
      <w:sz w:val="24"/>
      <w:lang w:val="ga-IE"/>
    </w:rPr>
  </w:style>
  <w:style w:type="paragraph" w:customStyle="1" w:styleId="NormalBold12a">
    <w:name w:val="NormalBold12a"/>
    <w:basedOn w:val="Normal"/>
    <w:rsid w:val="002E1A55"/>
    <w:pPr>
      <w:spacing w:after="240"/>
    </w:pPr>
    <w:rPr>
      <w:b/>
    </w:rPr>
  </w:style>
  <w:style w:type="paragraph" w:customStyle="1" w:styleId="AmJustText">
    <w:name w:val="AmJustText"/>
    <w:basedOn w:val="Normal"/>
    <w:rsid w:val="002E1A55"/>
    <w:pPr>
      <w:spacing w:after="240"/>
    </w:pPr>
    <w:rPr>
      <w:i/>
    </w:rPr>
  </w:style>
  <w:style w:type="paragraph" w:customStyle="1" w:styleId="NormalHanging12a">
    <w:name w:val="NormalHanging12a"/>
    <w:basedOn w:val="Normal"/>
    <w:rsid w:val="002E1A55"/>
    <w:pPr>
      <w:spacing w:after="240"/>
      <w:ind w:left="567" w:hanging="567"/>
    </w:pPr>
  </w:style>
  <w:style w:type="paragraph" w:customStyle="1" w:styleId="CoverNormal24a">
    <w:name w:val="CoverNormal24a"/>
    <w:basedOn w:val="Normal"/>
    <w:rsid w:val="002E1A55"/>
    <w:pPr>
      <w:spacing w:after="480"/>
      <w:ind w:left="1417"/>
    </w:pPr>
  </w:style>
  <w:style w:type="paragraph" w:customStyle="1" w:styleId="CoverNormal">
    <w:name w:val="CoverNormal"/>
    <w:basedOn w:val="Normal"/>
    <w:rsid w:val="002E1A55"/>
    <w:pPr>
      <w:ind w:left="1418"/>
    </w:pPr>
  </w:style>
  <w:style w:type="paragraph" w:customStyle="1" w:styleId="AmCrossRef">
    <w:name w:val="AmCrossRef"/>
    <w:basedOn w:val="Normal"/>
    <w:rsid w:val="002E1A55"/>
    <w:pPr>
      <w:spacing w:before="240" w:after="240"/>
      <w:jc w:val="center"/>
    </w:pPr>
    <w:rPr>
      <w:i/>
    </w:rPr>
  </w:style>
  <w:style w:type="paragraph" w:customStyle="1" w:styleId="AmJustTitle">
    <w:name w:val="AmJustTitle"/>
    <w:basedOn w:val="Normal"/>
    <w:next w:val="AmJustText"/>
    <w:rsid w:val="002E1A55"/>
    <w:pPr>
      <w:keepNext/>
      <w:spacing w:before="240" w:after="240"/>
      <w:jc w:val="center"/>
    </w:pPr>
    <w:rPr>
      <w:i/>
    </w:rPr>
  </w:style>
  <w:style w:type="paragraph" w:customStyle="1" w:styleId="CoverReference">
    <w:name w:val="CoverReference"/>
    <w:basedOn w:val="Normal"/>
    <w:rsid w:val="002E1A55"/>
    <w:pPr>
      <w:spacing w:before="1080"/>
      <w:jc w:val="right"/>
    </w:pPr>
    <w:rPr>
      <w:rFonts w:ascii="Arial" w:hAnsi="Arial" w:cs="Arial"/>
      <w:b/>
    </w:rPr>
  </w:style>
  <w:style w:type="paragraph" w:customStyle="1" w:styleId="CoverDocType">
    <w:name w:val="CoverDocType"/>
    <w:basedOn w:val="Normal"/>
    <w:rsid w:val="002E1A55"/>
    <w:pPr>
      <w:ind w:left="1418"/>
    </w:pPr>
    <w:rPr>
      <w:rFonts w:ascii="Arial" w:hAnsi="Arial"/>
      <w:b/>
      <w:sz w:val="48"/>
    </w:rPr>
  </w:style>
  <w:style w:type="paragraph" w:customStyle="1" w:styleId="CoverDocType24a">
    <w:name w:val="CoverDocType24a"/>
    <w:basedOn w:val="Normal"/>
    <w:rsid w:val="002E1A55"/>
    <w:pPr>
      <w:spacing w:after="480"/>
      <w:ind w:left="1418"/>
    </w:pPr>
    <w:rPr>
      <w:rFonts w:ascii="Arial" w:hAnsi="Arial"/>
      <w:b/>
      <w:sz w:val="48"/>
    </w:rPr>
  </w:style>
  <w:style w:type="paragraph" w:customStyle="1" w:styleId="CoverDate">
    <w:name w:val="CoverDate"/>
    <w:basedOn w:val="Normal"/>
    <w:rsid w:val="002E1A55"/>
    <w:pPr>
      <w:spacing w:before="240" w:after="1200"/>
    </w:pPr>
  </w:style>
  <w:style w:type="paragraph" w:styleId="Header">
    <w:name w:val="header"/>
    <w:basedOn w:val="Normal"/>
    <w:link w:val="HeaderChar"/>
    <w:rsid w:val="002E1A55"/>
    <w:pPr>
      <w:tabs>
        <w:tab w:val="center" w:pos="4513"/>
        <w:tab w:val="right" w:pos="9026"/>
      </w:tabs>
    </w:pPr>
  </w:style>
  <w:style w:type="character" w:customStyle="1" w:styleId="HeaderChar">
    <w:name w:val="Header Char"/>
    <w:basedOn w:val="DefaultParagraphFont"/>
    <w:link w:val="Header"/>
    <w:rsid w:val="002E1A55"/>
    <w:rPr>
      <w:sz w:val="24"/>
      <w:lang w:val="ga-IE"/>
    </w:rPr>
  </w:style>
  <w:style w:type="paragraph" w:customStyle="1" w:styleId="AmOrLang">
    <w:name w:val="AmOrLang"/>
    <w:basedOn w:val="Normal"/>
    <w:rsid w:val="002E1A55"/>
    <w:pPr>
      <w:spacing w:before="240" w:after="240"/>
      <w:jc w:val="right"/>
    </w:pPr>
  </w:style>
  <w:style w:type="paragraph" w:customStyle="1" w:styleId="AmColumnHeading">
    <w:name w:val="AmColumnHeading"/>
    <w:basedOn w:val="Normal"/>
    <w:rsid w:val="002E1A55"/>
    <w:pPr>
      <w:spacing w:after="240"/>
      <w:jc w:val="center"/>
    </w:pPr>
    <w:rPr>
      <w:i/>
    </w:rPr>
  </w:style>
  <w:style w:type="paragraph" w:customStyle="1" w:styleId="AmNumberTabs">
    <w:name w:val="AmNumberTabs"/>
    <w:basedOn w:val="Normal"/>
    <w:link w:val="AmNumberTabsChar"/>
    <w:rsid w:val="002E1A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E1A55"/>
    <w:rPr>
      <w:b/>
      <w:sz w:val="24"/>
      <w:lang w:val="ga-IE"/>
    </w:rPr>
  </w:style>
  <w:style w:type="paragraph" w:customStyle="1" w:styleId="NormalBold12b">
    <w:name w:val="NormalBold12b"/>
    <w:basedOn w:val="Normal"/>
    <w:link w:val="NormalBold12bChar"/>
    <w:rsid w:val="002E1A55"/>
    <w:pPr>
      <w:spacing w:before="240"/>
    </w:pPr>
    <w:rPr>
      <w:b/>
    </w:rPr>
  </w:style>
  <w:style w:type="character" w:customStyle="1" w:styleId="NormalBold12bChar">
    <w:name w:val="NormalBold12b Char"/>
    <w:basedOn w:val="AmNumberTabsChar"/>
    <w:link w:val="NormalBold12b"/>
    <w:rsid w:val="002E1A55"/>
    <w:rPr>
      <w:b/>
      <w:sz w:val="24"/>
      <w:lang w:val="ga-IE"/>
    </w:rPr>
  </w:style>
  <w:style w:type="paragraph" w:customStyle="1" w:styleId="EPBody">
    <w:name w:val="EPBody"/>
    <w:basedOn w:val="Normal"/>
    <w:rsid w:val="002E1A55"/>
    <w:pPr>
      <w:jc w:val="center"/>
    </w:pPr>
    <w:rPr>
      <w:rFonts w:ascii="Arial" w:hAnsi="Arial" w:cs="Arial"/>
      <w:i/>
      <w:sz w:val="22"/>
      <w:szCs w:val="22"/>
    </w:rPr>
  </w:style>
  <w:style w:type="paragraph" w:customStyle="1" w:styleId="EPFooter">
    <w:name w:val="EPFooter"/>
    <w:basedOn w:val="Normal"/>
    <w:rsid w:val="002E1A55"/>
    <w:pPr>
      <w:tabs>
        <w:tab w:val="center" w:pos="4535"/>
        <w:tab w:val="right" w:pos="9071"/>
      </w:tabs>
      <w:spacing w:before="240" w:after="240"/>
    </w:pPr>
    <w:rPr>
      <w:color w:val="010000"/>
      <w:sz w:val="22"/>
    </w:rPr>
  </w:style>
  <w:style w:type="paragraph" w:customStyle="1" w:styleId="EPComma">
    <w:name w:val="EPComma"/>
    <w:basedOn w:val="Normal"/>
    <w:rsid w:val="002E1A55"/>
    <w:pPr>
      <w:spacing w:before="480" w:after="240"/>
    </w:pPr>
  </w:style>
  <w:style w:type="paragraph" w:customStyle="1" w:styleId="Lgendesigne">
    <w:name w:val="Légende signe"/>
    <w:basedOn w:val="Normal"/>
    <w:rsid w:val="002E1A55"/>
    <w:pPr>
      <w:tabs>
        <w:tab w:val="right" w:pos="454"/>
        <w:tab w:val="left" w:pos="737"/>
      </w:tabs>
      <w:ind w:left="737" w:hanging="737"/>
    </w:pPr>
    <w:rPr>
      <w:snapToGrid w:val="0"/>
      <w:sz w:val="18"/>
      <w:lang w:eastAsia="en-US"/>
    </w:rPr>
  </w:style>
  <w:style w:type="paragraph" w:customStyle="1" w:styleId="Lgendetitre">
    <w:name w:val="Légende titre"/>
    <w:basedOn w:val="Normal"/>
    <w:rsid w:val="002E1A55"/>
    <w:pPr>
      <w:spacing w:before="240" w:after="240"/>
    </w:pPr>
    <w:rPr>
      <w:b/>
      <w:i/>
      <w:snapToGrid w:val="0"/>
      <w:lang w:eastAsia="en-US"/>
    </w:rPr>
  </w:style>
  <w:style w:type="paragraph" w:customStyle="1" w:styleId="Lgendestandard">
    <w:name w:val="Légende standard"/>
    <w:basedOn w:val="Normal"/>
    <w:rsid w:val="002E1A55"/>
    <w:rPr>
      <w:sz w:val="18"/>
    </w:rPr>
  </w:style>
  <w:style w:type="paragraph" w:customStyle="1" w:styleId="EntPE">
    <w:name w:val="EntPE"/>
    <w:basedOn w:val="Normal12"/>
    <w:rsid w:val="002E1A55"/>
    <w:pPr>
      <w:jc w:val="center"/>
    </w:pPr>
    <w:rPr>
      <w:noProof w:val="0"/>
      <w:sz w:val="56"/>
    </w:rPr>
  </w:style>
  <w:style w:type="paragraph" w:customStyle="1" w:styleId="Normal12">
    <w:name w:val="Normal12"/>
    <w:basedOn w:val="Normal"/>
    <w:link w:val="Normal12Char"/>
    <w:rsid w:val="002E1A55"/>
    <w:pPr>
      <w:spacing w:after="240"/>
    </w:pPr>
    <w:rPr>
      <w:noProof/>
    </w:rPr>
  </w:style>
  <w:style w:type="character" w:customStyle="1" w:styleId="Normal12Char">
    <w:name w:val="Normal12 Char"/>
    <w:basedOn w:val="DefaultParagraphFont"/>
    <w:link w:val="Normal12"/>
    <w:locked/>
    <w:rsid w:val="002E1A55"/>
    <w:rPr>
      <w:noProof/>
      <w:sz w:val="24"/>
      <w:lang w:val="ga-IE"/>
    </w:rPr>
  </w:style>
  <w:style w:type="paragraph" w:customStyle="1" w:styleId="CommitteeAM">
    <w:name w:val="CommitteeAM"/>
    <w:basedOn w:val="Normal"/>
    <w:rsid w:val="002E1A55"/>
    <w:pPr>
      <w:spacing w:before="240" w:after="600"/>
      <w:jc w:val="center"/>
    </w:pPr>
    <w:rPr>
      <w:i/>
    </w:rPr>
  </w:style>
  <w:style w:type="paragraph" w:customStyle="1" w:styleId="ZDateAM">
    <w:name w:val="ZDateAM"/>
    <w:basedOn w:val="Normal"/>
    <w:rsid w:val="002E1A55"/>
    <w:pPr>
      <w:tabs>
        <w:tab w:val="right" w:pos="9356"/>
      </w:tabs>
      <w:spacing w:after="480"/>
    </w:pPr>
    <w:rPr>
      <w:noProof/>
    </w:rPr>
  </w:style>
  <w:style w:type="paragraph" w:customStyle="1" w:styleId="ProjRap">
    <w:name w:val="ProjRap"/>
    <w:basedOn w:val="Normal"/>
    <w:rsid w:val="002E1A55"/>
    <w:pPr>
      <w:tabs>
        <w:tab w:val="right" w:pos="9356"/>
      </w:tabs>
    </w:pPr>
    <w:rPr>
      <w:b/>
      <w:noProof/>
    </w:rPr>
  </w:style>
  <w:style w:type="paragraph" w:customStyle="1" w:styleId="PELeft">
    <w:name w:val="PELeft"/>
    <w:basedOn w:val="Normal"/>
    <w:rsid w:val="002E1A55"/>
    <w:pPr>
      <w:spacing w:before="40" w:after="40"/>
    </w:pPr>
    <w:rPr>
      <w:rFonts w:ascii="Arial" w:hAnsi="Arial" w:cs="Arial"/>
      <w:sz w:val="22"/>
      <w:szCs w:val="22"/>
    </w:rPr>
  </w:style>
  <w:style w:type="paragraph" w:customStyle="1" w:styleId="PERight">
    <w:name w:val="PERight"/>
    <w:basedOn w:val="Normal"/>
    <w:next w:val="Normal"/>
    <w:rsid w:val="002E1A55"/>
    <w:pPr>
      <w:jc w:val="right"/>
    </w:pPr>
    <w:rPr>
      <w:rFonts w:ascii="Arial" w:hAnsi="Arial" w:cs="Arial"/>
      <w:sz w:val="22"/>
      <w:szCs w:val="22"/>
    </w:rPr>
  </w:style>
  <w:style w:type="paragraph" w:customStyle="1" w:styleId="Normal6">
    <w:name w:val="Normal6"/>
    <w:basedOn w:val="Normal"/>
    <w:link w:val="Normal6Char"/>
    <w:rsid w:val="002E1A55"/>
    <w:pPr>
      <w:spacing w:after="120"/>
    </w:pPr>
  </w:style>
  <w:style w:type="character" w:customStyle="1" w:styleId="Normal6Char">
    <w:name w:val="Normal6 Char"/>
    <w:basedOn w:val="DefaultParagraphFont"/>
    <w:link w:val="Normal6"/>
    <w:rsid w:val="002E1A55"/>
    <w:rPr>
      <w:sz w:val="24"/>
      <w:lang w:val="ga-IE"/>
    </w:rPr>
  </w:style>
  <w:style w:type="paragraph" w:customStyle="1" w:styleId="Normal12Italic">
    <w:name w:val="Normal12Italic"/>
    <w:basedOn w:val="Normal12"/>
    <w:rsid w:val="002E1A55"/>
    <w:rPr>
      <w:i/>
    </w:rPr>
  </w:style>
  <w:style w:type="paragraph" w:customStyle="1" w:styleId="JustificationTitle">
    <w:name w:val="JustificationTitle"/>
    <w:basedOn w:val="Normal"/>
    <w:next w:val="Normal12"/>
    <w:rsid w:val="002E1A55"/>
    <w:pPr>
      <w:keepNext/>
      <w:spacing w:before="240" w:after="240"/>
      <w:jc w:val="center"/>
    </w:pPr>
    <w:rPr>
      <w:i/>
      <w:noProof/>
    </w:rPr>
  </w:style>
  <w:style w:type="paragraph" w:customStyle="1" w:styleId="Olang">
    <w:name w:val="Olang"/>
    <w:basedOn w:val="Normal"/>
    <w:rsid w:val="002E1A55"/>
    <w:pPr>
      <w:spacing w:before="240" w:after="240"/>
      <w:jc w:val="right"/>
    </w:pPr>
    <w:rPr>
      <w:noProof/>
      <w:szCs w:val="24"/>
    </w:rPr>
  </w:style>
  <w:style w:type="paragraph" w:customStyle="1" w:styleId="ColumnHeading">
    <w:name w:val="ColumnHeading"/>
    <w:basedOn w:val="Normal"/>
    <w:rsid w:val="002E1A55"/>
    <w:pPr>
      <w:spacing w:after="240"/>
      <w:jc w:val="center"/>
    </w:pPr>
    <w:rPr>
      <w:i/>
    </w:rPr>
  </w:style>
  <w:style w:type="paragraph" w:customStyle="1" w:styleId="AMNumberTabs0">
    <w:name w:val="AMNumberTabs"/>
    <w:basedOn w:val="Normal"/>
    <w:rsid w:val="002E1A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E1A55"/>
    <w:pPr>
      <w:spacing w:before="240"/>
      <w:jc w:val="center"/>
    </w:pPr>
    <w:rPr>
      <w:i/>
    </w:rPr>
  </w:style>
  <w:style w:type="character" w:customStyle="1" w:styleId="Footer2Middle">
    <w:name w:val="Footer2Middle"/>
    <w:rsid w:val="002E1A55"/>
    <w:rPr>
      <w:rFonts w:ascii="Arial" w:cs="Arial"/>
      <w:b w:val="0"/>
      <w:i/>
      <w:color w:val="C0C0C0"/>
      <w:sz w:val="22"/>
    </w:rPr>
  </w:style>
  <w:style w:type="paragraph" w:customStyle="1" w:styleId="Normal24a">
    <w:name w:val="Normal24a"/>
    <w:basedOn w:val="Normal"/>
    <w:rsid w:val="002E1A55"/>
    <w:pPr>
      <w:spacing w:after="480"/>
    </w:pPr>
  </w:style>
  <w:style w:type="paragraph" w:customStyle="1" w:styleId="NormalBoldCenter">
    <w:name w:val="NormalBoldCenter"/>
    <w:basedOn w:val="Normal"/>
    <w:rsid w:val="002E1A55"/>
    <w:pPr>
      <w:jc w:val="center"/>
    </w:pPr>
    <w:rPr>
      <w:b/>
    </w:rPr>
  </w:style>
  <w:style w:type="paragraph" w:customStyle="1" w:styleId="Point0number">
    <w:name w:val="Point 0 (number)"/>
    <w:basedOn w:val="Normal"/>
    <w:rsid w:val="002E1A55"/>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2E1A55"/>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2E1A55"/>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2E1A55"/>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2E1A55"/>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2E1A55"/>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2E1A55"/>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2E1A55"/>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2E1A55"/>
    <w:pPr>
      <w:widowControl/>
      <w:numPr>
        <w:ilvl w:val="8"/>
        <w:numId w:val="45"/>
      </w:numPr>
      <w:spacing w:before="120" w:after="120"/>
      <w:jc w:val="both"/>
    </w:pPr>
    <w:rPr>
      <w:rFonts w:eastAsiaTheme="minorHAnsi"/>
      <w:szCs w:val="22"/>
      <w:lang w:eastAsia="en-US"/>
    </w:rPr>
  </w:style>
  <w:style w:type="paragraph" w:styleId="BalloonText">
    <w:name w:val="Balloon Text"/>
    <w:basedOn w:val="Normal"/>
    <w:link w:val="BalloonTextChar"/>
    <w:unhideWhenUsed/>
    <w:rsid w:val="002E1A55"/>
    <w:rPr>
      <w:rFonts w:ascii="Segoe UI" w:hAnsi="Segoe UI" w:cs="Segoe UI"/>
      <w:sz w:val="18"/>
      <w:szCs w:val="18"/>
    </w:rPr>
  </w:style>
  <w:style w:type="character" w:customStyle="1" w:styleId="BalloonTextChar">
    <w:name w:val="Balloon Text Char"/>
    <w:basedOn w:val="DefaultParagraphFont"/>
    <w:link w:val="BalloonText"/>
    <w:rsid w:val="002E1A55"/>
    <w:rPr>
      <w:rFonts w:ascii="Segoe UI" w:hAnsi="Segoe UI" w:cs="Segoe UI"/>
      <w:sz w:val="18"/>
      <w:szCs w:val="18"/>
      <w:lang w:val="ga-IE"/>
    </w:rPr>
  </w:style>
  <w:style w:type="character" w:styleId="CommentReference">
    <w:name w:val="annotation reference"/>
    <w:basedOn w:val="DefaultParagraphFont"/>
    <w:rsid w:val="002E1A55"/>
    <w:rPr>
      <w:sz w:val="16"/>
      <w:szCs w:val="16"/>
    </w:rPr>
  </w:style>
  <w:style w:type="paragraph" w:styleId="CommentText">
    <w:name w:val="annotation text"/>
    <w:basedOn w:val="Normal"/>
    <w:link w:val="CommentTextChar"/>
    <w:rsid w:val="002E1A55"/>
    <w:rPr>
      <w:sz w:val="20"/>
    </w:rPr>
  </w:style>
  <w:style w:type="character" w:customStyle="1" w:styleId="CommentTextChar">
    <w:name w:val="Comment Text Char"/>
    <w:basedOn w:val="DefaultParagraphFont"/>
    <w:link w:val="CommentText"/>
    <w:rsid w:val="002E1A55"/>
    <w:rPr>
      <w:lang w:val="ga-IE"/>
    </w:rPr>
  </w:style>
  <w:style w:type="paragraph" w:styleId="CommentSubject">
    <w:name w:val="annotation subject"/>
    <w:basedOn w:val="CommentText"/>
    <w:next w:val="CommentText"/>
    <w:link w:val="CommentSubjectChar"/>
    <w:unhideWhenUsed/>
    <w:rsid w:val="002E1A55"/>
    <w:rPr>
      <w:b/>
      <w:bCs/>
    </w:rPr>
  </w:style>
  <w:style w:type="character" w:customStyle="1" w:styleId="CommentSubjectChar">
    <w:name w:val="Comment Subject Char"/>
    <w:basedOn w:val="CommentTextChar"/>
    <w:link w:val="CommentSubject"/>
    <w:rsid w:val="002E1A55"/>
    <w:rPr>
      <w:b/>
      <w:bCs/>
      <w:lang w:val="ga-IE"/>
    </w:rPr>
  </w:style>
  <w:style w:type="paragraph" w:styleId="Revision">
    <w:name w:val="Revision"/>
    <w:hidden/>
    <w:uiPriority w:val="99"/>
    <w:semiHidden/>
    <w:rsid w:val="002E1A55"/>
    <w:rPr>
      <w:sz w:val="24"/>
      <w:lang w:val="ga-IE"/>
    </w:rPr>
  </w:style>
  <w:style w:type="character" w:customStyle="1" w:styleId="highlight-diff">
    <w:name w:val="highlight-diff"/>
    <w:basedOn w:val="DefaultParagraphFont"/>
    <w:rsid w:val="002E1A55"/>
  </w:style>
  <w:style w:type="paragraph" w:customStyle="1" w:styleId="Normal12a">
    <w:name w:val="Normal12a"/>
    <w:basedOn w:val="Normal"/>
    <w:rsid w:val="002E1A55"/>
    <w:pPr>
      <w:spacing w:after="240"/>
    </w:pPr>
  </w:style>
  <w:style w:type="paragraph" w:customStyle="1" w:styleId="PageHeadingNotTOC">
    <w:name w:val="PageHeadingNotTOC"/>
    <w:basedOn w:val="Normal"/>
    <w:rsid w:val="002E1A55"/>
    <w:pPr>
      <w:keepNext/>
      <w:spacing w:after="480"/>
      <w:jc w:val="center"/>
    </w:pPr>
    <w:rPr>
      <w:rFonts w:ascii="Arial" w:hAnsi="Arial" w:cs="Arial"/>
      <w:b/>
    </w:rPr>
  </w:style>
  <w:style w:type="paragraph" w:customStyle="1" w:styleId="AmHeadingPA">
    <w:name w:val="AmHeadingPA"/>
    <w:basedOn w:val="Normal"/>
    <w:next w:val="Normal"/>
    <w:rsid w:val="002E1A55"/>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2E1A5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E1A55"/>
    <w:pPr>
      <w:tabs>
        <w:tab w:val="center" w:pos="284"/>
        <w:tab w:val="left" w:pos="426"/>
      </w:tabs>
    </w:pPr>
    <w:rPr>
      <w:snapToGrid w:val="0"/>
      <w:lang w:eastAsia="en-US"/>
    </w:rPr>
  </w:style>
  <w:style w:type="paragraph" w:customStyle="1" w:styleId="RollCallVotes">
    <w:name w:val="RollCallVotes"/>
    <w:basedOn w:val="Normal"/>
    <w:rsid w:val="002E1A55"/>
    <w:pPr>
      <w:spacing w:before="120" w:after="120"/>
      <w:jc w:val="center"/>
    </w:pPr>
    <w:rPr>
      <w:b/>
      <w:bCs/>
      <w:snapToGrid w:val="0"/>
      <w:sz w:val="16"/>
      <w:lang w:eastAsia="en-US"/>
    </w:rPr>
  </w:style>
  <w:style w:type="paragraph" w:customStyle="1" w:styleId="RollCallTable">
    <w:name w:val="RollCallTable"/>
    <w:basedOn w:val="Normal"/>
    <w:rsid w:val="002E1A55"/>
    <w:pPr>
      <w:spacing w:before="120" w:after="120"/>
    </w:pPr>
    <w:rPr>
      <w:snapToGrid w:val="0"/>
      <w:sz w:val="16"/>
      <w:lang w:eastAsia="en-US"/>
    </w:rPr>
  </w:style>
  <w:style w:type="character" w:styleId="Hyperlink">
    <w:name w:val="Hyperlink"/>
    <w:uiPriority w:val="99"/>
    <w:rsid w:val="002E1A55"/>
    <w:rPr>
      <w:color w:val="0000FF"/>
      <w:u w:val="single"/>
      <w:shd w:val="clear" w:color="auto" w:fill="auto"/>
    </w:rPr>
  </w:style>
  <w:style w:type="paragraph" w:styleId="Footer">
    <w:name w:val="footer"/>
    <w:basedOn w:val="Normal"/>
    <w:link w:val="FooterChar"/>
    <w:rsid w:val="002E1A55"/>
    <w:pPr>
      <w:tabs>
        <w:tab w:val="center" w:pos="4513"/>
        <w:tab w:val="right" w:pos="9026"/>
      </w:tabs>
    </w:pPr>
  </w:style>
  <w:style w:type="character" w:customStyle="1" w:styleId="FooterChar">
    <w:name w:val="Footer Char"/>
    <w:basedOn w:val="DefaultParagraphFont"/>
    <w:link w:val="Footer"/>
    <w:rsid w:val="002E1A55"/>
    <w:rPr>
      <w:sz w:val="24"/>
      <w:lang w:val="ga-IE"/>
    </w:rPr>
  </w:style>
  <w:style w:type="paragraph" w:customStyle="1" w:styleId="CM1">
    <w:name w:val="CM1"/>
    <w:basedOn w:val="Normal"/>
    <w:next w:val="Normal"/>
    <w:uiPriority w:val="99"/>
    <w:rsid w:val="002E1A55"/>
    <w:pPr>
      <w:widowControl/>
      <w:autoSpaceDE w:val="0"/>
      <w:autoSpaceDN w:val="0"/>
      <w:adjustRightInd w:val="0"/>
    </w:pPr>
    <w:rPr>
      <w:szCs w:val="24"/>
    </w:rPr>
  </w:style>
  <w:style w:type="paragraph" w:customStyle="1" w:styleId="CM3">
    <w:name w:val="CM3"/>
    <w:basedOn w:val="Normal"/>
    <w:next w:val="Normal"/>
    <w:uiPriority w:val="99"/>
    <w:rsid w:val="002E1A55"/>
    <w:pPr>
      <w:widowControl/>
      <w:autoSpaceDE w:val="0"/>
      <w:autoSpaceDN w:val="0"/>
      <w:adjustRightInd w:val="0"/>
    </w:pPr>
    <w:rPr>
      <w:szCs w:val="24"/>
    </w:rPr>
  </w:style>
  <w:style w:type="character" w:styleId="Emphasis">
    <w:name w:val="Emphasis"/>
    <w:basedOn w:val="DefaultParagraphFont"/>
    <w:uiPriority w:val="20"/>
    <w:qFormat/>
    <w:rsid w:val="001B0EED"/>
    <w:rPr>
      <w:i/>
      <w:iCs/>
    </w:rPr>
  </w:style>
  <w:style w:type="numbering" w:customStyle="1" w:styleId="NoList1">
    <w:name w:val="No List1"/>
    <w:next w:val="NoList"/>
    <w:uiPriority w:val="99"/>
    <w:semiHidden/>
    <w:unhideWhenUsed/>
    <w:rsid w:val="003E2861"/>
  </w:style>
  <w:style w:type="paragraph" w:customStyle="1" w:styleId="SignaturePersonne">
    <w:name w:val="Signature Personne"/>
    <w:basedOn w:val="Normal"/>
    <w:rsid w:val="003E2861"/>
    <w:pPr>
      <w:widowControl/>
      <w:tabs>
        <w:tab w:val="left" w:pos="4252"/>
      </w:tabs>
      <w:spacing w:line="360" w:lineRule="auto"/>
    </w:pPr>
    <w:rPr>
      <w:i/>
      <w:szCs w:val="24"/>
      <w:lang w:val="en-GB" w:eastAsia="en-US"/>
    </w:rPr>
  </w:style>
  <w:style w:type="paragraph" w:customStyle="1" w:styleId="Considrant">
    <w:name w:val="Considérant"/>
    <w:basedOn w:val="Normal"/>
    <w:rsid w:val="003E286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E2861"/>
    <w:pPr>
      <w:keepNext/>
      <w:spacing w:before="600" w:after="120" w:line="360" w:lineRule="auto"/>
    </w:pPr>
    <w:rPr>
      <w:szCs w:val="24"/>
      <w:lang w:val="en-GB" w:eastAsia="en-US"/>
    </w:rPr>
  </w:style>
  <w:style w:type="paragraph" w:customStyle="1" w:styleId="Institutionquisigne">
    <w:name w:val="Institution qui signe"/>
    <w:basedOn w:val="Normal"/>
    <w:next w:val="Normal"/>
    <w:rsid w:val="003E2861"/>
    <w:pPr>
      <w:keepNext/>
      <w:tabs>
        <w:tab w:val="left" w:pos="4252"/>
      </w:tabs>
      <w:spacing w:before="720" w:line="360" w:lineRule="auto"/>
    </w:pPr>
    <w:rPr>
      <w:i/>
      <w:szCs w:val="24"/>
      <w:lang w:val="en-GB" w:eastAsia="en-US"/>
    </w:rPr>
  </w:style>
  <w:style w:type="paragraph" w:customStyle="1" w:styleId="Fait">
    <w:name w:val="Fait à"/>
    <w:basedOn w:val="Normal"/>
    <w:rsid w:val="003E2861"/>
    <w:pPr>
      <w:keepNext/>
      <w:widowControl/>
      <w:spacing w:before="120" w:line="360" w:lineRule="auto"/>
    </w:pPr>
    <w:rPr>
      <w:szCs w:val="24"/>
      <w:lang w:val="en-GB" w:eastAsia="en-US"/>
    </w:rPr>
  </w:style>
  <w:style w:type="paragraph" w:customStyle="1" w:styleId="FootnoteTextForceStyle">
    <w:name w:val="Footnote Text ForceStyle"/>
    <w:rsid w:val="003E2861"/>
    <w:pPr>
      <w:keepLines/>
      <w:widowControl w:val="0"/>
      <w:ind w:left="850" w:hanging="850"/>
    </w:pPr>
    <w:rPr>
      <w:sz w:val="24"/>
      <w:lang w:eastAsia="en-US"/>
    </w:rPr>
  </w:style>
  <w:style w:type="character" w:customStyle="1" w:styleId="Footer2">
    <w:name w:val="Footer2"/>
    <w:rsid w:val="003E2861"/>
    <w:rPr>
      <w:rFonts w:ascii="Arial" w:hAnsi="Arial"/>
      <w:b/>
      <w:sz w:val="48"/>
    </w:rPr>
  </w:style>
  <w:style w:type="paragraph" w:customStyle="1" w:styleId="Applicationdirecte">
    <w:name w:val="Application directe"/>
    <w:basedOn w:val="Normal"/>
    <w:next w:val="Normal"/>
    <w:rsid w:val="003E2861"/>
    <w:pPr>
      <w:spacing w:before="120" w:after="120" w:line="360" w:lineRule="auto"/>
    </w:pPr>
    <w:rPr>
      <w:szCs w:val="24"/>
      <w:lang w:val="en-GB" w:eastAsia="en-US"/>
    </w:rPr>
  </w:style>
  <w:style w:type="paragraph" w:customStyle="1" w:styleId="Normale">
    <w:name w:val="Normale"/>
    <w:rsid w:val="003E2861"/>
    <w:pPr>
      <w:widowControl w:val="0"/>
      <w:spacing w:before="120" w:after="120" w:line="360" w:lineRule="auto"/>
    </w:pPr>
    <w:rPr>
      <w:sz w:val="24"/>
      <w:lang w:eastAsia="en-US"/>
    </w:rPr>
  </w:style>
  <w:style w:type="paragraph" w:customStyle="1" w:styleId="Formuledadoption">
    <w:name w:val="Formule d'adoption"/>
    <w:basedOn w:val="Normal"/>
    <w:next w:val="Normal"/>
    <w:rsid w:val="003E286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E2861"/>
    <w:pPr>
      <w:widowControl/>
      <w:spacing w:after="240" w:line="360" w:lineRule="auto"/>
      <w:ind w:left="5102"/>
    </w:pPr>
    <w:rPr>
      <w:szCs w:val="24"/>
      <w:lang w:val="en-GB" w:eastAsia="en-US"/>
    </w:rPr>
  </w:style>
  <w:style w:type="paragraph" w:customStyle="1" w:styleId="Footer1">
    <w:name w:val="Footer1"/>
    <w:basedOn w:val="Normal"/>
    <w:rsid w:val="003E286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E286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E2861"/>
    <w:pPr>
      <w:widowControl/>
      <w:spacing w:before="840" w:line="360" w:lineRule="auto"/>
      <w:jc w:val="center"/>
    </w:pPr>
    <w:rPr>
      <w:szCs w:val="24"/>
      <w:lang w:val="en-GB" w:eastAsia="en-US"/>
    </w:rPr>
  </w:style>
  <w:style w:type="paragraph" w:customStyle="1" w:styleId="Typedudocument">
    <w:name w:val="Type du document"/>
    <w:basedOn w:val="Normal"/>
    <w:next w:val="Normal"/>
    <w:rsid w:val="003E2861"/>
    <w:pPr>
      <w:widowControl/>
      <w:spacing w:before="360" w:line="360" w:lineRule="auto"/>
      <w:jc w:val="center"/>
    </w:pPr>
    <w:rPr>
      <w:b/>
      <w:szCs w:val="24"/>
      <w:lang w:val="en-GB" w:eastAsia="en-US"/>
    </w:rPr>
  </w:style>
  <w:style w:type="paragraph" w:customStyle="1" w:styleId="Titreobjet">
    <w:name w:val="Titre objet"/>
    <w:basedOn w:val="Normal"/>
    <w:next w:val="Normal"/>
    <w:rsid w:val="003E286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E2861"/>
    <w:pPr>
      <w:widowControl/>
      <w:spacing w:before="360" w:after="240" w:line="360" w:lineRule="auto"/>
      <w:jc w:val="center"/>
    </w:pPr>
    <w:rPr>
      <w:szCs w:val="24"/>
      <w:lang w:val="en-GB" w:eastAsia="en-US"/>
    </w:rPr>
  </w:style>
  <w:style w:type="character" w:customStyle="1" w:styleId="CMissingStyle">
    <w:name w:val="C_MissingStyle"/>
    <w:rsid w:val="003E2861"/>
    <w:rPr>
      <w:color w:val="FFFFFF"/>
      <w:sz w:val="22"/>
      <w:shd w:val="clear" w:color="000000" w:fill="000000"/>
    </w:rPr>
  </w:style>
  <w:style w:type="paragraph" w:customStyle="1" w:styleId="PMissingStyle">
    <w:name w:val="P_MissingStyle"/>
    <w:basedOn w:val="Normal"/>
    <w:rsid w:val="003E2861"/>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59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12B3E-CE93-453F-AC84-80E29489F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219</Pages>
  <Words>33253</Words>
  <Characters>187753</Characters>
  <Application>Microsoft Office Word</Application>
  <DocSecurity>0</DocSecurity>
  <Lines>1564</Lines>
  <Paragraphs>441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BINKEVICIUTE Aurelija</cp:lastModifiedBy>
  <cp:revision>3</cp:revision>
  <cp:lastPrinted>2004-11-19T15:42:00Z</cp:lastPrinted>
  <dcterms:created xsi:type="dcterms:W3CDTF">2025-09-08T13:03:00Z</dcterms:created>
  <dcterms:modified xsi:type="dcterms:W3CDTF">2025-09-08T13:04:00Z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A9-0238/2023</vt:lpwstr>
  </property>
  <property fmtid="{D5CDD505-2E9C-101B-9397-08002B2CF9AE}" pid="4" name="&lt;Type&gt;">
    <vt:lpwstr>RR</vt:lpwstr>
  </property>
</Properties>
</file>