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38E4" w:rsidTr="0010095E">
        <w:trPr>
          <w:trHeight w:hRule="exact" w:val="1418"/>
        </w:trPr>
        <w:tc>
          <w:tcPr>
            <w:tcW w:w="6804" w:type="dxa"/>
            <w:shd w:val="clear" w:color="auto" w:fill="auto"/>
            <w:vAlign w:val="center"/>
          </w:tcPr>
          <w:p w:rsidR="00751A4A" w:rsidRPr="004B38E4" w:rsidRDefault="00D809B3" w:rsidP="0010095E">
            <w:pPr>
              <w:pStyle w:val="EPName"/>
            </w:pPr>
            <w:bookmarkStart w:id="0" w:name="_GoBack"/>
            <w:bookmarkEnd w:id="0"/>
            <w:r w:rsidRPr="004B38E4">
              <w:t>Европейски</w:t>
            </w:r>
            <w:r w:rsidR="00E50718" w:rsidRPr="004B38E4">
              <w:t xml:space="preserve"> парламент</w:t>
            </w:r>
          </w:p>
          <w:p w:rsidR="00751A4A" w:rsidRPr="004B38E4" w:rsidRDefault="00D809B3" w:rsidP="00756632">
            <w:pPr>
              <w:pStyle w:val="EPTerm"/>
              <w:rPr>
                <w:rStyle w:val="HideTWBExt"/>
                <w:noProof w:val="0"/>
                <w:vanish w:val="0"/>
                <w:color w:val="auto"/>
              </w:rPr>
            </w:pPr>
            <w:r>
              <w:t>2019 – </w:t>
            </w:r>
            <w:r w:rsidR="00817416" w:rsidRPr="004B38E4">
              <w:t>2024</w:t>
            </w:r>
          </w:p>
        </w:tc>
        <w:tc>
          <w:tcPr>
            <w:tcW w:w="2268" w:type="dxa"/>
            <w:shd w:val="clear" w:color="auto" w:fill="auto"/>
          </w:tcPr>
          <w:p w:rsidR="00751A4A" w:rsidRPr="004B38E4" w:rsidRDefault="00187494" w:rsidP="0010095E">
            <w:pPr>
              <w:pStyle w:val="EPLogo"/>
            </w:pPr>
            <w:r w:rsidRPr="004B38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38E4" w:rsidRDefault="00D058B8" w:rsidP="004C5D52">
      <w:pPr>
        <w:pStyle w:val="LineTop"/>
      </w:pPr>
    </w:p>
    <w:p w:rsidR="00680577" w:rsidRPr="004B38E4" w:rsidRDefault="00E50718" w:rsidP="00680577">
      <w:pPr>
        <w:pStyle w:val="EPBodyTA1"/>
      </w:pPr>
      <w:r w:rsidRPr="004B38E4">
        <w:t>ПРИЕТИ ТЕКСТОВЕ</w:t>
      </w:r>
    </w:p>
    <w:p w:rsidR="00D058B8" w:rsidRPr="004B38E4" w:rsidRDefault="00D058B8" w:rsidP="00D058B8">
      <w:pPr>
        <w:pStyle w:val="LineBottom"/>
      </w:pPr>
    </w:p>
    <w:p w:rsidR="00E50718" w:rsidRPr="004B38E4" w:rsidRDefault="00E50718" w:rsidP="00E50718">
      <w:pPr>
        <w:pStyle w:val="ATHeading1"/>
      </w:pPr>
      <w:bookmarkStart w:id="1" w:name="TANumber"/>
      <w:r w:rsidRPr="004B38E4">
        <w:t>P9_TA(2024)0</w:t>
      </w:r>
      <w:r w:rsidR="003F0282">
        <w:t>369</w:t>
      </w:r>
      <w:bookmarkEnd w:id="1"/>
    </w:p>
    <w:p w:rsidR="00E50718" w:rsidRPr="004B38E4" w:rsidRDefault="00E50718" w:rsidP="00E50718">
      <w:pPr>
        <w:pStyle w:val="ATHeading2"/>
      </w:pPr>
      <w:bookmarkStart w:id="2" w:name="title"/>
      <w:r w:rsidRPr="004B38E4">
        <w:t xml:space="preserve">Азербайджан, и по-специално репресиите срещу гражданското общество и случаите на д-р </w:t>
      </w:r>
      <w:proofErr w:type="spellStart"/>
      <w:r w:rsidRPr="004B38E4">
        <w:t>Губад</w:t>
      </w:r>
      <w:proofErr w:type="spellEnd"/>
      <w:r w:rsidRPr="004B38E4">
        <w:t xml:space="preserve"> </w:t>
      </w:r>
      <w:proofErr w:type="spellStart"/>
      <w:r w:rsidRPr="004B38E4">
        <w:t>Ибадоглу</w:t>
      </w:r>
      <w:proofErr w:type="spellEnd"/>
      <w:r w:rsidRPr="004B38E4">
        <w:t xml:space="preserve"> и </w:t>
      </w:r>
      <w:proofErr w:type="spellStart"/>
      <w:r w:rsidRPr="004B38E4">
        <w:t>Илхамиз</w:t>
      </w:r>
      <w:proofErr w:type="spellEnd"/>
      <w:r w:rsidRPr="004B38E4">
        <w:t xml:space="preserve"> </w:t>
      </w:r>
      <w:proofErr w:type="spellStart"/>
      <w:r w:rsidRPr="004B38E4">
        <w:t>Гулиев</w:t>
      </w:r>
      <w:bookmarkEnd w:id="2"/>
      <w:proofErr w:type="spellEnd"/>
    </w:p>
    <w:p w:rsidR="00E50718" w:rsidRPr="004B38E4" w:rsidRDefault="00E50718" w:rsidP="00E50718">
      <w:pPr>
        <w:rPr>
          <w:i/>
          <w:vanish/>
        </w:rPr>
      </w:pPr>
      <w:r w:rsidRPr="004B38E4">
        <w:rPr>
          <w:i/>
        </w:rPr>
        <w:fldChar w:fldCharType="begin"/>
      </w:r>
      <w:r w:rsidRPr="004B38E4">
        <w:rPr>
          <w:i/>
        </w:rPr>
        <w:instrText xml:space="preserve"> TC"(</w:instrText>
      </w:r>
      <w:bookmarkStart w:id="3" w:name="DocNumber"/>
      <w:r w:rsidRPr="004B38E4">
        <w:rPr>
          <w:i/>
        </w:rPr>
        <w:instrText xml:space="preserve">B9-0227, 0230, 0231, 0232 </w:instrText>
      </w:r>
      <w:proofErr w:type="spellStart"/>
      <w:r w:rsidRPr="004B38E4">
        <w:rPr>
          <w:i/>
        </w:rPr>
        <w:instrText>and</w:instrText>
      </w:r>
      <w:proofErr w:type="spellEnd"/>
      <w:r w:rsidRPr="004B38E4">
        <w:rPr>
          <w:i/>
        </w:rPr>
        <w:instrText xml:space="preserve"> 0236/2024</w:instrText>
      </w:r>
      <w:bookmarkEnd w:id="3"/>
      <w:r w:rsidRPr="004B38E4">
        <w:rPr>
          <w:i/>
        </w:rPr>
        <w:instrText xml:space="preserve">)"\l3 \n&gt; \* MERGEFORMAT </w:instrText>
      </w:r>
      <w:r w:rsidRPr="004B38E4">
        <w:rPr>
          <w:i/>
        </w:rPr>
        <w:fldChar w:fldCharType="end"/>
      </w:r>
    </w:p>
    <w:p w:rsidR="00E50718" w:rsidRPr="004B38E4" w:rsidRDefault="00E50718" w:rsidP="00E50718">
      <w:pPr>
        <w:rPr>
          <w:vanish/>
        </w:rPr>
      </w:pPr>
      <w:bookmarkStart w:id="4" w:name="PE"/>
      <w:r w:rsidRPr="004B38E4">
        <w:rPr>
          <w:vanish/>
        </w:rPr>
        <w:t>PE760.691</w:t>
      </w:r>
      <w:bookmarkEnd w:id="4"/>
    </w:p>
    <w:p w:rsidR="00E50718" w:rsidRPr="004B38E4" w:rsidRDefault="00E50718" w:rsidP="00E50718">
      <w:pPr>
        <w:pStyle w:val="ATHeading3"/>
      </w:pPr>
      <w:bookmarkStart w:id="5" w:name="Sujet"/>
      <w:r w:rsidRPr="004B38E4">
        <w:t xml:space="preserve">Резолюция на Европейския парламент от </w:t>
      </w:r>
      <w:r w:rsidR="0044399B">
        <w:t>25 април</w:t>
      </w:r>
      <w:r w:rsidR="0044399B" w:rsidRPr="004B38E4">
        <w:t xml:space="preserve"> </w:t>
      </w:r>
      <w:r w:rsidRPr="004B38E4">
        <w:t xml:space="preserve">2024 г. относно Азербайджан, и по-специално репресиите срещу гражданското общество и случаите на д-р </w:t>
      </w:r>
      <w:proofErr w:type="spellStart"/>
      <w:r w:rsidRPr="004B38E4">
        <w:t>Губад</w:t>
      </w:r>
      <w:proofErr w:type="spellEnd"/>
      <w:r w:rsidRPr="004B38E4">
        <w:t xml:space="preserve"> </w:t>
      </w:r>
      <w:proofErr w:type="spellStart"/>
      <w:r w:rsidRPr="004B38E4">
        <w:t>Ибадоглу</w:t>
      </w:r>
      <w:proofErr w:type="spellEnd"/>
      <w:r w:rsidRPr="004B38E4">
        <w:t xml:space="preserve"> и </w:t>
      </w:r>
      <w:proofErr w:type="spellStart"/>
      <w:r w:rsidRPr="004B38E4">
        <w:t>Илхамиз</w:t>
      </w:r>
      <w:proofErr w:type="spellEnd"/>
      <w:r w:rsidRPr="004B38E4">
        <w:t xml:space="preserve"> </w:t>
      </w:r>
      <w:proofErr w:type="spellStart"/>
      <w:r w:rsidRPr="004B38E4">
        <w:t>Гулиев</w:t>
      </w:r>
      <w:bookmarkEnd w:id="5"/>
      <w:proofErr w:type="spellEnd"/>
      <w:r w:rsidRPr="004B38E4">
        <w:t xml:space="preserve"> </w:t>
      </w:r>
      <w:bookmarkStart w:id="6" w:name="References"/>
      <w:r w:rsidRPr="004B38E4">
        <w:t>(2024/2698(RSP))</w:t>
      </w:r>
      <w:bookmarkEnd w:id="6"/>
    </w:p>
    <w:p w:rsidR="00E50718" w:rsidRPr="004B38E4" w:rsidRDefault="00E50718" w:rsidP="00E50718"/>
    <w:p w:rsidR="008A62B5" w:rsidRPr="004B38E4" w:rsidRDefault="008A62B5" w:rsidP="008A62B5">
      <w:pPr>
        <w:pStyle w:val="Normal12"/>
      </w:pPr>
      <w:bookmarkStart w:id="7" w:name="TextBodyBegin"/>
      <w:bookmarkEnd w:id="7"/>
      <w:r w:rsidRPr="004B38E4">
        <w:rPr>
          <w:i/>
        </w:rPr>
        <w:t>Европейският парламент</w:t>
      </w:r>
      <w:r w:rsidRPr="004B38E4">
        <w:t>,</w:t>
      </w:r>
    </w:p>
    <w:p w:rsidR="008A62B5" w:rsidRPr="004B38E4" w:rsidRDefault="008A62B5" w:rsidP="008A62B5">
      <w:pPr>
        <w:pStyle w:val="NormalHanging12a"/>
      </w:pPr>
      <w:r w:rsidRPr="004B38E4">
        <w:t>–</w:t>
      </w:r>
      <w:r w:rsidRPr="004B38E4">
        <w:tab/>
        <w:t xml:space="preserve">като взе предвид </w:t>
      </w:r>
      <w:r w:rsidRPr="004B38E4">
        <w:rPr>
          <w:rStyle w:val="NoneA"/>
          <w:color w:val="000000"/>
        </w:rPr>
        <w:t>предишните си резолюции относно Азербайджан</w:t>
      </w:r>
      <w:r w:rsidRPr="004B38E4">
        <w:t>,</w:t>
      </w:r>
    </w:p>
    <w:p w:rsidR="008A62B5" w:rsidRPr="004B38E4" w:rsidRDefault="008A62B5" w:rsidP="008A62B5">
      <w:pPr>
        <w:pStyle w:val="NormalHanging12a"/>
      </w:pPr>
      <w:r w:rsidRPr="004B38E4">
        <w:t>–</w:t>
      </w:r>
      <w:r w:rsidRPr="004B38E4">
        <w:tab/>
        <w:t>като взе предвид член 144, параграф 5 и член 132, параграф 4 от своя Правилник за дейността,</w:t>
      </w:r>
    </w:p>
    <w:p w:rsidR="008A62B5" w:rsidRPr="004B38E4" w:rsidRDefault="008A62B5" w:rsidP="008A62B5">
      <w:pPr>
        <w:pStyle w:val="NormalHanging12a"/>
        <w:rPr>
          <w:shd w:val="clear" w:color="auto" w:fill="FFFFFF"/>
        </w:rPr>
      </w:pPr>
      <w:r w:rsidRPr="004B38E4">
        <w:t>A.</w:t>
      </w:r>
      <w:r w:rsidRPr="004B38E4">
        <w:tab/>
        <w:t xml:space="preserve">като има предвид, че Азербайджан засили репресиите си срещу гражданското общество, активистите и останалите независими медии, като например </w:t>
      </w:r>
      <w:proofErr w:type="spellStart"/>
      <w:r w:rsidRPr="004B38E4">
        <w:t>Abzas</w:t>
      </w:r>
      <w:proofErr w:type="spellEnd"/>
      <w:r w:rsidRPr="004B38E4">
        <w:t xml:space="preserve"> Media, чрез задържания и съдебен тормоз; </w:t>
      </w:r>
      <w:r w:rsidRPr="004B38E4">
        <w:rPr>
          <w:rStyle w:val="NoneA"/>
          <w:color w:val="000000"/>
        </w:rPr>
        <w:t xml:space="preserve"> като има предвид, че понастоящем организациите на гражданското общество изброяват близо 300 политически затворници в Азербайджан;</w:t>
      </w:r>
      <w:r w:rsidR="003F0282">
        <w:rPr>
          <w:rStyle w:val="NoneA"/>
          <w:color w:val="000000"/>
        </w:rPr>
        <w:t xml:space="preserve"> </w:t>
      </w:r>
      <w:r w:rsidR="003F0282" w:rsidRPr="003F0282">
        <w:rPr>
          <w:rStyle w:val="NoneA"/>
          <w:color w:val="000000"/>
        </w:rPr>
        <w:t>като има предвид, че според индекса на свобода по света за 2024 г. на организацията „</w:t>
      </w:r>
      <w:proofErr w:type="spellStart"/>
      <w:r w:rsidR="003F0282" w:rsidRPr="003F0282">
        <w:rPr>
          <w:rStyle w:val="NoneA"/>
          <w:color w:val="000000"/>
        </w:rPr>
        <w:t>Фрийдъм</w:t>
      </w:r>
      <w:proofErr w:type="spellEnd"/>
      <w:r w:rsidR="003F0282" w:rsidRPr="003F0282">
        <w:rPr>
          <w:rStyle w:val="NoneA"/>
          <w:color w:val="000000"/>
        </w:rPr>
        <w:t xml:space="preserve"> хаус“ Азербайджан е една от най-малко свободните страни в света, на по-ниско място от Русия и Беларус;</w:t>
      </w:r>
    </w:p>
    <w:p w:rsidR="008A62B5" w:rsidRPr="004B38E4" w:rsidRDefault="008A62B5" w:rsidP="008A62B5">
      <w:pPr>
        <w:pStyle w:val="NormalHanging12a"/>
        <w:rPr>
          <w:szCs w:val="24"/>
        </w:rPr>
      </w:pPr>
      <w:r w:rsidRPr="004B38E4">
        <w:rPr>
          <w:rStyle w:val="NoneA"/>
          <w:color w:val="000000"/>
        </w:rPr>
        <w:t>B.</w:t>
      </w:r>
      <w:r w:rsidRPr="004B38E4">
        <w:rPr>
          <w:shd w:val="clear" w:color="auto" w:fill="FFFFFF"/>
        </w:rPr>
        <w:tab/>
      </w:r>
      <w:r w:rsidRPr="004B38E4">
        <w:rPr>
          <w:rStyle w:val="NoneA"/>
          <w:color w:val="000000"/>
        </w:rPr>
        <w:t xml:space="preserve">като има предвид, че </w:t>
      </w:r>
      <w:proofErr w:type="spellStart"/>
      <w:r w:rsidRPr="004B38E4">
        <w:rPr>
          <w:rStyle w:val="NoneA"/>
          <w:color w:val="000000"/>
        </w:rPr>
        <w:t>Губад</w:t>
      </w:r>
      <w:proofErr w:type="spellEnd"/>
      <w:r w:rsidRPr="004B38E4">
        <w:rPr>
          <w:rStyle w:val="NoneA"/>
          <w:color w:val="000000"/>
        </w:rPr>
        <w:t xml:space="preserve"> </w:t>
      </w:r>
      <w:proofErr w:type="spellStart"/>
      <w:r w:rsidRPr="004B38E4">
        <w:rPr>
          <w:rStyle w:val="NoneA"/>
          <w:color w:val="000000"/>
        </w:rPr>
        <w:t>Ибадоглу</w:t>
      </w:r>
      <w:proofErr w:type="spellEnd"/>
      <w:r w:rsidRPr="004B38E4">
        <w:rPr>
          <w:rStyle w:val="NoneA"/>
          <w:color w:val="000000"/>
        </w:rPr>
        <w:t>, политически икономист и опозиционна фигура, е арестуван от азербайджанските органи през юли 2023 г. и задържан до 22 април 2024 г., когато е прехвърлен под домашен арест</w:t>
      </w:r>
      <w:r w:rsidRPr="004B38E4">
        <w:t>;  като има предвид, че здравето му се е влошило значително след ареста му в резултат на изтезания, нечовешки условия на задържане и отказ на подходящи медицински грижи, като по този начин се застрашава животът му;</w:t>
      </w:r>
    </w:p>
    <w:p w:rsidR="008A62B5" w:rsidRPr="004B38E4" w:rsidRDefault="008A62B5" w:rsidP="008A62B5">
      <w:pPr>
        <w:pStyle w:val="NormalHanging12a"/>
        <w:rPr>
          <w:szCs w:val="24"/>
        </w:rPr>
      </w:pPr>
      <w:r w:rsidRPr="004B38E4">
        <w:rPr>
          <w:rStyle w:val="NoneA"/>
          <w:color w:val="000000"/>
        </w:rPr>
        <w:t>C.</w:t>
      </w:r>
      <w:r w:rsidRPr="004B38E4">
        <w:tab/>
      </w:r>
      <w:r w:rsidRPr="004B38E4">
        <w:rPr>
          <w:rStyle w:val="NoneA"/>
          <w:color w:val="000000"/>
        </w:rPr>
        <w:t xml:space="preserve">като има предвид, че </w:t>
      </w:r>
      <w:proofErr w:type="spellStart"/>
      <w:r w:rsidRPr="004B38E4">
        <w:rPr>
          <w:rStyle w:val="NoneA"/>
          <w:color w:val="000000"/>
        </w:rPr>
        <w:t>Илхамиз</w:t>
      </w:r>
      <w:proofErr w:type="spellEnd"/>
      <w:r w:rsidRPr="004B38E4">
        <w:rPr>
          <w:rStyle w:val="NoneA"/>
          <w:color w:val="000000"/>
        </w:rPr>
        <w:t xml:space="preserve"> </w:t>
      </w:r>
      <w:proofErr w:type="spellStart"/>
      <w:r w:rsidRPr="004B38E4">
        <w:rPr>
          <w:rStyle w:val="NoneA"/>
          <w:color w:val="000000"/>
        </w:rPr>
        <w:t>Гулиев</w:t>
      </w:r>
      <w:proofErr w:type="spellEnd"/>
      <w:r w:rsidRPr="004B38E4">
        <w:rPr>
          <w:rStyle w:val="NoneA"/>
          <w:color w:val="000000"/>
        </w:rPr>
        <w:t>, защитник на правата на човека, е произволно арестуван на 4 декември 2023 г. по съмнителни обвинения в трафик на наркотици, след като е дал показания като лице, сигнализиращо за нередности, относно подправянето от страна на полицията на доказателства срещу критици на правителството; като има предвид, че той може да бъде лишен от свобода за период от до 12 години;</w:t>
      </w:r>
    </w:p>
    <w:p w:rsidR="008A62B5" w:rsidRPr="004B38E4" w:rsidRDefault="008A62B5" w:rsidP="008A62B5">
      <w:pPr>
        <w:pStyle w:val="NormalHanging12a"/>
        <w:rPr>
          <w:rStyle w:val="normaltextrun"/>
          <w:color w:val="000000"/>
        </w:rPr>
      </w:pPr>
      <w:r w:rsidRPr="004B38E4">
        <w:rPr>
          <w:rStyle w:val="None"/>
          <w:color w:val="000000"/>
        </w:rPr>
        <w:t>1.</w:t>
      </w:r>
      <w:r w:rsidRPr="004B38E4">
        <w:tab/>
        <w:t xml:space="preserve">настоятелно призовава Азербайджан незабавно и безусловно да освободи </w:t>
      </w:r>
      <w:proofErr w:type="spellStart"/>
      <w:r w:rsidRPr="004B38E4">
        <w:lastRenderedPageBreak/>
        <w:t>Илхамиз</w:t>
      </w:r>
      <w:proofErr w:type="spellEnd"/>
      <w:r w:rsidRPr="004B38E4">
        <w:t xml:space="preserve"> </w:t>
      </w:r>
      <w:proofErr w:type="spellStart"/>
      <w:r w:rsidRPr="004B38E4">
        <w:t>Гулиев</w:t>
      </w:r>
      <w:proofErr w:type="spellEnd"/>
      <w:r w:rsidRPr="004B38E4">
        <w:t xml:space="preserve">; отбелязва, че </w:t>
      </w:r>
      <w:proofErr w:type="spellStart"/>
      <w:r w:rsidRPr="004B38E4">
        <w:t>Губад</w:t>
      </w:r>
      <w:proofErr w:type="spellEnd"/>
      <w:r w:rsidRPr="004B38E4">
        <w:t xml:space="preserve"> </w:t>
      </w:r>
      <w:proofErr w:type="spellStart"/>
      <w:r w:rsidRPr="004B38E4">
        <w:t>Ибадоглу</w:t>
      </w:r>
      <w:proofErr w:type="spellEnd"/>
      <w:r w:rsidRPr="004B38E4">
        <w:t xml:space="preserve"> е освободен и поставен под домашен арест, и призовава органите да отменят забраната за пътуване и да оттеглят всички обвинения срещу него;  </w:t>
      </w:r>
      <w:r w:rsidRPr="004B38E4">
        <w:rPr>
          <w:rStyle w:val="normaltextrun"/>
          <w:color w:val="000000"/>
        </w:rPr>
        <w:t xml:space="preserve">призовава Азербайджан спешно да гарантира, че </w:t>
      </w:r>
      <w:proofErr w:type="spellStart"/>
      <w:r w:rsidRPr="004B38E4">
        <w:rPr>
          <w:rStyle w:val="normaltextrun"/>
          <w:color w:val="000000"/>
        </w:rPr>
        <w:t>Губад</w:t>
      </w:r>
      <w:proofErr w:type="spellEnd"/>
      <w:r w:rsidRPr="004B38E4">
        <w:rPr>
          <w:rStyle w:val="normaltextrun"/>
          <w:color w:val="000000"/>
        </w:rPr>
        <w:t xml:space="preserve"> </w:t>
      </w:r>
      <w:proofErr w:type="spellStart"/>
      <w:r w:rsidRPr="004B38E4">
        <w:rPr>
          <w:rStyle w:val="normaltextrun"/>
          <w:color w:val="000000"/>
        </w:rPr>
        <w:t>Ибадоглу</w:t>
      </w:r>
      <w:proofErr w:type="spellEnd"/>
      <w:r w:rsidRPr="004B38E4">
        <w:rPr>
          <w:rStyle w:val="normaltextrun"/>
          <w:color w:val="000000"/>
        </w:rPr>
        <w:t xml:space="preserve"> получава независим медицински преглед от лекар по свой избор, и да му позволи да получи лечение в чужбина;</w:t>
      </w:r>
    </w:p>
    <w:p w:rsidR="008A62B5" w:rsidRPr="004B38E4" w:rsidRDefault="008A62B5" w:rsidP="008A62B5">
      <w:pPr>
        <w:pStyle w:val="NormalHanging12a"/>
      </w:pPr>
      <w:r w:rsidRPr="004B38E4">
        <w:rPr>
          <w:rStyle w:val="None"/>
          <w:color w:val="000000"/>
        </w:rPr>
        <w:t>2.</w:t>
      </w:r>
      <w:r w:rsidRPr="004B38E4">
        <w:rPr>
          <w:rStyle w:val="None"/>
          <w:color w:val="000000"/>
        </w:rPr>
        <w:tab/>
      </w:r>
      <w:r w:rsidRPr="004B38E4">
        <w:t xml:space="preserve">настоятелно призовава Азербайджан незабавно и безусловно да освободи всички други политически затворници, включително </w:t>
      </w:r>
      <w:proofErr w:type="spellStart"/>
      <w:r w:rsidRPr="004B38E4">
        <w:t>Тофиг</w:t>
      </w:r>
      <w:proofErr w:type="spellEnd"/>
      <w:r w:rsidRPr="004B38E4">
        <w:t xml:space="preserve"> </w:t>
      </w:r>
      <w:proofErr w:type="spellStart"/>
      <w:r w:rsidRPr="004B38E4">
        <w:t>Ягублу</w:t>
      </w:r>
      <w:proofErr w:type="spellEnd"/>
      <w:r w:rsidRPr="004B38E4">
        <w:t xml:space="preserve">, Акиф </w:t>
      </w:r>
      <w:proofErr w:type="spellStart"/>
      <w:r w:rsidRPr="004B38E4">
        <w:t>Гурбанов</w:t>
      </w:r>
      <w:proofErr w:type="spellEnd"/>
      <w:r w:rsidRPr="004B38E4">
        <w:t xml:space="preserve">, Бахтияр Хаджиев, защитниците на правата на човека и журналистите </w:t>
      </w:r>
      <w:proofErr w:type="spellStart"/>
      <w:r w:rsidRPr="004B38E4">
        <w:t>Улви</w:t>
      </w:r>
      <w:proofErr w:type="spellEnd"/>
      <w:r w:rsidRPr="004B38E4">
        <w:t xml:space="preserve"> </w:t>
      </w:r>
      <w:proofErr w:type="spellStart"/>
      <w:r w:rsidRPr="004B38E4">
        <w:t>Хасанли</w:t>
      </w:r>
      <w:proofErr w:type="spellEnd"/>
      <w:r w:rsidRPr="004B38E4">
        <w:t xml:space="preserve">, </w:t>
      </w:r>
      <w:proofErr w:type="spellStart"/>
      <w:r w:rsidRPr="004B38E4">
        <w:t>Севиндж</w:t>
      </w:r>
      <w:proofErr w:type="spellEnd"/>
      <w:r w:rsidRPr="004B38E4">
        <w:t xml:space="preserve"> </w:t>
      </w:r>
      <w:proofErr w:type="spellStart"/>
      <w:r w:rsidRPr="004B38E4">
        <w:t>Вагифгизи</w:t>
      </w:r>
      <w:proofErr w:type="spellEnd"/>
      <w:r w:rsidRPr="004B38E4">
        <w:t xml:space="preserve">, </w:t>
      </w:r>
      <w:proofErr w:type="spellStart"/>
      <w:r w:rsidRPr="004B38E4">
        <w:t>Наргиз</w:t>
      </w:r>
      <w:proofErr w:type="spellEnd"/>
      <w:r w:rsidRPr="004B38E4">
        <w:t xml:space="preserve"> </w:t>
      </w:r>
      <w:proofErr w:type="spellStart"/>
      <w:r w:rsidRPr="004B38E4">
        <w:t>Абсаламова</w:t>
      </w:r>
      <w:proofErr w:type="spellEnd"/>
      <w:r w:rsidRPr="004B38E4">
        <w:t xml:space="preserve">, </w:t>
      </w:r>
      <w:proofErr w:type="spellStart"/>
      <w:r w:rsidRPr="004B38E4">
        <w:t>Хафиз</w:t>
      </w:r>
      <w:proofErr w:type="spellEnd"/>
      <w:r w:rsidRPr="004B38E4">
        <w:t xml:space="preserve"> </w:t>
      </w:r>
      <w:proofErr w:type="spellStart"/>
      <w:r w:rsidRPr="004B38E4">
        <w:t>Бабали</w:t>
      </w:r>
      <w:proofErr w:type="spellEnd"/>
      <w:r w:rsidRPr="004B38E4">
        <w:t xml:space="preserve">, </w:t>
      </w:r>
      <w:proofErr w:type="spellStart"/>
      <w:r w:rsidRPr="004B38E4">
        <w:t>Елнара</w:t>
      </w:r>
      <w:proofErr w:type="spellEnd"/>
      <w:r w:rsidRPr="004B38E4">
        <w:t xml:space="preserve"> </w:t>
      </w:r>
      <w:proofErr w:type="spellStart"/>
      <w:r w:rsidRPr="004B38E4">
        <w:t>Гасимова</w:t>
      </w:r>
      <w:proofErr w:type="spellEnd"/>
      <w:r w:rsidRPr="004B38E4">
        <w:t xml:space="preserve">, Азиз </w:t>
      </w:r>
      <w:proofErr w:type="spellStart"/>
      <w:r w:rsidRPr="004B38E4">
        <w:t>Оруджов</w:t>
      </w:r>
      <w:proofErr w:type="spellEnd"/>
      <w:r w:rsidRPr="004B38E4">
        <w:t xml:space="preserve">, Руфат </w:t>
      </w:r>
      <w:proofErr w:type="spellStart"/>
      <w:r w:rsidRPr="004B38E4">
        <w:t>Мурадли</w:t>
      </w:r>
      <w:proofErr w:type="spellEnd"/>
      <w:r w:rsidRPr="004B38E4">
        <w:t xml:space="preserve">, </w:t>
      </w:r>
      <w:proofErr w:type="spellStart"/>
      <w:r w:rsidRPr="004B38E4">
        <w:t>Аваз</w:t>
      </w:r>
      <w:proofErr w:type="spellEnd"/>
      <w:r w:rsidRPr="004B38E4">
        <w:t xml:space="preserve"> </w:t>
      </w:r>
      <w:proofErr w:type="spellStart"/>
      <w:r w:rsidRPr="004B38E4">
        <w:t>Зейнали</w:t>
      </w:r>
      <w:proofErr w:type="spellEnd"/>
      <w:r w:rsidRPr="004B38E4">
        <w:t xml:space="preserve">, </w:t>
      </w:r>
      <w:proofErr w:type="spellStart"/>
      <w:r w:rsidRPr="004B38E4">
        <w:t>Елнур</w:t>
      </w:r>
      <w:proofErr w:type="spellEnd"/>
      <w:r w:rsidRPr="004B38E4">
        <w:t xml:space="preserve"> </w:t>
      </w:r>
      <w:proofErr w:type="spellStart"/>
      <w:r w:rsidRPr="004B38E4">
        <w:t>Шукуров</w:t>
      </w:r>
      <w:proofErr w:type="spellEnd"/>
      <w:r w:rsidRPr="004B38E4">
        <w:t xml:space="preserve">, </w:t>
      </w:r>
      <w:proofErr w:type="spellStart"/>
      <w:r w:rsidRPr="004B38E4">
        <w:t>Аласгар</w:t>
      </w:r>
      <w:proofErr w:type="spellEnd"/>
      <w:r w:rsidRPr="004B38E4">
        <w:t xml:space="preserve"> </w:t>
      </w:r>
      <w:proofErr w:type="spellStart"/>
      <w:r w:rsidRPr="004B38E4">
        <w:t>Мамадли</w:t>
      </w:r>
      <w:proofErr w:type="spellEnd"/>
      <w:r w:rsidRPr="004B38E4">
        <w:t xml:space="preserve">, </w:t>
      </w:r>
      <w:proofErr w:type="spellStart"/>
      <w:r w:rsidRPr="004B38E4">
        <w:t>Фарид</w:t>
      </w:r>
      <w:proofErr w:type="spellEnd"/>
      <w:r w:rsidRPr="004B38E4">
        <w:t xml:space="preserve"> Исмаилов, както и граждани на ЕС и други граждани;</w:t>
      </w:r>
    </w:p>
    <w:p w:rsidR="008A62B5" w:rsidRPr="004B38E4" w:rsidRDefault="008A62B5" w:rsidP="008A62B5">
      <w:pPr>
        <w:pStyle w:val="NormalHanging12a"/>
        <w:rPr>
          <w:rStyle w:val="None"/>
          <w:color w:val="000000"/>
        </w:rPr>
      </w:pPr>
      <w:r w:rsidRPr="004B38E4">
        <w:rPr>
          <w:rStyle w:val="None"/>
          <w:color w:val="000000"/>
        </w:rPr>
        <w:t>3.</w:t>
      </w:r>
      <w:r w:rsidRPr="004B38E4">
        <w:tab/>
        <w:t>припомня на азербайджанските органи техните задължения да зачитат човешкото достойнство и основните свободи и ги призовава да отменят репресивното законодателство, което поставя независимите неправителствени организации и медии в периферията на закона;</w:t>
      </w:r>
    </w:p>
    <w:p w:rsidR="008A62B5" w:rsidRPr="004B38E4" w:rsidRDefault="008A62B5" w:rsidP="008A62B5">
      <w:pPr>
        <w:pStyle w:val="NormalHanging12a"/>
      </w:pPr>
      <w:r w:rsidRPr="004B38E4">
        <w:rPr>
          <w:rStyle w:val="None"/>
          <w:color w:val="000000"/>
        </w:rPr>
        <w:t>4.</w:t>
      </w:r>
      <w:r w:rsidRPr="004B38E4">
        <w:rPr>
          <w:rStyle w:val="None"/>
          <w:color w:val="000000"/>
        </w:rPr>
        <w:tab/>
      </w:r>
      <w:r w:rsidRPr="004B38E4">
        <w:t>счита, че продължаващите нарушения на правата на човека в Азербайджан са несъвместими с подготовката на страната като домакин на COP29</w:t>
      </w:r>
      <w:r w:rsidRPr="004B38E4">
        <w:rPr>
          <w:rStyle w:val="None"/>
          <w:color w:val="000000"/>
        </w:rPr>
        <w:t>; изисква от организаторите да гарантират, че правата на човека, основните свободи и ефективното участие на гражданското общество са изцяло залегнали и гарантирани в споразумението за приемащата държава</w:t>
      </w:r>
      <w:r w:rsidRPr="004B38E4">
        <w:t xml:space="preserve">; </w:t>
      </w:r>
    </w:p>
    <w:p w:rsidR="008A62B5" w:rsidRPr="004B38E4" w:rsidRDefault="008A62B5" w:rsidP="008A62B5">
      <w:pPr>
        <w:pStyle w:val="NormalHanging12a"/>
        <w:rPr>
          <w:rStyle w:val="None"/>
          <w:color w:val="000000"/>
          <w:szCs w:val="24"/>
        </w:rPr>
      </w:pPr>
      <w:r w:rsidRPr="004B38E4">
        <w:rPr>
          <w:rStyle w:val="None"/>
          <w:color w:val="000000"/>
        </w:rPr>
        <w:t>5.</w:t>
      </w:r>
      <w:r w:rsidRPr="004B38E4">
        <w:tab/>
        <w:t xml:space="preserve">призовава Комисията да разгледа възможността за спиране на стратегическото партньорство с Азербайджан в областта на енергетиката; </w:t>
      </w:r>
      <w:r w:rsidRPr="004B38E4">
        <w:rPr>
          <w:rStyle w:val="None"/>
          <w:color w:val="000000"/>
        </w:rPr>
        <w:t>настоява всяко бъдещо споразумение за партньорство да бъде обвързано с освобождаването на всички политически затворници и подобряването на цялостното положение с правата на човека в страната;</w:t>
      </w:r>
      <w:r w:rsidRPr="004B38E4">
        <w:t xml:space="preserve"> </w:t>
      </w:r>
    </w:p>
    <w:p w:rsidR="008A62B5" w:rsidRPr="004B38E4" w:rsidRDefault="008A62B5" w:rsidP="008A62B5">
      <w:pPr>
        <w:pStyle w:val="NormalHanging12a"/>
      </w:pPr>
      <w:r w:rsidRPr="004B38E4">
        <w:t>6.</w:t>
      </w:r>
      <w:r w:rsidRPr="004B38E4">
        <w:rPr>
          <w:rStyle w:val="None"/>
          <w:color w:val="000000"/>
        </w:rPr>
        <w:tab/>
      </w:r>
      <w:r w:rsidRPr="004B38E4">
        <w:t>призовава специалния представител на ЕС за правата на човека да поиска срещи с политически затворници в Азербайджан;</w:t>
      </w:r>
    </w:p>
    <w:p w:rsidR="008A62B5" w:rsidRPr="004B38E4" w:rsidRDefault="008A62B5" w:rsidP="008A62B5">
      <w:pPr>
        <w:pStyle w:val="NormalHanging12a"/>
      </w:pPr>
      <w:r w:rsidRPr="004B38E4">
        <w:t>7.</w:t>
      </w:r>
      <w:r w:rsidRPr="004B38E4">
        <w:tab/>
        <w:t>изразява отново призива си, съгласно глобалния режим на ЕС на санкции за нарушения на правата на човека да бъдат наложени санкции на азербайджанските длъжностни лица, извършили сериозни нарушения на правата на човека;</w:t>
      </w:r>
    </w:p>
    <w:p w:rsidR="008A62B5" w:rsidRPr="004B38E4" w:rsidRDefault="008A62B5" w:rsidP="00D809B3">
      <w:pPr>
        <w:ind w:left="567" w:hanging="567"/>
      </w:pPr>
      <w:r w:rsidRPr="004B38E4">
        <w:rPr>
          <w:rStyle w:val="None"/>
          <w:color w:val="000000"/>
        </w:rPr>
        <w:t>8.</w:t>
      </w:r>
      <w:r w:rsidRPr="004B38E4">
        <w:tab/>
      </w:r>
      <w:r w:rsidRPr="004B38E4">
        <w:rPr>
          <w:rStyle w:val="None"/>
          <w:color w:val="000000"/>
        </w:rPr>
        <w:t xml:space="preserve">възлага на своя председател да предаде настоящата резолюция на </w:t>
      </w:r>
      <w:r w:rsidR="0044399B">
        <w:rPr>
          <w:rStyle w:val="None"/>
          <w:color w:val="000000"/>
        </w:rPr>
        <w:t xml:space="preserve">Съвета, Комисията, </w:t>
      </w:r>
      <w:r w:rsidRPr="004B38E4">
        <w:rPr>
          <w:rStyle w:val="None"/>
          <w:color w:val="000000"/>
        </w:rPr>
        <w:t>заместник-председателя на Комисията/върховен представител на Съюза по въпросите на външните работи и политиката на сигурност, на държавите членки и на президента, на правителството и на парламента на Азербайджан.</w:t>
      </w:r>
    </w:p>
    <w:sectPr w:rsidR="008A62B5" w:rsidRPr="004B38E4" w:rsidSect="004B38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718" w:rsidRPr="004B38E4" w:rsidRDefault="00E50718">
      <w:r w:rsidRPr="004B38E4">
        <w:separator/>
      </w:r>
    </w:p>
  </w:endnote>
  <w:endnote w:type="continuationSeparator" w:id="0">
    <w:p w:rsidR="00E50718" w:rsidRPr="004B38E4" w:rsidRDefault="00E50718">
      <w:r w:rsidRPr="004B38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8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8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8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718" w:rsidRPr="004B38E4" w:rsidRDefault="00E50718">
      <w:r w:rsidRPr="004B38E4">
        <w:separator/>
      </w:r>
    </w:p>
  </w:footnote>
  <w:footnote w:type="continuationSeparator" w:id="0">
    <w:p w:rsidR="00E50718" w:rsidRPr="004B38E4" w:rsidRDefault="00E50718">
      <w:r w:rsidRPr="004B38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8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8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8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 0230, 0231, 0232 and 0236/2024"/>
    <w:docVar w:name="dvlangue" w:val="BG"/>
    <w:docVar w:name="dvnumam" w:val="0"/>
    <w:docVar w:name="dvpe" w:val="760.691"/>
    <w:docVar w:name="dvtitre" w:val="Резолюция на Европейския парламент от ... 2024 г. относно Азербайджан, и по-специално репресиите срещу гражданското общество и случаите на д-р Губад Ибадоглу и Илхамиз Гулиев(2024/2698(RSP))"/>
  </w:docVars>
  <w:rsids>
    <w:rsidRoot w:val="00E5071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282"/>
    <w:rsid w:val="00411CCE"/>
    <w:rsid w:val="0041666E"/>
    <w:rsid w:val="00421060"/>
    <w:rsid w:val="0044399B"/>
    <w:rsid w:val="00471C19"/>
    <w:rsid w:val="004867E3"/>
    <w:rsid w:val="00494A28"/>
    <w:rsid w:val="004B38E4"/>
    <w:rsid w:val="004C0004"/>
    <w:rsid w:val="004C5D52"/>
    <w:rsid w:val="004F52E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2B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9B3"/>
    <w:rsid w:val="00D834A0"/>
    <w:rsid w:val="00D872DF"/>
    <w:rsid w:val="00D91E21"/>
    <w:rsid w:val="00DA7FCD"/>
    <w:rsid w:val="00E365E1"/>
    <w:rsid w:val="00E5071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1F5246-DE94-4901-9F8E-ED009592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62B5"/>
    <w:pPr>
      <w:spacing w:after="240"/>
      <w:ind w:left="567" w:hanging="567"/>
    </w:pPr>
  </w:style>
  <w:style w:type="paragraph" w:customStyle="1" w:styleId="Normal12">
    <w:name w:val="Normal12"/>
    <w:basedOn w:val="Normal"/>
    <w:link w:val="Normal12Char"/>
    <w:rsid w:val="008A62B5"/>
    <w:pPr>
      <w:spacing w:after="240"/>
    </w:pPr>
  </w:style>
  <w:style w:type="character" w:customStyle="1" w:styleId="normaltextrun">
    <w:name w:val="normaltextrun"/>
    <w:basedOn w:val="DefaultParagraphFont"/>
    <w:rsid w:val="008A62B5"/>
  </w:style>
  <w:style w:type="character" w:customStyle="1" w:styleId="Normal12Char">
    <w:name w:val="Normal12 Char"/>
    <w:basedOn w:val="DefaultParagraphFont"/>
    <w:link w:val="Normal12"/>
    <w:rsid w:val="008A62B5"/>
    <w:rPr>
      <w:sz w:val="24"/>
      <w:lang w:val="bg-BG"/>
    </w:rPr>
  </w:style>
  <w:style w:type="character" w:customStyle="1" w:styleId="NormalHanging12aChar">
    <w:name w:val="NormalHanging12a Char"/>
    <w:basedOn w:val="DefaultParagraphFont"/>
    <w:link w:val="NormalHanging12a"/>
    <w:locked/>
    <w:rsid w:val="008A62B5"/>
    <w:rPr>
      <w:sz w:val="24"/>
      <w:lang w:val="bg-BG"/>
    </w:rPr>
  </w:style>
  <w:style w:type="character" w:customStyle="1" w:styleId="NoneA">
    <w:name w:val="None A"/>
    <w:basedOn w:val="DefaultParagraphFont"/>
    <w:rsid w:val="008A62B5"/>
  </w:style>
  <w:style w:type="character" w:customStyle="1" w:styleId="None">
    <w:name w:val="None"/>
    <w:rsid w:val="008A6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68DF8-E0D1-449D-977E-F80D5B144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2024-04-25T12:55:00Z</dcterms:created>
  <dcterms:modified xsi:type="dcterms:W3CDTF">2024-04-25T12:55:00Z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B9-0227, 0230, 0231, 0232 and 0236/2024</vt:lpwstr>
  </property>
  <property fmtid="{D5CDD505-2E9C-101B-9397-08002B2CF9AE}" pid="4" name="&lt;Type&gt;">
    <vt:lpwstr>RR</vt:lpwstr>
  </property>
</Properties>
</file>