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F0F4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F0F4A" w:rsidRDefault="00901DF0" w:rsidP="0010095E">
            <w:pPr>
              <w:pStyle w:val="EPName"/>
            </w:pPr>
            <w:bookmarkStart w:id="0" w:name="_GoBack"/>
            <w:bookmarkEnd w:id="0"/>
            <w:r w:rsidRPr="009F0F4A">
              <w:t>Europski parlament</w:t>
            </w:r>
          </w:p>
          <w:p w:rsidR="00751A4A" w:rsidRPr="009F0F4A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F0F4A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9F0F4A" w:rsidRDefault="00187494" w:rsidP="0010095E">
            <w:pPr>
              <w:pStyle w:val="EPLogo"/>
            </w:pPr>
            <w:r w:rsidRPr="009F0F4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F0F4A" w:rsidRDefault="00D058B8" w:rsidP="004C5D52">
      <w:pPr>
        <w:pStyle w:val="LineTop"/>
      </w:pPr>
    </w:p>
    <w:p w:rsidR="00680577" w:rsidRPr="009F0F4A" w:rsidRDefault="00901DF0" w:rsidP="00680577">
      <w:pPr>
        <w:pStyle w:val="EPBodyTA1"/>
      </w:pPr>
      <w:r w:rsidRPr="009F0F4A">
        <w:t>USVOJENI TEKSTOVI</w:t>
      </w:r>
    </w:p>
    <w:p w:rsidR="00D058B8" w:rsidRPr="009F0F4A" w:rsidRDefault="00D058B8" w:rsidP="00D058B8">
      <w:pPr>
        <w:pStyle w:val="LineBottom"/>
      </w:pPr>
    </w:p>
    <w:p w:rsidR="00901DF0" w:rsidRPr="009F0F4A" w:rsidRDefault="00901DF0" w:rsidP="00901DF0">
      <w:pPr>
        <w:pStyle w:val="ATHeading1"/>
      </w:pPr>
      <w:bookmarkStart w:id="1" w:name="TANumber"/>
      <w:r w:rsidRPr="009F0F4A">
        <w:t>P9_TA(2024)0</w:t>
      </w:r>
      <w:bookmarkEnd w:id="1"/>
      <w:r w:rsidR="009F0F4A" w:rsidRPr="009F0F4A">
        <w:t>380</w:t>
      </w:r>
    </w:p>
    <w:p w:rsidR="00901DF0" w:rsidRPr="009F0F4A" w:rsidRDefault="00901DF0" w:rsidP="00901DF0">
      <w:pPr>
        <w:pStyle w:val="ATHeading2"/>
      </w:pPr>
      <w:bookmarkStart w:id="2" w:name="title"/>
      <w:r w:rsidRPr="009F0F4A">
        <w:t>Novi navodi o ruskom uplitanju u Europski parlament i predstojeće europske izbore te utjecaj na Uniju</w:t>
      </w:r>
      <w:bookmarkEnd w:id="2"/>
    </w:p>
    <w:p w:rsidR="00901DF0" w:rsidRPr="009F0F4A" w:rsidRDefault="00901DF0" w:rsidP="00901DF0">
      <w:pPr>
        <w:rPr>
          <w:i/>
          <w:vanish/>
        </w:rPr>
      </w:pPr>
      <w:r w:rsidRPr="009F0F4A">
        <w:rPr>
          <w:i/>
        </w:rPr>
        <w:fldChar w:fldCharType="begin"/>
      </w:r>
      <w:r w:rsidRPr="009F0F4A">
        <w:rPr>
          <w:i/>
        </w:rPr>
        <w:instrText xml:space="preserve"> TC"(</w:instrText>
      </w:r>
      <w:bookmarkStart w:id="3" w:name="DocNumber"/>
      <w:r w:rsidRPr="009F0F4A">
        <w:rPr>
          <w:i/>
        </w:rPr>
        <w:instrText>B9-0262</w:instrText>
      </w:r>
      <w:r w:rsidR="0084625C" w:rsidRPr="009F0F4A">
        <w:rPr>
          <w:i/>
          <w:lang w:val="en-GB"/>
        </w:rPr>
        <w:instrText xml:space="preserve">, 0263, 0264, 0265 </w:instrText>
      </w:r>
      <w:proofErr w:type="spellStart"/>
      <w:r w:rsidR="0084625C" w:rsidRPr="009F0F4A">
        <w:rPr>
          <w:i/>
          <w:lang w:val="en-GB"/>
        </w:rPr>
        <w:instrText>i</w:instrText>
      </w:r>
      <w:proofErr w:type="spellEnd"/>
      <w:r w:rsidR="0084625C" w:rsidRPr="009F0F4A">
        <w:rPr>
          <w:i/>
          <w:lang w:val="en-GB"/>
        </w:rPr>
        <w:instrText xml:space="preserve"> 0266</w:instrText>
      </w:r>
      <w:r w:rsidRPr="009F0F4A">
        <w:rPr>
          <w:i/>
        </w:rPr>
        <w:instrText>/2024</w:instrText>
      </w:r>
      <w:bookmarkEnd w:id="3"/>
      <w:r w:rsidRPr="009F0F4A">
        <w:rPr>
          <w:i/>
        </w:rPr>
        <w:instrText xml:space="preserve">)"\l3 \n&gt; \* MERGEFORMAT </w:instrText>
      </w:r>
      <w:r w:rsidRPr="009F0F4A">
        <w:rPr>
          <w:i/>
        </w:rPr>
        <w:fldChar w:fldCharType="end"/>
      </w:r>
    </w:p>
    <w:p w:rsidR="00901DF0" w:rsidRPr="009F0F4A" w:rsidRDefault="00901DF0" w:rsidP="00901DF0">
      <w:pPr>
        <w:rPr>
          <w:vanish/>
        </w:rPr>
      </w:pPr>
      <w:bookmarkStart w:id="4" w:name="PE"/>
      <w:r w:rsidRPr="009F0F4A">
        <w:rPr>
          <w:vanish/>
        </w:rPr>
        <w:t>PE762.573</w:t>
      </w:r>
      <w:bookmarkEnd w:id="4"/>
    </w:p>
    <w:p w:rsidR="00901DF0" w:rsidRPr="009F0F4A" w:rsidRDefault="00901DF0" w:rsidP="00901DF0">
      <w:pPr>
        <w:pStyle w:val="ATHeading3"/>
      </w:pPr>
      <w:bookmarkStart w:id="5" w:name="Sujet"/>
      <w:r w:rsidRPr="009F0F4A">
        <w:t xml:space="preserve">Rezolucija Europskog parlamenta od </w:t>
      </w:r>
      <w:r w:rsidR="0084625C" w:rsidRPr="009F0F4A">
        <w:t>25. travnja</w:t>
      </w:r>
      <w:r w:rsidRPr="009F0F4A">
        <w:t xml:space="preserve"> 2024. o novim navodima o ruskom uplitanju u Europski parlament i predstojeće europske izbore te utjecaju na Europsku uniju</w:t>
      </w:r>
      <w:bookmarkEnd w:id="5"/>
      <w:r w:rsidRPr="009F0F4A">
        <w:t xml:space="preserve"> </w:t>
      </w:r>
      <w:bookmarkStart w:id="6" w:name="References"/>
      <w:r w:rsidRPr="009F0F4A">
        <w:t>(2024/2696(RSP))</w:t>
      </w:r>
      <w:bookmarkEnd w:id="6"/>
    </w:p>
    <w:p w:rsidR="00901DF0" w:rsidRPr="009F0F4A" w:rsidRDefault="00901DF0" w:rsidP="00901DF0"/>
    <w:p w:rsidR="000A5F0E" w:rsidRPr="009F0F4A" w:rsidRDefault="000A5F0E" w:rsidP="000A5F0E">
      <w:pPr>
        <w:pStyle w:val="EPComma"/>
      </w:pPr>
      <w:bookmarkStart w:id="7" w:name="TextBodyBegin"/>
      <w:bookmarkEnd w:id="7"/>
      <w:r w:rsidRPr="009F0F4A">
        <w:rPr>
          <w:i/>
        </w:rPr>
        <w:t>Europski parlament</w:t>
      </w:r>
      <w:r w:rsidRPr="009F0F4A">
        <w:t>,</w:t>
      </w:r>
    </w:p>
    <w:p w:rsidR="000A5F0E" w:rsidRPr="009F0F4A" w:rsidRDefault="000A5F0E" w:rsidP="000A5F0E">
      <w:pPr>
        <w:pStyle w:val="NormalHanging12a"/>
        <w:rPr>
          <w:rStyle w:val="Aucun"/>
          <w:rFonts w:eastAsia="Open Sans"/>
          <w:color w:val="000000"/>
          <w:lang w:val="hr-HR"/>
        </w:rPr>
      </w:pPr>
      <w:r w:rsidRPr="009F0F4A">
        <w:t>–</w:t>
      </w:r>
      <w:r w:rsidRPr="009F0F4A">
        <w:tab/>
        <w:t>uzimajući u obzir svoju Rezoluciju od 8. veljače 2024. naslovljenu: „</w:t>
      </w:r>
      <w:proofErr w:type="spellStart"/>
      <w:r w:rsidRPr="009F0F4A">
        <w:t>Russiagate</w:t>
      </w:r>
      <w:proofErr w:type="spellEnd"/>
      <w:r w:rsidRPr="009F0F4A">
        <w:t>: navodi o ruskom upletanju u demokratske procese Europske unije”</w:t>
      </w:r>
      <w:r w:rsidRPr="009F0F4A">
        <w:rPr>
          <w:rStyle w:val="FootnoteReference"/>
          <w:rFonts w:eastAsia="Open Sans"/>
        </w:rPr>
        <w:footnoteReference w:id="1"/>
      </w:r>
      <w:r w:rsidRPr="009F0F4A">
        <w:t>,</w:t>
      </w:r>
    </w:p>
    <w:p w:rsidR="000A5F0E" w:rsidRPr="009F0F4A" w:rsidRDefault="000A5F0E" w:rsidP="000A5F0E">
      <w:pPr>
        <w:pStyle w:val="NormalHanging12a"/>
        <w:rPr>
          <w:rStyle w:val="Aucun"/>
          <w:rFonts w:eastAsia="Open Sans"/>
          <w:color w:val="000000"/>
          <w:lang w:val="hr-HR"/>
        </w:rPr>
      </w:pPr>
      <w:r w:rsidRPr="009F0F4A">
        <w:rPr>
          <w:rStyle w:val="Aucun"/>
          <w:color w:val="000000"/>
          <w:lang w:val="hr-HR"/>
        </w:rPr>
        <w:t>–</w:t>
      </w:r>
      <w:r w:rsidRPr="009F0F4A">
        <w:rPr>
          <w:rStyle w:val="Aucun"/>
          <w:color w:val="000000"/>
          <w:lang w:val="hr-HR"/>
        </w:rPr>
        <w:tab/>
        <w:t>uzimajući u obzir svoju Rezoluciju od 13. srpnja 2023. o preporukama za reformu pravila Europskog parlamenta o transparentnosti, integritetu, odgovornosti i borbi protiv korupcije</w:t>
      </w:r>
      <w:r w:rsidRPr="009F0F4A">
        <w:rPr>
          <w:rStyle w:val="FootnoteReference"/>
          <w:rFonts w:eastAsia="Open Sans"/>
          <w:color w:val="000000"/>
        </w:rPr>
        <w:footnoteReference w:id="2"/>
      </w:r>
      <w:r w:rsidRPr="009F0F4A">
        <w:rPr>
          <w:rStyle w:val="Aucun"/>
          <w:color w:val="000000"/>
          <w:lang w:val="hr-HR"/>
        </w:rPr>
        <w:t>,</w:t>
      </w:r>
    </w:p>
    <w:p w:rsidR="000A5F0E" w:rsidRPr="009F0F4A" w:rsidRDefault="000A5F0E" w:rsidP="000A5F0E">
      <w:pPr>
        <w:pStyle w:val="NormalHanging12a"/>
        <w:rPr>
          <w:rStyle w:val="Aucun"/>
          <w:rFonts w:eastAsia="Open Sans"/>
          <w:color w:val="000000"/>
          <w:lang w:val="hr-HR"/>
        </w:rPr>
      </w:pPr>
      <w:r w:rsidRPr="009F0F4A">
        <w:rPr>
          <w:rStyle w:val="Aucun"/>
          <w:color w:val="000000"/>
          <w:lang w:val="hr-HR"/>
        </w:rPr>
        <w:t>–</w:t>
      </w:r>
      <w:r w:rsidRPr="009F0F4A">
        <w:rPr>
          <w:rStyle w:val="Aucun"/>
          <w:color w:val="000000"/>
          <w:lang w:val="hr-HR"/>
        </w:rPr>
        <w:tab/>
        <w:t>uzimajući u obzir svoju Rezoluciju od 1. lipnja 2023. o vanjskom upletanju u sve demokratske procese u Europskoj uniji, uključujući dezinformiranje</w:t>
      </w:r>
      <w:r w:rsidRPr="009F0F4A">
        <w:rPr>
          <w:rStyle w:val="FootnoteReference"/>
          <w:rFonts w:eastAsia="Open Sans"/>
          <w:color w:val="000000"/>
        </w:rPr>
        <w:footnoteReference w:id="3"/>
      </w:r>
      <w:r w:rsidRPr="009F0F4A">
        <w:rPr>
          <w:rStyle w:val="Aucun"/>
          <w:color w:val="000000"/>
          <w:lang w:val="hr-HR"/>
        </w:rPr>
        <w:t>,</w:t>
      </w:r>
    </w:p>
    <w:p w:rsidR="000A5F0E" w:rsidRPr="009F0F4A" w:rsidRDefault="000A5F0E" w:rsidP="000A5F0E">
      <w:pPr>
        <w:pStyle w:val="NormalHanging12a"/>
        <w:rPr>
          <w:rStyle w:val="Aucun"/>
          <w:rFonts w:eastAsia="Open Sans"/>
          <w:color w:val="000000"/>
          <w:lang w:val="hr-HR"/>
        </w:rPr>
      </w:pPr>
      <w:r w:rsidRPr="009F0F4A">
        <w:rPr>
          <w:rStyle w:val="Aucun"/>
          <w:color w:val="000000"/>
          <w:lang w:val="hr-HR"/>
        </w:rPr>
        <w:t>–</w:t>
      </w:r>
      <w:r w:rsidRPr="009F0F4A">
        <w:rPr>
          <w:rStyle w:val="Aucun"/>
          <w:color w:val="000000"/>
          <w:lang w:val="hr-HR"/>
        </w:rPr>
        <w:tab/>
        <w:t>uzimajući u obzir svoju Rezoluciju od 9. ožujka 2022. o vanjskom upletanju u sve demokratske procese u Europskoj uniji, uključujući dezinformiranje</w:t>
      </w:r>
      <w:r w:rsidRPr="009F0F4A">
        <w:rPr>
          <w:rStyle w:val="FootnoteReference"/>
          <w:rFonts w:eastAsia="Open Sans"/>
          <w:color w:val="000000"/>
        </w:rPr>
        <w:footnoteReference w:id="4"/>
      </w:r>
      <w:r w:rsidRPr="009F0F4A">
        <w:rPr>
          <w:rStyle w:val="Aucun"/>
          <w:color w:val="000000"/>
          <w:lang w:val="hr-HR"/>
        </w:rPr>
        <w:t>,</w:t>
      </w:r>
    </w:p>
    <w:p w:rsidR="000A5F0E" w:rsidRPr="009F0F4A" w:rsidRDefault="000A5F0E" w:rsidP="000A5F0E">
      <w:pPr>
        <w:pStyle w:val="NormalHanging12a"/>
        <w:rPr>
          <w:rStyle w:val="Aucun"/>
          <w:rFonts w:eastAsia="Open Sans"/>
          <w:color w:val="000000"/>
          <w:lang w:val="hr-HR"/>
        </w:rPr>
      </w:pPr>
      <w:r w:rsidRPr="009F0F4A">
        <w:rPr>
          <w:rStyle w:val="Aucun"/>
          <w:color w:val="000000"/>
          <w:lang w:val="hr-HR"/>
        </w:rPr>
        <w:t>–</w:t>
      </w:r>
      <w:r w:rsidRPr="009F0F4A">
        <w:rPr>
          <w:rStyle w:val="Aucun"/>
          <w:color w:val="000000"/>
          <w:lang w:val="hr-HR"/>
        </w:rPr>
        <w:tab/>
        <w:t>uzimajući u obzir prethodne rezolucije o odnosima EU-a i Rusije, osobito Rezoluciju od 23. studenoga 2022. o proglašenju Ruske Federacije državom pokroviteljicom terorizma</w:t>
      </w:r>
      <w:r w:rsidRPr="009F0F4A">
        <w:rPr>
          <w:rStyle w:val="FootnoteReference"/>
          <w:rFonts w:eastAsia="Open Sans"/>
          <w:color w:val="000000"/>
        </w:rPr>
        <w:footnoteReference w:id="5"/>
      </w:r>
      <w:r w:rsidRPr="009F0F4A">
        <w:rPr>
          <w:rStyle w:val="Aucun"/>
          <w:color w:val="000000"/>
          <w:lang w:val="hr-HR"/>
        </w:rPr>
        <w:t>,</w:t>
      </w:r>
    </w:p>
    <w:p w:rsidR="000A5F0E" w:rsidRPr="009F0F4A" w:rsidRDefault="000A5F0E" w:rsidP="000A5F0E">
      <w:pPr>
        <w:pStyle w:val="NormalHanging12a"/>
        <w:rPr>
          <w:rStyle w:val="Aucun"/>
          <w:rFonts w:eastAsia="Open Sans"/>
          <w:color w:val="000000"/>
          <w:lang w:val="hr-HR"/>
        </w:rPr>
      </w:pPr>
      <w:r w:rsidRPr="009F0F4A">
        <w:rPr>
          <w:rStyle w:val="Aucun"/>
          <w:color w:val="000000"/>
          <w:lang w:val="hr-HR"/>
        </w:rPr>
        <w:t>–</w:t>
      </w:r>
      <w:r w:rsidRPr="009F0F4A">
        <w:rPr>
          <w:rStyle w:val="Aucun"/>
          <w:color w:val="000000"/>
          <w:lang w:val="hr-HR"/>
        </w:rPr>
        <w:tab/>
        <w:t xml:space="preserve">uzimajući u obzir izvješće Europske službe za vanjsko djelovanje (ESVD) od 23. siječnja 2024. naslovljeno „Drugo izvješće ESVD-a o vanjskoj manipulaciji </w:t>
      </w:r>
      <w:r w:rsidRPr="009F0F4A">
        <w:rPr>
          <w:rStyle w:val="Aucun"/>
          <w:color w:val="000000"/>
          <w:lang w:val="hr-HR"/>
        </w:rPr>
        <w:lastRenderedPageBreak/>
        <w:t xml:space="preserve">informacijama i prijetnjama upletanja – Okvir za umreženu obranu”, </w:t>
      </w:r>
    </w:p>
    <w:p w:rsidR="000A5F0E" w:rsidRPr="009F0F4A" w:rsidRDefault="000A5F0E" w:rsidP="000A5F0E">
      <w:pPr>
        <w:pStyle w:val="NormalHanging12a"/>
        <w:rPr>
          <w:rStyle w:val="Aucun"/>
          <w:rFonts w:eastAsia="Open Sans"/>
          <w:color w:val="000000"/>
          <w:lang w:val="hr-HR"/>
        </w:rPr>
      </w:pPr>
      <w:r w:rsidRPr="009F0F4A">
        <w:rPr>
          <w:rStyle w:val="Aucun"/>
          <w:color w:val="000000"/>
          <w:lang w:val="hr-HR"/>
        </w:rPr>
        <w:t>–</w:t>
      </w:r>
      <w:r w:rsidRPr="009F0F4A">
        <w:rPr>
          <w:rStyle w:val="Aucun"/>
          <w:color w:val="000000"/>
          <w:lang w:val="hr-HR"/>
        </w:rPr>
        <w:tab/>
        <w:t>uzimajući u obzir Komunikaciju Komisije od 12. prosinca 2023. o obrani demokracije (COM(2023)0630) i prijedloge za paket mjera za obranu demokracije navedene u njoj,</w:t>
      </w:r>
    </w:p>
    <w:p w:rsidR="000A5F0E" w:rsidRPr="009F0F4A" w:rsidRDefault="000A5F0E" w:rsidP="000A5F0E">
      <w:pPr>
        <w:pStyle w:val="NormalHanging12a"/>
        <w:rPr>
          <w:rStyle w:val="Aucun"/>
          <w:rFonts w:eastAsia="Open Sans"/>
          <w:color w:val="000000"/>
          <w:lang w:val="hr-HR"/>
        </w:rPr>
      </w:pPr>
      <w:r w:rsidRPr="009F0F4A">
        <w:rPr>
          <w:rStyle w:val="Aucun"/>
          <w:color w:val="000000"/>
          <w:lang w:val="hr-HR"/>
        </w:rPr>
        <w:t>–</w:t>
      </w:r>
      <w:r w:rsidRPr="009F0F4A">
        <w:rPr>
          <w:rStyle w:val="Aucun"/>
          <w:color w:val="000000"/>
          <w:lang w:val="hr-HR"/>
        </w:rPr>
        <w:tab/>
        <w:t>uzimajući u obzir zaključke Europskog vijeća od 17. travnja 2024.,</w:t>
      </w:r>
    </w:p>
    <w:p w:rsidR="000A5F0E" w:rsidRPr="009F0F4A" w:rsidRDefault="000A5F0E" w:rsidP="000A5F0E">
      <w:pPr>
        <w:pStyle w:val="NormalHanging12a"/>
        <w:rPr>
          <w:rStyle w:val="Aucun"/>
          <w:rFonts w:eastAsia="Open Sans"/>
          <w:color w:val="000000"/>
          <w:lang w:val="hr-HR"/>
        </w:rPr>
      </w:pPr>
      <w:r w:rsidRPr="009F0F4A">
        <w:rPr>
          <w:rStyle w:val="Aucun"/>
          <w:color w:val="000000"/>
          <w:lang w:val="hr-HR"/>
        </w:rPr>
        <w:t>–</w:t>
      </w:r>
      <w:r w:rsidRPr="009F0F4A">
        <w:rPr>
          <w:rStyle w:val="Aucun"/>
          <w:color w:val="000000"/>
          <w:lang w:val="hr-HR"/>
        </w:rPr>
        <w:tab/>
        <w:t>uzimajući u obzir svoju Rezoluciju od 1. ožujka 2022. o ruskoj agresiji na Ukrajinu</w:t>
      </w:r>
      <w:r w:rsidRPr="009F0F4A">
        <w:rPr>
          <w:rStyle w:val="FootnoteReference"/>
          <w:rFonts w:eastAsia="Open Sans"/>
          <w:color w:val="000000"/>
        </w:rPr>
        <w:footnoteReference w:id="6"/>
      </w:r>
      <w:r w:rsidRPr="009F0F4A">
        <w:rPr>
          <w:rStyle w:val="Aucun"/>
          <w:color w:val="000000"/>
          <w:lang w:val="hr-HR"/>
        </w:rPr>
        <w:t>,</w:t>
      </w:r>
    </w:p>
    <w:p w:rsidR="000A5F0E" w:rsidRPr="009F0F4A" w:rsidRDefault="000A5F0E" w:rsidP="000A5F0E">
      <w:pPr>
        <w:pStyle w:val="NormalHanging12a"/>
      </w:pPr>
      <w:r w:rsidRPr="009F0F4A">
        <w:rPr>
          <w:rStyle w:val="Aucun"/>
          <w:color w:val="000000"/>
          <w:lang w:val="hr-HR"/>
        </w:rPr>
        <w:t>–</w:t>
      </w:r>
      <w:r w:rsidRPr="009F0F4A">
        <w:rPr>
          <w:rStyle w:val="Aucun"/>
          <w:color w:val="000000"/>
          <w:lang w:val="hr-HR"/>
        </w:rPr>
        <w:tab/>
        <w:t>uzimajući u obzir svoj Poslovnik i Kodeks ponašanja zastupnika u Europskom parlamentu,</w:t>
      </w:r>
    </w:p>
    <w:p w:rsidR="000A5F0E" w:rsidRPr="009F0F4A" w:rsidRDefault="000A5F0E" w:rsidP="000A5F0E">
      <w:pPr>
        <w:pStyle w:val="NormalHanging12a"/>
      </w:pPr>
      <w:r w:rsidRPr="009F0F4A">
        <w:t>–</w:t>
      </w:r>
      <w:r w:rsidRPr="009F0F4A">
        <w:tab/>
        <w:t>uzimajući u obzir članak 132. stavke 2. i 4. Poslovnika,</w:t>
      </w:r>
    </w:p>
    <w:p w:rsidR="000A5F0E" w:rsidRPr="009F0F4A" w:rsidRDefault="000A5F0E" w:rsidP="000A5F0E">
      <w:pPr>
        <w:pStyle w:val="NormalHanging12a"/>
        <w:rPr>
          <w:rStyle w:val="Aucun"/>
          <w:rFonts w:eastAsia="Open Sans"/>
          <w:color w:val="000000"/>
          <w:lang w:val="hr-HR"/>
        </w:rPr>
      </w:pPr>
      <w:r w:rsidRPr="009F0F4A">
        <w:t>A.</w:t>
      </w:r>
      <w:r w:rsidRPr="009F0F4A">
        <w:tab/>
        <w:t>budući da se izvještava o sve većem broju pokušaja državnih i nedržavnih aktera iz trećih zemalja da se izravno ili neizravno upliću u demokratske postupke donošenja odluka i izborne procese u Uniji i njezinim državama članicama;</w:t>
      </w:r>
      <w:r w:rsidRPr="009F0F4A">
        <w:rPr>
          <w:rStyle w:val="Aucun"/>
          <w:color w:val="000000"/>
          <w:lang w:val="hr-HR"/>
        </w:rPr>
        <w:t xml:space="preserve"> budući da postoje jasni dokazi o takvim pokušajima Rusije da se upliće u izborne procese i donošenje politika diljem svijeta, a posebno nauštrb EU-a i njegovih država članica, s pomoću širokog raspona različitih metoda hibridnog ratovanja, koje su dio šire strategije za ugrožavanje pravilnog funkcioniranja europskih demokratskih procesa i zakonodavnih postupaka; budući da te metode uključuju, ali nisu ograničene na </w:t>
      </w:r>
      <w:proofErr w:type="spellStart"/>
      <w:r w:rsidRPr="009F0F4A">
        <w:rPr>
          <w:rStyle w:val="Aucun"/>
          <w:color w:val="000000"/>
          <w:lang w:val="hr-HR"/>
        </w:rPr>
        <w:t>kibernapade</w:t>
      </w:r>
      <w:proofErr w:type="spellEnd"/>
      <w:r w:rsidRPr="009F0F4A">
        <w:rPr>
          <w:rStyle w:val="Aucun"/>
          <w:color w:val="000000"/>
          <w:lang w:val="hr-HR"/>
        </w:rPr>
        <w:t>, među ostalim na Europski parlament, vrbovanje elita, miješanje u izbore, kao i financiranje pokreta i lobija;</w:t>
      </w:r>
    </w:p>
    <w:p w:rsidR="000A5F0E" w:rsidRPr="009F0F4A" w:rsidRDefault="000A5F0E" w:rsidP="000A5F0E">
      <w:pPr>
        <w:pStyle w:val="NormalHanging12a"/>
        <w:rPr>
          <w:rStyle w:val="Aucun"/>
          <w:rFonts w:eastAsia="Open Sans"/>
          <w:color w:val="000000"/>
          <w:lang w:val="hr-HR"/>
        </w:rPr>
      </w:pPr>
      <w:r w:rsidRPr="009F0F4A">
        <w:rPr>
          <w:rStyle w:val="Aucun"/>
          <w:color w:val="000000"/>
          <w:u w:color="6AA84F"/>
          <w:lang w:val="hr-HR"/>
        </w:rPr>
        <w:t>B.</w:t>
      </w:r>
      <w:r w:rsidRPr="009F0F4A">
        <w:rPr>
          <w:rStyle w:val="Aucun"/>
          <w:color w:val="000000"/>
          <w:lang w:val="hr-HR"/>
        </w:rPr>
        <w:tab/>
      </w:r>
      <w:r w:rsidRPr="009F0F4A">
        <w:rPr>
          <w:rStyle w:val="Aucun"/>
          <w:color w:val="000000"/>
          <w:u w:color="6AA84F"/>
          <w:lang w:val="hr-HR"/>
        </w:rPr>
        <w:t xml:space="preserve">budući da nove studije i izvješća pokazuju da su posljednjih mjeseci dobro poznate mreže dezinformiranja pojačale operacije usmjerene na širenje proruskog diskursa na društvenim mrežama, posebno na platformama kao što su X (bivši Twitter) i </w:t>
      </w:r>
      <w:proofErr w:type="spellStart"/>
      <w:r w:rsidRPr="009F0F4A">
        <w:rPr>
          <w:rStyle w:val="Aucun"/>
          <w:color w:val="000000"/>
          <w:u w:color="6AA84F"/>
          <w:lang w:val="hr-HR"/>
        </w:rPr>
        <w:t>TikTok</w:t>
      </w:r>
      <w:proofErr w:type="spellEnd"/>
      <w:r w:rsidRPr="009F0F4A">
        <w:rPr>
          <w:rStyle w:val="Aucun"/>
          <w:color w:val="000000"/>
          <w:u w:color="6AA84F"/>
          <w:lang w:val="hr-HR"/>
        </w:rPr>
        <w:t xml:space="preserve">; budući da postoje dokazi da su se ruske mreže za širenje utjecaja koristile umjetnom inteligencijom i </w:t>
      </w:r>
      <w:proofErr w:type="spellStart"/>
      <w:r w:rsidRPr="009F0F4A">
        <w:rPr>
          <w:rStyle w:val="Aucun"/>
          <w:color w:val="000000"/>
          <w:u w:color="6AA84F"/>
          <w:lang w:val="hr-HR"/>
        </w:rPr>
        <w:t>botovima</w:t>
      </w:r>
      <w:proofErr w:type="spellEnd"/>
      <w:r w:rsidRPr="009F0F4A">
        <w:rPr>
          <w:rStyle w:val="Aucun"/>
          <w:color w:val="000000"/>
          <w:u w:color="6AA84F"/>
          <w:lang w:val="hr-HR"/>
        </w:rPr>
        <w:t xml:space="preserve"> na društvenim mrežama te da su se oslanjale na objavljivanje velikog broja političkih oglasa kupljenih preko lažnih računa; </w:t>
      </w:r>
      <w:r w:rsidRPr="009F0F4A">
        <w:rPr>
          <w:rStyle w:val="Aucun"/>
          <w:color w:val="000000"/>
          <w:lang w:val="hr-HR"/>
        </w:rPr>
        <w:t>budući da su se za promicanje svojih političkih interesa koristili i tradicionalnim medijskim kućama; budući da je taj hibridni rat prethodio ratnoj agresiji, a sada se njime nastavlja podupirati nezakonita ruska ratna agresija na Ukrajinu; budući da je to vanjsko uplitanje oblik vanjskog pritiska kojim se u stvarnosti može ugroziti ostvarenje suvereniteta EU-a i država članica;</w:t>
      </w:r>
    </w:p>
    <w:p w:rsidR="000A5F0E" w:rsidRPr="009F0F4A" w:rsidRDefault="000A5F0E" w:rsidP="000A5F0E">
      <w:pPr>
        <w:pStyle w:val="NormalHanging12a"/>
        <w:rPr>
          <w:rStyle w:val="Aucun"/>
          <w:color w:val="000000"/>
          <w:lang w:val="hr-HR"/>
        </w:rPr>
      </w:pPr>
      <w:r w:rsidRPr="009F0F4A">
        <w:rPr>
          <w:rStyle w:val="Aucun"/>
          <w:color w:val="000000"/>
          <w:lang w:val="hr-HR"/>
        </w:rPr>
        <w:t>C.</w:t>
      </w:r>
      <w:r w:rsidRPr="009F0F4A">
        <w:rPr>
          <w:rStyle w:val="Aucun"/>
          <w:color w:val="000000"/>
          <w:lang w:val="hr-HR"/>
        </w:rPr>
        <w:tab/>
        <w:t xml:space="preserve">budući da Rusija sustavno održava kontakte s krajnje desnim i krajnje lijevim strankama, ličnostima i pokretima kako bi dobila potporu institucijskih aktera u Uniji te tako legitimizirala svoja nezakonita i kaznena djelovanja; </w:t>
      </w:r>
      <w:r w:rsidRPr="009F0F4A">
        <w:rPr>
          <w:rStyle w:val="Aucun"/>
          <w:color w:val="000000"/>
          <w:u w:color="6AA84F"/>
          <w:lang w:val="hr-HR"/>
        </w:rPr>
        <w:t>budući da je analiza obrazaca glasovanja i govora u Europskom parlamentu pokazala da su upravo te stranke izrazile najveću naklonjenost Rusiji,</w:t>
      </w:r>
      <w:r w:rsidRPr="009F0F4A">
        <w:rPr>
          <w:rStyle w:val="Aucun"/>
          <w:color w:val="000000"/>
          <w:lang w:val="hr-HR"/>
        </w:rPr>
        <w:t xml:space="preserve"> uključujući ekstremne pozive na uništenje Europe, kao što je onaj koji je u siječnju 2024. uputio zastupnik u Europskom parlamentu Miroslav </w:t>
      </w:r>
      <w:proofErr w:type="spellStart"/>
      <w:r w:rsidRPr="009F0F4A">
        <w:rPr>
          <w:rStyle w:val="Aucun"/>
          <w:color w:val="000000"/>
          <w:lang w:val="hr-HR"/>
        </w:rPr>
        <w:t>Radačovský</w:t>
      </w:r>
      <w:proofErr w:type="spellEnd"/>
      <w:r w:rsidRPr="009F0F4A">
        <w:rPr>
          <w:rStyle w:val="Aucun"/>
          <w:color w:val="000000"/>
          <w:lang w:val="hr-HR"/>
        </w:rPr>
        <w:t xml:space="preserve"> kojeg su ruski izvori ujedno platili za promatranje parlamentarnih izbora u Rusiji 2021.; budući da mađarska stranka </w:t>
      </w:r>
      <w:proofErr w:type="spellStart"/>
      <w:r w:rsidRPr="009F0F4A">
        <w:rPr>
          <w:rStyle w:val="Aucun"/>
          <w:color w:val="000000"/>
          <w:lang w:val="hr-HR"/>
        </w:rPr>
        <w:t>Fidesz</w:t>
      </w:r>
      <w:proofErr w:type="spellEnd"/>
      <w:r w:rsidRPr="009F0F4A">
        <w:rPr>
          <w:rStyle w:val="Aucun"/>
          <w:color w:val="000000"/>
          <w:lang w:val="hr-HR"/>
        </w:rPr>
        <w:t xml:space="preserve"> širi proruske poruke i propagandu;</w:t>
      </w:r>
    </w:p>
    <w:p w:rsidR="00C56524" w:rsidRPr="009F0F4A" w:rsidRDefault="004360DA" w:rsidP="000A5F0E">
      <w:pPr>
        <w:pStyle w:val="NormalHanging12a"/>
        <w:rPr>
          <w:rStyle w:val="Aucun"/>
          <w:rFonts w:eastAsia="Open Sans"/>
          <w:color w:val="000000"/>
          <w:lang w:val="hr-HR"/>
        </w:rPr>
      </w:pPr>
      <w:r w:rsidRPr="009F0F4A">
        <w:rPr>
          <w:rStyle w:val="Aucun"/>
          <w:rFonts w:eastAsia="Open Sans"/>
          <w:color w:val="000000"/>
          <w:lang w:val="hr-HR"/>
        </w:rPr>
        <w:t>D</w:t>
      </w:r>
      <w:r w:rsidR="00C56524" w:rsidRPr="009F0F4A">
        <w:rPr>
          <w:rStyle w:val="Aucun"/>
          <w:rFonts w:eastAsia="Open Sans"/>
          <w:color w:val="000000"/>
          <w:lang w:val="hr-HR"/>
        </w:rPr>
        <w:t>.</w:t>
      </w:r>
      <w:r w:rsidR="00C56524" w:rsidRPr="009F0F4A">
        <w:rPr>
          <w:rStyle w:val="Aucun"/>
          <w:rFonts w:eastAsia="Open Sans"/>
          <w:color w:val="000000"/>
          <w:lang w:val="hr-HR"/>
        </w:rPr>
        <w:tab/>
        <w:t>budući da u glavnim političkim strankama postoje političari koji razumiju stajališta Rusije („</w:t>
      </w:r>
      <w:proofErr w:type="spellStart"/>
      <w:r w:rsidR="00C56524" w:rsidRPr="009F0F4A">
        <w:rPr>
          <w:rStyle w:val="Aucun"/>
          <w:rFonts w:eastAsia="Open Sans"/>
          <w:color w:val="000000"/>
          <w:lang w:val="hr-HR"/>
        </w:rPr>
        <w:t>Russlandversteher</w:t>
      </w:r>
      <w:proofErr w:type="spellEnd"/>
      <w:r w:rsidR="00C56524" w:rsidRPr="009F0F4A">
        <w:rPr>
          <w:rStyle w:val="Aucun"/>
          <w:rFonts w:eastAsia="Open Sans"/>
          <w:color w:val="000000"/>
          <w:lang w:val="hr-HR"/>
        </w:rPr>
        <w:t xml:space="preserve">”); budući da je nekoliko javnih ličnosti iz država članica EU-a, uključujući bivše čelnike vlada i članove kabineta, među kojima je najistaknutiji Gerhard </w:t>
      </w:r>
      <w:proofErr w:type="spellStart"/>
      <w:r w:rsidR="00C56524" w:rsidRPr="009F0F4A">
        <w:rPr>
          <w:rStyle w:val="Aucun"/>
          <w:rFonts w:eastAsia="Open Sans"/>
          <w:color w:val="000000"/>
          <w:lang w:val="hr-HR"/>
        </w:rPr>
        <w:t>Schröder</w:t>
      </w:r>
      <w:proofErr w:type="spellEnd"/>
      <w:r w:rsidR="00C56524" w:rsidRPr="009F0F4A">
        <w:rPr>
          <w:rStyle w:val="Aucun"/>
          <w:rFonts w:eastAsia="Open Sans"/>
          <w:color w:val="000000"/>
          <w:lang w:val="hr-HR"/>
        </w:rPr>
        <w:t>, bilo na dobro plaćenim funkcijama u energetskim poduzećima pod kontrolom Kremlja; budući da su neki od tih ljudi, čak i nakon opće agresije na Ukrajinu, odlučili da neće odstupiti te su nastavili primati krvavi novac Kremlja, a njihove su političke stranke u tome prešutno sudjelovale; budući da oni i dalje koriste svoj proruski utjecaj na domaćoj i europskoj političkoj sceni;</w:t>
      </w:r>
    </w:p>
    <w:p w:rsidR="000A5F0E" w:rsidRPr="009F0F4A" w:rsidRDefault="004360DA" w:rsidP="000A5F0E">
      <w:pPr>
        <w:pStyle w:val="NormalHanging12a"/>
        <w:rPr>
          <w:rStyle w:val="Aucun"/>
          <w:rFonts w:eastAsia="Open Sans"/>
          <w:color w:val="000000"/>
          <w:lang w:val="hr-HR"/>
        </w:rPr>
      </w:pPr>
      <w:r w:rsidRPr="009F0F4A">
        <w:rPr>
          <w:rStyle w:val="Aucun"/>
          <w:color w:val="000000"/>
          <w:lang w:val="hr-HR"/>
        </w:rPr>
        <w:t>E</w:t>
      </w:r>
      <w:r w:rsidR="000A5F0E" w:rsidRPr="009F0F4A">
        <w:rPr>
          <w:rStyle w:val="Aucun"/>
          <w:color w:val="000000"/>
          <w:lang w:val="hr-HR"/>
        </w:rPr>
        <w:t>.</w:t>
      </w:r>
      <w:r w:rsidR="000A5F0E" w:rsidRPr="009F0F4A">
        <w:rPr>
          <w:rStyle w:val="Aucun"/>
          <w:color w:val="000000"/>
          <w:lang w:val="hr-HR"/>
        </w:rPr>
        <w:tab/>
        <w:t xml:space="preserve">budući da je pod vodstvom predsjednika Putina Rusija istaknula demokraciju, ljudska prava i europski način života kao prijetnju svojoj diktatorskoj vladi te da stoga već godinama provodi strategiju kojom sustavno pokušava oslabiti, </w:t>
      </w:r>
      <w:r w:rsidR="000A5F0E" w:rsidRPr="009F0F4A">
        <w:rPr>
          <w:rStyle w:val="Aucun"/>
          <w:color w:val="000000"/>
          <w:u w:color="6AA84F"/>
          <w:lang w:val="hr-HR"/>
        </w:rPr>
        <w:t>a u konačnici i uništiti</w:t>
      </w:r>
      <w:r w:rsidR="000A5F0E" w:rsidRPr="009F0F4A">
        <w:rPr>
          <w:rStyle w:val="Aucun"/>
          <w:color w:val="000000"/>
          <w:lang w:val="hr-HR"/>
        </w:rPr>
        <w:t xml:space="preserve"> demokracije kako u državama članicama EU-a tako i u zemljama kandidatkinjama kao što su Ukrajina, </w:t>
      </w:r>
      <w:proofErr w:type="spellStart"/>
      <w:r w:rsidR="000A5F0E" w:rsidRPr="009F0F4A">
        <w:rPr>
          <w:rStyle w:val="Aucun"/>
          <w:color w:val="000000"/>
          <w:lang w:val="hr-HR"/>
        </w:rPr>
        <w:t>Moldova</w:t>
      </w:r>
      <w:proofErr w:type="spellEnd"/>
      <w:r w:rsidR="000A5F0E" w:rsidRPr="009F0F4A">
        <w:rPr>
          <w:rStyle w:val="Aucun"/>
          <w:color w:val="000000"/>
          <w:lang w:val="hr-HR"/>
        </w:rPr>
        <w:t>, zemlje zapadnog Balkana i druge susjedne zemlje iz europskog susjedstva kao što je Armenija;</w:t>
      </w:r>
    </w:p>
    <w:p w:rsidR="000A5F0E" w:rsidRPr="009F0F4A" w:rsidRDefault="004360DA" w:rsidP="000A5F0E">
      <w:pPr>
        <w:pStyle w:val="NormalHanging12a"/>
        <w:rPr>
          <w:rStyle w:val="Aucun"/>
          <w:rFonts w:eastAsia="Open Sans"/>
          <w:color w:val="000000"/>
          <w:lang w:val="hr-HR"/>
        </w:rPr>
      </w:pPr>
      <w:r w:rsidRPr="009F0F4A">
        <w:rPr>
          <w:rStyle w:val="Aucun"/>
          <w:color w:val="000000"/>
          <w:lang w:val="hr-HR"/>
        </w:rPr>
        <w:t>F</w:t>
      </w:r>
      <w:r w:rsidR="000A5F0E" w:rsidRPr="009F0F4A">
        <w:rPr>
          <w:rStyle w:val="Aucun"/>
          <w:color w:val="000000"/>
          <w:lang w:val="hr-HR"/>
        </w:rPr>
        <w:t>.</w:t>
      </w:r>
      <w:r w:rsidR="000A5F0E" w:rsidRPr="009F0F4A">
        <w:rPr>
          <w:rStyle w:val="Aucun"/>
          <w:color w:val="000000"/>
          <w:lang w:val="hr-HR"/>
        </w:rPr>
        <w:tab/>
        <w:t>budući da su prema medijskim izvješćima koja su potvrdile poljske, češke i belgijske sigurnosne službe, kao i premijeri Belgije i Češke, određeni zastupnici u Europskom parlamentu i kandidati na predstojećim europskim izborima primili novac od ruske vlade ili njezinih pristaša u svrhu širenja propagande i dezinformacija te utjecanja na izbore za Europski parlament u raznim europskim zemljama;</w:t>
      </w:r>
    </w:p>
    <w:p w:rsidR="000A5F0E" w:rsidRPr="009F0F4A" w:rsidRDefault="004360DA" w:rsidP="000A5F0E">
      <w:pPr>
        <w:pStyle w:val="NormalHanging12a"/>
        <w:rPr>
          <w:rStyle w:val="Aucun"/>
          <w:rFonts w:eastAsia="Open Sans"/>
          <w:color w:val="000000"/>
          <w:lang w:val="hr-HR"/>
        </w:rPr>
      </w:pPr>
      <w:r w:rsidRPr="009F0F4A">
        <w:rPr>
          <w:rStyle w:val="Aucun"/>
          <w:color w:val="000000"/>
          <w:lang w:val="hr-HR"/>
        </w:rPr>
        <w:t>G</w:t>
      </w:r>
      <w:r w:rsidR="000A5F0E" w:rsidRPr="009F0F4A">
        <w:rPr>
          <w:rStyle w:val="Aucun"/>
          <w:color w:val="000000"/>
          <w:lang w:val="hr-HR"/>
        </w:rPr>
        <w:t>.</w:t>
      </w:r>
      <w:r w:rsidR="000A5F0E" w:rsidRPr="009F0F4A">
        <w:rPr>
          <w:rStyle w:val="Aucun"/>
          <w:color w:val="000000"/>
          <w:lang w:val="hr-HR"/>
        </w:rPr>
        <w:tab/>
        <w:t xml:space="preserve">budući da je 27. ožujka 2024., nakon što je razotkrilo prorusku mrežu koja je preko portala </w:t>
      </w:r>
      <w:r w:rsidR="000A5F0E" w:rsidRPr="009F0F4A">
        <w:rPr>
          <w:rStyle w:val="Aucun"/>
          <w:color w:val="000000"/>
          <w:rtl/>
          <w:lang w:val="hr-HR"/>
        </w:rPr>
        <w:t>„</w:t>
      </w:r>
      <w:proofErr w:type="spellStart"/>
      <w:r w:rsidR="000A5F0E" w:rsidRPr="009F0F4A">
        <w:rPr>
          <w:rStyle w:val="Aucun"/>
          <w:color w:val="000000"/>
          <w:lang w:val="hr-HR"/>
        </w:rPr>
        <w:t>Voice</w:t>
      </w:r>
      <w:proofErr w:type="spellEnd"/>
      <w:r w:rsidR="000A5F0E" w:rsidRPr="009F0F4A">
        <w:rPr>
          <w:rStyle w:val="Aucun"/>
          <w:color w:val="000000"/>
          <w:lang w:val="hr-HR"/>
        </w:rPr>
        <w:t xml:space="preserve"> </w:t>
      </w:r>
      <w:proofErr w:type="spellStart"/>
      <w:r w:rsidR="000A5F0E" w:rsidRPr="009F0F4A">
        <w:rPr>
          <w:rStyle w:val="Aucun"/>
          <w:color w:val="000000"/>
          <w:lang w:val="hr-HR"/>
        </w:rPr>
        <w:t>of</w:t>
      </w:r>
      <w:proofErr w:type="spellEnd"/>
      <w:r w:rsidR="000A5F0E" w:rsidRPr="009F0F4A">
        <w:rPr>
          <w:rStyle w:val="Aucun"/>
          <w:color w:val="000000"/>
          <w:lang w:val="hr-HR"/>
        </w:rPr>
        <w:t xml:space="preserve"> Europe</w:t>
      </w:r>
      <w:r w:rsidR="000A5F0E" w:rsidRPr="009F0F4A">
        <w:rPr>
          <w:rStyle w:val="Aucun"/>
          <w:color w:val="000000"/>
          <w:rtl/>
          <w:lang w:val="hr-HR"/>
        </w:rPr>
        <w:t>”</w:t>
      </w:r>
      <w:r w:rsidR="000A5F0E" w:rsidRPr="009F0F4A">
        <w:rPr>
          <w:rStyle w:val="Aucun"/>
          <w:color w:val="000000"/>
          <w:lang w:val="hr-HR"/>
        </w:rPr>
        <w:t xml:space="preserve"> sa sjedištem u Pragu pokušavala provesti operacije širenja utjecaja na Češku i EU, češko ministarstvo vanjskih poslova objavilo da je uvelo sankcije ukrajinskom oligarhu Viktora </w:t>
      </w:r>
      <w:proofErr w:type="spellStart"/>
      <w:r w:rsidR="000A5F0E" w:rsidRPr="009F0F4A">
        <w:rPr>
          <w:rStyle w:val="Aucun"/>
          <w:color w:val="000000"/>
          <w:lang w:val="hr-HR"/>
        </w:rPr>
        <w:t>Medvedčuka</w:t>
      </w:r>
      <w:proofErr w:type="spellEnd"/>
      <w:r w:rsidR="000A5F0E" w:rsidRPr="009F0F4A">
        <w:rPr>
          <w:rStyle w:val="Aucun"/>
          <w:color w:val="000000"/>
          <w:lang w:val="hr-HR"/>
        </w:rPr>
        <w:t xml:space="preserve">, saveznika ruskog predsjednika Vladimira Putina, zbog toga što je služeći se tim novinskim portalom vodio ruske operacije širenja utjecaja s češkog teritorija, kao i posredniku </w:t>
      </w:r>
      <w:proofErr w:type="spellStart"/>
      <w:r w:rsidR="000A5F0E" w:rsidRPr="009F0F4A">
        <w:rPr>
          <w:rStyle w:val="Aucun"/>
          <w:color w:val="000000"/>
          <w:lang w:val="hr-HR"/>
        </w:rPr>
        <w:t>Artemu</w:t>
      </w:r>
      <w:proofErr w:type="spellEnd"/>
      <w:r w:rsidR="000A5F0E" w:rsidRPr="009F0F4A">
        <w:rPr>
          <w:rStyle w:val="Aucun"/>
          <w:color w:val="000000"/>
          <w:lang w:val="hr-HR"/>
        </w:rPr>
        <w:t xml:space="preserve"> </w:t>
      </w:r>
      <w:proofErr w:type="spellStart"/>
      <w:r w:rsidR="000A5F0E" w:rsidRPr="009F0F4A">
        <w:rPr>
          <w:rStyle w:val="Aucun"/>
          <w:color w:val="000000"/>
          <w:lang w:val="hr-HR"/>
        </w:rPr>
        <w:t>Marčevskom</w:t>
      </w:r>
      <w:proofErr w:type="spellEnd"/>
      <w:r w:rsidR="000A5F0E" w:rsidRPr="009F0F4A">
        <w:rPr>
          <w:rStyle w:val="Aucun"/>
          <w:color w:val="000000"/>
          <w:lang w:val="hr-HR"/>
        </w:rPr>
        <w:t xml:space="preserve">, zbog djelovanja u cilju narušavanja europske potpore Ukrajini i utjecanja na izbore za Europski parlament koji će se održati 2024., prikazivanjem EU-a kao ratobornog subjekta i opisivanjem Ukrajine kao nepopravljivo korumpirane zemlje; budući da su ubrzo nakon tog otkrića nadležna tijela ugasila tu internetsku stranicu, ali da je ona </w:t>
      </w:r>
      <w:r w:rsidR="000A5F0E" w:rsidRPr="009F0F4A">
        <w:rPr>
          <w:rStyle w:val="Aucun"/>
          <w:color w:val="000000"/>
          <w:u w:color="6AA84F"/>
          <w:lang w:val="hr-HR"/>
        </w:rPr>
        <w:t>11. travnja</w:t>
      </w:r>
      <w:r w:rsidR="000A5F0E" w:rsidRPr="009F0F4A">
        <w:rPr>
          <w:rStyle w:val="Aucun"/>
          <w:color w:val="000000"/>
          <w:lang w:val="hr-HR"/>
        </w:rPr>
        <w:t xml:space="preserve"> </w:t>
      </w:r>
      <w:r w:rsidR="0084625C" w:rsidRPr="009F0F4A">
        <w:rPr>
          <w:rStyle w:val="Aucun"/>
          <w:color w:val="000000"/>
          <w:lang w:val="hr-HR"/>
        </w:rPr>
        <w:t xml:space="preserve">2024. </w:t>
      </w:r>
      <w:r w:rsidR="000A5F0E" w:rsidRPr="009F0F4A">
        <w:rPr>
          <w:rStyle w:val="Aucun"/>
          <w:color w:val="000000"/>
          <w:u w:color="6AA84F"/>
          <w:lang w:val="hr-HR"/>
        </w:rPr>
        <w:t>ponovno aktivirana i da otad djeluje s internetske stranice smještene na pružatelju usluga računalstva u oblaku i internetskih stranica sa sjedištem u Kazahstanu;</w:t>
      </w:r>
    </w:p>
    <w:p w:rsidR="000A5F0E" w:rsidRPr="009F0F4A" w:rsidRDefault="004360DA" w:rsidP="000A5F0E">
      <w:pPr>
        <w:pStyle w:val="NormalHanging12a"/>
        <w:rPr>
          <w:rStyle w:val="Aucun"/>
          <w:rFonts w:eastAsia="Open Sans"/>
          <w:color w:val="000000"/>
          <w:lang w:val="hr-HR"/>
        </w:rPr>
      </w:pPr>
      <w:r w:rsidRPr="009F0F4A">
        <w:rPr>
          <w:rStyle w:val="Aucun"/>
          <w:color w:val="000000"/>
          <w:lang w:val="hr-HR"/>
        </w:rPr>
        <w:t>H</w:t>
      </w:r>
      <w:r w:rsidR="000A5F0E" w:rsidRPr="009F0F4A">
        <w:rPr>
          <w:rStyle w:val="Aucun"/>
          <w:color w:val="000000"/>
          <w:lang w:val="hr-HR"/>
        </w:rPr>
        <w:t>.</w:t>
      </w:r>
      <w:r w:rsidR="000A5F0E" w:rsidRPr="009F0F4A">
        <w:rPr>
          <w:rStyle w:val="Aucun"/>
          <w:color w:val="000000"/>
          <w:lang w:val="hr-HR"/>
        </w:rPr>
        <w:tab/>
        <w:t xml:space="preserve">budući da je 28. ožujka 2024. belgijski premijer </w:t>
      </w:r>
      <w:proofErr w:type="spellStart"/>
      <w:r w:rsidR="000A5F0E" w:rsidRPr="009F0F4A">
        <w:rPr>
          <w:rStyle w:val="Aucun"/>
          <w:color w:val="000000"/>
          <w:lang w:val="hr-HR"/>
        </w:rPr>
        <w:t>Alexander</w:t>
      </w:r>
      <w:proofErr w:type="spellEnd"/>
      <w:r w:rsidR="000A5F0E" w:rsidRPr="009F0F4A">
        <w:rPr>
          <w:rStyle w:val="Aucun"/>
          <w:color w:val="000000"/>
          <w:lang w:val="hr-HR"/>
        </w:rPr>
        <w:t xml:space="preserve"> De </w:t>
      </w:r>
      <w:proofErr w:type="spellStart"/>
      <w:r w:rsidR="000A5F0E" w:rsidRPr="009F0F4A">
        <w:rPr>
          <w:rStyle w:val="Aucun"/>
          <w:color w:val="000000"/>
          <w:lang w:val="hr-HR"/>
        </w:rPr>
        <w:t>Croo</w:t>
      </w:r>
      <w:proofErr w:type="spellEnd"/>
      <w:r w:rsidR="000A5F0E" w:rsidRPr="009F0F4A">
        <w:rPr>
          <w:rStyle w:val="Aucun"/>
          <w:color w:val="000000"/>
          <w:lang w:val="hr-HR"/>
        </w:rPr>
        <w:t xml:space="preserve"> tijekom rasprave u belgijskom parlamentu izjavio da su istrage koje su provele belgijske obavještajne službe u suradnji s češkim službama pokazale da je jasno da je Rusija stupila u kontakt s europskim parlamentarnim zastupnicima i da je nekima od njih platila da promiču rusku propagandu; budući da je 12. travnja 2024. premijer De </w:t>
      </w:r>
      <w:proofErr w:type="spellStart"/>
      <w:r w:rsidR="000A5F0E" w:rsidRPr="009F0F4A">
        <w:rPr>
          <w:rStyle w:val="Aucun"/>
          <w:color w:val="000000"/>
          <w:lang w:val="hr-HR"/>
        </w:rPr>
        <w:t>Croo</w:t>
      </w:r>
      <w:proofErr w:type="spellEnd"/>
      <w:r w:rsidR="000A5F0E" w:rsidRPr="009F0F4A">
        <w:rPr>
          <w:rStyle w:val="Aucun"/>
          <w:color w:val="000000"/>
          <w:lang w:val="hr-HR"/>
        </w:rPr>
        <w:t xml:space="preserve"> dodatno najavio pokretanje kaznenog progona i zatražio hitni sastanak na razini Agencije Europske unije za suradnju u kaznenom pravosuđu (</w:t>
      </w:r>
      <w:proofErr w:type="spellStart"/>
      <w:r w:rsidR="000A5F0E" w:rsidRPr="009F0F4A">
        <w:rPr>
          <w:rStyle w:val="Aucun"/>
          <w:color w:val="000000"/>
          <w:lang w:val="hr-HR"/>
        </w:rPr>
        <w:t>Eurojust</w:t>
      </w:r>
      <w:proofErr w:type="spellEnd"/>
      <w:r w:rsidR="000A5F0E" w:rsidRPr="009F0F4A">
        <w:rPr>
          <w:rStyle w:val="Aucun"/>
          <w:color w:val="000000"/>
          <w:lang w:val="hr-HR"/>
        </w:rPr>
        <w:t>) te pozvao na proširenje mandata Europskog ureda za borbu protiv prijevara i Ureda europskog javnog tužitelja;</w:t>
      </w:r>
    </w:p>
    <w:p w:rsidR="000A5F0E" w:rsidRPr="009F0F4A" w:rsidRDefault="004360DA" w:rsidP="000A5F0E">
      <w:pPr>
        <w:pStyle w:val="NormalHanging12a"/>
        <w:rPr>
          <w:rStyle w:val="Aucun"/>
          <w:rFonts w:eastAsia="Open Sans"/>
          <w:color w:val="000000"/>
          <w:lang w:val="hr-HR"/>
        </w:rPr>
      </w:pPr>
      <w:r w:rsidRPr="009F0F4A">
        <w:rPr>
          <w:rStyle w:val="Aucun"/>
          <w:color w:val="000000"/>
          <w:lang w:val="hr-HR"/>
        </w:rPr>
        <w:t>I</w:t>
      </w:r>
      <w:r w:rsidR="000A5F0E" w:rsidRPr="009F0F4A">
        <w:rPr>
          <w:rStyle w:val="Aucun"/>
          <w:color w:val="000000"/>
          <w:lang w:val="hr-HR"/>
        </w:rPr>
        <w:t>.</w:t>
      </w:r>
      <w:r w:rsidR="000A5F0E" w:rsidRPr="009F0F4A">
        <w:rPr>
          <w:rStyle w:val="Aucun"/>
          <w:color w:val="000000"/>
          <w:lang w:val="hr-HR"/>
        </w:rPr>
        <w:tab/>
        <w:t>budući da je 28. ožujka 2024. poljska agencija za unutarnju sigurnost objavila da je u okviru zajedničke istrage s drugim europskim sigurnosnim službama istražila navodnu rusku špijunažu povezanu s portalom „</w:t>
      </w:r>
      <w:proofErr w:type="spellStart"/>
      <w:r w:rsidR="000A5F0E" w:rsidRPr="009F0F4A">
        <w:rPr>
          <w:rStyle w:val="Aucun"/>
          <w:color w:val="000000"/>
          <w:lang w:val="hr-HR"/>
        </w:rPr>
        <w:t>Voice</w:t>
      </w:r>
      <w:proofErr w:type="spellEnd"/>
      <w:r w:rsidR="000A5F0E" w:rsidRPr="009F0F4A">
        <w:rPr>
          <w:rStyle w:val="Aucun"/>
          <w:color w:val="000000"/>
          <w:lang w:val="hr-HR"/>
        </w:rPr>
        <w:t xml:space="preserve"> </w:t>
      </w:r>
      <w:proofErr w:type="spellStart"/>
      <w:r w:rsidR="000A5F0E" w:rsidRPr="009F0F4A">
        <w:rPr>
          <w:rStyle w:val="Aucun"/>
          <w:color w:val="000000"/>
          <w:lang w:val="hr-HR"/>
        </w:rPr>
        <w:t>of</w:t>
      </w:r>
      <w:proofErr w:type="spellEnd"/>
      <w:r w:rsidR="000A5F0E" w:rsidRPr="009F0F4A">
        <w:rPr>
          <w:rStyle w:val="Aucun"/>
          <w:color w:val="000000"/>
          <w:lang w:val="hr-HR"/>
        </w:rPr>
        <w:t xml:space="preserve"> Europe”, te da su u istrazi nađene velike količine gotovine i da je ona dovela do optužnice protiv jednog poljskog državljanina osumnjičenog za rusku špijunažu; budući da agencija za unutarnju sigurnost smatra da se ta osoba infiltrirala u poljske parlamentarne krugove i parlamentarne krugove EU-a te da obavlja zadatke koji su naručeni i financirani iz redova ruske obavještajne službe;</w:t>
      </w:r>
    </w:p>
    <w:p w:rsidR="000A5F0E" w:rsidRPr="009F0F4A" w:rsidRDefault="004360DA" w:rsidP="000A5F0E">
      <w:pPr>
        <w:pStyle w:val="NormalHanging12a"/>
        <w:rPr>
          <w:rStyle w:val="Aucun"/>
          <w:rFonts w:eastAsia="Open Sans"/>
          <w:color w:val="000000"/>
          <w:lang w:val="hr-HR"/>
        </w:rPr>
      </w:pPr>
      <w:r w:rsidRPr="009F0F4A">
        <w:rPr>
          <w:rStyle w:val="Aucun"/>
          <w:color w:val="000000"/>
          <w:lang w:val="hr-HR"/>
        </w:rPr>
        <w:t>J</w:t>
      </w:r>
      <w:r w:rsidR="000A5F0E" w:rsidRPr="009F0F4A">
        <w:rPr>
          <w:rStyle w:val="Aucun"/>
          <w:color w:val="000000"/>
          <w:lang w:val="hr-HR"/>
        </w:rPr>
        <w:t>.</w:t>
      </w:r>
      <w:r w:rsidR="000A5F0E" w:rsidRPr="009F0F4A">
        <w:rPr>
          <w:rStyle w:val="Aucun"/>
          <w:color w:val="000000"/>
          <w:lang w:val="hr-HR"/>
        </w:rPr>
        <w:tab/>
        <w:t>budući da su 29. ožujka 2024. austrijske vlasti uhitile bivšeg austrijskog obavještajnog službenika zbog višestrukih optužbi, uključujući one da je podatke s mobilnih telefona bivših visokopozicioniranih austrijskih dužnosnika prosljeđivao ruskim obavještajnim službama, sudjelovao u planiranju provale u stan istaknutog novinara i da je sastavio „prijedloge za poboljšanje situacije” nakon ubojstva u Njemačkoj koje je naručila Rusija; budući da je uhićeni bivši austrijski obavještajni službenik bio u bliskom kontaktu s političarima krajnje desnice iz Slobodarske stranke Austrije (FPÖ) u parlamentu i vladi te zemlje;</w:t>
      </w:r>
    </w:p>
    <w:p w:rsidR="000A5F0E" w:rsidRPr="009F0F4A" w:rsidRDefault="004360DA" w:rsidP="000A5F0E">
      <w:pPr>
        <w:pStyle w:val="NormalHanging12a"/>
        <w:rPr>
          <w:rStyle w:val="Aucun"/>
          <w:rFonts w:eastAsia="Open Sans"/>
          <w:color w:val="000000"/>
          <w:lang w:val="hr-HR"/>
        </w:rPr>
      </w:pPr>
      <w:r w:rsidRPr="009F0F4A">
        <w:rPr>
          <w:rStyle w:val="Aucun"/>
          <w:color w:val="000000"/>
          <w:lang w:val="hr-HR"/>
        </w:rPr>
        <w:t>K</w:t>
      </w:r>
      <w:r w:rsidR="000A5F0E" w:rsidRPr="009F0F4A">
        <w:rPr>
          <w:rStyle w:val="Aucun"/>
          <w:color w:val="000000"/>
          <w:lang w:val="hr-HR"/>
        </w:rPr>
        <w:t>.</w:t>
      </w:r>
      <w:r w:rsidR="000A5F0E" w:rsidRPr="009F0F4A">
        <w:rPr>
          <w:rStyle w:val="Aucun"/>
          <w:color w:val="000000"/>
          <w:lang w:val="hr-HR"/>
        </w:rPr>
        <w:tab/>
        <w:t xml:space="preserve">budući da su 16. travnja 2024. objavljena medijska izvješća prema kojima je Savezni istražni ured SAD-a (FBI) prošlog prosinca u New Yorku ispitao njemačkog zastupnika </w:t>
      </w:r>
      <w:proofErr w:type="spellStart"/>
      <w:r w:rsidR="000A5F0E" w:rsidRPr="009F0F4A">
        <w:rPr>
          <w:rStyle w:val="Aucun"/>
          <w:color w:val="000000"/>
          <w:lang w:val="hr-HR"/>
        </w:rPr>
        <w:t>Maximiliana</w:t>
      </w:r>
      <w:proofErr w:type="spellEnd"/>
      <w:r w:rsidR="000A5F0E" w:rsidRPr="009F0F4A">
        <w:rPr>
          <w:rStyle w:val="Aucun"/>
          <w:color w:val="000000"/>
          <w:lang w:val="hr-HR"/>
        </w:rPr>
        <w:t xml:space="preserve"> Kraha, nositelja liste stranke Alternativa za Njemačku (</w:t>
      </w:r>
      <w:proofErr w:type="spellStart"/>
      <w:r w:rsidR="000A5F0E" w:rsidRPr="009F0F4A">
        <w:rPr>
          <w:rStyle w:val="Aucun"/>
          <w:color w:val="000000"/>
          <w:lang w:val="hr-HR"/>
        </w:rPr>
        <w:t>AfD</w:t>
      </w:r>
      <w:proofErr w:type="spellEnd"/>
      <w:r w:rsidR="000A5F0E" w:rsidRPr="009F0F4A">
        <w:rPr>
          <w:rStyle w:val="Aucun"/>
          <w:color w:val="000000"/>
          <w:lang w:val="hr-HR"/>
        </w:rPr>
        <w:t>) za europske izbore i člana Odbora Parlamenta za međunarodnu trgovinu i Pododbora za sigurnost i obranu, zbog sumnji da prima novac od agenata Kremlja</w:t>
      </w:r>
      <w:r w:rsidR="000A5F0E" w:rsidRPr="009F0F4A">
        <w:rPr>
          <w:rStyle w:val="Aucun"/>
          <w:color w:val="000000"/>
          <w:u w:color="6AA84F"/>
          <w:lang w:val="hr-HR"/>
        </w:rPr>
        <w:t xml:space="preserve">; </w:t>
      </w:r>
      <w:r w:rsidR="000A5F0E" w:rsidRPr="009F0F4A">
        <w:rPr>
          <w:rStyle w:val="Aucun"/>
          <w:color w:val="000000"/>
          <w:shd w:val="clear" w:color="auto" w:fill="FFFFFF"/>
          <w:lang w:val="hr-HR"/>
        </w:rPr>
        <w:t>budući da je 23. travnja</w:t>
      </w:r>
      <w:r w:rsidR="000A5F0E" w:rsidRPr="009F0F4A">
        <w:rPr>
          <w:rStyle w:val="Aucun"/>
          <w:color w:val="000000"/>
          <w:lang w:val="hr-HR"/>
        </w:rPr>
        <w:t xml:space="preserve"> </w:t>
      </w:r>
      <w:r w:rsidR="000A5F0E" w:rsidRPr="009F0F4A">
        <w:rPr>
          <w:rStyle w:val="Aucun"/>
          <w:color w:val="000000"/>
          <w:shd w:val="clear" w:color="auto" w:fill="FFFFFF"/>
          <w:lang w:val="hr-HR"/>
        </w:rPr>
        <w:t xml:space="preserve">2024. u novinskim izvješćima navedeno da je asistent zastupnika u Europskom parlamentu </w:t>
      </w:r>
      <w:proofErr w:type="spellStart"/>
      <w:r w:rsidR="000A5F0E" w:rsidRPr="009F0F4A">
        <w:rPr>
          <w:rStyle w:val="Aucun"/>
          <w:color w:val="000000"/>
          <w:shd w:val="clear" w:color="auto" w:fill="FFFFFF"/>
          <w:lang w:val="hr-HR"/>
        </w:rPr>
        <w:t>Maximiliana</w:t>
      </w:r>
      <w:proofErr w:type="spellEnd"/>
      <w:r w:rsidR="000A5F0E" w:rsidRPr="009F0F4A">
        <w:rPr>
          <w:rStyle w:val="Aucun"/>
          <w:color w:val="000000"/>
          <w:shd w:val="clear" w:color="auto" w:fill="FFFFFF"/>
          <w:lang w:val="hr-HR"/>
        </w:rPr>
        <w:t xml:space="preserve"> Kraha uhićen zbog sumnje da je špijunirao za Kinu, što upućuje na obrazac suradnje sa zlonamjernim stranim akterima koji nastoje ugroziti europske demokratske vrijednosti i procese;</w:t>
      </w:r>
      <w:r w:rsidR="000A5F0E" w:rsidRPr="009F0F4A">
        <w:rPr>
          <w:rStyle w:val="Aucun"/>
          <w:color w:val="000000"/>
          <w:lang w:val="hr-HR"/>
        </w:rPr>
        <w:t xml:space="preserve"> </w:t>
      </w:r>
    </w:p>
    <w:p w:rsidR="000A5F0E" w:rsidRPr="009F0F4A" w:rsidRDefault="004360DA" w:rsidP="000A5F0E">
      <w:pPr>
        <w:pStyle w:val="NormalHanging12a"/>
        <w:rPr>
          <w:rStyle w:val="Aucun"/>
          <w:rFonts w:eastAsia="Open Sans"/>
          <w:color w:val="000000"/>
          <w:lang w:val="hr-HR"/>
        </w:rPr>
      </w:pPr>
      <w:r w:rsidRPr="009F0F4A">
        <w:rPr>
          <w:rStyle w:val="Aucun"/>
          <w:color w:val="000000"/>
          <w:lang w:val="hr-HR"/>
        </w:rPr>
        <w:t>L</w:t>
      </w:r>
      <w:r w:rsidR="000A5F0E" w:rsidRPr="009F0F4A">
        <w:rPr>
          <w:rStyle w:val="Aucun"/>
          <w:color w:val="000000"/>
          <w:lang w:val="hr-HR"/>
        </w:rPr>
        <w:t>.</w:t>
      </w:r>
      <w:r w:rsidR="000A5F0E" w:rsidRPr="009F0F4A">
        <w:rPr>
          <w:rStyle w:val="Aucun"/>
          <w:color w:val="000000"/>
          <w:lang w:val="hr-HR"/>
        </w:rPr>
        <w:tab/>
        <w:t xml:space="preserve">budući da su 18. travnja 2024. njemačke vlasti u njemačkoj saveznoj državi Bavarskoj uhitile dvije osobe osumnjičene za sabotažu koje su navodno špijunirale vojne objekte radi organizacije mogućih bombaških napada ili podmetanja požara u ime ruske obavještajne službe, navodno kako bi sabotirale njemačku potporu Ukrajini u ratu protiv Rusije; budući da ta uhićenja pokazuju da ruske tajne službe očito imaju novi način rada, koji uz kampanje dezinformiranja i </w:t>
      </w:r>
      <w:proofErr w:type="spellStart"/>
      <w:r w:rsidR="000A5F0E" w:rsidRPr="009F0F4A">
        <w:rPr>
          <w:rStyle w:val="Aucun"/>
          <w:color w:val="000000"/>
          <w:lang w:val="hr-HR"/>
        </w:rPr>
        <w:t>kibernapade</w:t>
      </w:r>
      <w:proofErr w:type="spellEnd"/>
      <w:r w:rsidR="000A5F0E" w:rsidRPr="009F0F4A">
        <w:rPr>
          <w:rStyle w:val="Aucun"/>
          <w:color w:val="000000"/>
          <w:lang w:val="hr-HR"/>
        </w:rPr>
        <w:t>, sad uključuje i napade na vojne objekte;</w:t>
      </w:r>
    </w:p>
    <w:p w:rsidR="000A5F0E" w:rsidRPr="009F0F4A" w:rsidRDefault="004360DA" w:rsidP="000A5F0E">
      <w:pPr>
        <w:pStyle w:val="NormalHanging12a"/>
        <w:rPr>
          <w:rStyle w:val="Aucun"/>
          <w:rFonts w:eastAsia="Open Sans"/>
          <w:color w:val="000000"/>
          <w:lang w:val="hr-HR"/>
        </w:rPr>
      </w:pPr>
      <w:r w:rsidRPr="009F0F4A">
        <w:rPr>
          <w:rStyle w:val="Aucun"/>
          <w:color w:val="000000"/>
          <w:lang w:val="hr-HR"/>
        </w:rPr>
        <w:t>M</w:t>
      </w:r>
      <w:r w:rsidR="000A5F0E" w:rsidRPr="009F0F4A">
        <w:rPr>
          <w:rStyle w:val="Aucun"/>
          <w:color w:val="000000"/>
          <w:lang w:val="hr-HR"/>
        </w:rPr>
        <w:t>.</w:t>
      </w:r>
      <w:r w:rsidR="000A5F0E" w:rsidRPr="009F0F4A">
        <w:rPr>
          <w:rStyle w:val="Aucun"/>
          <w:color w:val="000000"/>
          <w:lang w:val="hr-HR"/>
        </w:rPr>
        <w:tab/>
        <w:t xml:space="preserve">budući da češka medijska kuća tvrdi da češke tajne službe imaju </w:t>
      </w:r>
      <w:proofErr w:type="spellStart"/>
      <w:r w:rsidR="000A5F0E" w:rsidRPr="009F0F4A">
        <w:rPr>
          <w:rStyle w:val="Aucun"/>
          <w:color w:val="000000"/>
          <w:lang w:val="hr-HR"/>
        </w:rPr>
        <w:t>audiosnimke</w:t>
      </w:r>
      <w:proofErr w:type="spellEnd"/>
      <w:r w:rsidR="000A5F0E" w:rsidRPr="009F0F4A">
        <w:rPr>
          <w:rStyle w:val="Aucun"/>
          <w:color w:val="000000"/>
          <w:lang w:val="hr-HR"/>
        </w:rPr>
        <w:t xml:space="preserve"> kojima se potvrđuje isplata novca ruskog podrijetla Petru </w:t>
      </w:r>
      <w:proofErr w:type="spellStart"/>
      <w:r w:rsidR="000A5F0E" w:rsidRPr="009F0F4A">
        <w:rPr>
          <w:rStyle w:val="Aucun"/>
          <w:color w:val="000000"/>
          <w:lang w:val="hr-HR"/>
        </w:rPr>
        <w:t>Bystronu</w:t>
      </w:r>
      <w:proofErr w:type="spellEnd"/>
      <w:r w:rsidR="000A5F0E" w:rsidRPr="009F0F4A">
        <w:rPr>
          <w:rStyle w:val="Aucun"/>
          <w:color w:val="000000"/>
          <w:lang w:val="hr-HR"/>
        </w:rPr>
        <w:t xml:space="preserve">, kandidatu za europske izbore, članu njemačkog </w:t>
      </w:r>
      <w:proofErr w:type="spellStart"/>
      <w:r w:rsidR="000A5F0E" w:rsidRPr="009F0F4A">
        <w:rPr>
          <w:rStyle w:val="Aucun"/>
          <w:color w:val="000000"/>
          <w:lang w:val="hr-HR"/>
        </w:rPr>
        <w:t>Bundestaga</w:t>
      </w:r>
      <w:proofErr w:type="spellEnd"/>
      <w:r w:rsidR="000A5F0E" w:rsidRPr="009F0F4A">
        <w:rPr>
          <w:rStyle w:val="Aucun"/>
          <w:color w:val="000000"/>
          <w:lang w:val="hr-HR"/>
        </w:rPr>
        <w:t xml:space="preserve"> i službeniku za vanjsku politiku stranke </w:t>
      </w:r>
      <w:proofErr w:type="spellStart"/>
      <w:r w:rsidR="000A5F0E" w:rsidRPr="009F0F4A">
        <w:rPr>
          <w:rStyle w:val="Aucun"/>
          <w:color w:val="000000"/>
          <w:lang w:val="hr-HR"/>
        </w:rPr>
        <w:t>AfD</w:t>
      </w:r>
      <w:proofErr w:type="spellEnd"/>
      <w:r w:rsidR="000A5F0E" w:rsidRPr="009F0F4A">
        <w:rPr>
          <w:rStyle w:val="Aucun"/>
          <w:color w:val="000000"/>
          <w:lang w:val="hr-HR"/>
        </w:rPr>
        <w:t xml:space="preserve">; budući da njemački list </w:t>
      </w:r>
      <w:proofErr w:type="spellStart"/>
      <w:r w:rsidR="000A5F0E" w:rsidRPr="009F0F4A">
        <w:rPr>
          <w:rStyle w:val="Aucun"/>
          <w:i/>
          <w:iCs/>
          <w:color w:val="000000"/>
          <w:lang w:val="hr-HR"/>
        </w:rPr>
        <w:t>Der</w:t>
      </w:r>
      <w:proofErr w:type="spellEnd"/>
      <w:r w:rsidR="000A5F0E" w:rsidRPr="009F0F4A">
        <w:rPr>
          <w:rStyle w:val="Aucun"/>
          <w:i/>
          <w:iCs/>
          <w:color w:val="000000"/>
          <w:lang w:val="hr-HR"/>
        </w:rPr>
        <w:t xml:space="preserve"> </w:t>
      </w:r>
      <w:proofErr w:type="spellStart"/>
      <w:r w:rsidR="000A5F0E" w:rsidRPr="009F0F4A">
        <w:rPr>
          <w:rStyle w:val="Aucun"/>
          <w:i/>
          <w:iCs/>
          <w:color w:val="000000"/>
          <w:lang w:val="hr-HR"/>
        </w:rPr>
        <w:t>Spiegel</w:t>
      </w:r>
      <w:proofErr w:type="spellEnd"/>
      <w:r w:rsidR="000A5F0E" w:rsidRPr="009F0F4A">
        <w:rPr>
          <w:rStyle w:val="Aucun"/>
          <w:i/>
          <w:iCs/>
          <w:color w:val="000000"/>
          <w:lang w:val="hr-HR"/>
        </w:rPr>
        <w:t xml:space="preserve"> </w:t>
      </w:r>
      <w:r w:rsidR="000A5F0E" w:rsidRPr="009F0F4A">
        <w:rPr>
          <w:rStyle w:val="Aucun"/>
          <w:color w:val="000000"/>
          <w:lang w:val="hr-HR"/>
        </w:rPr>
        <w:t xml:space="preserve">navodi da je tijekom tajnih sastanaka u Pragu novac predan u gotovini ili u </w:t>
      </w:r>
      <w:proofErr w:type="spellStart"/>
      <w:r w:rsidR="000A5F0E" w:rsidRPr="009F0F4A">
        <w:rPr>
          <w:rStyle w:val="Aucun"/>
          <w:color w:val="000000"/>
          <w:lang w:val="hr-HR"/>
        </w:rPr>
        <w:t>kriptovaluti</w:t>
      </w:r>
      <w:proofErr w:type="spellEnd"/>
      <w:r w:rsidR="000A5F0E" w:rsidRPr="009F0F4A">
        <w:rPr>
          <w:rStyle w:val="Aucun"/>
          <w:color w:val="000000"/>
          <w:lang w:val="hr-HR"/>
        </w:rPr>
        <w:t xml:space="preserve">; budući da su ugledni njemački mediji nedavno otkrili da je zaposlenik zastupnika </w:t>
      </w:r>
      <w:proofErr w:type="spellStart"/>
      <w:r w:rsidR="000A5F0E" w:rsidRPr="009F0F4A">
        <w:rPr>
          <w:rStyle w:val="Aucun"/>
          <w:color w:val="000000"/>
          <w:lang w:val="hr-HR"/>
        </w:rPr>
        <w:t>AfD</w:t>
      </w:r>
      <w:proofErr w:type="spellEnd"/>
      <w:r w:rsidR="000A5F0E" w:rsidRPr="009F0F4A">
        <w:rPr>
          <w:rStyle w:val="Aucun"/>
          <w:color w:val="000000"/>
          <w:lang w:val="hr-HR"/>
        </w:rPr>
        <w:t xml:space="preserve">-a u njemačkom </w:t>
      </w:r>
      <w:proofErr w:type="spellStart"/>
      <w:r w:rsidR="000A5F0E" w:rsidRPr="009F0F4A">
        <w:rPr>
          <w:rStyle w:val="Aucun"/>
          <w:color w:val="000000"/>
          <w:lang w:val="hr-HR"/>
        </w:rPr>
        <w:t>Bundestagu</w:t>
      </w:r>
      <w:proofErr w:type="spellEnd"/>
      <w:r w:rsidR="000A5F0E" w:rsidRPr="009F0F4A">
        <w:rPr>
          <w:rStyle w:val="Aucun"/>
          <w:color w:val="000000"/>
          <w:lang w:val="hr-HR"/>
        </w:rPr>
        <w:t xml:space="preserve"> identificiran kao osoba za kontakt sa Saveznom sigurnosnom službom Ruske Federacije (FSB); budući da su prema medijskim izvješćima njemačke vlasti pri ulasku u Njemačku iz Rusije dvaput kontrolirale spomenutu osobu, koja je sa sobom nosila 9000 eura u gotovini;</w:t>
      </w:r>
    </w:p>
    <w:p w:rsidR="000A5F0E" w:rsidRPr="009F0F4A" w:rsidRDefault="004360DA" w:rsidP="000A5F0E">
      <w:pPr>
        <w:pStyle w:val="NormalHanging12a"/>
        <w:rPr>
          <w:rStyle w:val="Aucun"/>
          <w:rFonts w:eastAsia="Open Sans"/>
          <w:color w:val="000000"/>
          <w:lang w:val="hr-HR"/>
        </w:rPr>
      </w:pPr>
      <w:r w:rsidRPr="009F0F4A">
        <w:rPr>
          <w:rStyle w:val="Aucun"/>
          <w:color w:val="000000"/>
          <w:lang w:val="hr-HR"/>
        </w:rPr>
        <w:t>N</w:t>
      </w:r>
      <w:r w:rsidR="000A5F0E" w:rsidRPr="009F0F4A">
        <w:rPr>
          <w:rStyle w:val="Aucun"/>
          <w:color w:val="000000"/>
          <w:lang w:val="hr-HR"/>
        </w:rPr>
        <w:t>.</w:t>
      </w:r>
      <w:r w:rsidR="000A5F0E" w:rsidRPr="009F0F4A">
        <w:rPr>
          <w:rStyle w:val="Aucun"/>
          <w:color w:val="000000"/>
          <w:lang w:val="hr-HR"/>
        </w:rPr>
        <w:tab/>
        <w:t xml:space="preserve">budući da je 12. veljače 2024. VIGINUM, francuska vladina agencija za utvrđivanje vanjskog digitalnog uplitanja, objavila izvješće u kojem se detaljno opisuje golema ruska kampanja dezinformiranja poznata pod nazivom „Portal </w:t>
      </w:r>
      <w:proofErr w:type="spellStart"/>
      <w:r w:rsidR="000A5F0E" w:rsidRPr="009F0F4A">
        <w:rPr>
          <w:rStyle w:val="Aucun"/>
          <w:color w:val="000000"/>
          <w:lang w:val="hr-HR"/>
        </w:rPr>
        <w:t>Kombat</w:t>
      </w:r>
      <w:proofErr w:type="spellEnd"/>
      <w:r w:rsidR="000A5F0E" w:rsidRPr="009F0F4A">
        <w:rPr>
          <w:rStyle w:val="Aucun"/>
          <w:color w:val="000000"/>
          <w:lang w:val="hr-HR"/>
        </w:rPr>
        <w:t xml:space="preserve">”, koja se sastoji od 193 internetske stranice čija je svrha širiti proruski diskurs među govornicima ruskog jezika i europskim stanovništvom diljem Europe i SAD-a; budući da su krajem 2023. francuske vlasti navele da su Davidove zvijezde koje su osvanule naslikane na nekoliko lokacija u Parizu bile dio operacije destabilizacije koja se povezuje s proruskim poduzetnikom iz </w:t>
      </w:r>
      <w:proofErr w:type="spellStart"/>
      <w:r w:rsidR="000A5F0E" w:rsidRPr="009F0F4A">
        <w:rPr>
          <w:rStyle w:val="Aucun"/>
          <w:color w:val="000000"/>
          <w:lang w:val="hr-HR"/>
        </w:rPr>
        <w:t>Moldove</w:t>
      </w:r>
      <w:proofErr w:type="spellEnd"/>
      <w:r w:rsidR="000A5F0E" w:rsidRPr="009F0F4A">
        <w:rPr>
          <w:rStyle w:val="Aucun"/>
          <w:color w:val="000000"/>
          <w:lang w:val="hr-HR"/>
        </w:rPr>
        <w:t>;</w:t>
      </w:r>
    </w:p>
    <w:p w:rsidR="000A5F0E" w:rsidRPr="009F0F4A" w:rsidRDefault="004360DA" w:rsidP="000A5F0E">
      <w:pPr>
        <w:pStyle w:val="NormalHanging12a"/>
        <w:rPr>
          <w:rStyle w:val="Aucun"/>
          <w:rFonts w:eastAsia="Open Sans"/>
          <w:color w:val="000000"/>
          <w:u w:color="6AA84F"/>
          <w:lang w:val="hr-HR"/>
        </w:rPr>
      </w:pPr>
      <w:r w:rsidRPr="009F0F4A">
        <w:rPr>
          <w:rStyle w:val="Aucun"/>
          <w:color w:val="000000"/>
          <w:lang w:val="hr-HR"/>
        </w:rPr>
        <w:t>O</w:t>
      </w:r>
      <w:r w:rsidR="000A5F0E" w:rsidRPr="009F0F4A">
        <w:rPr>
          <w:rStyle w:val="Aucun"/>
          <w:color w:val="000000"/>
          <w:lang w:val="hr-HR"/>
        </w:rPr>
        <w:t>.</w:t>
      </w:r>
      <w:r w:rsidR="000A5F0E" w:rsidRPr="009F0F4A">
        <w:rPr>
          <w:rStyle w:val="Aucun"/>
          <w:color w:val="000000"/>
          <w:lang w:val="hr-HR"/>
        </w:rPr>
        <w:tab/>
        <w:t>budući da je, prema medijskim analizama, od kolovoza 2023. u raspravama i intervjuima koje je organizirao portal „</w:t>
      </w:r>
      <w:proofErr w:type="spellStart"/>
      <w:r w:rsidR="000A5F0E" w:rsidRPr="009F0F4A">
        <w:rPr>
          <w:rStyle w:val="Aucun"/>
          <w:color w:val="000000"/>
          <w:lang w:val="hr-HR"/>
        </w:rPr>
        <w:t>Voice</w:t>
      </w:r>
      <w:proofErr w:type="spellEnd"/>
      <w:r w:rsidR="000A5F0E" w:rsidRPr="009F0F4A">
        <w:rPr>
          <w:rStyle w:val="Aucun"/>
          <w:color w:val="000000"/>
          <w:lang w:val="hr-HR"/>
        </w:rPr>
        <w:t xml:space="preserve"> </w:t>
      </w:r>
      <w:proofErr w:type="spellStart"/>
      <w:r w:rsidR="000A5F0E" w:rsidRPr="009F0F4A">
        <w:rPr>
          <w:rStyle w:val="Aucun"/>
          <w:color w:val="000000"/>
          <w:lang w:val="hr-HR"/>
        </w:rPr>
        <w:t>of</w:t>
      </w:r>
      <w:proofErr w:type="spellEnd"/>
      <w:r w:rsidR="000A5F0E" w:rsidRPr="009F0F4A">
        <w:rPr>
          <w:rStyle w:val="Aucun"/>
          <w:color w:val="000000"/>
          <w:lang w:val="hr-HR"/>
        </w:rPr>
        <w:t xml:space="preserve"> Europe” sudjelovalo 16 krajnje desnih zastupnika u Europskom parlamentu iz Njemačke, Francuske, Nizozemske, Italije, Slovačke, Estonije, Španjolske, Hrvatske, Danske i Belgije; </w:t>
      </w:r>
      <w:r w:rsidR="000A5F0E" w:rsidRPr="009F0F4A">
        <w:rPr>
          <w:rStyle w:val="Aucun"/>
          <w:color w:val="000000"/>
          <w:u w:color="6AA84F"/>
          <w:lang w:val="hr-HR"/>
        </w:rPr>
        <w:t>budući da velika većina tih političara obično normalizira izražavanje mržnje i netolerancije na temelju rase, nacionalnog podrijetla ili seksualne orijentacije te projiciraju viziju Rusije kao istinskog čuvara tradicionalnih obiteljskih vrijednosti; budući da javni diskurs tih političara dovodi do opasnih podjela u cijelom društvu i predstavlja prijetnju demokraciji;</w:t>
      </w:r>
    </w:p>
    <w:p w:rsidR="000A5F0E" w:rsidRPr="009F0F4A" w:rsidRDefault="004360DA" w:rsidP="000A5F0E">
      <w:pPr>
        <w:pStyle w:val="NormalHanging12a"/>
        <w:rPr>
          <w:rStyle w:val="Aucun"/>
          <w:rFonts w:eastAsia="Open Sans"/>
          <w:color w:val="000000"/>
          <w:lang w:val="hr-HR"/>
        </w:rPr>
      </w:pPr>
      <w:r w:rsidRPr="009F0F4A">
        <w:rPr>
          <w:rStyle w:val="Aucun"/>
          <w:color w:val="000000"/>
          <w:lang w:val="hr-HR"/>
        </w:rPr>
        <w:t>P</w:t>
      </w:r>
      <w:r w:rsidR="000A5F0E" w:rsidRPr="009F0F4A">
        <w:rPr>
          <w:rStyle w:val="Aucun"/>
          <w:color w:val="000000"/>
          <w:lang w:val="hr-HR"/>
        </w:rPr>
        <w:t>.</w:t>
      </w:r>
      <w:r w:rsidR="000A5F0E" w:rsidRPr="009F0F4A">
        <w:rPr>
          <w:rStyle w:val="Aucun"/>
          <w:color w:val="000000"/>
          <w:u w:color="6AA84F"/>
          <w:lang w:val="hr-HR"/>
        </w:rPr>
        <w:tab/>
      </w:r>
      <w:r w:rsidR="000A5F0E" w:rsidRPr="009F0F4A">
        <w:rPr>
          <w:rStyle w:val="Aucun"/>
          <w:color w:val="000000"/>
          <w:lang w:val="hr-HR"/>
        </w:rPr>
        <w:t>budući da su istražni novinari razotkrili povjerljivi dodatak službenom ruskom dokumentu o „konceptu vanjske politike Ruske Federacije” iz travnja 2023. u kojem rusko Ministarstvo vanjskih poslova poziva na „ofenzivnu informativnu kampanju” i druge mjere koje obuhvaćaju „vojno-političku, gospodarsku, trgovinsku i informacijsku psihološku sferu” protiv „koalicije neprijateljskih zemalja” na čijem je čelu SAD, napominjući da je „važno stvoriti mehanizam za pronalaženje osjetljivih točaka njihovih vanjskih i unutarnjih politika s ciljem razvoja praktičnih koraka za oslabljivanje ruskih protivnika” te da će ishod ruskog rata u Ukrajini „u velikoj mjeri odrediti okvire budućeg svjetskog poretka”;</w:t>
      </w:r>
    </w:p>
    <w:p w:rsidR="000A5F0E" w:rsidRPr="009F0F4A" w:rsidRDefault="004360DA" w:rsidP="000A5F0E">
      <w:pPr>
        <w:pStyle w:val="NormalHanging12a"/>
        <w:rPr>
          <w:rStyle w:val="Aucun"/>
          <w:rFonts w:eastAsia="Open Sans"/>
          <w:color w:val="000000"/>
          <w:lang w:val="hr-HR"/>
        </w:rPr>
      </w:pPr>
      <w:r w:rsidRPr="009F0F4A">
        <w:rPr>
          <w:rStyle w:val="Aucun"/>
          <w:color w:val="000000"/>
          <w:u w:color="6AA84F"/>
          <w:lang w:val="hr-HR"/>
        </w:rPr>
        <w:t>Q</w:t>
      </w:r>
      <w:r w:rsidR="000A5F0E" w:rsidRPr="009F0F4A">
        <w:rPr>
          <w:rStyle w:val="Aucun"/>
          <w:color w:val="000000"/>
          <w:u w:color="6AA84F"/>
          <w:lang w:val="hr-HR"/>
        </w:rPr>
        <w:t>.</w:t>
      </w:r>
      <w:r w:rsidR="000A5F0E" w:rsidRPr="009F0F4A">
        <w:rPr>
          <w:rStyle w:val="Aucun"/>
          <w:color w:val="000000"/>
          <w:lang w:val="hr-HR"/>
        </w:rPr>
        <w:tab/>
      </w:r>
      <w:r w:rsidR="000A5F0E" w:rsidRPr="009F0F4A">
        <w:rPr>
          <w:rStyle w:val="Aucun"/>
          <w:color w:val="000000"/>
          <w:u w:color="6AA84F"/>
          <w:lang w:val="hr-HR"/>
        </w:rPr>
        <w:t>budući da je u nedavnoj studiji Komisije</w:t>
      </w:r>
      <w:r w:rsidR="000A5F0E" w:rsidRPr="009F0F4A">
        <w:rPr>
          <w:rStyle w:val="Aucun"/>
          <w:rFonts w:eastAsia="Open Sans"/>
          <w:color w:val="000000"/>
          <w:u w:color="6AA84F"/>
          <w:vertAlign w:val="superscript"/>
          <w:lang w:val="hr-HR"/>
        </w:rPr>
        <w:footnoteReference w:id="7"/>
      </w:r>
      <w:r w:rsidR="000A5F0E" w:rsidRPr="009F0F4A">
        <w:rPr>
          <w:rStyle w:val="Aucun"/>
          <w:color w:val="000000"/>
          <w:u w:color="6AA84F"/>
          <w:lang w:val="hr-HR"/>
        </w:rPr>
        <w:t xml:space="preserve"> utvrđeno da su u prvoj godini ruskog rata protiv Ukrajine internetske platforme „omogućile Kremlju da vodi opsežnu dezinformacijsku kampanju usmjerenu na Europsku uniju i njezine saveznike, koja je doprla do ukupne publike od najmanje 165 milijuna ljudi i privukla najmanje 16 milijardi ljudi”; budući da rusko financiranje političkih aktivnosti i političara u Europskoj uniji također doprinosi povećanju dosega proruske propagande, čime se nerazmjerno doprinosi negativnom učinku na građanski diskurs na internetu; </w:t>
      </w:r>
    </w:p>
    <w:p w:rsidR="000A5F0E" w:rsidRPr="009F0F4A" w:rsidRDefault="004360DA" w:rsidP="000A5F0E">
      <w:pPr>
        <w:pStyle w:val="NormalHanging12a"/>
        <w:rPr>
          <w:rStyle w:val="Aucun"/>
          <w:rFonts w:eastAsia="Open Sans"/>
          <w:color w:val="000000"/>
          <w:lang w:val="hr-HR"/>
        </w:rPr>
      </w:pPr>
      <w:r w:rsidRPr="009F0F4A">
        <w:rPr>
          <w:rStyle w:val="Aucun"/>
          <w:color w:val="000000"/>
          <w:lang w:val="hr-HR"/>
        </w:rPr>
        <w:t>R</w:t>
      </w:r>
      <w:r w:rsidR="000A5F0E" w:rsidRPr="009F0F4A">
        <w:rPr>
          <w:rStyle w:val="Aucun"/>
          <w:color w:val="000000"/>
          <w:lang w:val="hr-HR"/>
        </w:rPr>
        <w:t>.</w:t>
      </w:r>
      <w:r w:rsidR="000A5F0E" w:rsidRPr="009F0F4A">
        <w:rPr>
          <w:rStyle w:val="Aucun"/>
          <w:color w:val="000000"/>
          <w:lang w:val="hr-HR"/>
        </w:rPr>
        <w:tab/>
        <w:t xml:space="preserve">budući da Rusija svojim njegovanjem kontakata i odnosa nastoji steći politički i gospodarski utjecaj kako bi destabilizirala demokraciju u Europskoj uniji; budući da mediji izvještavaju o kontaktima i bliskim osobnim odnosima s određenim secesionistima u Kataloniji, čak u toj mjeri da je u Barceloni na dan uoči nezakonitog katalonskog referenduma održanog u listopadu 2017. održan sastanak između bivšeg ruskog diplomata </w:t>
      </w:r>
      <w:proofErr w:type="spellStart"/>
      <w:r w:rsidR="000A5F0E" w:rsidRPr="009F0F4A">
        <w:rPr>
          <w:rStyle w:val="Aucun"/>
          <w:color w:val="000000"/>
          <w:lang w:val="hr-HR"/>
        </w:rPr>
        <w:t>Nikolaja</w:t>
      </w:r>
      <w:proofErr w:type="spellEnd"/>
      <w:r w:rsidR="000A5F0E" w:rsidRPr="009F0F4A">
        <w:rPr>
          <w:rStyle w:val="Aucun"/>
          <w:color w:val="000000"/>
          <w:lang w:val="hr-HR"/>
        </w:rPr>
        <w:t xml:space="preserve"> </w:t>
      </w:r>
      <w:proofErr w:type="spellStart"/>
      <w:r w:rsidR="000A5F0E" w:rsidRPr="009F0F4A">
        <w:rPr>
          <w:rStyle w:val="Aucun"/>
          <w:color w:val="000000"/>
          <w:lang w:val="hr-HR"/>
        </w:rPr>
        <w:t>Sadovnikova</w:t>
      </w:r>
      <w:proofErr w:type="spellEnd"/>
      <w:r w:rsidR="000A5F0E" w:rsidRPr="009F0F4A">
        <w:rPr>
          <w:rStyle w:val="Aucun"/>
          <w:color w:val="000000"/>
          <w:lang w:val="hr-HR"/>
        </w:rPr>
        <w:t xml:space="preserve"> i tadašnjeg vođe separatista i bivšeg predsjednika Katalonije, a trenutačnog zastupnika u Europskom parlamentu </w:t>
      </w:r>
      <w:proofErr w:type="spellStart"/>
      <w:r w:rsidR="000A5F0E" w:rsidRPr="009F0F4A">
        <w:rPr>
          <w:rStyle w:val="Aucun"/>
          <w:color w:val="000000"/>
          <w:lang w:val="hr-HR"/>
        </w:rPr>
        <w:t>Carlesa</w:t>
      </w:r>
      <w:proofErr w:type="spellEnd"/>
      <w:r w:rsidR="000A5F0E" w:rsidRPr="009F0F4A">
        <w:rPr>
          <w:rStyle w:val="Aucun"/>
          <w:color w:val="000000"/>
          <w:lang w:val="hr-HR"/>
        </w:rPr>
        <w:t xml:space="preserve"> </w:t>
      </w:r>
      <w:proofErr w:type="spellStart"/>
      <w:r w:rsidR="000A5F0E" w:rsidRPr="009F0F4A">
        <w:rPr>
          <w:rStyle w:val="Aucun"/>
          <w:color w:val="000000"/>
          <w:lang w:val="hr-HR"/>
        </w:rPr>
        <w:t>Puigdemonta</w:t>
      </w:r>
      <w:proofErr w:type="spellEnd"/>
      <w:r w:rsidR="000A5F0E" w:rsidRPr="009F0F4A">
        <w:rPr>
          <w:rStyle w:val="Aucun"/>
          <w:color w:val="000000"/>
          <w:lang w:val="hr-HR"/>
        </w:rPr>
        <w:t xml:space="preserve">; budući da neki od zastupnika u Europskom parlamentu i nacionalnim i regionalnim parlamentima kontinuirano izražavaju stajališta koja se mogu smatrati proruskima, primjerice na način da početak sukoba pripisuju Ukrajini, sudjeluju kao neslužbeni promatrači na izborima na Krimu i žele poraz Ukrajine u ratu, umanjuju mogućnost da će Ukrajina pristupiti EU-u, protive se daljnjim pošiljkama oružja Ukrajini i zalažu se da vlada u </w:t>
      </w:r>
      <w:proofErr w:type="spellStart"/>
      <w:r w:rsidR="000A5F0E" w:rsidRPr="009F0F4A">
        <w:rPr>
          <w:rStyle w:val="Aucun"/>
          <w:color w:val="000000"/>
          <w:lang w:val="hr-HR"/>
        </w:rPr>
        <w:t>Kijivu</w:t>
      </w:r>
      <w:proofErr w:type="spellEnd"/>
      <w:r w:rsidR="000A5F0E" w:rsidRPr="009F0F4A">
        <w:rPr>
          <w:rStyle w:val="Aucun"/>
          <w:color w:val="000000"/>
          <w:lang w:val="hr-HR"/>
        </w:rPr>
        <w:t xml:space="preserve"> napravi određene teritorijalne ustupke; budući da je u ožujku izaslanstvo zastupnika </w:t>
      </w:r>
      <w:proofErr w:type="spellStart"/>
      <w:r w:rsidR="000A5F0E" w:rsidRPr="009F0F4A">
        <w:rPr>
          <w:rStyle w:val="Aucun"/>
          <w:color w:val="000000"/>
          <w:lang w:val="hr-HR"/>
        </w:rPr>
        <w:t>AfD</w:t>
      </w:r>
      <w:proofErr w:type="spellEnd"/>
      <w:r w:rsidR="000A5F0E" w:rsidRPr="009F0F4A">
        <w:rPr>
          <w:rStyle w:val="Aucun"/>
          <w:color w:val="000000"/>
          <w:lang w:val="hr-HR"/>
        </w:rPr>
        <w:t>-a iz bavarskog regionalnog parlamenta pozvano da promatra takozvane predsjedničke izbore u Rusiji te da je ono potom u javnim izjavama ocijenilo da su oni bili otvoreni, demokratski i slobodni;</w:t>
      </w:r>
    </w:p>
    <w:p w:rsidR="000A5F0E" w:rsidRPr="009F0F4A" w:rsidRDefault="004360DA" w:rsidP="000A5F0E">
      <w:pPr>
        <w:pStyle w:val="NormalHanging12a"/>
        <w:rPr>
          <w:rStyle w:val="Aucun"/>
          <w:rFonts w:eastAsia="Open Sans"/>
          <w:color w:val="000000"/>
          <w:lang w:val="hr-HR"/>
        </w:rPr>
      </w:pPr>
      <w:r w:rsidRPr="009F0F4A">
        <w:rPr>
          <w:rStyle w:val="Aucun"/>
          <w:color w:val="000000"/>
          <w:lang w:val="hr-HR"/>
        </w:rPr>
        <w:t>S</w:t>
      </w:r>
      <w:r w:rsidR="000A5F0E" w:rsidRPr="009F0F4A">
        <w:rPr>
          <w:rStyle w:val="Aucun"/>
          <w:color w:val="000000"/>
          <w:lang w:val="hr-HR"/>
        </w:rPr>
        <w:t>.</w:t>
      </w:r>
      <w:r w:rsidR="000A5F0E" w:rsidRPr="009F0F4A">
        <w:rPr>
          <w:rStyle w:val="Aucun"/>
          <w:color w:val="000000"/>
          <w:lang w:val="hr-HR"/>
        </w:rPr>
        <w:tab/>
        <w:t xml:space="preserve">budući da je Kremlj sponzorirao i podupirao niz stranaka krajnje desnice u Europi te je tako, među ostalim, 2013. godine stranci Marine </w:t>
      </w:r>
      <w:proofErr w:type="spellStart"/>
      <w:r w:rsidR="000A5F0E" w:rsidRPr="009F0F4A">
        <w:rPr>
          <w:rStyle w:val="Aucun"/>
          <w:color w:val="000000"/>
          <w:lang w:val="hr-HR"/>
        </w:rPr>
        <w:t>Le</w:t>
      </w:r>
      <w:proofErr w:type="spellEnd"/>
      <w:r w:rsidR="000A5F0E" w:rsidRPr="009F0F4A">
        <w:rPr>
          <w:rStyle w:val="Aucun"/>
          <w:color w:val="000000"/>
          <w:lang w:val="hr-HR"/>
        </w:rPr>
        <w:t xml:space="preserve"> </w:t>
      </w:r>
      <w:proofErr w:type="spellStart"/>
      <w:r w:rsidR="000A5F0E" w:rsidRPr="009F0F4A">
        <w:rPr>
          <w:rStyle w:val="Aucun"/>
          <w:color w:val="000000"/>
          <w:lang w:val="hr-HR"/>
        </w:rPr>
        <w:t>Pen</w:t>
      </w:r>
      <w:proofErr w:type="spellEnd"/>
      <w:r w:rsidR="000A5F0E" w:rsidRPr="009F0F4A">
        <w:rPr>
          <w:rStyle w:val="Aucun"/>
          <w:color w:val="000000"/>
          <w:lang w:val="hr-HR"/>
        </w:rPr>
        <w:t xml:space="preserve"> dao zajam u iznosu od 9,4 milijuna EUR; budući da su otada </w:t>
      </w:r>
      <w:proofErr w:type="spellStart"/>
      <w:r w:rsidR="000A5F0E" w:rsidRPr="009F0F4A">
        <w:rPr>
          <w:rStyle w:val="Aucun"/>
          <w:color w:val="000000"/>
          <w:lang w:val="hr-HR"/>
        </w:rPr>
        <w:t>Le</w:t>
      </w:r>
      <w:proofErr w:type="spellEnd"/>
      <w:r w:rsidR="000A5F0E" w:rsidRPr="009F0F4A">
        <w:rPr>
          <w:rStyle w:val="Aucun"/>
          <w:color w:val="000000"/>
          <w:lang w:val="hr-HR"/>
        </w:rPr>
        <w:t xml:space="preserve"> </w:t>
      </w:r>
      <w:proofErr w:type="spellStart"/>
      <w:r w:rsidR="000A5F0E" w:rsidRPr="009F0F4A">
        <w:rPr>
          <w:rStyle w:val="Aucun"/>
          <w:color w:val="000000"/>
          <w:lang w:val="hr-HR"/>
        </w:rPr>
        <w:t>Pen</w:t>
      </w:r>
      <w:proofErr w:type="spellEnd"/>
      <w:r w:rsidR="000A5F0E" w:rsidRPr="009F0F4A">
        <w:rPr>
          <w:rStyle w:val="Aucun"/>
          <w:color w:val="000000"/>
          <w:lang w:val="hr-HR"/>
        </w:rPr>
        <w:t xml:space="preserve"> i članovi njezine stranke dodatno ojačali svoj proruski stav u vidu prisustvovanja političkim događanjima u Rusiji, uključujući sudjelovanje u fiktivnim misijama promatranja izbora na regionalnoj ili nacionalnih razini u svojstvu promatrača; </w:t>
      </w:r>
    </w:p>
    <w:p w:rsidR="000A5F0E" w:rsidRPr="009F0F4A" w:rsidRDefault="004360DA" w:rsidP="000A5F0E">
      <w:pPr>
        <w:pStyle w:val="NormalHanging12a"/>
        <w:rPr>
          <w:rStyle w:val="Aucun"/>
          <w:rFonts w:eastAsia="Open Sans"/>
          <w:color w:val="000000"/>
          <w:lang w:val="hr-HR"/>
        </w:rPr>
      </w:pPr>
      <w:r w:rsidRPr="009F0F4A">
        <w:rPr>
          <w:rStyle w:val="Aucun"/>
          <w:color w:val="000000"/>
          <w:lang w:val="hr-HR"/>
        </w:rPr>
        <w:t>T</w:t>
      </w:r>
      <w:r w:rsidR="000A5F0E" w:rsidRPr="009F0F4A">
        <w:rPr>
          <w:rStyle w:val="Aucun"/>
          <w:color w:val="000000"/>
          <w:lang w:val="hr-HR"/>
        </w:rPr>
        <w:t>.</w:t>
      </w:r>
      <w:r w:rsidR="000A5F0E" w:rsidRPr="009F0F4A">
        <w:rPr>
          <w:rStyle w:val="Aucun"/>
          <w:color w:val="000000"/>
          <w:lang w:val="hr-HR"/>
        </w:rPr>
        <w:tab/>
        <w:t>budući da je u nekoliko istraga otkriveno da je rusko uplitanje dovelo do kršenja ili zaobilaženja izbornih pravila, posebno postojećih odredbi o transparentnosti financiranja izborne kampanje, uz optužbe o tajnom financiranju iz trećih zemalja, posebno iz Rusije;</w:t>
      </w:r>
    </w:p>
    <w:p w:rsidR="000A5F0E" w:rsidRPr="009F0F4A" w:rsidRDefault="004360DA" w:rsidP="000A5F0E">
      <w:pPr>
        <w:pStyle w:val="NormalHanging12a"/>
        <w:rPr>
          <w:rStyle w:val="Aucun"/>
          <w:rFonts w:eastAsia="Open Sans"/>
          <w:color w:val="000000"/>
          <w:lang w:val="hr-HR"/>
        </w:rPr>
      </w:pPr>
      <w:r w:rsidRPr="009F0F4A">
        <w:rPr>
          <w:rStyle w:val="Aucun"/>
          <w:color w:val="000000"/>
          <w:lang w:val="hr-HR"/>
        </w:rPr>
        <w:t>U</w:t>
      </w:r>
      <w:r w:rsidR="000A5F0E" w:rsidRPr="009F0F4A">
        <w:rPr>
          <w:rStyle w:val="Aucun"/>
          <w:color w:val="000000"/>
          <w:lang w:val="hr-HR"/>
        </w:rPr>
        <w:t>.</w:t>
      </w:r>
      <w:r w:rsidR="000A5F0E" w:rsidRPr="009F0F4A">
        <w:rPr>
          <w:rStyle w:val="Aucun"/>
          <w:color w:val="000000"/>
          <w:lang w:val="hr-HR"/>
        </w:rPr>
        <w:tab/>
        <w:t xml:space="preserve">budući da postoje pouzdani dokazi da je 2020. Peter </w:t>
      </w:r>
      <w:proofErr w:type="spellStart"/>
      <w:r w:rsidR="000A5F0E" w:rsidRPr="009F0F4A">
        <w:rPr>
          <w:rStyle w:val="Aucun"/>
          <w:color w:val="000000"/>
          <w:lang w:val="hr-HR"/>
        </w:rPr>
        <w:t>Pelligrini</w:t>
      </w:r>
      <w:proofErr w:type="spellEnd"/>
      <w:r w:rsidR="000A5F0E" w:rsidRPr="009F0F4A">
        <w:rPr>
          <w:rStyle w:val="Aucun"/>
          <w:color w:val="000000"/>
          <w:lang w:val="hr-HR"/>
        </w:rPr>
        <w:t xml:space="preserve">, tadašnji premijer Slovačke, zatražio pomoć mađarskog premijera Viktora Orbana kako bi dobio potporu Kremlja uoči parlamentarnih izbora u Slovačkoj 2020.; budući da je to dovelo do posjeta premijera </w:t>
      </w:r>
      <w:proofErr w:type="spellStart"/>
      <w:r w:rsidR="000A5F0E" w:rsidRPr="009F0F4A">
        <w:rPr>
          <w:rStyle w:val="Aucun"/>
          <w:color w:val="000000"/>
          <w:lang w:val="hr-HR"/>
        </w:rPr>
        <w:t>Pelligrinija</w:t>
      </w:r>
      <w:proofErr w:type="spellEnd"/>
      <w:r w:rsidR="000A5F0E" w:rsidRPr="009F0F4A">
        <w:rPr>
          <w:rStyle w:val="Aucun"/>
          <w:color w:val="000000"/>
          <w:lang w:val="hr-HR"/>
        </w:rPr>
        <w:t xml:space="preserve"> Rusiji u veljači 2020., tri dana prije održavanja izbora; budući da su parlamentarni izbori iz 2023. bili meta daljnjeg ruskog uplitanja i kampanja dezinformiranja; budući da je Peter </w:t>
      </w:r>
      <w:proofErr w:type="spellStart"/>
      <w:r w:rsidR="000A5F0E" w:rsidRPr="009F0F4A">
        <w:rPr>
          <w:rStyle w:val="Aucun"/>
          <w:color w:val="000000"/>
          <w:lang w:val="hr-HR"/>
        </w:rPr>
        <w:t>Pelligrini</w:t>
      </w:r>
      <w:proofErr w:type="spellEnd"/>
      <w:r w:rsidR="000A5F0E" w:rsidRPr="009F0F4A">
        <w:rPr>
          <w:rStyle w:val="Aucun"/>
          <w:color w:val="000000"/>
          <w:lang w:val="hr-HR"/>
        </w:rPr>
        <w:t xml:space="preserve"> sada izabran za slovačkog predsjednika i da bi trebao stupiti na tu dužnost u lipnju 2024.;</w:t>
      </w:r>
    </w:p>
    <w:p w:rsidR="000A5F0E" w:rsidRPr="009F0F4A" w:rsidRDefault="004360DA" w:rsidP="000A5F0E">
      <w:pPr>
        <w:pStyle w:val="NormalHanging12a"/>
        <w:rPr>
          <w:rStyle w:val="Aucun"/>
          <w:rFonts w:eastAsia="Open Sans"/>
          <w:color w:val="000000"/>
          <w:lang w:val="hr-HR"/>
        </w:rPr>
      </w:pPr>
      <w:r w:rsidRPr="009F0F4A">
        <w:rPr>
          <w:rStyle w:val="Aucun"/>
          <w:color w:val="000000"/>
          <w:lang w:val="hr-HR"/>
        </w:rPr>
        <w:t>V</w:t>
      </w:r>
      <w:r w:rsidR="000A5F0E" w:rsidRPr="009F0F4A">
        <w:rPr>
          <w:rStyle w:val="Aucun"/>
          <w:color w:val="000000"/>
          <w:lang w:val="hr-HR"/>
        </w:rPr>
        <w:t>.</w:t>
      </w:r>
      <w:r w:rsidR="000A5F0E" w:rsidRPr="009F0F4A">
        <w:rPr>
          <w:rStyle w:val="Aucun"/>
          <w:color w:val="000000"/>
          <w:lang w:val="hr-HR"/>
        </w:rPr>
        <w:tab/>
        <w:t xml:space="preserve">budući da je nakon navoda da je jedna latvijska zastupnica u Europskom parlamentu u velikoj mjeri pomagala ruskim obavještajnim službama Parlament pokrenuo vlastitu administrativnu istragu, na temelju koje je predsjednica </w:t>
      </w:r>
      <w:proofErr w:type="spellStart"/>
      <w:r w:rsidR="000A5F0E" w:rsidRPr="009F0F4A">
        <w:rPr>
          <w:rStyle w:val="Aucun"/>
          <w:color w:val="000000"/>
          <w:lang w:val="hr-HR"/>
        </w:rPr>
        <w:t>Metsola</w:t>
      </w:r>
      <w:proofErr w:type="spellEnd"/>
      <w:r w:rsidR="000A5F0E" w:rsidRPr="009F0F4A">
        <w:rPr>
          <w:rStyle w:val="Aucun"/>
          <w:color w:val="000000"/>
          <w:lang w:val="hr-HR"/>
        </w:rPr>
        <w:t xml:space="preserve"> kaznila zastupnicu, među ostalim u obliku novčane kazne u visini pet dnevnica, odnosno 1750 EUR, i zabrane obavljanja određenih uloga u kojima predstavlja Parlament do kraja ovog parlamentarnog saziva u srpnju;</w:t>
      </w:r>
    </w:p>
    <w:p w:rsidR="000A5F0E" w:rsidRPr="009F0F4A" w:rsidRDefault="004360DA" w:rsidP="000A5F0E">
      <w:pPr>
        <w:pStyle w:val="NormalHanging12a"/>
        <w:rPr>
          <w:rStyle w:val="Aucun"/>
          <w:rFonts w:eastAsia="Open Sans"/>
          <w:color w:val="000000"/>
          <w:lang w:val="hr-HR"/>
        </w:rPr>
      </w:pPr>
      <w:r w:rsidRPr="009F0F4A">
        <w:rPr>
          <w:rStyle w:val="Aucun"/>
          <w:color w:val="000000"/>
          <w:lang w:val="hr-HR"/>
        </w:rPr>
        <w:t>W</w:t>
      </w:r>
      <w:r w:rsidR="000A5F0E" w:rsidRPr="009F0F4A">
        <w:rPr>
          <w:rStyle w:val="Aucun"/>
          <w:color w:val="000000"/>
          <w:lang w:val="hr-HR"/>
        </w:rPr>
        <w:t>.</w:t>
      </w:r>
      <w:r w:rsidR="000A5F0E" w:rsidRPr="009F0F4A">
        <w:rPr>
          <w:rStyle w:val="Aucun"/>
          <w:color w:val="000000"/>
          <w:lang w:val="hr-HR"/>
        </w:rPr>
        <w:tab/>
        <w:t>budući da je Posebni odbor Europskog parlamenta za vanjsko upletanje u sve demokratske procese u Europskoj uniji, uključujući dezinformiranje (INGE i ING2), razotkrio detalje napora i operacija pod vodstvom Rusije čiji je cilj infiltriranje i upletanje u europske demokracije i europske institucije te utjecanje na njih;</w:t>
      </w:r>
    </w:p>
    <w:p w:rsidR="000A5F0E" w:rsidRPr="009F0F4A" w:rsidRDefault="004360DA" w:rsidP="000A5F0E">
      <w:pPr>
        <w:pStyle w:val="NormalHanging12a"/>
        <w:rPr>
          <w:rStyle w:val="Aucun"/>
          <w:rFonts w:eastAsia="Open Sans"/>
          <w:color w:val="000000"/>
          <w:lang w:val="hr-HR"/>
        </w:rPr>
      </w:pPr>
      <w:r w:rsidRPr="009F0F4A">
        <w:rPr>
          <w:rStyle w:val="Aucun"/>
          <w:color w:val="000000"/>
          <w:lang w:val="hr-HR"/>
        </w:rPr>
        <w:t>X</w:t>
      </w:r>
      <w:r w:rsidR="000A5F0E" w:rsidRPr="009F0F4A">
        <w:rPr>
          <w:rStyle w:val="Aucun"/>
          <w:color w:val="000000"/>
          <w:lang w:val="hr-HR"/>
        </w:rPr>
        <w:t>.</w:t>
      </w:r>
      <w:r w:rsidR="000A5F0E" w:rsidRPr="009F0F4A">
        <w:rPr>
          <w:rStyle w:val="Aucun"/>
          <w:color w:val="000000"/>
          <w:lang w:val="hr-HR"/>
        </w:rPr>
        <w:tab/>
        <w:t xml:space="preserve">budući da su neki klubovi zastupnika neuspješno pokušali spriječiti proširenje mandata posebnog odbora ING2 za suzbijanje svih oblika korupcije i vanjskog uplitanja u Europski parlament, zalažući se umjesto toga za istražni odbor posvećen samo aferi </w:t>
      </w:r>
      <w:proofErr w:type="spellStart"/>
      <w:r w:rsidR="000A5F0E" w:rsidRPr="009F0F4A">
        <w:rPr>
          <w:rStyle w:val="Aucun"/>
          <w:color w:val="000000"/>
          <w:lang w:val="hr-HR"/>
        </w:rPr>
        <w:t>Katargate</w:t>
      </w:r>
      <w:proofErr w:type="spellEnd"/>
      <w:r w:rsidR="000A5F0E" w:rsidRPr="009F0F4A">
        <w:rPr>
          <w:rStyle w:val="Aucun"/>
          <w:color w:val="000000"/>
          <w:lang w:val="hr-HR"/>
        </w:rPr>
        <w:t>;</w:t>
      </w:r>
    </w:p>
    <w:p w:rsidR="000A5F0E" w:rsidRPr="009F0F4A" w:rsidRDefault="004360DA" w:rsidP="000A5F0E">
      <w:pPr>
        <w:pStyle w:val="NormalHanging12a"/>
        <w:rPr>
          <w:rStyle w:val="Aucun"/>
          <w:rFonts w:eastAsia="Open Sans"/>
          <w:color w:val="000000"/>
          <w:lang w:val="hr-HR"/>
        </w:rPr>
      </w:pPr>
      <w:r w:rsidRPr="009F0F4A">
        <w:rPr>
          <w:rStyle w:val="Aucun"/>
          <w:color w:val="000000"/>
          <w:lang w:val="hr-HR"/>
        </w:rPr>
        <w:t>Y</w:t>
      </w:r>
      <w:r w:rsidR="000A5F0E" w:rsidRPr="009F0F4A">
        <w:rPr>
          <w:rStyle w:val="Aucun"/>
          <w:color w:val="000000"/>
          <w:lang w:val="hr-HR"/>
        </w:rPr>
        <w:t>.</w:t>
      </w:r>
      <w:r w:rsidR="000A5F0E" w:rsidRPr="009F0F4A">
        <w:rPr>
          <w:rStyle w:val="Aucun"/>
          <w:color w:val="000000"/>
          <w:lang w:val="hr-HR"/>
        </w:rPr>
        <w:tab/>
        <w:t xml:space="preserve">budući da je, pored toga što su zastupnici redovito meta špijunskih softvera, kao što su pokazali prošli napadi na dva zastupnika u Europskom parlamentu i jednog zaposlenika u Pododboru Parlamenta za sigurnost i obranu, došlo do porasta </w:t>
      </w:r>
      <w:proofErr w:type="spellStart"/>
      <w:r w:rsidR="000A5F0E" w:rsidRPr="009F0F4A">
        <w:rPr>
          <w:rStyle w:val="Aucun"/>
          <w:color w:val="000000"/>
          <w:lang w:val="hr-HR"/>
        </w:rPr>
        <w:t>kibernapada</w:t>
      </w:r>
      <w:proofErr w:type="spellEnd"/>
      <w:r w:rsidR="000A5F0E" w:rsidRPr="009F0F4A">
        <w:rPr>
          <w:rStyle w:val="Aucun"/>
          <w:color w:val="000000"/>
          <w:lang w:val="hr-HR"/>
        </w:rPr>
        <w:t xml:space="preserve"> i vanjskog uplitanja koji su usmjereni na rad Europskog parlamenta uoči izbora za Europski parlament;</w:t>
      </w:r>
    </w:p>
    <w:p w:rsidR="000A5F0E" w:rsidRPr="009F0F4A" w:rsidRDefault="004360DA" w:rsidP="000A5F0E">
      <w:pPr>
        <w:pStyle w:val="NormalHanging12a"/>
        <w:rPr>
          <w:rStyle w:val="Aucun"/>
          <w:rFonts w:eastAsia="Open Sans"/>
          <w:color w:val="000000"/>
          <w:u w:color="6AA84F"/>
          <w:lang w:val="hr-HR"/>
        </w:rPr>
      </w:pPr>
      <w:r w:rsidRPr="009F0F4A">
        <w:rPr>
          <w:rStyle w:val="Aucun"/>
          <w:color w:val="000000"/>
          <w:lang w:val="hr-HR"/>
        </w:rPr>
        <w:t>Z</w:t>
      </w:r>
      <w:r w:rsidR="000A5F0E" w:rsidRPr="009F0F4A">
        <w:rPr>
          <w:rStyle w:val="Aucun"/>
          <w:color w:val="000000"/>
          <w:lang w:val="hr-HR"/>
        </w:rPr>
        <w:t>.</w:t>
      </w:r>
      <w:r w:rsidR="000A5F0E" w:rsidRPr="009F0F4A">
        <w:rPr>
          <w:rStyle w:val="Aucun"/>
          <w:color w:val="000000"/>
          <w:lang w:val="hr-HR"/>
        </w:rPr>
        <w:tab/>
        <w:t xml:space="preserve">budući da je nakon otkrića iz afere </w:t>
      </w:r>
      <w:proofErr w:type="spellStart"/>
      <w:r w:rsidR="000A5F0E" w:rsidRPr="009F0F4A">
        <w:rPr>
          <w:rStyle w:val="Aucun"/>
          <w:color w:val="000000"/>
          <w:lang w:val="hr-HR"/>
        </w:rPr>
        <w:t>Katargate</w:t>
      </w:r>
      <w:proofErr w:type="spellEnd"/>
      <w:r w:rsidR="000A5F0E" w:rsidRPr="009F0F4A">
        <w:rPr>
          <w:rStyle w:val="Aucun"/>
          <w:color w:val="000000"/>
          <w:lang w:val="hr-HR"/>
        </w:rPr>
        <w:t xml:space="preserve"> Parlament u rujnu 2023. ažurirao i znatno ojačao svoj okvir za unutarnji integritet, među ostalim temeljitom revizijom svojeg Poslovnika, Kodeksa ponašanja zastupnika u Europskom parlamentu i relevantnih odluka Predsjedništva;</w:t>
      </w:r>
      <w:r w:rsidR="000A5F0E" w:rsidRPr="009F0F4A">
        <w:rPr>
          <w:rStyle w:val="Aucun"/>
          <w:color w:val="000000"/>
          <w:u w:color="6AA84F"/>
          <w:lang w:val="hr-HR"/>
        </w:rPr>
        <w:t xml:space="preserve"> budući da se revidiranim Kodeksom ponašanja utvrđuje da svaki izabrani zastupnik za kojeg se utvrdi da krši pravila o transparentnosti može biti kažnjen od strane predsjednika Europskog parlamenta; </w:t>
      </w:r>
    </w:p>
    <w:p w:rsidR="000A5F0E" w:rsidRPr="009F0F4A" w:rsidRDefault="004360DA" w:rsidP="000A5F0E">
      <w:pPr>
        <w:pStyle w:val="NormalHanging12a"/>
        <w:rPr>
          <w:rStyle w:val="Aucun"/>
          <w:rFonts w:eastAsia="Open Sans"/>
          <w:color w:val="000000"/>
          <w:lang w:val="hr-HR"/>
        </w:rPr>
      </w:pPr>
      <w:r w:rsidRPr="009F0F4A">
        <w:rPr>
          <w:rStyle w:val="Aucun"/>
          <w:color w:val="000000"/>
          <w:lang w:val="hr-HR"/>
        </w:rPr>
        <w:t>AA</w:t>
      </w:r>
      <w:r w:rsidR="000A5F0E" w:rsidRPr="009F0F4A">
        <w:rPr>
          <w:rStyle w:val="Aucun"/>
          <w:color w:val="000000"/>
          <w:lang w:val="hr-HR"/>
        </w:rPr>
        <w:t>.</w:t>
      </w:r>
      <w:r w:rsidR="000A5F0E" w:rsidRPr="009F0F4A">
        <w:rPr>
          <w:rStyle w:val="Aucun"/>
          <w:color w:val="000000"/>
          <w:lang w:val="hr-HR"/>
        </w:rPr>
        <w:tab/>
        <w:t>budući da je od presudne važnosti boriti se protiv širenja dezinformacija i vanjskog uplitanja u europsku demokraciju te poduzeti daljnje mjere za zaštitu prava europskih građana na točne i pouzdane izvore vijesti te zaštititi europsko informacijsko okruženje od manipulacije koju provode autoritarni režimi; budući da su Reporteri bez granica nedavno iznijeli 12 prijedloga za novi dogovor o pravu na informiranje;</w:t>
      </w:r>
    </w:p>
    <w:p w:rsidR="000A5F0E" w:rsidRPr="009F0F4A" w:rsidRDefault="004360DA" w:rsidP="000A5F0E">
      <w:pPr>
        <w:pStyle w:val="NormalHanging12a"/>
        <w:rPr>
          <w:rStyle w:val="Aucun"/>
          <w:rFonts w:eastAsia="Open Sans"/>
          <w:color w:val="000000"/>
          <w:lang w:val="hr-HR"/>
        </w:rPr>
      </w:pPr>
      <w:r w:rsidRPr="009F0F4A">
        <w:rPr>
          <w:rStyle w:val="Aucun"/>
          <w:color w:val="000000"/>
          <w:lang w:val="hr-HR"/>
        </w:rPr>
        <w:t>AB</w:t>
      </w:r>
      <w:r w:rsidR="000A5F0E" w:rsidRPr="009F0F4A">
        <w:rPr>
          <w:rStyle w:val="Aucun"/>
          <w:color w:val="000000"/>
          <w:lang w:val="hr-HR"/>
        </w:rPr>
        <w:t>.</w:t>
      </w:r>
      <w:r w:rsidR="000A5F0E" w:rsidRPr="009F0F4A">
        <w:rPr>
          <w:rStyle w:val="Aucun"/>
          <w:color w:val="000000"/>
          <w:lang w:val="hr-HR"/>
        </w:rPr>
        <w:tab/>
        <w:t>budući da je Europsko vijeće na svom sastanku održanom 17. travnja 2024. zaključilo sljedeće: „U kontekstu predstojećih europskih izbora Europsko vijeće ističe odlučnost Unije i njezinih država članica da pomno prate i ograniče sve rizike koji proizlaze iz dezinformacija, među ostalim iz upotrebe umjetne inteligencije kao i vanjske manipulacije informacijama i uplitanja u izborne procese; Europsko vijeće poziva institucije EU-a i nacionalna tijela da surađuju u tim pitanjima.”;</w:t>
      </w:r>
    </w:p>
    <w:p w:rsidR="000A5F0E" w:rsidRPr="009F0F4A" w:rsidRDefault="004360DA" w:rsidP="000A5F0E">
      <w:pPr>
        <w:pStyle w:val="NormalHanging12a"/>
        <w:rPr>
          <w:rStyle w:val="Aucun"/>
          <w:rFonts w:eastAsia="Open Sans"/>
          <w:color w:val="000000"/>
          <w:lang w:val="hr-HR"/>
        </w:rPr>
      </w:pPr>
      <w:r w:rsidRPr="009F0F4A">
        <w:rPr>
          <w:rStyle w:val="Aucun"/>
          <w:color w:val="000000"/>
          <w:lang w:val="hr-HR"/>
        </w:rPr>
        <w:t>AC</w:t>
      </w:r>
      <w:r w:rsidR="000A5F0E" w:rsidRPr="009F0F4A">
        <w:rPr>
          <w:rStyle w:val="Aucun"/>
          <w:color w:val="000000"/>
          <w:lang w:val="hr-HR"/>
        </w:rPr>
        <w:t>.</w:t>
      </w:r>
      <w:r w:rsidR="000A5F0E" w:rsidRPr="009F0F4A">
        <w:rPr>
          <w:rStyle w:val="Aucun"/>
          <w:color w:val="000000"/>
          <w:lang w:val="hr-HR"/>
        </w:rPr>
        <w:tab/>
        <w:t xml:space="preserve">budući da su zastupnici u Europskom parlamentu pozvali predsjednicu </w:t>
      </w:r>
      <w:proofErr w:type="spellStart"/>
      <w:r w:rsidR="000A5F0E" w:rsidRPr="009F0F4A">
        <w:rPr>
          <w:rStyle w:val="Aucun"/>
          <w:color w:val="000000"/>
          <w:lang w:val="hr-HR"/>
        </w:rPr>
        <w:t>Metsolu</w:t>
      </w:r>
      <w:proofErr w:type="spellEnd"/>
      <w:r w:rsidR="000A5F0E" w:rsidRPr="009F0F4A">
        <w:rPr>
          <w:rStyle w:val="Aucun"/>
          <w:color w:val="000000"/>
          <w:lang w:val="hr-HR"/>
        </w:rPr>
        <w:t xml:space="preserve"> da zatraži hitnu istragu pokušaja ruskog uplitanja prije predstojećih europskih izbora; budući da dosad nije bilo odgovora;</w:t>
      </w:r>
    </w:p>
    <w:p w:rsidR="000A5F0E" w:rsidRPr="009F0F4A" w:rsidRDefault="000A5F0E" w:rsidP="000A5F0E">
      <w:pPr>
        <w:pStyle w:val="NormalHanging12a"/>
        <w:rPr>
          <w:rStyle w:val="Aucun"/>
          <w:color w:val="000000"/>
          <w:lang w:val="hr-HR"/>
        </w:rPr>
      </w:pPr>
      <w:r w:rsidRPr="009F0F4A">
        <w:rPr>
          <w:rStyle w:val="Aucun"/>
          <w:color w:val="000000"/>
          <w:lang w:val="hr-HR"/>
        </w:rPr>
        <w:t>1.</w:t>
      </w:r>
      <w:r w:rsidRPr="009F0F4A">
        <w:rPr>
          <w:rStyle w:val="Aucun"/>
          <w:color w:val="000000"/>
          <w:lang w:val="hr-HR"/>
        </w:rPr>
        <w:tab/>
        <w:t>izražava zgražanje nad uvjerljivim navodima da su zastupnici u Europskom parlamentu primili novac za širenje ruske propagande i podržavanje napora koje Rusija ulaže u sustavno stvaranje mreže ovisnosti preko europskih političkih stranaka, koje zatim služe kao glasnogovornici proruske propagande;</w:t>
      </w:r>
    </w:p>
    <w:p w:rsidR="000A5F0E" w:rsidRPr="009F0F4A" w:rsidRDefault="000A5F0E" w:rsidP="000A5F0E">
      <w:pPr>
        <w:pStyle w:val="NormalHanging12a"/>
        <w:rPr>
          <w:rStyle w:val="Aucun"/>
          <w:rFonts w:eastAsia="Open Sans"/>
          <w:color w:val="000000"/>
          <w:lang w:val="hr-HR"/>
        </w:rPr>
      </w:pPr>
      <w:r w:rsidRPr="009F0F4A">
        <w:rPr>
          <w:rStyle w:val="Aucun"/>
          <w:color w:val="000000"/>
          <w:lang w:val="hr-HR"/>
        </w:rPr>
        <w:t>2.</w:t>
      </w:r>
      <w:r w:rsidRPr="009F0F4A">
        <w:rPr>
          <w:rStyle w:val="Aucun"/>
          <w:color w:val="000000"/>
          <w:lang w:val="hr-HR"/>
        </w:rPr>
        <w:tab/>
        <w:t>izražava ogorčenje zbog sudjelovanja zastupnika u Europskom parlamentu na proruskom medijskom portalu „</w:t>
      </w:r>
      <w:proofErr w:type="spellStart"/>
      <w:r w:rsidRPr="009F0F4A">
        <w:rPr>
          <w:rStyle w:val="Aucun"/>
          <w:color w:val="000000"/>
          <w:lang w:val="hr-HR"/>
        </w:rPr>
        <w:t>Voice</w:t>
      </w:r>
      <w:proofErr w:type="spellEnd"/>
      <w:r w:rsidRPr="009F0F4A">
        <w:rPr>
          <w:rStyle w:val="Aucun"/>
          <w:color w:val="000000"/>
          <w:lang w:val="hr-HR"/>
        </w:rPr>
        <w:t xml:space="preserve"> </w:t>
      </w:r>
      <w:proofErr w:type="spellStart"/>
      <w:r w:rsidRPr="009F0F4A">
        <w:rPr>
          <w:rStyle w:val="Aucun"/>
          <w:color w:val="000000"/>
          <w:lang w:val="hr-HR"/>
        </w:rPr>
        <w:t>of</w:t>
      </w:r>
      <w:proofErr w:type="spellEnd"/>
      <w:r w:rsidRPr="009F0F4A">
        <w:rPr>
          <w:rStyle w:val="Aucun"/>
          <w:color w:val="000000"/>
          <w:lang w:val="hr-HR"/>
        </w:rPr>
        <w:t xml:space="preserve"> Europe”, dok Rusija provodi svoju nezakonitu ratnu agresiju na Ukrajinu; ističe da većina mišljenja koja izražavaju zastupnici u Europskom parlamentu na portalu „</w:t>
      </w:r>
      <w:proofErr w:type="spellStart"/>
      <w:r w:rsidRPr="009F0F4A">
        <w:rPr>
          <w:rStyle w:val="Aucun"/>
          <w:color w:val="000000"/>
          <w:lang w:val="hr-HR"/>
        </w:rPr>
        <w:t>Voice</w:t>
      </w:r>
      <w:proofErr w:type="spellEnd"/>
      <w:r w:rsidRPr="009F0F4A">
        <w:rPr>
          <w:rStyle w:val="Aucun"/>
          <w:color w:val="000000"/>
          <w:lang w:val="hr-HR"/>
        </w:rPr>
        <w:t xml:space="preserve"> </w:t>
      </w:r>
      <w:proofErr w:type="spellStart"/>
      <w:r w:rsidRPr="009F0F4A">
        <w:rPr>
          <w:rStyle w:val="Aucun"/>
          <w:color w:val="000000"/>
          <w:lang w:val="hr-HR"/>
        </w:rPr>
        <w:t>of</w:t>
      </w:r>
      <w:proofErr w:type="spellEnd"/>
      <w:r w:rsidRPr="009F0F4A">
        <w:rPr>
          <w:rStyle w:val="Aucun"/>
          <w:color w:val="000000"/>
          <w:lang w:val="hr-HR"/>
        </w:rPr>
        <w:t xml:space="preserve"> Europe” ne predstavljaju mišljenje velike većine zastupnika u Europskom parlamentu, koji snažno osuđuju nezakonitu rusku invaziju na Ukrajinu, rusku primjenu taktike hibridnog ratovanja protiv europske demokracije i druge agresivne i antidemokratske političke odluke posljednjih godina;</w:t>
      </w:r>
    </w:p>
    <w:p w:rsidR="000A5F0E" w:rsidRPr="009F0F4A" w:rsidRDefault="000A5F0E" w:rsidP="000A5F0E">
      <w:pPr>
        <w:pStyle w:val="NormalHanging12a"/>
        <w:rPr>
          <w:rStyle w:val="Aucun"/>
          <w:rFonts w:eastAsia="Open Sans"/>
          <w:color w:val="000000"/>
          <w:lang w:val="hr-HR"/>
        </w:rPr>
      </w:pPr>
      <w:r w:rsidRPr="009F0F4A">
        <w:rPr>
          <w:rStyle w:val="Aucun"/>
          <w:color w:val="000000"/>
          <w:lang w:val="hr-HR"/>
        </w:rPr>
        <w:t>3.</w:t>
      </w:r>
      <w:r w:rsidRPr="009F0F4A">
        <w:rPr>
          <w:rStyle w:val="Aucun"/>
          <w:color w:val="000000"/>
          <w:lang w:val="hr-HR"/>
        </w:rPr>
        <w:tab/>
        <w:t>oštro osuđuje sve pokušaje, posebno one Ruske Federacije, da ugrozi funkcioniranje europskih demokratskih procesa i naglašava da te taktike ne smiju proći nekažnjeno; poziva političko vodstvo EU-a i njegovih država članica da se konačno, uz potrebnu hitnost i odlučnost, pozabave tim ruskim nastojanjima; ponavlja svoj poziv državama članicama da dodatno razviju i dorade pakete sankcija donesene protiv Ruske Federacije kako bi učinkovitije ograničile njezinu sposobnost da vodi svoj agresivni rat te da uklone nedostatke u provedbi mjera ograničavanja koje su trenutačno na snazi; ponavlja svoj poziv na uvođenje režima sankcija protiv počinitelja zlonamjernog vanjskog manipuliranja informacijama i upletanja;</w:t>
      </w:r>
    </w:p>
    <w:p w:rsidR="000A5F0E" w:rsidRPr="009F0F4A" w:rsidRDefault="000A5F0E" w:rsidP="000A5F0E">
      <w:pPr>
        <w:pStyle w:val="NormalHanging12a"/>
        <w:rPr>
          <w:rStyle w:val="Aucun"/>
          <w:rFonts w:eastAsia="Open Sans"/>
          <w:color w:val="000000"/>
          <w:lang w:val="hr-HR"/>
        </w:rPr>
      </w:pPr>
      <w:r w:rsidRPr="009F0F4A">
        <w:rPr>
          <w:rStyle w:val="Aucun"/>
          <w:color w:val="000000"/>
          <w:lang w:val="hr-HR"/>
        </w:rPr>
        <w:t>4.</w:t>
      </w:r>
      <w:r w:rsidRPr="009F0F4A">
        <w:rPr>
          <w:rStyle w:val="Aucun"/>
          <w:color w:val="000000"/>
          <w:lang w:val="hr-HR"/>
        </w:rPr>
        <w:tab/>
        <w:t xml:space="preserve">izražava zgražanje nad nedavnim vjerodostojnim izvješćima prema kojima je </w:t>
      </w:r>
      <w:proofErr w:type="spellStart"/>
      <w:r w:rsidRPr="009F0F4A">
        <w:rPr>
          <w:rStyle w:val="Aucun"/>
          <w:color w:val="000000"/>
          <w:lang w:val="hr-HR"/>
        </w:rPr>
        <w:t>Petr</w:t>
      </w:r>
      <w:proofErr w:type="spellEnd"/>
      <w:r w:rsidRPr="009F0F4A">
        <w:rPr>
          <w:rStyle w:val="Aucun"/>
          <w:color w:val="000000"/>
          <w:lang w:val="hr-HR"/>
        </w:rPr>
        <w:t xml:space="preserve"> </w:t>
      </w:r>
      <w:proofErr w:type="spellStart"/>
      <w:r w:rsidRPr="009F0F4A">
        <w:rPr>
          <w:rStyle w:val="Aucun"/>
          <w:color w:val="000000"/>
          <w:lang w:val="hr-HR"/>
        </w:rPr>
        <w:t>Bystron</w:t>
      </w:r>
      <w:proofErr w:type="spellEnd"/>
      <w:r w:rsidRPr="009F0F4A">
        <w:rPr>
          <w:rStyle w:val="Aucun"/>
          <w:color w:val="000000"/>
          <w:lang w:val="hr-HR"/>
        </w:rPr>
        <w:t xml:space="preserve">, jedan od vodećih članova </w:t>
      </w:r>
      <w:proofErr w:type="spellStart"/>
      <w:r w:rsidRPr="009F0F4A">
        <w:rPr>
          <w:rStyle w:val="Aucun"/>
          <w:color w:val="000000"/>
          <w:lang w:val="hr-HR"/>
        </w:rPr>
        <w:t>AfD</w:t>
      </w:r>
      <w:proofErr w:type="spellEnd"/>
      <w:r w:rsidRPr="009F0F4A">
        <w:rPr>
          <w:rStyle w:val="Aucun"/>
          <w:color w:val="000000"/>
          <w:lang w:val="hr-HR"/>
        </w:rPr>
        <w:t xml:space="preserve">-a (Klub zastupnika ID-a) i zastupnik u njemačkom </w:t>
      </w:r>
      <w:proofErr w:type="spellStart"/>
      <w:r w:rsidRPr="009F0F4A">
        <w:rPr>
          <w:rStyle w:val="Aucun"/>
          <w:color w:val="000000"/>
          <w:lang w:val="hr-HR"/>
        </w:rPr>
        <w:t>Bundestagu</w:t>
      </w:r>
      <w:proofErr w:type="spellEnd"/>
      <w:r w:rsidRPr="009F0F4A">
        <w:rPr>
          <w:rStyle w:val="Aucun"/>
          <w:color w:val="000000"/>
          <w:lang w:val="hr-HR"/>
        </w:rPr>
        <w:t>, primio iznose u visini do 25 000 EUR za širenje proruske propagande;</w:t>
      </w:r>
    </w:p>
    <w:p w:rsidR="000A5F0E" w:rsidRPr="009F0F4A" w:rsidRDefault="000A5F0E" w:rsidP="000A5F0E">
      <w:pPr>
        <w:pStyle w:val="NormalHanging12a"/>
        <w:rPr>
          <w:rStyle w:val="Aucun"/>
          <w:rFonts w:eastAsia="Open Sans"/>
          <w:color w:val="000000"/>
          <w:lang w:val="hr-HR"/>
        </w:rPr>
      </w:pPr>
      <w:r w:rsidRPr="009F0F4A">
        <w:rPr>
          <w:rStyle w:val="Aucun"/>
          <w:color w:val="000000"/>
          <w:lang w:val="hr-HR"/>
        </w:rPr>
        <w:t>5.</w:t>
      </w:r>
      <w:r w:rsidRPr="009F0F4A">
        <w:rPr>
          <w:rStyle w:val="Aucun"/>
          <w:color w:val="000000"/>
          <w:lang w:val="hr-HR"/>
        </w:rPr>
        <w:tab/>
        <w:t xml:space="preserve">nadalje, izražava zabrinutost zbog nedavnog ispitivanja zastupnika </w:t>
      </w:r>
      <w:proofErr w:type="spellStart"/>
      <w:r w:rsidRPr="009F0F4A">
        <w:rPr>
          <w:rStyle w:val="Aucun"/>
          <w:color w:val="000000"/>
          <w:lang w:val="hr-HR"/>
        </w:rPr>
        <w:t>AfD</w:t>
      </w:r>
      <w:proofErr w:type="spellEnd"/>
      <w:r w:rsidRPr="009F0F4A">
        <w:rPr>
          <w:rStyle w:val="Aucun"/>
          <w:color w:val="000000"/>
          <w:lang w:val="hr-HR"/>
        </w:rPr>
        <w:t xml:space="preserve">-a </w:t>
      </w:r>
      <w:proofErr w:type="spellStart"/>
      <w:r w:rsidRPr="009F0F4A">
        <w:rPr>
          <w:rStyle w:val="Aucun"/>
          <w:color w:val="000000"/>
          <w:lang w:val="hr-HR"/>
        </w:rPr>
        <w:t>Maximiliana</w:t>
      </w:r>
      <w:proofErr w:type="spellEnd"/>
      <w:r w:rsidRPr="009F0F4A">
        <w:rPr>
          <w:rStyle w:val="Aucun"/>
          <w:color w:val="000000"/>
          <w:lang w:val="hr-HR"/>
        </w:rPr>
        <w:t xml:space="preserve"> Kraha, koje je proveo FBI, te poziva </w:t>
      </w:r>
      <w:proofErr w:type="spellStart"/>
      <w:r w:rsidRPr="009F0F4A">
        <w:rPr>
          <w:rStyle w:val="Aucun"/>
          <w:color w:val="000000"/>
          <w:lang w:val="hr-HR"/>
        </w:rPr>
        <w:t>AfD</w:t>
      </w:r>
      <w:proofErr w:type="spellEnd"/>
      <w:r w:rsidRPr="009F0F4A">
        <w:rPr>
          <w:rStyle w:val="Aucun"/>
          <w:color w:val="000000"/>
          <w:lang w:val="hr-HR"/>
        </w:rPr>
        <w:t xml:space="preserve"> da odmah objavi svoje financijske odnose s Kremljem i otkrije svrhu i točan iznos svih plaćanja iz izvora povezanih s Kremljem; nadalje izražava duboku zabrinutost zbog uhićenja asistenta zastupnika Kraha 23. travnja 2024. nakon ozbiljnih optužbi za špijunažu za Kinu;</w:t>
      </w:r>
    </w:p>
    <w:p w:rsidR="000A5F0E" w:rsidRPr="009F0F4A" w:rsidRDefault="000A5F0E" w:rsidP="000A5F0E">
      <w:pPr>
        <w:pStyle w:val="NormalHanging12a"/>
        <w:rPr>
          <w:rStyle w:val="Aucun"/>
          <w:color w:val="000000"/>
          <w:lang w:val="hr-HR"/>
        </w:rPr>
      </w:pPr>
      <w:r w:rsidRPr="009F0F4A">
        <w:rPr>
          <w:rStyle w:val="Aucun"/>
          <w:color w:val="000000"/>
          <w:lang w:val="hr-HR"/>
        </w:rPr>
        <w:t>6.</w:t>
      </w:r>
      <w:r w:rsidRPr="009F0F4A">
        <w:rPr>
          <w:rStyle w:val="Aucun"/>
          <w:color w:val="000000"/>
          <w:lang w:val="hr-HR"/>
        </w:rPr>
        <w:tab/>
        <w:t>izražava iznimnu zabrinutost zbog nedavnih izvješća, od 17. travnja</w:t>
      </w:r>
      <w:r w:rsidR="0084625C" w:rsidRPr="009F0F4A">
        <w:rPr>
          <w:rStyle w:val="Aucun"/>
          <w:color w:val="000000"/>
          <w:lang w:val="hr-HR"/>
        </w:rPr>
        <w:t xml:space="preserve"> 2024.</w:t>
      </w:r>
      <w:r w:rsidRPr="009F0F4A">
        <w:rPr>
          <w:rStyle w:val="Aucun"/>
          <w:color w:val="000000"/>
          <w:lang w:val="hr-HR"/>
        </w:rPr>
        <w:t>, o dvama navodnim ruskim špijunima s dvojnim njemačko-ruskim državljanstvom, uhićenih u Bavarskoj pod optužbom da su izviđali mete za potencijalne napade i operacije sabotaže, uključujući napade na vojne objekte; ističe veliku dozu zabrinutosti zbog opsega ruske špijunaže u Njemačkoj i drugim zemljama, kao što je Poljska, u kojoj su slične aktivnosti otkrivene u ožujku 2023. te iznova snažno apelira na odlučan odgovor na prijetnju koju predstavljaju ruski agenti koji djeluju u Njemačkoj i šire;</w:t>
      </w:r>
    </w:p>
    <w:p w:rsidR="00C56524" w:rsidRPr="009F0F4A" w:rsidRDefault="009F0F4A" w:rsidP="000A5F0E">
      <w:pPr>
        <w:pStyle w:val="NormalHanging12a"/>
        <w:rPr>
          <w:rStyle w:val="Aucun"/>
          <w:rFonts w:eastAsia="Open Sans"/>
          <w:color w:val="000000"/>
          <w:lang w:val="hr-HR"/>
        </w:rPr>
      </w:pPr>
      <w:r w:rsidRPr="009F0F4A">
        <w:rPr>
          <w:rStyle w:val="Aucun"/>
          <w:rFonts w:eastAsia="Open Sans"/>
          <w:color w:val="000000"/>
          <w:lang w:val="hr-HR"/>
        </w:rPr>
        <w:t>7</w:t>
      </w:r>
      <w:r w:rsidR="00C56524" w:rsidRPr="009F0F4A">
        <w:rPr>
          <w:rStyle w:val="Aucun"/>
          <w:rFonts w:eastAsia="Open Sans"/>
          <w:color w:val="000000"/>
          <w:lang w:val="hr-HR"/>
        </w:rPr>
        <w:t>.</w:t>
      </w:r>
      <w:r w:rsidR="00C56524" w:rsidRPr="009F0F4A">
        <w:rPr>
          <w:rStyle w:val="Aucun"/>
          <w:rFonts w:eastAsia="Open Sans"/>
          <w:color w:val="000000"/>
          <w:lang w:val="hr-HR"/>
        </w:rPr>
        <w:tab/>
        <w:t xml:space="preserve">oštro osuđuje rusku praksu </w:t>
      </w:r>
      <w:proofErr w:type="spellStart"/>
      <w:r w:rsidR="00C56524" w:rsidRPr="009F0F4A">
        <w:rPr>
          <w:rStyle w:val="Aucun"/>
          <w:rFonts w:eastAsia="Open Sans"/>
          <w:color w:val="000000"/>
          <w:lang w:val="hr-HR"/>
        </w:rPr>
        <w:t>instrumentalizacije</w:t>
      </w:r>
      <w:proofErr w:type="spellEnd"/>
      <w:r w:rsidR="00C56524" w:rsidRPr="009F0F4A">
        <w:rPr>
          <w:rStyle w:val="Aucun"/>
          <w:rFonts w:eastAsia="Open Sans"/>
          <w:color w:val="000000"/>
          <w:lang w:val="hr-HR"/>
        </w:rPr>
        <w:t xml:space="preserve"> nezakonitih imigranata tako što ih se prisiljava na teritorij EU-a kako bi se destabiliziralo susjedne države članice, posebno Poljsku, Litvu, Latviju i Finsku;</w:t>
      </w:r>
    </w:p>
    <w:p w:rsidR="000A5F0E" w:rsidRPr="009F0F4A" w:rsidRDefault="009F0F4A" w:rsidP="000A5F0E">
      <w:pPr>
        <w:pStyle w:val="NormalHanging12a"/>
        <w:rPr>
          <w:rStyle w:val="Aucun"/>
          <w:rFonts w:eastAsia="Open Sans"/>
          <w:color w:val="000000"/>
          <w:lang w:val="hr-HR"/>
        </w:rPr>
      </w:pPr>
      <w:r w:rsidRPr="009F0F4A">
        <w:rPr>
          <w:rStyle w:val="Aucun"/>
          <w:color w:val="000000"/>
          <w:lang w:val="hr-HR"/>
        </w:rPr>
        <w:t>8</w:t>
      </w:r>
      <w:r w:rsidR="000A5F0E" w:rsidRPr="009F0F4A">
        <w:rPr>
          <w:rStyle w:val="Aucun"/>
          <w:color w:val="000000"/>
          <w:lang w:val="hr-HR"/>
        </w:rPr>
        <w:t>.</w:t>
      </w:r>
      <w:r w:rsidR="000A5F0E" w:rsidRPr="009F0F4A">
        <w:rPr>
          <w:rStyle w:val="Aucun"/>
          <w:color w:val="000000"/>
          <w:lang w:val="hr-HR"/>
        </w:rPr>
        <w:tab/>
        <w:t xml:space="preserve">izražava jednaku zabrinutost i zbog pritvaranja troje Nijemaca </w:t>
      </w:r>
      <w:r w:rsidR="0084625C" w:rsidRPr="009F0F4A">
        <w:rPr>
          <w:rStyle w:val="Aucun"/>
          <w:color w:val="000000"/>
          <w:lang w:val="hr-HR"/>
        </w:rPr>
        <w:t xml:space="preserve">od 22. travnja 2024. </w:t>
      </w:r>
      <w:r w:rsidR="000A5F0E" w:rsidRPr="009F0F4A">
        <w:rPr>
          <w:rStyle w:val="Aucun"/>
          <w:color w:val="000000"/>
          <w:lang w:val="hr-HR"/>
        </w:rPr>
        <w:t>zbog sumnje da su surađivali s kineskim Ministarstvom državne sigurnosti radi predaje tehnologije koja bi se mogla koristiti u vojne svrhe; ponavlja svoje prethodne pozive državama članicama na učinkovitiju borbu protiv svih elemenata špijunaže u EU-u, što također mora uključivati bolju zaštitu kritične infrastrukture kao i otvoreno i jasno suočavanje sa zemljama iz kojih špijunaža potječe; ističe da su navedena otkrića o špijunaži vjerojatno samo vrh sante leda kao i ozbiljna prijetnja našoj sigurnosti i demokraciji;</w:t>
      </w:r>
    </w:p>
    <w:p w:rsidR="000A5F0E" w:rsidRPr="009F0F4A" w:rsidRDefault="009F0F4A" w:rsidP="000A5F0E">
      <w:pPr>
        <w:pStyle w:val="NormalHanging12a"/>
        <w:rPr>
          <w:rStyle w:val="Aucun"/>
          <w:rFonts w:eastAsia="Open Sans"/>
          <w:color w:val="000000"/>
          <w:lang w:val="hr-HR"/>
        </w:rPr>
      </w:pPr>
      <w:r w:rsidRPr="009F0F4A">
        <w:rPr>
          <w:rStyle w:val="Aucun"/>
          <w:color w:val="000000"/>
          <w:lang w:val="hr-HR"/>
        </w:rPr>
        <w:t>9</w:t>
      </w:r>
      <w:r w:rsidR="000A5F0E" w:rsidRPr="009F0F4A">
        <w:rPr>
          <w:rStyle w:val="Aucun"/>
          <w:color w:val="000000"/>
          <w:lang w:val="hr-HR"/>
        </w:rPr>
        <w:t>.</w:t>
      </w:r>
      <w:r w:rsidR="000A5F0E" w:rsidRPr="009F0F4A">
        <w:rPr>
          <w:rStyle w:val="Aucun"/>
          <w:color w:val="000000"/>
          <w:lang w:val="hr-HR"/>
        </w:rPr>
        <w:tab/>
        <w:t xml:space="preserve">oštro osuđuje alarmantno otkriće uglednih njemačkih medija iz veljače prema kojemu je zaposlenik povezan s </w:t>
      </w:r>
      <w:proofErr w:type="spellStart"/>
      <w:r w:rsidR="000A5F0E" w:rsidRPr="009F0F4A">
        <w:rPr>
          <w:rStyle w:val="Aucun"/>
          <w:color w:val="000000"/>
          <w:lang w:val="hr-HR"/>
        </w:rPr>
        <w:t>AfD</w:t>
      </w:r>
      <w:proofErr w:type="spellEnd"/>
      <w:r w:rsidR="000A5F0E" w:rsidRPr="009F0F4A">
        <w:rPr>
          <w:rStyle w:val="Aucun"/>
          <w:color w:val="000000"/>
          <w:lang w:val="hr-HR"/>
        </w:rPr>
        <w:t>-om te zastupnikom u Njemačkom saveznom parlamentu prepoznat kao osoba za kontakt s ruskim FSB-om, što je izazvalo ozbiljnu zabrinutost zbog mogućeg stranog utjecaja u njemačkom političkom okruženju; nadalje, oštro osuđuje činjenicu da su njemačka nadležna tijela pri ulasku u Njemačku iz Rusije u više navrata presrele istog pojedinca s gotovinom u iznosu od 9 000 EUR;</w:t>
      </w:r>
    </w:p>
    <w:p w:rsidR="000A5F0E" w:rsidRPr="009F0F4A" w:rsidRDefault="009F0F4A" w:rsidP="000A5F0E">
      <w:pPr>
        <w:pStyle w:val="NormalHanging12a"/>
        <w:rPr>
          <w:rStyle w:val="Aucun"/>
          <w:rFonts w:eastAsia="Open Sans"/>
          <w:color w:val="000000"/>
          <w:lang w:val="hr-HR"/>
        </w:rPr>
      </w:pPr>
      <w:r w:rsidRPr="009F0F4A">
        <w:rPr>
          <w:rStyle w:val="Aucun"/>
          <w:color w:val="000000"/>
          <w:lang w:val="hr-HR"/>
        </w:rPr>
        <w:t>10</w:t>
      </w:r>
      <w:r w:rsidR="000A5F0E" w:rsidRPr="009F0F4A">
        <w:rPr>
          <w:rStyle w:val="Aucun"/>
          <w:color w:val="000000"/>
          <w:lang w:val="hr-HR"/>
        </w:rPr>
        <w:t>.</w:t>
      </w:r>
      <w:r w:rsidR="000A5F0E" w:rsidRPr="009F0F4A">
        <w:rPr>
          <w:rStyle w:val="Aucun"/>
          <w:color w:val="000000"/>
          <w:lang w:val="hr-HR"/>
        </w:rPr>
        <w:tab/>
        <w:t>poziva EU i države članice da uvedu slične sankcije kao one koje je češka vlada uvela protiv portala „</w:t>
      </w:r>
      <w:proofErr w:type="spellStart"/>
      <w:r w:rsidR="000A5F0E" w:rsidRPr="009F0F4A">
        <w:rPr>
          <w:rStyle w:val="Aucun"/>
          <w:color w:val="000000"/>
          <w:lang w:val="hr-HR"/>
        </w:rPr>
        <w:t>Voice</w:t>
      </w:r>
      <w:proofErr w:type="spellEnd"/>
      <w:r w:rsidR="000A5F0E" w:rsidRPr="009F0F4A">
        <w:rPr>
          <w:rStyle w:val="Aucun"/>
          <w:color w:val="000000"/>
          <w:lang w:val="hr-HR"/>
        </w:rPr>
        <w:t xml:space="preserve"> </w:t>
      </w:r>
      <w:proofErr w:type="spellStart"/>
      <w:r w:rsidR="000A5F0E" w:rsidRPr="009F0F4A">
        <w:rPr>
          <w:rStyle w:val="Aucun"/>
          <w:color w:val="000000"/>
          <w:lang w:val="hr-HR"/>
        </w:rPr>
        <w:t>of</w:t>
      </w:r>
      <w:proofErr w:type="spellEnd"/>
      <w:r w:rsidR="000A5F0E" w:rsidRPr="009F0F4A">
        <w:rPr>
          <w:rStyle w:val="Aucun"/>
          <w:color w:val="000000"/>
          <w:lang w:val="hr-HR"/>
        </w:rPr>
        <w:t xml:space="preserve"> Europe”, kao i Viktora </w:t>
      </w:r>
      <w:proofErr w:type="spellStart"/>
      <w:r w:rsidR="000A5F0E" w:rsidRPr="009F0F4A">
        <w:rPr>
          <w:rStyle w:val="Aucun"/>
          <w:color w:val="000000"/>
          <w:lang w:val="hr-HR"/>
        </w:rPr>
        <w:t>Medvedčuka</w:t>
      </w:r>
      <w:proofErr w:type="spellEnd"/>
      <w:r w:rsidR="000A5F0E" w:rsidRPr="009F0F4A">
        <w:rPr>
          <w:rStyle w:val="Aucun"/>
          <w:color w:val="000000"/>
          <w:lang w:val="hr-HR"/>
        </w:rPr>
        <w:t xml:space="preserve"> i </w:t>
      </w:r>
      <w:proofErr w:type="spellStart"/>
      <w:r w:rsidR="000A5F0E" w:rsidRPr="009F0F4A">
        <w:rPr>
          <w:rStyle w:val="Aucun"/>
          <w:color w:val="000000"/>
          <w:lang w:val="hr-HR"/>
        </w:rPr>
        <w:t>Artema</w:t>
      </w:r>
      <w:proofErr w:type="spellEnd"/>
      <w:r w:rsidR="000A5F0E" w:rsidRPr="009F0F4A">
        <w:rPr>
          <w:rStyle w:val="Aucun"/>
          <w:color w:val="000000"/>
          <w:lang w:val="hr-HR"/>
        </w:rPr>
        <w:t xml:space="preserve"> </w:t>
      </w:r>
      <w:proofErr w:type="spellStart"/>
      <w:r w:rsidR="000A5F0E" w:rsidRPr="009F0F4A">
        <w:rPr>
          <w:rStyle w:val="Aucun"/>
          <w:color w:val="000000"/>
          <w:lang w:val="hr-HR"/>
        </w:rPr>
        <w:t>Marčevskog</w:t>
      </w:r>
      <w:proofErr w:type="spellEnd"/>
      <w:r w:rsidR="000A5F0E" w:rsidRPr="009F0F4A">
        <w:rPr>
          <w:rStyle w:val="Aucun"/>
          <w:color w:val="000000"/>
          <w:lang w:val="hr-HR"/>
        </w:rPr>
        <w:t>; žali zbog činjenice da je „</w:t>
      </w:r>
      <w:proofErr w:type="spellStart"/>
      <w:r w:rsidR="000A5F0E" w:rsidRPr="009F0F4A">
        <w:rPr>
          <w:rStyle w:val="Aucun"/>
          <w:color w:val="000000"/>
          <w:lang w:val="hr-HR"/>
        </w:rPr>
        <w:t>Voice</w:t>
      </w:r>
      <w:proofErr w:type="spellEnd"/>
      <w:r w:rsidR="000A5F0E" w:rsidRPr="009F0F4A">
        <w:rPr>
          <w:rStyle w:val="Aucun"/>
          <w:color w:val="000000"/>
          <w:lang w:val="hr-HR"/>
        </w:rPr>
        <w:t xml:space="preserve"> </w:t>
      </w:r>
      <w:proofErr w:type="spellStart"/>
      <w:r w:rsidR="000A5F0E" w:rsidRPr="009F0F4A">
        <w:rPr>
          <w:rStyle w:val="Aucun"/>
          <w:color w:val="000000"/>
          <w:lang w:val="hr-HR"/>
        </w:rPr>
        <w:t>of</w:t>
      </w:r>
      <w:proofErr w:type="spellEnd"/>
      <w:r w:rsidR="000A5F0E" w:rsidRPr="009F0F4A">
        <w:rPr>
          <w:rStyle w:val="Aucun"/>
          <w:color w:val="000000"/>
          <w:lang w:val="hr-HR"/>
        </w:rPr>
        <w:t xml:space="preserve"> Europe” ponovno počeo s djelovanjem od 11. travnja 2024., ovog puta iz Kazahstana; poziva države članice da zajamče da se portalu „</w:t>
      </w:r>
      <w:proofErr w:type="spellStart"/>
      <w:r w:rsidR="000A5F0E" w:rsidRPr="009F0F4A">
        <w:rPr>
          <w:rStyle w:val="Aucun"/>
          <w:color w:val="000000"/>
          <w:lang w:val="hr-HR"/>
        </w:rPr>
        <w:t>Voice</w:t>
      </w:r>
      <w:proofErr w:type="spellEnd"/>
      <w:r w:rsidR="000A5F0E" w:rsidRPr="009F0F4A">
        <w:rPr>
          <w:rStyle w:val="Aucun"/>
          <w:color w:val="000000"/>
          <w:lang w:val="hr-HR"/>
        </w:rPr>
        <w:t xml:space="preserve"> </w:t>
      </w:r>
      <w:proofErr w:type="spellStart"/>
      <w:r w:rsidR="000A5F0E" w:rsidRPr="009F0F4A">
        <w:rPr>
          <w:rStyle w:val="Aucun"/>
          <w:color w:val="000000"/>
          <w:lang w:val="hr-HR"/>
        </w:rPr>
        <w:t>of</w:t>
      </w:r>
      <w:proofErr w:type="spellEnd"/>
      <w:r w:rsidR="000A5F0E" w:rsidRPr="009F0F4A">
        <w:rPr>
          <w:rStyle w:val="Aucun"/>
          <w:color w:val="000000"/>
          <w:lang w:val="hr-HR"/>
        </w:rPr>
        <w:t xml:space="preserve"> Europe” ne može pristupiti iz Europske unije; nadalje, napominje da su propusnice kojima se osoblju portala „</w:t>
      </w:r>
      <w:proofErr w:type="spellStart"/>
      <w:r w:rsidR="000A5F0E" w:rsidRPr="009F0F4A">
        <w:rPr>
          <w:rStyle w:val="Aucun"/>
          <w:color w:val="000000"/>
          <w:lang w:val="hr-HR"/>
        </w:rPr>
        <w:t>Voice</w:t>
      </w:r>
      <w:proofErr w:type="spellEnd"/>
      <w:r w:rsidR="000A5F0E" w:rsidRPr="009F0F4A">
        <w:rPr>
          <w:rStyle w:val="Aucun"/>
          <w:color w:val="000000"/>
          <w:lang w:val="hr-HR"/>
        </w:rPr>
        <w:t xml:space="preserve"> </w:t>
      </w:r>
      <w:proofErr w:type="spellStart"/>
      <w:r w:rsidR="000A5F0E" w:rsidRPr="009F0F4A">
        <w:rPr>
          <w:rStyle w:val="Aucun"/>
          <w:color w:val="000000"/>
          <w:lang w:val="hr-HR"/>
        </w:rPr>
        <w:t>of</w:t>
      </w:r>
      <w:proofErr w:type="spellEnd"/>
      <w:r w:rsidR="000A5F0E" w:rsidRPr="009F0F4A">
        <w:rPr>
          <w:rStyle w:val="Aucun"/>
          <w:color w:val="000000"/>
          <w:lang w:val="hr-HR"/>
        </w:rPr>
        <w:t xml:space="preserve"> Europe” omogućuje pristup prostorima Europskog parlamenta suspendirane;</w:t>
      </w:r>
    </w:p>
    <w:p w:rsidR="000A5F0E" w:rsidRPr="009F0F4A" w:rsidRDefault="009F0F4A" w:rsidP="000A5F0E">
      <w:pPr>
        <w:pStyle w:val="NormalHanging12a"/>
        <w:rPr>
          <w:rStyle w:val="Aucun"/>
          <w:rFonts w:eastAsia="Open Sans"/>
          <w:color w:val="000000"/>
          <w:lang w:val="hr-HR"/>
        </w:rPr>
      </w:pPr>
      <w:r w:rsidRPr="009F0F4A">
        <w:rPr>
          <w:rStyle w:val="Aucun"/>
          <w:color w:val="000000"/>
          <w:lang w:val="hr-HR"/>
        </w:rPr>
        <w:t>11</w:t>
      </w:r>
      <w:r w:rsidR="000A5F0E" w:rsidRPr="009F0F4A">
        <w:rPr>
          <w:rStyle w:val="Aucun"/>
          <w:color w:val="000000"/>
          <w:lang w:val="hr-HR"/>
        </w:rPr>
        <w:t>.</w:t>
      </w:r>
      <w:r w:rsidR="000A5F0E" w:rsidRPr="009F0F4A">
        <w:rPr>
          <w:rStyle w:val="Aucun"/>
          <w:color w:val="000000"/>
          <w:lang w:val="hr-HR"/>
        </w:rPr>
        <w:tab/>
        <w:t>obvezuje</w:t>
      </w:r>
      <w:r w:rsidR="000A5F0E" w:rsidRPr="009F0F4A">
        <w:t xml:space="preserve"> se da će pružiti punu potporu nacionalnim vlastima u njihovim istragama postupanja dotičnih zastupnika u Europskom parlamentu; </w:t>
      </w:r>
      <w:r w:rsidR="000A5F0E" w:rsidRPr="009F0F4A">
        <w:rPr>
          <w:rStyle w:val="Aucun"/>
          <w:color w:val="000000"/>
          <w:lang w:val="hr-HR"/>
        </w:rPr>
        <w:t xml:space="preserve">pozdravlja pokretanje istrage o slučajevima u kojima se sumnja da se rusko uplitanje u europske izbore odvijalo preko belgijskih tijela vlasti te poziva relevantne države članice da utvrde mogu li se zastupnici u Europskom parlamentu kazneno goniti u skladu sa odgovarajućim kaznenim pravom; </w:t>
      </w:r>
      <w:r w:rsidR="000A5F0E" w:rsidRPr="009F0F4A">
        <w:t xml:space="preserve">poziva na jačanje pravosudne suradnje i suradnje tijela kaznenog progona s međunarodnim partnerima kako bi se olakšali otkrivanje, istraga i kazneni progon transnacionalnih kriminalnih aktivnosti i mreža zlonamjernih stranih aktera koji promiču koruptivne prakse usmjerene na uplitanje u europske izbore i potkopavanje demokracije u EU-u; </w:t>
      </w:r>
      <w:r w:rsidR="000A5F0E" w:rsidRPr="009F0F4A">
        <w:rPr>
          <w:rStyle w:val="Aucun"/>
          <w:color w:val="000000"/>
          <w:lang w:val="hr-HR"/>
        </w:rPr>
        <w:t>obvezuje se da će u tu svrhu pružiti svoju punu potporu i suradnju; poziva relevantna tijela Parlamenta da učine sve što je u njihovoj moći kako bi se osiguralo pravodobno donošenje odluke o ukidanju imuniteta zastupnicima kad god odgovorna tijela zaprime takav zahtjev; poziva ta tijela da se sastanu što je prije moguće nakon konstituirajuće sjednice koja će uslijediti nakon nadolazećih europskih izbora kako bi odmah započela s potrebnim postupcima u slučaju zaprimanja takvih zahtjeva;</w:t>
      </w:r>
      <w:r w:rsidR="000A5F0E" w:rsidRPr="009F0F4A">
        <w:rPr>
          <w:rStyle w:val="Aucun"/>
          <w:color w:val="000000"/>
          <w:u w:color="6AA84F"/>
          <w:lang w:val="hr-HR"/>
        </w:rPr>
        <w:t xml:space="preserve"> </w:t>
      </w:r>
      <w:r w:rsidR="000A5F0E" w:rsidRPr="009F0F4A">
        <w:rPr>
          <w:rStyle w:val="Aucun"/>
          <w:color w:val="000000"/>
          <w:lang w:val="hr-HR"/>
        </w:rPr>
        <w:t>i dalje je spreman dodatno poboljšati svoja interna etička pravila na temelju najviših standarda te svoj okvir za nadzor i odgovornost, kao i mehanizme sankcioniranja dostupne za utvrđene povrede okvira Parlamenta za integritet; poziva na to da se preporukama za reformu pravila Europskog parlamenta o transparentnosti, integritetu, odgovornosti i borbi protiv korupcije, donesenima 13. srpnja 2023. posveti najveća razina pozornosti, kao i na potpunu provedbu njegovih novih pravila o transparentnosti i integritetu, donesenih u rujnu 2023., kao i na praćenje svih njegovih internih kodeksa ponašanja i odluka koje odobrava njegovo Predsjedništvo, posebno u pogledu interakcije s trećim zemljama;</w:t>
      </w:r>
    </w:p>
    <w:p w:rsidR="000A5F0E" w:rsidRPr="009F0F4A" w:rsidRDefault="009F0F4A" w:rsidP="000A5F0E">
      <w:pPr>
        <w:pStyle w:val="NormalHanging12a"/>
        <w:rPr>
          <w:rStyle w:val="Aucun"/>
          <w:rFonts w:eastAsia="Open Sans"/>
          <w:color w:val="000000"/>
          <w:lang w:val="hr-HR"/>
        </w:rPr>
      </w:pPr>
      <w:r w:rsidRPr="009F0F4A">
        <w:rPr>
          <w:rStyle w:val="Aucun"/>
          <w:color w:val="000000"/>
          <w:lang w:val="hr-HR"/>
        </w:rPr>
        <w:t>12</w:t>
      </w:r>
      <w:r w:rsidR="000A5F0E" w:rsidRPr="009F0F4A">
        <w:rPr>
          <w:rStyle w:val="Aucun"/>
          <w:color w:val="000000"/>
          <w:lang w:val="hr-HR"/>
        </w:rPr>
        <w:t>.</w:t>
      </w:r>
      <w:r w:rsidR="000A5F0E" w:rsidRPr="009F0F4A">
        <w:rPr>
          <w:rStyle w:val="Aucun"/>
          <w:color w:val="000000"/>
          <w:lang w:val="hr-HR"/>
        </w:rPr>
        <w:tab/>
        <w:t xml:space="preserve">pozdravlja pokretanje postupka protiv dotičnih zastupnika pred Savjetodavnim odborom za Kodeks ponašanja; obvezuje se da će u potpunosti provoditi svoj mjerodavni unutarnji okvir za sankcije i poziva da se razotkriju svi zastupnici u Europskom parlamentu ili kandidati na predstojećim europskim izborima koje su ruska vlada ili njezini pristaše podmitili ili uključili u koruptivne radnje; napominje da su navodne radnje počinjene prije nedavnog donošenja reforme okvira Parlamenta za integritet; smatra da pravila sama po sebi ne bi spriječila navodno neprihvatljivo ponašanje zastupnika u Europskom parlamentu; međutim, i dalje je spreman dodatno ocijeniti i doraditi funkcioniranje okvira Parlamenta za integritet, koji je ojačan nakon </w:t>
      </w:r>
      <w:proofErr w:type="spellStart"/>
      <w:r w:rsidR="000A5F0E" w:rsidRPr="009F0F4A">
        <w:rPr>
          <w:rStyle w:val="Aucun"/>
          <w:color w:val="000000"/>
          <w:lang w:val="hr-HR"/>
        </w:rPr>
        <w:t>Katargatea</w:t>
      </w:r>
      <w:proofErr w:type="spellEnd"/>
      <w:r w:rsidR="000A5F0E" w:rsidRPr="009F0F4A">
        <w:rPr>
          <w:rStyle w:val="Aucun"/>
          <w:color w:val="000000"/>
          <w:lang w:val="hr-HR"/>
        </w:rPr>
        <w:t>, te sankcije koje su njime predviđene;</w:t>
      </w:r>
    </w:p>
    <w:p w:rsidR="000A5F0E" w:rsidRPr="009F0F4A" w:rsidRDefault="009F0F4A" w:rsidP="000A5F0E">
      <w:pPr>
        <w:pStyle w:val="NormalHanging12a"/>
        <w:rPr>
          <w:rStyle w:val="Aucun"/>
          <w:rFonts w:eastAsia="Open Sans"/>
          <w:color w:val="000000"/>
          <w:u w:color="6AA84F"/>
          <w:lang w:val="hr-HR"/>
        </w:rPr>
      </w:pPr>
      <w:r w:rsidRPr="009F0F4A">
        <w:rPr>
          <w:rStyle w:val="Aucun"/>
          <w:color w:val="000000"/>
          <w:lang w:val="hr-HR"/>
        </w:rPr>
        <w:t>13</w:t>
      </w:r>
      <w:r w:rsidR="000A5F0E" w:rsidRPr="009F0F4A">
        <w:rPr>
          <w:rStyle w:val="Aucun"/>
          <w:color w:val="000000"/>
          <w:lang w:val="hr-HR"/>
        </w:rPr>
        <w:t>.</w:t>
      </w:r>
      <w:r w:rsidR="000A5F0E" w:rsidRPr="009F0F4A">
        <w:rPr>
          <w:rStyle w:val="Aucun"/>
          <w:color w:val="000000"/>
          <w:lang w:val="hr-HR"/>
        </w:rPr>
        <w:tab/>
        <w:t xml:space="preserve">pozdravlja poziv na hitan sastanak na razini </w:t>
      </w:r>
      <w:proofErr w:type="spellStart"/>
      <w:r w:rsidR="000A5F0E" w:rsidRPr="009F0F4A">
        <w:rPr>
          <w:rStyle w:val="Aucun"/>
          <w:color w:val="000000"/>
          <w:lang w:val="hr-HR"/>
        </w:rPr>
        <w:t>Eurojusta</w:t>
      </w:r>
      <w:proofErr w:type="spellEnd"/>
      <w:r w:rsidR="000A5F0E" w:rsidRPr="009F0F4A">
        <w:rPr>
          <w:rStyle w:val="Aucun"/>
          <w:color w:val="000000"/>
          <w:lang w:val="hr-HR"/>
        </w:rPr>
        <w:t xml:space="preserve"> koji je zatražio belgijski premijer </w:t>
      </w:r>
      <w:proofErr w:type="spellStart"/>
      <w:r w:rsidR="000A5F0E" w:rsidRPr="009F0F4A">
        <w:rPr>
          <w:rStyle w:val="Aucun"/>
          <w:color w:val="000000"/>
          <w:lang w:val="hr-HR"/>
        </w:rPr>
        <w:t>Alexander</w:t>
      </w:r>
      <w:proofErr w:type="spellEnd"/>
      <w:r w:rsidR="000A5F0E" w:rsidRPr="009F0F4A">
        <w:rPr>
          <w:rStyle w:val="Aucun"/>
          <w:color w:val="000000"/>
          <w:lang w:val="hr-HR"/>
        </w:rPr>
        <w:t xml:space="preserve"> De </w:t>
      </w:r>
      <w:proofErr w:type="spellStart"/>
      <w:r w:rsidR="000A5F0E" w:rsidRPr="009F0F4A">
        <w:rPr>
          <w:rStyle w:val="Aucun"/>
          <w:color w:val="000000"/>
          <w:lang w:val="hr-HR"/>
        </w:rPr>
        <w:t>Croo</w:t>
      </w:r>
      <w:proofErr w:type="spellEnd"/>
      <w:r w:rsidR="000A5F0E" w:rsidRPr="009F0F4A">
        <w:rPr>
          <w:rStyle w:val="Aucun"/>
          <w:color w:val="000000"/>
          <w:lang w:val="hr-HR"/>
        </w:rPr>
        <w:t>; nadalje pozdravlja zahtjev za ispitivanje i, prema potrebi, proširenje mandata Europskog ureda za borbu protiv prijevara i Ureda europskog javnog tužitelja kako bi mogli vršiti kazneni progon u tim slučajevima; pozdravlja i dogovor koji je objavilo belgijsko predsjedništvo o osnivanju privremene radne skupine za krizne situacije kako bi se suzbili pokušaji Rusije da se upliće u predstojeće europske izbore te naglašava da u kontekstu predstojećih europskih izbora sva nacionalna tijela i tijela EU-a moraju pojačati svoje napore u borbi protiv vanjskog upletanja kako bi se osigurao puni integritet tih važnih izbora; u tom pogledu naglašava da su sloboda govora, sloboda medija i poštovanje zakona jednako važni u svim demokratskim procesima i da se ne mogu neopravdano ograničiti;</w:t>
      </w:r>
    </w:p>
    <w:p w:rsidR="000A5F0E" w:rsidRPr="009F0F4A" w:rsidRDefault="009F0F4A" w:rsidP="000A5F0E">
      <w:pPr>
        <w:pStyle w:val="NormalHanging12a"/>
        <w:rPr>
          <w:rStyle w:val="Aucun"/>
          <w:rFonts w:eastAsia="Open Sans"/>
          <w:color w:val="000000"/>
          <w:lang w:val="hr-HR"/>
        </w:rPr>
      </w:pPr>
      <w:r w:rsidRPr="009F0F4A">
        <w:rPr>
          <w:rStyle w:val="Aucun"/>
          <w:color w:val="000000"/>
          <w:lang w:val="hr-HR"/>
        </w:rPr>
        <w:t>14</w:t>
      </w:r>
      <w:r w:rsidR="000A5F0E" w:rsidRPr="009F0F4A">
        <w:rPr>
          <w:rStyle w:val="Aucun"/>
          <w:color w:val="000000"/>
          <w:lang w:val="hr-HR"/>
        </w:rPr>
        <w:t>.</w:t>
      </w:r>
      <w:r w:rsidR="000A5F0E" w:rsidRPr="009F0F4A">
        <w:rPr>
          <w:rStyle w:val="Aucun"/>
          <w:color w:val="000000"/>
          <w:u w:color="6AA84F"/>
          <w:lang w:val="hr-HR"/>
        </w:rPr>
        <w:tab/>
      </w:r>
      <w:r w:rsidR="000A5F0E" w:rsidRPr="009F0F4A">
        <w:rPr>
          <w:rStyle w:val="Aucun"/>
          <w:color w:val="000000"/>
          <w:lang w:val="hr-HR"/>
        </w:rPr>
        <w:t xml:space="preserve">ponovno ističe svoju osudu dosadašnjih slučajeva političkih partnerstava između stranaka krajnje desnice u Europi i ruskog vodstva, kao što su bankovni zajam za stranku Marine </w:t>
      </w:r>
      <w:proofErr w:type="spellStart"/>
      <w:r w:rsidR="000A5F0E" w:rsidRPr="009F0F4A">
        <w:rPr>
          <w:rStyle w:val="Aucun"/>
          <w:color w:val="000000"/>
          <w:lang w:val="hr-HR"/>
        </w:rPr>
        <w:t>Le</w:t>
      </w:r>
      <w:proofErr w:type="spellEnd"/>
      <w:r w:rsidR="000A5F0E" w:rsidRPr="009F0F4A">
        <w:rPr>
          <w:rStyle w:val="Aucun"/>
          <w:color w:val="000000"/>
          <w:lang w:val="hr-HR"/>
        </w:rPr>
        <w:t xml:space="preserve"> </w:t>
      </w:r>
      <w:proofErr w:type="spellStart"/>
      <w:r w:rsidR="000A5F0E" w:rsidRPr="009F0F4A">
        <w:rPr>
          <w:rStyle w:val="Aucun"/>
          <w:color w:val="000000"/>
          <w:lang w:val="hr-HR"/>
        </w:rPr>
        <w:t>Pen</w:t>
      </w:r>
      <w:proofErr w:type="spellEnd"/>
      <w:r w:rsidR="000A5F0E" w:rsidRPr="009F0F4A">
        <w:rPr>
          <w:rStyle w:val="Aucun"/>
          <w:color w:val="000000"/>
          <w:lang w:val="hr-HR"/>
        </w:rPr>
        <w:t xml:space="preserve"> u Francuskoj, sporazum o partnerstvu između austrijskog FPÖ-a i </w:t>
      </w:r>
      <w:proofErr w:type="spellStart"/>
      <w:r w:rsidR="000A5F0E" w:rsidRPr="009F0F4A">
        <w:rPr>
          <w:rStyle w:val="Aucun"/>
          <w:color w:val="000000"/>
          <w:lang w:val="hr-HR"/>
        </w:rPr>
        <w:t>Putinove</w:t>
      </w:r>
      <w:proofErr w:type="spellEnd"/>
      <w:r w:rsidR="000A5F0E" w:rsidRPr="009F0F4A">
        <w:rPr>
          <w:rStyle w:val="Aucun"/>
          <w:color w:val="000000"/>
          <w:lang w:val="hr-HR"/>
        </w:rPr>
        <w:t xml:space="preserve"> stranke Ujedinjena Rusija kao i brojni sastanci i kontakti među raznim izabranim zastupnicima, uključujući vodstvo njemačke stranke </w:t>
      </w:r>
      <w:proofErr w:type="spellStart"/>
      <w:r w:rsidR="000A5F0E" w:rsidRPr="009F0F4A">
        <w:rPr>
          <w:rStyle w:val="Aucun"/>
          <w:color w:val="000000"/>
          <w:lang w:val="hr-HR"/>
        </w:rPr>
        <w:t>AfD</w:t>
      </w:r>
      <w:proofErr w:type="spellEnd"/>
      <w:r w:rsidR="000A5F0E" w:rsidRPr="009F0F4A">
        <w:rPr>
          <w:rStyle w:val="Aucun"/>
          <w:color w:val="000000"/>
          <w:lang w:val="hr-HR"/>
        </w:rPr>
        <w:t>;</w:t>
      </w:r>
    </w:p>
    <w:p w:rsidR="000A5F0E" w:rsidRPr="009F0F4A" w:rsidRDefault="009F0F4A" w:rsidP="000A5F0E">
      <w:pPr>
        <w:pStyle w:val="NormalHanging12a"/>
        <w:rPr>
          <w:rStyle w:val="Aucun"/>
          <w:rFonts w:eastAsia="Open Sans"/>
          <w:color w:val="000000"/>
          <w:lang w:val="hr-HR"/>
        </w:rPr>
      </w:pPr>
      <w:r w:rsidRPr="009F0F4A">
        <w:rPr>
          <w:rStyle w:val="Aucun"/>
          <w:color w:val="000000"/>
          <w:lang w:val="hr-HR"/>
        </w:rPr>
        <w:t>15</w:t>
      </w:r>
      <w:r w:rsidR="000A5F0E" w:rsidRPr="009F0F4A">
        <w:rPr>
          <w:rStyle w:val="Aucun"/>
          <w:color w:val="000000"/>
          <w:lang w:val="hr-HR"/>
        </w:rPr>
        <w:t>.</w:t>
      </w:r>
      <w:r w:rsidR="000A5F0E" w:rsidRPr="009F0F4A">
        <w:rPr>
          <w:rStyle w:val="Aucun"/>
          <w:color w:val="000000"/>
          <w:lang w:val="hr-HR"/>
        </w:rPr>
        <w:tab/>
        <w:t xml:space="preserve">izražava zabrinutost zbog slučaja špijunaže u Austriji, u kojem je bivši austrijski obavještajni službenik </w:t>
      </w:r>
      <w:proofErr w:type="spellStart"/>
      <w:r w:rsidR="000A5F0E" w:rsidRPr="009F0F4A">
        <w:rPr>
          <w:rStyle w:val="Aucun"/>
          <w:color w:val="000000"/>
          <w:lang w:val="hr-HR"/>
        </w:rPr>
        <w:t>Egisto</w:t>
      </w:r>
      <w:proofErr w:type="spellEnd"/>
      <w:r w:rsidR="000A5F0E" w:rsidRPr="009F0F4A">
        <w:rPr>
          <w:rStyle w:val="Aucun"/>
          <w:color w:val="000000"/>
          <w:lang w:val="hr-HR"/>
        </w:rPr>
        <w:t xml:space="preserve"> </w:t>
      </w:r>
      <w:proofErr w:type="spellStart"/>
      <w:r w:rsidR="000A5F0E" w:rsidRPr="009F0F4A">
        <w:rPr>
          <w:rStyle w:val="Aucun"/>
          <w:color w:val="000000"/>
          <w:lang w:val="hr-HR"/>
        </w:rPr>
        <w:t>Ott</w:t>
      </w:r>
      <w:proofErr w:type="spellEnd"/>
      <w:r w:rsidR="000A5F0E" w:rsidRPr="009F0F4A">
        <w:rPr>
          <w:rStyle w:val="Aucun"/>
          <w:color w:val="000000"/>
          <w:lang w:val="hr-HR"/>
        </w:rPr>
        <w:t xml:space="preserve">, za kojeg se tvrdi da je blisko povezan s političarem FPÖ-a </w:t>
      </w:r>
      <w:proofErr w:type="spellStart"/>
      <w:r w:rsidR="000A5F0E" w:rsidRPr="009F0F4A">
        <w:rPr>
          <w:rStyle w:val="Aucun"/>
          <w:color w:val="000000"/>
          <w:lang w:val="hr-HR"/>
        </w:rPr>
        <w:t>Jörgom</w:t>
      </w:r>
      <w:proofErr w:type="spellEnd"/>
      <w:r w:rsidR="000A5F0E" w:rsidRPr="009F0F4A">
        <w:rPr>
          <w:rStyle w:val="Aucun"/>
          <w:color w:val="000000"/>
          <w:lang w:val="hr-HR"/>
        </w:rPr>
        <w:t xml:space="preserve"> </w:t>
      </w:r>
      <w:proofErr w:type="spellStart"/>
      <w:r w:rsidR="000A5F0E" w:rsidRPr="009F0F4A">
        <w:rPr>
          <w:rStyle w:val="Aucun"/>
          <w:color w:val="000000"/>
          <w:lang w:val="hr-HR"/>
        </w:rPr>
        <w:t>Jeneweinom</w:t>
      </w:r>
      <w:proofErr w:type="spellEnd"/>
      <w:r w:rsidR="000A5F0E" w:rsidRPr="009F0F4A">
        <w:rPr>
          <w:rStyle w:val="Aucun"/>
          <w:color w:val="000000"/>
          <w:lang w:val="hr-HR"/>
        </w:rPr>
        <w:t xml:space="preserve">, optužen za špijuniranje za Rusiju i nezakonito izvlačenje osobnih podataka iz policijskih baza podataka, uključujući prosljeđivanje podataka iz mobilnih telefona bivših visokih austrijskih dužnosnika ruskoj obavještajnoj službi; </w:t>
      </w:r>
    </w:p>
    <w:p w:rsidR="000A5F0E" w:rsidRPr="009F0F4A" w:rsidRDefault="009F0F4A" w:rsidP="000A5F0E">
      <w:pPr>
        <w:pStyle w:val="NormalHanging12a"/>
        <w:rPr>
          <w:rStyle w:val="Aucun"/>
          <w:rFonts w:eastAsia="Open Sans"/>
          <w:color w:val="000000"/>
          <w:lang w:val="hr-HR"/>
        </w:rPr>
      </w:pPr>
      <w:r w:rsidRPr="009F0F4A">
        <w:rPr>
          <w:rStyle w:val="Aucun"/>
          <w:color w:val="000000"/>
          <w:lang w:val="hr-HR"/>
        </w:rPr>
        <w:t>16</w:t>
      </w:r>
      <w:r w:rsidR="000A5F0E" w:rsidRPr="009F0F4A">
        <w:rPr>
          <w:rStyle w:val="Aucun"/>
          <w:color w:val="000000"/>
          <w:lang w:val="hr-HR"/>
        </w:rPr>
        <w:t>.</w:t>
      </w:r>
      <w:r w:rsidR="000A5F0E" w:rsidRPr="009F0F4A">
        <w:rPr>
          <w:rStyle w:val="Aucun"/>
          <w:color w:val="000000"/>
          <w:lang w:val="hr-HR"/>
        </w:rPr>
        <w:tab/>
        <w:t>izražava zabrinutost zbog vjerodostojnih izvješća o sve intenzivnijim ruskim pokušajima uplitanja u predstojeće izbore za bugarski nacionalni parlament, koji će se održati 9. lipnja 2024.; izražava duboku zabrinutost zbog postojanja mreže dezinformatora aktivnih na platformama društvenih medija, u tradicionalnim medijima, akademskoj zajednici, nevladinim organizacijama i političkim strankama te kontrole koju Rusija ima nad tom mrežom; izražava krajnju zabrinutost zbog brojnih nekretnina na državnom području Bugarske koje su danas u vlasništvu ruskih vlasti, od kojih su neke od strateške važnosti, i koje služe kao centri ruskog utjecaja i uplitanja u demokratske procese u zemlji;</w:t>
      </w:r>
    </w:p>
    <w:p w:rsidR="000A5F0E" w:rsidRPr="009F0F4A" w:rsidRDefault="009F0F4A" w:rsidP="000A5F0E">
      <w:pPr>
        <w:pStyle w:val="NormalHanging12a"/>
        <w:rPr>
          <w:rStyle w:val="Aucun"/>
          <w:rFonts w:eastAsia="Open Sans"/>
          <w:color w:val="000000"/>
          <w:lang w:val="hr-HR"/>
        </w:rPr>
      </w:pPr>
      <w:r w:rsidRPr="009F0F4A">
        <w:rPr>
          <w:rStyle w:val="Ninguno"/>
          <w:color w:val="000000"/>
        </w:rPr>
        <w:t>17</w:t>
      </w:r>
      <w:r w:rsidR="000A5F0E" w:rsidRPr="009F0F4A">
        <w:rPr>
          <w:rStyle w:val="Ninguno"/>
          <w:color w:val="000000"/>
        </w:rPr>
        <w:t>.</w:t>
      </w:r>
      <w:r w:rsidR="000A5F0E" w:rsidRPr="009F0F4A">
        <w:rPr>
          <w:rStyle w:val="Aucun"/>
          <w:color w:val="000000"/>
          <w:lang w:val="hr-HR"/>
        </w:rPr>
        <w:tab/>
      </w:r>
      <w:r w:rsidR="000A5F0E" w:rsidRPr="009F0F4A">
        <w:rPr>
          <w:rStyle w:val="Ninguno"/>
          <w:color w:val="000000"/>
        </w:rPr>
        <w:t>izražava ozbiljnu zabrinutost zbog niza politika i stajališta mađarske vlade, koja je pod vodstvom premijera Orbana u brojnim kritičnim prilikama zauzela proruski, kao i prokineski stav;</w:t>
      </w:r>
    </w:p>
    <w:p w:rsidR="000A5F0E" w:rsidRPr="009F0F4A" w:rsidRDefault="009F0F4A" w:rsidP="000A5F0E">
      <w:pPr>
        <w:pStyle w:val="NormalHanging12a"/>
        <w:rPr>
          <w:rStyle w:val="Aucun"/>
          <w:rFonts w:eastAsia="Open Sans"/>
          <w:color w:val="000000"/>
          <w:lang w:val="hr-HR"/>
        </w:rPr>
      </w:pPr>
      <w:r w:rsidRPr="009F0F4A">
        <w:rPr>
          <w:rStyle w:val="Aucun"/>
          <w:color w:val="000000"/>
          <w:lang w:val="hr-HR"/>
        </w:rPr>
        <w:t>18</w:t>
      </w:r>
      <w:r w:rsidR="000A5F0E" w:rsidRPr="009F0F4A">
        <w:rPr>
          <w:rStyle w:val="Aucun"/>
          <w:color w:val="000000"/>
          <w:lang w:val="hr-HR"/>
        </w:rPr>
        <w:t>.</w:t>
      </w:r>
      <w:r w:rsidR="000A5F0E" w:rsidRPr="009F0F4A">
        <w:rPr>
          <w:rStyle w:val="Aucun"/>
          <w:color w:val="000000"/>
          <w:lang w:val="hr-HR"/>
        </w:rPr>
        <w:tab/>
        <w:t xml:space="preserve">osuđuje sudjelovanje Rusije u kampanjama dezinformiranja, kao i navodne intenzivne kontakte i broj sastanaka između agenata odgovornih za rusko uplitanje u katalonsku secesionističku skupinu; predlaže da Europski centar izvrsnosti za suzbijanje hibridnih prijetnji u Helsinkiju provede studiju; poziva nadležna pravosudna tijela da učinkovito istraže veze zastupnika u Europskom parlamentu koji su navodno povezani s </w:t>
      </w:r>
      <w:proofErr w:type="spellStart"/>
      <w:r w:rsidR="000A5F0E" w:rsidRPr="009F0F4A">
        <w:rPr>
          <w:rStyle w:val="Aucun"/>
          <w:color w:val="000000"/>
          <w:lang w:val="hr-HR"/>
        </w:rPr>
        <w:t>Kremljom</w:t>
      </w:r>
      <w:proofErr w:type="spellEnd"/>
      <w:r w:rsidR="000A5F0E" w:rsidRPr="009F0F4A">
        <w:rPr>
          <w:rStyle w:val="Aucun"/>
          <w:color w:val="000000"/>
          <w:lang w:val="hr-HR"/>
        </w:rPr>
        <w:t xml:space="preserve"> s pokušajima uplitanja Rusije u Europsku uniju i njezine države članice te pokušajima njihove destabilizacije; žali zbog svih napada na suce koji istražuju bilo koje slučajeve uplitanja;</w:t>
      </w:r>
    </w:p>
    <w:p w:rsidR="000A5F0E" w:rsidRPr="009F0F4A" w:rsidRDefault="009F0F4A" w:rsidP="000A5F0E">
      <w:pPr>
        <w:pStyle w:val="NormalHanging12a"/>
        <w:rPr>
          <w:rStyle w:val="Aucun"/>
          <w:rFonts w:eastAsia="Open Sans"/>
          <w:color w:val="000000"/>
          <w:lang w:val="hr-HR"/>
        </w:rPr>
      </w:pPr>
      <w:r w:rsidRPr="009F0F4A">
        <w:rPr>
          <w:rStyle w:val="Aucun"/>
          <w:color w:val="000000"/>
          <w:lang w:val="hr-HR"/>
        </w:rPr>
        <w:t>19</w:t>
      </w:r>
      <w:r w:rsidR="000A5F0E" w:rsidRPr="009F0F4A">
        <w:rPr>
          <w:rStyle w:val="Aucun"/>
          <w:color w:val="000000"/>
          <w:lang w:val="hr-HR"/>
        </w:rPr>
        <w:t>.</w:t>
      </w:r>
      <w:r w:rsidR="000A5F0E" w:rsidRPr="009F0F4A">
        <w:rPr>
          <w:rStyle w:val="Aucun"/>
          <w:color w:val="000000"/>
          <w:lang w:val="hr-HR"/>
        </w:rPr>
        <w:tab/>
        <w:t>smatra da bi nedavni navodi mogli predstavljati kažnjivo ponašanje u skladu s njegovim Kodeksom ponašanja i, ako se to potvrdi, na njih se mora odgovoriti na najčvršći način; naglašava da je važno odmah provesti temeljitu unutarnju istragu kako bi se procijenili svi mogući slučajevi vanjskog upletanja Rusije i drugih zemalja u Europski parlament; ističe da su ta otkrića dio većeg obrasca ruskog uplitanja, kako je istaknuto u završnim izvješćima posebnih odbora INGE i ING2;</w:t>
      </w:r>
    </w:p>
    <w:p w:rsidR="000A5F0E" w:rsidRPr="009F0F4A" w:rsidRDefault="009F0F4A" w:rsidP="000A5F0E">
      <w:pPr>
        <w:pStyle w:val="NormalHanging12a"/>
        <w:rPr>
          <w:rStyle w:val="Aucun"/>
          <w:rFonts w:eastAsia="Open Sans"/>
          <w:color w:val="000000"/>
          <w:lang w:val="hr-HR"/>
        </w:rPr>
      </w:pPr>
      <w:r w:rsidRPr="009F0F4A">
        <w:rPr>
          <w:rStyle w:val="Aucun"/>
          <w:color w:val="000000"/>
          <w:lang w:val="hr-HR"/>
        </w:rPr>
        <w:t>20</w:t>
      </w:r>
      <w:r w:rsidR="000A5F0E" w:rsidRPr="009F0F4A">
        <w:rPr>
          <w:rStyle w:val="Aucun"/>
          <w:color w:val="000000"/>
          <w:lang w:val="hr-HR"/>
        </w:rPr>
        <w:t>.</w:t>
      </w:r>
      <w:r w:rsidR="000A5F0E" w:rsidRPr="009F0F4A">
        <w:rPr>
          <w:rStyle w:val="Aucun"/>
          <w:color w:val="000000"/>
          <w:lang w:val="hr-HR"/>
        </w:rPr>
        <w:tab/>
        <w:t>smatra da optužbe koje se vezuju uz dotičnu zastupnicu upućuju na potrebu za poboljšanjem sigurnosne kulture u Europskom parlamentu; stoga ponavlja svoj poziv na potpunu provedbu preporuka iz svoje Rezolucije od 13. srpnja 2023. o preporukama za reformu pravila Europskog parlamenta o transparentnosti, integritetu, odgovornosti i borbi protiv korupcije, uključujući obvezno sigurnosno osposobljavanje za zastupnike i osoblje, odgovarajuće sigurnosne provjere i pojačanu provjeru osoblja, posebno onih koji prisustvuju sastancima zatvorenima za javnost; ističe da mnogi nacionalni parlamenti i međunarodne organizacije imaju legitimne sustave koji dobro funkcioniraju u tom području te poziva na procjenu najboljih praksi;</w:t>
      </w:r>
    </w:p>
    <w:p w:rsidR="000A5F0E" w:rsidRPr="009F0F4A" w:rsidRDefault="009F0F4A" w:rsidP="000A5F0E">
      <w:pPr>
        <w:pStyle w:val="NormalHanging12a"/>
        <w:rPr>
          <w:rStyle w:val="Aucun"/>
          <w:rFonts w:eastAsia="Open Sans"/>
          <w:color w:val="000000"/>
          <w:lang w:val="hr-HR"/>
        </w:rPr>
      </w:pPr>
      <w:r w:rsidRPr="009F0F4A">
        <w:rPr>
          <w:rStyle w:val="Aucun"/>
          <w:color w:val="000000"/>
          <w:lang w:val="hr-HR"/>
        </w:rPr>
        <w:t>21</w:t>
      </w:r>
      <w:r w:rsidR="000A5F0E" w:rsidRPr="009F0F4A">
        <w:rPr>
          <w:rStyle w:val="Aucun"/>
          <w:color w:val="000000"/>
          <w:lang w:val="hr-HR"/>
        </w:rPr>
        <w:t>.</w:t>
      </w:r>
      <w:r w:rsidR="000A5F0E" w:rsidRPr="009F0F4A">
        <w:rPr>
          <w:rStyle w:val="Aucun"/>
          <w:color w:val="000000"/>
          <w:lang w:val="hr-HR"/>
        </w:rPr>
        <w:tab/>
        <w:t xml:space="preserve">poziva Parlament da uvede obvezno, učinkovito i redovito osposobljavanje o sigurnosti, uplitanju, etičkim standardima, sukladnosti i integritetu za sve zastupnike u Europskom parlamentu i članove njihovih ureda te za cjelokupno osoblje Parlamenta, kako bi se podigla razina svijesti o tome da su potencijalne mete stranih državnih i nedržavnih aktera; poziva službe Parlamenta da uspostave učinkovite sustave praćenja i nadzora za otkrivanje vanjskog uplitanja, poštujući pritom slobodu mandata zastupnika u Europskom parlamentu; </w:t>
      </w:r>
    </w:p>
    <w:p w:rsidR="000A5F0E" w:rsidRPr="009F0F4A" w:rsidRDefault="009F0F4A" w:rsidP="000A5F0E">
      <w:pPr>
        <w:pStyle w:val="NormalHanging12a"/>
        <w:rPr>
          <w:rStyle w:val="Aucun"/>
          <w:rFonts w:eastAsia="Open Sans"/>
          <w:color w:val="000000"/>
          <w:lang w:val="hr-HR"/>
        </w:rPr>
      </w:pPr>
      <w:r w:rsidRPr="009F0F4A">
        <w:rPr>
          <w:rStyle w:val="Aucun"/>
          <w:color w:val="000000"/>
          <w:lang w:val="hr-HR"/>
        </w:rPr>
        <w:t>22</w:t>
      </w:r>
      <w:r w:rsidR="000A5F0E" w:rsidRPr="009F0F4A">
        <w:rPr>
          <w:rStyle w:val="Aucun"/>
          <w:color w:val="000000"/>
          <w:lang w:val="hr-HR"/>
        </w:rPr>
        <w:t>.</w:t>
      </w:r>
      <w:r w:rsidR="000A5F0E" w:rsidRPr="009F0F4A">
        <w:rPr>
          <w:rStyle w:val="Aucun"/>
          <w:color w:val="000000"/>
          <w:lang w:val="hr-HR"/>
        </w:rPr>
        <w:tab/>
        <w:t>podsjeća da je vanjsko uplitanje sustavna prijetnja koju je potrebno odlučno suzbiti; nadalje podsjeća da, iako je Rusija i dalje glavno izvorište vanjskog uplitanja i dezinformacija u Europskoj uniji, takve kampanje provode i druge zemlje; naglašava da odgovor EU-a na te prijetnje može biti učinkovit samo ako se temelji na transverzalnom, holističkom i dugoročnom političkom pristupu koji zajednički provode i EU i njegove države članice; i dalje je odlučan postići rezultate u svojoj borbi protiv vanjskog upletanja u EU u nadolazećim godinama, među ostalim putem posebnog parlamentarnog tijela; naglašava da su oprez i zaštita od vanjskog uplitanja osobito potrebni uoči europskih izbora koji će se održati ove godine;</w:t>
      </w:r>
    </w:p>
    <w:p w:rsidR="000A5F0E" w:rsidRPr="009F0F4A" w:rsidRDefault="009F0F4A" w:rsidP="000A5F0E">
      <w:pPr>
        <w:pStyle w:val="NormalHanging12a"/>
        <w:rPr>
          <w:rStyle w:val="Aucun"/>
          <w:rFonts w:eastAsia="Open Sans"/>
          <w:color w:val="000000"/>
          <w:lang w:val="hr-HR"/>
        </w:rPr>
      </w:pPr>
      <w:r w:rsidRPr="009F0F4A">
        <w:rPr>
          <w:rStyle w:val="Aucun"/>
          <w:color w:val="000000"/>
          <w:lang w:val="hr-HR"/>
        </w:rPr>
        <w:t>23</w:t>
      </w:r>
      <w:r w:rsidR="000A5F0E" w:rsidRPr="009F0F4A">
        <w:rPr>
          <w:rStyle w:val="Aucun"/>
          <w:color w:val="000000"/>
          <w:lang w:val="hr-HR"/>
        </w:rPr>
        <w:t>.</w:t>
      </w:r>
      <w:r w:rsidR="000A5F0E" w:rsidRPr="009F0F4A">
        <w:rPr>
          <w:rStyle w:val="Aucun"/>
          <w:color w:val="000000"/>
          <w:lang w:val="hr-HR"/>
        </w:rPr>
        <w:tab/>
        <w:t>ističe ključno zakonodavstvo o slobodi medija i digitalnim pravima koje je Europska unija donijela posljednjih godina, kao što su Europski akt o slobodi medija, Akt o umjetnoj inteligenciji ili Akt o digitalnim uslugama; ističe, međutim, da su potrebne daljnje mjere kako bi se zaustavilo širenje zlonamjernih dezinformacija na internetu i zaštitilo pravo europskih građana na pouzdane vijesti;</w:t>
      </w:r>
    </w:p>
    <w:p w:rsidR="000A5F0E" w:rsidRPr="009F0F4A" w:rsidRDefault="009F0F4A" w:rsidP="000A5F0E">
      <w:pPr>
        <w:pStyle w:val="NormalHanging12a"/>
        <w:rPr>
          <w:rStyle w:val="Aucun"/>
          <w:rFonts w:eastAsia="Open Sans"/>
          <w:color w:val="000000"/>
          <w:u w:color="6AA84F"/>
          <w:lang w:val="hr-HR"/>
        </w:rPr>
      </w:pPr>
      <w:r w:rsidRPr="009F0F4A">
        <w:rPr>
          <w:rStyle w:val="Aucun"/>
          <w:color w:val="000000"/>
          <w:u w:color="6AA84F"/>
          <w:lang w:val="hr-HR"/>
        </w:rPr>
        <w:t>24</w:t>
      </w:r>
      <w:r w:rsidR="000A5F0E" w:rsidRPr="009F0F4A">
        <w:rPr>
          <w:rStyle w:val="Aucun"/>
          <w:color w:val="000000"/>
          <w:u w:color="6AA84F"/>
          <w:lang w:val="hr-HR"/>
        </w:rPr>
        <w:t>.</w:t>
      </w:r>
      <w:r w:rsidR="000A5F0E" w:rsidRPr="009F0F4A">
        <w:rPr>
          <w:rStyle w:val="Aucun"/>
          <w:color w:val="000000"/>
          <w:lang w:val="hr-HR"/>
        </w:rPr>
        <w:tab/>
      </w:r>
      <w:r w:rsidR="000A5F0E" w:rsidRPr="009F0F4A">
        <w:rPr>
          <w:rStyle w:val="Aucun"/>
          <w:color w:val="000000"/>
          <w:u w:color="6AA84F"/>
          <w:lang w:val="hr-HR"/>
        </w:rPr>
        <w:t>pozdravlja donošenje zakonodavnog paketa o sprečavanju pranja novca i borbi protiv financiranja terorizma, koji uključuje nova pravila na razini EU-a usmjerena na rješavanje rizika od pranja novca povezanog s politički izloženim osobama;</w:t>
      </w:r>
    </w:p>
    <w:p w:rsidR="000A5F0E" w:rsidRPr="009F0F4A" w:rsidRDefault="009F0F4A" w:rsidP="000A5F0E">
      <w:pPr>
        <w:pStyle w:val="NormalHanging12a"/>
        <w:rPr>
          <w:rStyle w:val="doceo-font-family-base"/>
          <w:rFonts w:eastAsiaTheme="minorHAnsi"/>
          <w:color w:val="000000"/>
        </w:rPr>
      </w:pPr>
      <w:r w:rsidRPr="009F0F4A">
        <w:rPr>
          <w:rStyle w:val="doceo-font-family-base"/>
          <w:color w:val="000000"/>
        </w:rPr>
        <w:t>25</w:t>
      </w:r>
      <w:r w:rsidR="000A5F0E" w:rsidRPr="009F0F4A">
        <w:rPr>
          <w:rStyle w:val="doceo-font-family-base"/>
          <w:color w:val="000000"/>
        </w:rPr>
        <w:t>.</w:t>
      </w:r>
      <w:r w:rsidR="000A5F0E" w:rsidRPr="009F0F4A">
        <w:rPr>
          <w:rStyle w:val="Aucun"/>
          <w:color w:val="000000"/>
          <w:u w:color="6AA84F"/>
          <w:lang w:val="hr-HR"/>
        </w:rPr>
        <w:tab/>
      </w:r>
      <w:r w:rsidR="000A5F0E" w:rsidRPr="009F0F4A">
        <w:rPr>
          <w:rStyle w:val="doceo-font-family-base"/>
          <w:color w:val="000000"/>
        </w:rPr>
        <w:t>poziva ESVD i Komisiju da u predstojeći 14. paket sankcija uključe nove medijske kuće s potporom Kremlja i druge radiodifuzijske i medijske organizacije i pojedince odgovorne za propagandu i kampanje dezinformiranja u EU-u;</w:t>
      </w:r>
    </w:p>
    <w:p w:rsidR="000A5F0E" w:rsidRPr="009F0F4A" w:rsidRDefault="009F0F4A" w:rsidP="000A5F0E">
      <w:pPr>
        <w:pStyle w:val="NormalHanging12a"/>
      </w:pPr>
      <w:r w:rsidRPr="009F0F4A">
        <w:rPr>
          <w:rStyle w:val="doceo-font-family-base"/>
          <w:color w:val="000000"/>
          <w:u w:color="6AA84F"/>
        </w:rPr>
        <w:t>26</w:t>
      </w:r>
      <w:r w:rsidR="000A5F0E" w:rsidRPr="009F0F4A">
        <w:rPr>
          <w:rStyle w:val="doceo-font-family-base"/>
          <w:color w:val="000000"/>
          <w:u w:color="6AA84F"/>
        </w:rPr>
        <w:t>.</w:t>
      </w:r>
      <w:r w:rsidR="000A5F0E" w:rsidRPr="009F0F4A">
        <w:rPr>
          <w:rStyle w:val="doceo-font-family-base"/>
          <w:color w:val="000000"/>
        </w:rPr>
        <w:tab/>
      </w:r>
      <w:r w:rsidR="000A5F0E" w:rsidRPr="009F0F4A">
        <w:t>ističe ključnu ulogu istraživačkog novinarstva u otkrivanju pokušaja vanjskog upletanja i prikrivenih aktivnosti; ponavlja svoj poziv institucijama EU-a i državama članicama da osiguraju dostatno i održivo financiranje istraživačkog novinarstva; oštro osuđuje opsežnu kampanju dezinformiranja koju je u siječnju otkrilo njemačko Ministarstvo vanjskih poslova i koju je Rusija navodno organizirala na platformi X (bivši Twitter) s namjerom manipuliranja javnim mnijenjem;</w:t>
      </w:r>
    </w:p>
    <w:p w:rsidR="000A5F0E" w:rsidRPr="009F0F4A" w:rsidRDefault="009F0F4A" w:rsidP="000A5F0E">
      <w:pPr>
        <w:pStyle w:val="NormalHanging12a"/>
        <w:rPr>
          <w:rStyle w:val="Aucun"/>
          <w:rFonts w:eastAsia="Open Sans"/>
          <w:color w:val="000000"/>
          <w:u w:color="6AA84F"/>
          <w:lang w:val="hr-HR"/>
        </w:rPr>
      </w:pPr>
      <w:r w:rsidRPr="009F0F4A">
        <w:rPr>
          <w:rStyle w:val="Ninguno"/>
          <w:color w:val="000000"/>
          <w:u w:color="FE0000"/>
        </w:rPr>
        <w:t>27</w:t>
      </w:r>
      <w:r w:rsidR="000A5F0E" w:rsidRPr="009F0F4A">
        <w:rPr>
          <w:rStyle w:val="Ninguno"/>
          <w:color w:val="000000"/>
          <w:u w:color="FE0000"/>
        </w:rPr>
        <w:t>.</w:t>
      </w:r>
      <w:r w:rsidR="000A5F0E" w:rsidRPr="009F0F4A">
        <w:tab/>
      </w:r>
      <w:r w:rsidR="000A5F0E" w:rsidRPr="009F0F4A">
        <w:rPr>
          <w:rStyle w:val="Ninguno"/>
          <w:color w:val="000000"/>
          <w:u w:color="FE0000"/>
        </w:rPr>
        <w:t xml:space="preserve">snažno osuđuje aktualne ruske napore da zloupotrijebi i krivotvori povijesno prisjećanje na najtragičnija europska razdoblja, kao što je teror nacističkog režima, kako bi pokušala opravdati svoju trenutačnu brutalnu, nezakonitu i nehumanu agresiju i svoju ekspanzionističku politiku, kao i pokušaje sustavnog širenja lažnih povijesnih </w:t>
      </w:r>
      <w:proofErr w:type="spellStart"/>
      <w:r w:rsidR="000A5F0E" w:rsidRPr="009F0F4A">
        <w:rPr>
          <w:rStyle w:val="Ninguno"/>
          <w:color w:val="000000"/>
          <w:u w:color="FE0000"/>
        </w:rPr>
        <w:t>narativa</w:t>
      </w:r>
      <w:proofErr w:type="spellEnd"/>
      <w:r w:rsidR="000A5F0E" w:rsidRPr="009F0F4A">
        <w:rPr>
          <w:rStyle w:val="Ninguno"/>
          <w:color w:val="000000"/>
          <w:u w:color="FE0000"/>
        </w:rPr>
        <w:t>;</w:t>
      </w:r>
    </w:p>
    <w:p w:rsidR="000A5F0E" w:rsidRPr="009F0F4A" w:rsidRDefault="009F0F4A" w:rsidP="000A5F0E">
      <w:pPr>
        <w:pStyle w:val="NormalHanging12a"/>
        <w:rPr>
          <w:rStyle w:val="Aucun"/>
          <w:rFonts w:eastAsia="Open Sans"/>
          <w:color w:val="000000"/>
          <w:lang w:val="hr-HR"/>
        </w:rPr>
      </w:pPr>
      <w:r w:rsidRPr="009F0F4A">
        <w:rPr>
          <w:rStyle w:val="Aucun"/>
          <w:color w:val="000000"/>
          <w:lang w:val="hr-HR"/>
        </w:rPr>
        <w:t>28</w:t>
      </w:r>
      <w:r w:rsidR="000A5F0E" w:rsidRPr="009F0F4A">
        <w:rPr>
          <w:rStyle w:val="Aucun"/>
          <w:color w:val="000000"/>
          <w:lang w:val="hr-HR"/>
        </w:rPr>
        <w:t>.</w:t>
      </w:r>
      <w:r w:rsidR="000A5F0E" w:rsidRPr="009F0F4A">
        <w:rPr>
          <w:rStyle w:val="Aucun"/>
          <w:color w:val="000000"/>
          <w:u w:color="6AA84F"/>
          <w:lang w:val="hr-HR"/>
        </w:rPr>
        <w:tab/>
      </w:r>
      <w:r w:rsidR="000A5F0E" w:rsidRPr="009F0F4A">
        <w:rPr>
          <w:rStyle w:val="Aucun"/>
          <w:color w:val="000000"/>
          <w:lang w:val="hr-HR"/>
        </w:rPr>
        <w:t xml:space="preserve">ustraje na tome da je potrebno učiniti više kako bi se zaštitilo europsko informacijsko okruženje i pravo građana EU-a na pristup pouzdanim informacijama; podsjeća da je, kako je navedeno u prethodnim izvješćima Parlamenta, potrebno uspostaviti „zrcalne klauzule” prema kojima bi otvorenost europskog informacijskog prostora prema trećim zemljama bila proporcionalna pristupu koji europske medijske kuće imaju u tim zemljama; ističe da mediji koje rade za neprijateljske i autoritarne režime ne bi trebali imati pristup prostorima Europskog parlamenta; ustraje na tome da se označivanje sadržaja na platformama ne bi trebalo svoditi na prepoznavanje uvjerljivih krivotvorenih sadržaja, već bi trebalo uspostaviti pozitivno označivanje s pomoću posebno osmišljenih medijskih alata, kao što je inicijativa </w:t>
      </w:r>
      <w:proofErr w:type="spellStart"/>
      <w:r w:rsidR="000A5F0E" w:rsidRPr="009F0F4A">
        <w:rPr>
          <w:rStyle w:val="Aucun"/>
          <w:color w:val="000000"/>
          <w:lang w:val="hr-HR"/>
        </w:rPr>
        <w:t>Journalism</w:t>
      </w:r>
      <w:proofErr w:type="spellEnd"/>
      <w:r w:rsidR="000A5F0E" w:rsidRPr="009F0F4A">
        <w:rPr>
          <w:rStyle w:val="Aucun"/>
          <w:color w:val="000000"/>
          <w:lang w:val="hr-HR"/>
        </w:rPr>
        <w:t xml:space="preserve"> Trust; u tom kontekstu izražava svoju opću potporu novom dogovoru o pravu na informiranje koji su predložili Reporteri bez granica;</w:t>
      </w:r>
    </w:p>
    <w:p w:rsidR="000A5F0E" w:rsidRPr="009F0F4A" w:rsidRDefault="009F0F4A" w:rsidP="000A5F0E">
      <w:pPr>
        <w:pStyle w:val="NormalHanging12a"/>
        <w:rPr>
          <w:rStyle w:val="Aucun"/>
          <w:rFonts w:eastAsia="Open Sans"/>
          <w:color w:val="000000"/>
          <w:lang w:val="hr-HR"/>
        </w:rPr>
      </w:pPr>
      <w:r w:rsidRPr="009F0F4A">
        <w:rPr>
          <w:rStyle w:val="Aucun"/>
          <w:color w:val="000000"/>
          <w:lang w:val="hr-HR"/>
        </w:rPr>
        <w:t>29</w:t>
      </w:r>
      <w:r w:rsidR="000A5F0E" w:rsidRPr="009F0F4A">
        <w:rPr>
          <w:rStyle w:val="Aucun"/>
          <w:color w:val="000000"/>
          <w:lang w:val="hr-HR"/>
        </w:rPr>
        <w:t>.</w:t>
      </w:r>
      <w:r w:rsidR="000A5F0E" w:rsidRPr="009F0F4A">
        <w:rPr>
          <w:rStyle w:val="Aucun"/>
          <w:color w:val="000000"/>
          <w:lang w:val="hr-HR"/>
        </w:rPr>
        <w:tab/>
        <w:t>smatra da treba uložiti dodatne napore kako bi se na odgovarajući način zaštitila europska demokracija te odlučno poziva nacionalna tijela da u potpunosti informiraju građane država članica uključenih u slučaj „</w:t>
      </w:r>
      <w:proofErr w:type="spellStart"/>
      <w:r w:rsidR="000A5F0E" w:rsidRPr="009F0F4A">
        <w:rPr>
          <w:rStyle w:val="Aucun"/>
          <w:color w:val="000000"/>
          <w:lang w:val="hr-HR"/>
        </w:rPr>
        <w:t>Voice</w:t>
      </w:r>
      <w:proofErr w:type="spellEnd"/>
      <w:r w:rsidR="000A5F0E" w:rsidRPr="009F0F4A">
        <w:rPr>
          <w:rStyle w:val="Aucun"/>
          <w:color w:val="000000"/>
          <w:lang w:val="hr-HR"/>
        </w:rPr>
        <w:t xml:space="preserve"> </w:t>
      </w:r>
      <w:proofErr w:type="spellStart"/>
      <w:r w:rsidR="000A5F0E" w:rsidRPr="009F0F4A">
        <w:rPr>
          <w:rStyle w:val="Aucun"/>
          <w:color w:val="000000"/>
          <w:lang w:val="hr-HR"/>
        </w:rPr>
        <w:t>of</w:t>
      </w:r>
      <w:proofErr w:type="spellEnd"/>
      <w:r w:rsidR="000A5F0E" w:rsidRPr="009F0F4A">
        <w:rPr>
          <w:rStyle w:val="Aucun"/>
          <w:color w:val="000000"/>
          <w:lang w:val="hr-HR"/>
        </w:rPr>
        <w:t xml:space="preserve"> Europe”; </w:t>
      </w:r>
    </w:p>
    <w:p w:rsidR="000A5F0E" w:rsidRPr="009F0F4A" w:rsidRDefault="009F0F4A" w:rsidP="000A5F0E">
      <w:pPr>
        <w:pStyle w:val="NormalHanging12a"/>
        <w:rPr>
          <w:rStyle w:val="Aucun"/>
          <w:rFonts w:eastAsia="Open Sans"/>
          <w:color w:val="000000"/>
          <w:lang w:val="hr-HR"/>
        </w:rPr>
      </w:pPr>
      <w:r w:rsidRPr="009F0F4A">
        <w:rPr>
          <w:rStyle w:val="Aucun"/>
          <w:color w:val="000000"/>
          <w:lang w:val="hr-HR"/>
        </w:rPr>
        <w:t>30</w:t>
      </w:r>
      <w:r w:rsidR="000A5F0E" w:rsidRPr="009F0F4A">
        <w:rPr>
          <w:rStyle w:val="Aucun"/>
          <w:color w:val="000000"/>
          <w:lang w:val="hr-HR"/>
        </w:rPr>
        <w:t>.</w:t>
      </w:r>
      <w:r w:rsidR="000A5F0E" w:rsidRPr="009F0F4A">
        <w:rPr>
          <w:rStyle w:val="Aucun"/>
          <w:color w:val="000000"/>
          <w:lang w:val="hr-HR"/>
        </w:rPr>
        <w:tab/>
        <w:t xml:space="preserve">napominje da je krajnji cilj svih primjera ruskog uplitanja potkopati, podijeliti i oslabiti EU i erodirati potporu Ukrajini; naglašava da hibridne taktike Ruske Federacije ne pridonose ostvarenju ruske političke </w:t>
      </w:r>
      <w:proofErr w:type="spellStart"/>
      <w:r w:rsidR="000A5F0E" w:rsidRPr="009F0F4A">
        <w:rPr>
          <w:rStyle w:val="Aucun"/>
          <w:color w:val="000000"/>
          <w:lang w:val="hr-HR"/>
        </w:rPr>
        <w:t>agende</w:t>
      </w:r>
      <w:proofErr w:type="spellEnd"/>
      <w:r w:rsidR="000A5F0E" w:rsidRPr="009F0F4A">
        <w:rPr>
          <w:rStyle w:val="Aucun"/>
          <w:color w:val="000000"/>
          <w:lang w:val="hr-HR"/>
        </w:rPr>
        <w:t xml:space="preserve"> unutar EU-a, već, naprotiv, daju dodatni zamah nepokolebljivoj potpori EU-a Ukrajini u njezinoj obrani od nezakonitog okupatora;</w:t>
      </w:r>
    </w:p>
    <w:p w:rsidR="000A5F0E" w:rsidRPr="009F0F4A" w:rsidRDefault="009F0F4A" w:rsidP="000A5F0E">
      <w:pPr>
        <w:pStyle w:val="NormalHanging12a"/>
        <w:rPr>
          <w:rStyle w:val="Aucun"/>
          <w:rFonts w:eastAsia="Open Sans"/>
          <w:color w:val="000000"/>
          <w:lang w:val="hr-HR"/>
        </w:rPr>
      </w:pPr>
      <w:r w:rsidRPr="009F0F4A">
        <w:rPr>
          <w:rStyle w:val="Aucun"/>
          <w:color w:val="000000"/>
          <w:lang w:val="hr-HR"/>
        </w:rPr>
        <w:t>31</w:t>
      </w:r>
      <w:r w:rsidR="000A5F0E" w:rsidRPr="009F0F4A">
        <w:rPr>
          <w:rStyle w:val="Aucun"/>
          <w:color w:val="000000"/>
          <w:lang w:val="hr-HR"/>
        </w:rPr>
        <w:t>.</w:t>
      </w:r>
      <w:r w:rsidR="000A5F0E" w:rsidRPr="009F0F4A">
        <w:rPr>
          <w:rStyle w:val="Aucun"/>
          <w:color w:val="000000"/>
          <w:lang w:val="hr-HR"/>
        </w:rPr>
        <w:tab/>
        <w:t xml:space="preserve">ističe da je ruska ratna agresija na Ukrajinu razotkrila goleme razmjere inozemnih manipulacija informacijama u EU-u i njegovu neposrednom susjedstvu, to jest zemljama zapadnog Balkana i Istočnog partnerstva; poziva EU i zemlje u njegovu susjedstvu da pojačaju suradnju u području borbe protiv dezinformacija i hibridnih prijetnji i </w:t>
      </w:r>
      <w:proofErr w:type="spellStart"/>
      <w:r w:rsidR="000A5F0E" w:rsidRPr="009F0F4A">
        <w:rPr>
          <w:rStyle w:val="Aucun"/>
          <w:color w:val="000000"/>
          <w:lang w:val="hr-HR"/>
        </w:rPr>
        <w:t>kibernetičke</w:t>
      </w:r>
      <w:proofErr w:type="spellEnd"/>
      <w:r w:rsidR="000A5F0E" w:rsidRPr="009F0F4A">
        <w:rPr>
          <w:rStyle w:val="Aucun"/>
          <w:color w:val="000000"/>
          <w:lang w:val="hr-HR"/>
        </w:rPr>
        <w:t xml:space="preserve"> sigurnosti; </w:t>
      </w:r>
    </w:p>
    <w:p w:rsidR="000A5F0E" w:rsidRPr="009F0F4A" w:rsidRDefault="009F0F4A" w:rsidP="000A5F0E">
      <w:pPr>
        <w:pStyle w:val="NormalHanging12a"/>
        <w:rPr>
          <w:rStyle w:val="Aucun"/>
          <w:rFonts w:eastAsia="Open Sans"/>
          <w:color w:val="000000"/>
          <w:u w:color="6AA84F"/>
          <w:lang w:val="hr-HR"/>
        </w:rPr>
      </w:pPr>
      <w:r w:rsidRPr="009F0F4A">
        <w:rPr>
          <w:rStyle w:val="Aucun"/>
          <w:color w:val="000000"/>
          <w:lang w:val="hr-HR"/>
        </w:rPr>
        <w:t>32</w:t>
      </w:r>
      <w:r w:rsidR="000A5F0E" w:rsidRPr="009F0F4A">
        <w:rPr>
          <w:rStyle w:val="Aucun"/>
          <w:color w:val="000000"/>
          <w:lang w:val="hr-HR"/>
        </w:rPr>
        <w:t>.</w:t>
      </w:r>
      <w:r w:rsidR="000A5F0E" w:rsidRPr="009F0F4A">
        <w:rPr>
          <w:rStyle w:val="Aucun"/>
          <w:color w:val="000000"/>
          <w:lang w:val="hr-HR"/>
        </w:rPr>
        <w:tab/>
        <w:t xml:space="preserve">poziva Europsku uniju da bude oprezna u pogledu pokušaja bilo koje treće zemlje, uključujući Rusiju, da neprimjereno utječe na njezine demokratske procese; upozorava Rusku Federaciju da hibridne kampanje dezinformiranja, </w:t>
      </w:r>
      <w:proofErr w:type="spellStart"/>
      <w:r w:rsidR="000A5F0E" w:rsidRPr="009F0F4A">
        <w:rPr>
          <w:rStyle w:val="Aucun"/>
          <w:color w:val="000000"/>
          <w:lang w:val="hr-HR"/>
        </w:rPr>
        <w:t>kibernetički</w:t>
      </w:r>
      <w:proofErr w:type="spellEnd"/>
      <w:r w:rsidR="000A5F0E" w:rsidRPr="009F0F4A">
        <w:rPr>
          <w:rStyle w:val="Aucun"/>
          <w:color w:val="000000"/>
          <w:lang w:val="hr-HR"/>
        </w:rPr>
        <w:t xml:space="preserve"> napadi i operacije širenja utjecaja već predstavljaju ozbiljne napade na europsku demokraciju i da bi svako fizičko djelovanje na europskom tlu predstavljalo dramatičnu eskalaciju;</w:t>
      </w:r>
      <w:r w:rsidR="000A5F0E" w:rsidRPr="009F0F4A">
        <w:rPr>
          <w:rStyle w:val="Aucun"/>
          <w:color w:val="000000"/>
          <w:u w:color="6AA84F"/>
          <w:lang w:val="hr-HR"/>
        </w:rPr>
        <w:t xml:space="preserve"> poziva države članice da razotkriju i istraže ruske pokušaje sabotaže kritične infrastrukture; naglašava potrebu za jačanjem zaštitnih mjera kako bi se zaštitila izborna infrastruktura, koja je posebno osjetljiva na fizičke napade i </w:t>
      </w:r>
      <w:proofErr w:type="spellStart"/>
      <w:r w:rsidR="000A5F0E" w:rsidRPr="009F0F4A">
        <w:rPr>
          <w:rStyle w:val="Aucun"/>
          <w:color w:val="000000"/>
          <w:u w:color="6AA84F"/>
          <w:lang w:val="hr-HR"/>
        </w:rPr>
        <w:t>kibernetičke</w:t>
      </w:r>
      <w:proofErr w:type="spellEnd"/>
      <w:r w:rsidR="000A5F0E" w:rsidRPr="009F0F4A">
        <w:rPr>
          <w:rStyle w:val="Aucun"/>
          <w:color w:val="000000"/>
          <w:u w:color="6AA84F"/>
          <w:lang w:val="hr-HR"/>
        </w:rPr>
        <w:t xml:space="preserve"> napade prije i tijekom izbora; </w:t>
      </w:r>
    </w:p>
    <w:p w:rsidR="000A5F0E" w:rsidRPr="009F0F4A" w:rsidRDefault="009F0F4A" w:rsidP="000A5F0E">
      <w:pPr>
        <w:pStyle w:val="NormalHanging12a"/>
        <w:rPr>
          <w:rStyle w:val="Aucun"/>
          <w:rFonts w:eastAsia="Open Sans"/>
          <w:color w:val="000000"/>
          <w:lang w:val="hr-HR"/>
        </w:rPr>
      </w:pPr>
      <w:r w:rsidRPr="009F0F4A">
        <w:rPr>
          <w:rStyle w:val="Aucun"/>
          <w:color w:val="000000"/>
          <w:lang w:val="hr-HR"/>
        </w:rPr>
        <w:t>33</w:t>
      </w:r>
      <w:r w:rsidR="000A5F0E" w:rsidRPr="009F0F4A">
        <w:rPr>
          <w:rStyle w:val="Aucun"/>
          <w:color w:val="000000"/>
          <w:lang w:val="hr-HR"/>
        </w:rPr>
        <w:t>.</w:t>
      </w:r>
      <w:r w:rsidR="000A5F0E" w:rsidRPr="009F0F4A">
        <w:rPr>
          <w:rStyle w:val="Aucun"/>
          <w:color w:val="000000"/>
          <w:u w:color="6AA84F"/>
          <w:lang w:val="hr-HR"/>
        </w:rPr>
        <w:tab/>
      </w:r>
      <w:r w:rsidR="000A5F0E" w:rsidRPr="009F0F4A">
        <w:rPr>
          <w:rStyle w:val="Aucun"/>
          <w:color w:val="000000"/>
          <w:lang w:val="hr-HR"/>
        </w:rPr>
        <w:t xml:space="preserve">podsjeća da su ruski akteri, čak i kada su izvori političkog financiranja zakonski ograničeni, pronašli načine da ih zaobiđu i ponude potporu svojim saveznicima; posebno podsjeća na dokaze o zajmovima u stranim bankama (kao što je bio slučaj francuske Nacionalne fronte 2016.), kupoprodajnim i komercijalnim ugovorima (kao što su navodi o kojima su izvještavali </w:t>
      </w:r>
      <w:proofErr w:type="spellStart"/>
      <w:r w:rsidR="000A5F0E" w:rsidRPr="009F0F4A">
        <w:rPr>
          <w:rStyle w:val="Aucun"/>
          <w:i/>
          <w:iCs/>
          <w:color w:val="000000"/>
          <w:lang w:val="hr-HR"/>
        </w:rPr>
        <w:t>Der</w:t>
      </w:r>
      <w:proofErr w:type="spellEnd"/>
      <w:r w:rsidR="000A5F0E" w:rsidRPr="009F0F4A">
        <w:rPr>
          <w:rStyle w:val="Aucun"/>
          <w:i/>
          <w:iCs/>
          <w:color w:val="000000"/>
          <w:lang w:val="hr-HR"/>
        </w:rPr>
        <w:t xml:space="preserve"> </w:t>
      </w:r>
      <w:proofErr w:type="spellStart"/>
      <w:r w:rsidR="000A5F0E" w:rsidRPr="009F0F4A">
        <w:rPr>
          <w:rStyle w:val="Aucun"/>
          <w:i/>
          <w:iCs/>
          <w:color w:val="000000"/>
          <w:lang w:val="hr-HR"/>
        </w:rPr>
        <w:t>Spiegel</w:t>
      </w:r>
      <w:proofErr w:type="spellEnd"/>
      <w:r w:rsidR="000A5F0E" w:rsidRPr="009F0F4A">
        <w:rPr>
          <w:rStyle w:val="Aucun"/>
          <w:color w:val="000000"/>
          <w:lang w:val="hr-HR"/>
        </w:rPr>
        <w:t xml:space="preserve"> i </w:t>
      </w:r>
      <w:proofErr w:type="spellStart"/>
      <w:r w:rsidR="000A5F0E" w:rsidRPr="009F0F4A">
        <w:rPr>
          <w:rStyle w:val="Aucun"/>
          <w:i/>
          <w:iCs/>
          <w:color w:val="000000"/>
          <w:lang w:val="hr-HR"/>
        </w:rPr>
        <w:t>Süddeutsche</w:t>
      </w:r>
      <w:proofErr w:type="spellEnd"/>
      <w:r w:rsidR="000A5F0E" w:rsidRPr="009F0F4A">
        <w:rPr>
          <w:rStyle w:val="Aucun"/>
          <w:i/>
          <w:iCs/>
          <w:color w:val="000000"/>
          <w:lang w:val="hr-HR"/>
        </w:rPr>
        <w:t xml:space="preserve"> </w:t>
      </w:r>
      <w:proofErr w:type="spellStart"/>
      <w:r w:rsidR="000A5F0E" w:rsidRPr="009F0F4A">
        <w:rPr>
          <w:rStyle w:val="Aucun"/>
          <w:i/>
          <w:iCs/>
          <w:color w:val="000000"/>
          <w:lang w:val="hr-HR"/>
        </w:rPr>
        <w:t>Zeitung</w:t>
      </w:r>
      <w:proofErr w:type="spellEnd"/>
      <w:r w:rsidR="000A5F0E" w:rsidRPr="009F0F4A">
        <w:rPr>
          <w:rStyle w:val="Aucun"/>
          <w:color w:val="000000"/>
          <w:lang w:val="hr-HR"/>
        </w:rPr>
        <w:t xml:space="preserve"> 17. svibnja 2019. o austrijskoj stranci FPÖ i oni o kojima su izvještavali </w:t>
      </w:r>
      <w:proofErr w:type="spellStart"/>
      <w:r w:rsidR="000A5F0E" w:rsidRPr="009F0F4A">
        <w:rPr>
          <w:rStyle w:val="Aucun"/>
          <w:i/>
          <w:iCs/>
          <w:color w:val="000000"/>
          <w:lang w:val="hr-HR"/>
        </w:rPr>
        <w:t>Buzzfeed</w:t>
      </w:r>
      <w:proofErr w:type="spellEnd"/>
      <w:r w:rsidR="000A5F0E" w:rsidRPr="009F0F4A">
        <w:rPr>
          <w:rStyle w:val="Aucun"/>
          <w:color w:val="000000"/>
          <w:lang w:val="hr-HR"/>
        </w:rPr>
        <w:t xml:space="preserve"> i </w:t>
      </w:r>
      <w:proofErr w:type="spellStart"/>
      <w:r w:rsidR="000A5F0E" w:rsidRPr="009F0F4A">
        <w:rPr>
          <w:rStyle w:val="Aucun"/>
          <w:i/>
          <w:iCs/>
          <w:color w:val="000000"/>
          <w:lang w:val="hr-HR"/>
        </w:rPr>
        <w:t>L’Espresso</w:t>
      </w:r>
      <w:proofErr w:type="spellEnd"/>
      <w:r w:rsidR="000A5F0E" w:rsidRPr="009F0F4A">
        <w:rPr>
          <w:rStyle w:val="Aucun"/>
          <w:color w:val="000000"/>
          <w:lang w:val="hr-HR"/>
        </w:rPr>
        <w:t xml:space="preserve"> 10. srpnja 2019. o stranci Lega </w:t>
      </w:r>
      <w:proofErr w:type="spellStart"/>
      <w:r w:rsidR="000A5F0E" w:rsidRPr="009F0F4A">
        <w:rPr>
          <w:rStyle w:val="Aucun"/>
          <w:color w:val="000000"/>
          <w:lang w:val="hr-HR"/>
        </w:rPr>
        <w:t>per</w:t>
      </w:r>
      <w:proofErr w:type="spellEnd"/>
      <w:r w:rsidR="000A5F0E" w:rsidRPr="009F0F4A">
        <w:rPr>
          <w:rStyle w:val="Aucun"/>
          <w:color w:val="000000"/>
          <w:lang w:val="hr-HR"/>
        </w:rPr>
        <w:t xml:space="preserve"> </w:t>
      </w:r>
      <w:proofErr w:type="spellStart"/>
      <w:r w:rsidR="000A5F0E" w:rsidRPr="009F0F4A">
        <w:rPr>
          <w:rStyle w:val="Aucun"/>
          <w:color w:val="000000"/>
          <w:lang w:val="hr-HR"/>
        </w:rPr>
        <w:t>Salvini</w:t>
      </w:r>
      <w:proofErr w:type="spellEnd"/>
      <w:r w:rsidR="000A5F0E" w:rsidRPr="009F0F4A">
        <w:rPr>
          <w:rStyle w:val="Aucun"/>
          <w:color w:val="000000"/>
          <w:lang w:val="hr-HR"/>
        </w:rPr>
        <w:t xml:space="preserve"> </w:t>
      </w:r>
      <w:proofErr w:type="spellStart"/>
      <w:r w:rsidR="000A5F0E" w:rsidRPr="009F0F4A">
        <w:rPr>
          <w:rStyle w:val="Aucun"/>
          <w:color w:val="000000"/>
          <w:lang w:val="hr-HR"/>
        </w:rPr>
        <w:t>Premier</w:t>
      </w:r>
      <w:proofErr w:type="spellEnd"/>
      <w:r w:rsidR="000A5F0E" w:rsidRPr="009F0F4A">
        <w:rPr>
          <w:rStyle w:val="Aucun"/>
          <w:color w:val="000000"/>
          <w:lang w:val="hr-HR"/>
        </w:rPr>
        <w:t xml:space="preserve"> u Italiji) i omogućavanju financijskih aktivnosti (o čemu je izvještavao britanski tisak u vezi s kampanjom Leave.eu);</w:t>
      </w:r>
    </w:p>
    <w:p w:rsidR="000A5F0E" w:rsidRPr="009F0F4A" w:rsidRDefault="009F0F4A" w:rsidP="000A5F0E">
      <w:pPr>
        <w:pStyle w:val="NormalHanging12a"/>
        <w:rPr>
          <w:rStyle w:val="Aucun"/>
          <w:rFonts w:eastAsia="Open Sans"/>
          <w:color w:val="000000"/>
          <w:shd w:val="clear" w:color="auto" w:fill="FFF2CC"/>
          <w:lang w:val="hr-HR"/>
        </w:rPr>
      </w:pPr>
      <w:r w:rsidRPr="009F0F4A">
        <w:rPr>
          <w:rStyle w:val="Aucun"/>
          <w:color w:val="000000"/>
          <w:lang w:val="hr-HR"/>
        </w:rPr>
        <w:t>34</w:t>
      </w:r>
      <w:r w:rsidR="000A5F0E" w:rsidRPr="009F0F4A">
        <w:rPr>
          <w:rStyle w:val="Aucun"/>
          <w:color w:val="000000"/>
          <w:lang w:val="hr-HR"/>
        </w:rPr>
        <w:t>.</w:t>
      </w:r>
      <w:r w:rsidR="000A5F0E" w:rsidRPr="009F0F4A">
        <w:rPr>
          <w:rStyle w:val="Aucun"/>
          <w:color w:val="000000"/>
          <w:lang w:val="hr-HR"/>
        </w:rPr>
        <w:tab/>
        <w:t>osuđuje činjenicu da su kampanje stranog uplitanja često usmjerene protiv određenih manjina i ranjivih skupina te napominje da ciljanje tih manjina služi široj svrsi potkopavanja privlačnosti demokratskih i ravnopravnih društava;</w:t>
      </w:r>
    </w:p>
    <w:p w:rsidR="000A5F0E" w:rsidRPr="009F0F4A" w:rsidRDefault="009F0F4A" w:rsidP="000A5F0E">
      <w:pPr>
        <w:pStyle w:val="NormalHanging12a"/>
        <w:rPr>
          <w:rStyle w:val="Aucun"/>
          <w:color w:val="000000"/>
          <w:lang w:val="hr-HR"/>
        </w:rPr>
      </w:pPr>
      <w:r w:rsidRPr="009F0F4A">
        <w:t>35</w:t>
      </w:r>
      <w:r w:rsidR="000A5F0E" w:rsidRPr="009F0F4A">
        <w:t>.</w:t>
      </w:r>
      <w:r w:rsidR="000A5F0E" w:rsidRPr="009F0F4A">
        <w:tab/>
        <w:t>nalaže svojoj predsjednici da ovu Rezoluciju proslijedi Vijeću, Komisiji</w:t>
      </w:r>
      <w:r w:rsidR="000A5F0E" w:rsidRPr="009F0F4A">
        <w:tab/>
      </w:r>
      <w:r w:rsidR="000A5F0E" w:rsidRPr="009F0F4A">
        <w:rPr>
          <w:rStyle w:val="Aucun"/>
          <w:color w:val="000000"/>
          <w:lang w:val="hr-HR"/>
        </w:rPr>
        <w:t>i potpredsjedniku Komisije / Visokom predstavniku Unije za vanjske poslove i sigurnosnu politiku.</w:t>
      </w:r>
    </w:p>
    <w:p w:rsidR="000A5F0E" w:rsidRPr="009F0F4A" w:rsidRDefault="000A5F0E" w:rsidP="000A5F0E"/>
    <w:p w:rsidR="00E365E1" w:rsidRPr="009F0F4A" w:rsidRDefault="00E365E1" w:rsidP="00901DF0">
      <w:bookmarkStart w:id="8" w:name="TextBodyEnd"/>
      <w:bookmarkEnd w:id="8"/>
    </w:p>
    <w:sectPr w:rsidR="00E365E1" w:rsidRPr="009F0F4A" w:rsidSect="00EE04BF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1DF0" w:rsidRPr="00EE04BF" w:rsidRDefault="00901DF0">
      <w:r w:rsidRPr="00EE04BF">
        <w:separator/>
      </w:r>
    </w:p>
  </w:endnote>
  <w:endnote w:type="continuationSeparator" w:id="0">
    <w:p w:rsidR="00901DF0" w:rsidRPr="00EE04BF" w:rsidRDefault="00901DF0">
      <w:r w:rsidRPr="00EE04B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1DF0" w:rsidRPr="00EE04BF" w:rsidRDefault="00901DF0">
      <w:r w:rsidRPr="00EE04BF">
        <w:separator/>
      </w:r>
    </w:p>
  </w:footnote>
  <w:footnote w:type="continuationSeparator" w:id="0">
    <w:p w:rsidR="00901DF0" w:rsidRPr="00EE04BF" w:rsidRDefault="00901DF0">
      <w:r w:rsidRPr="00EE04BF">
        <w:continuationSeparator/>
      </w:r>
    </w:p>
  </w:footnote>
  <w:footnote w:id="1">
    <w:p w:rsidR="000A5F0E" w:rsidRPr="00EE04BF" w:rsidRDefault="000A5F0E" w:rsidP="00EE04BF">
      <w:pPr>
        <w:pStyle w:val="FootnoteText"/>
        <w:ind w:left="567" w:hanging="567"/>
        <w:rPr>
          <w:sz w:val="24"/>
          <w:lang w:val="hr-HR"/>
        </w:rPr>
      </w:pPr>
      <w:r w:rsidRPr="00EE04BF">
        <w:rPr>
          <w:rStyle w:val="FootnoteReference"/>
          <w:sz w:val="24"/>
          <w:lang w:val="hr-HR"/>
        </w:rPr>
        <w:footnoteRef/>
      </w:r>
      <w:r w:rsidR="00EE04BF" w:rsidRPr="00EE04BF">
        <w:rPr>
          <w:sz w:val="24"/>
          <w:lang w:val="hr-HR"/>
        </w:rPr>
        <w:t xml:space="preserve"> </w:t>
      </w:r>
      <w:r w:rsidR="00EE04BF" w:rsidRPr="00EE04BF">
        <w:rPr>
          <w:sz w:val="24"/>
          <w:lang w:val="hr-HR"/>
        </w:rPr>
        <w:tab/>
      </w:r>
      <w:r w:rsidRPr="00EE04BF">
        <w:rPr>
          <w:sz w:val="24"/>
          <w:lang w:val="hr-HR"/>
        </w:rPr>
        <w:t>Usvojeni tekstovi, P9_TA(2024)0079.</w:t>
      </w:r>
    </w:p>
  </w:footnote>
  <w:footnote w:id="2">
    <w:p w:rsidR="000A5F0E" w:rsidRPr="00EE04BF" w:rsidRDefault="000A5F0E" w:rsidP="00EE04BF">
      <w:pPr>
        <w:pStyle w:val="FootnoteText"/>
        <w:ind w:left="567" w:hanging="567"/>
        <w:rPr>
          <w:sz w:val="24"/>
          <w:lang w:val="hr-HR"/>
        </w:rPr>
      </w:pPr>
      <w:r w:rsidRPr="00EE04BF">
        <w:rPr>
          <w:rStyle w:val="FootnoteReference"/>
          <w:sz w:val="24"/>
          <w:lang w:val="hr-HR"/>
        </w:rPr>
        <w:footnoteRef/>
      </w:r>
      <w:r w:rsidR="00EE04BF" w:rsidRPr="00EE04BF">
        <w:rPr>
          <w:sz w:val="24"/>
          <w:lang w:val="hr-HR"/>
        </w:rPr>
        <w:t xml:space="preserve"> </w:t>
      </w:r>
      <w:r w:rsidR="00EE04BF" w:rsidRPr="00EE04BF">
        <w:rPr>
          <w:sz w:val="24"/>
          <w:lang w:val="hr-HR"/>
        </w:rPr>
        <w:tab/>
      </w:r>
      <w:r w:rsidRPr="00EE04BF">
        <w:rPr>
          <w:sz w:val="24"/>
          <w:lang w:val="hr-HR"/>
        </w:rPr>
        <w:t>Usvojeni tekstovi, P9_TA(2023)0292.</w:t>
      </w:r>
    </w:p>
  </w:footnote>
  <w:footnote w:id="3">
    <w:p w:rsidR="000A5F0E" w:rsidRPr="00EE04BF" w:rsidRDefault="000A5F0E" w:rsidP="00EE04BF">
      <w:pPr>
        <w:pStyle w:val="FootnoteText"/>
        <w:ind w:left="567" w:hanging="567"/>
        <w:rPr>
          <w:sz w:val="24"/>
          <w:lang w:val="hr-HR"/>
        </w:rPr>
      </w:pPr>
      <w:r w:rsidRPr="00EE04BF">
        <w:rPr>
          <w:rStyle w:val="FootnoteReference"/>
          <w:sz w:val="24"/>
          <w:lang w:val="hr-HR"/>
        </w:rPr>
        <w:footnoteRef/>
      </w:r>
      <w:r w:rsidR="00EE04BF" w:rsidRPr="00EE04BF">
        <w:rPr>
          <w:sz w:val="24"/>
          <w:lang w:val="hr-HR"/>
        </w:rPr>
        <w:t xml:space="preserve"> </w:t>
      </w:r>
      <w:r w:rsidR="00EE04BF" w:rsidRPr="00EE04BF">
        <w:rPr>
          <w:sz w:val="24"/>
          <w:lang w:val="hr-HR"/>
        </w:rPr>
        <w:tab/>
      </w:r>
      <w:r w:rsidRPr="00EE04BF">
        <w:rPr>
          <w:sz w:val="24"/>
          <w:lang w:val="hr-HR"/>
        </w:rPr>
        <w:t xml:space="preserve">SL C, C/2023/1226, 21.12.2023., ELI: </w:t>
      </w:r>
      <w:hyperlink r:id="rId1" w:history="1">
        <w:r w:rsidRPr="009F0F4A">
          <w:rPr>
            <w:rStyle w:val="Hyperlink"/>
            <w:sz w:val="24"/>
            <w:lang w:val="hr-HR"/>
          </w:rPr>
          <w:t>https://eur-lex.europa.eu/legal-content/HR/TXT/PDF/?uri=OJ:C_20230</w:t>
        </w:r>
        <w:r w:rsidRPr="009F0F4A">
          <w:rPr>
            <w:rStyle w:val="Hyperlink"/>
            <w:sz w:val="24"/>
            <w:lang w:val="hr-HR"/>
          </w:rPr>
          <w:t>1</w:t>
        </w:r>
        <w:r w:rsidRPr="009F0F4A">
          <w:rPr>
            <w:rStyle w:val="Hyperlink"/>
            <w:sz w:val="24"/>
            <w:lang w:val="hr-HR"/>
          </w:rPr>
          <w:t>226</w:t>
        </w:r>
      </w:hyperlink>
      <w:r w:rsidRPr="00EE04BF">
        <w:rPr>
          <w:sz w:val="24"/>
          <w:lang w:val="hr-HR"/>
        </w:rPr>
        <w:t>.</w:t>
      </w:r>
    </w:p>
  </w:footnote>
  <w:footnote w:id="4">
    <w:p w:rsidR="000A5F0E" w:rsidRPr="00EE04BF" w:rsidRDefault="000A5F0E" w:rsidP="00EE04BF">
      <w:pPr>
        <w:pStyle w:val="FootnoteText"/>
        <w:ind w:left="567" w:hanging="567"/>
        <w:rPr>
          <w:sz w:val="24"/>
          <w:lang w:val="hr-HR"/>
        </w:rPr>
      </w:pPr>
      <w:r w:rsidRPr="00EE04BF">
        <w:rPr>
          <w:rStyle w:val="FootnoteReference"/>
          <w:sz w:val="24"/>
          <w:lang w:val="hr-HR"/>
        </w:rPr>
        <w:footnoteRef/>
      </w:r>
      <w:r w:rsidR="00EE04BF" w:rsidRPr="00EE04BF">
        <w:rPr>
          <w:sz w:val="24"/>
          <w:lang w:val="hr-HR"/>
        </w:rPr>
        <w:t xml:space="preserve"> </w:t>
      </w:r>
      <w:r w:rsidR="00EE04BF" w:rsidRPr="00EE04BF">
        <w:rPr>
          <w:sz w:val="24"/>
          <w:lang w:val="hr-HR"/>
        </w:rPr>
        <w:tab/>
      </w:r>
      <w:r w:rsidRPr="00EE04BF">
        <w:rPr>
          <w:sz w:val="24"/>
          <w:lang w:val="hr-HR"/>
        </w:rPr>
        <w:t>SL C 347, 9.9.2022., str. 61.</w:t>
      </w:r>
    </w:p>
  </w:footnote>
  <w:footnote w:id="5">
    <w:p w:rsidR="000A5F0E" w:rsidRPr="00EE04BF" w:rsidRDefault="000A5F0E" w:rsidP="00EE04BF">
      <w:pPr>
        <w:pStyle w:val="FootnoteText"/>
        <w:ind w:left="567" w:hanging="567"/>
        <w:rPr>
          <w:sz w:val="24"/>
          <w:lang w:val="hr-HR"/>
        </w:rPr>
      </w:pPr>
      <w:r w:rsidRPr="00EE04BF">
        <w:rPr>
          <w:rStyle w:val="FootnoteReference"/>
          <w:sz w:val="24"/>
          <w:lang w:val="hr-HR"/>
        </w:rPr>
        <w:footnoteRef/>
      </w:r>
      <w:r w:rsidR="00EE04BF" w:rsidRPr="00EE04BF">
        <w:rPr>
          <w:sz w:val="24"/>
          <w:lang w:val="hr-HR"/>
        </w:rPr>
        <w:t xml:space="preserve"> </w:t>
      </w:r>
      <w:r w:rsidR="00EE04BF" w:rsidRPr="00EE04BF">
        <w:rPr>
          <w:sz w:val="24"/>
          <w:lang w:val="hr-HR"/>
        </w:rPr>
        <w:tab/>
      </w:r>
      <w:r w:rsidRPr="00EE04BF">
        <w:rPr>
          <w:sz w:val="24"/>
          <w:lang w:val="hr-HR"/>
        </w:rPr>
        <w:t>SL C 167, 11.5.2023., str. 18.</w:t>
      </w:r>
    </w:p>
  </w:footnote>
  <w:footnote w:id="6">
    <w:p w:rsidR="000A5F0E" w:rsidRPr="00EE04BF" w:rsidRDefault="000A5F0E" w:rsidP="00EE04BF">
      <w:pPr>
        <w:pStyle w:val="FootnoteText"/>
        <w:ind w:left="567" w:hanging="567"/>
        <w:rPr>
          <w:sz w:val="24"/>
          <w:lang w:val="hr-HR"/>
        </w:rPr>
      </w:pPr>
      <w:r w:rsidRPr="00EE04BF">
        <w:rPr>
          <w:rStyle w:val="FootnoteReference"/>
          <w:sz w:val="24"/>
          <w:lang w:val="hr-HR"/>
        </w:rPr>
        <w:footnoteRef/>
      </w:r>
      <w:r w:rsidR="00EE04BF" w:rsidRPr="00EE04BF">
        <w:rPr>
          <w:sz w:val="24"/>
          <w:lang w:val="hr-HR"/>
        </w:rPr>
        <w:t xml:space="preserve"> </w:t>
      </w:r>
      <w:r w:rsidR="00EE04BF" w:rsidRPr="00EE04BF">
        <w:rPr>
          <w:sz w:val="24"/>
          <w:lang w:val="hr-HR"/>
        </w:rPr>
        <w:tab/>
      </w:r>
      <w:r w:rsidRPr="00EE04BF">
        <w:rPr>
          <w:sz w:val="24"/>
          <w:lang w:val="hr-HR"/>
        </w:rPr>
        <w:t>SL C 125, 18.3.2022., str. 2.</w:t>
      </w:r>
    </w:p>
  </w:footnote>
  <w:footnote w:id="7">
    <w:p w:rsidR="000A5F0E" w:rsidRPr="00EE04BF" w:rsidRDefault="000A5F0E" w:rsidP="00EE04BF">
      <w:pPr>
        <w:pStyle w:val="FootnoteText"/>
        <w:ind w:left="567" w:hanging="567"/>
        <w:rPr>
          <w:sz w:val="24"/>
          <w:lang w:val="hr-HR"/>
        </w:rPr>
      </w:pPr>
      <w:r w:rsidRPr="00EE04BF">
        <w:rPr>
          <w:rStyle w:val="FootnoteReference"/>
          <w:sz w:val="24"/>
          <w:lang w:val="hr-HR"/>
        </w:rPr>
        <w:footnoteRef/>
      </w:r>
      <w:r w:rsidR="00EE04BF" w:rsidRPr="00EE04BF">
        <w:rPr>
          <w:rStyle w:val="Aucun"/>
          <w:sz w:val="24"/>
          <w:lang w:val="hr-HR"/>
        </w:rPr>
        <w:t xml:space="preserve"> </w:t>
      </w:r>
      <w:r w:rsidR="00EE04BF" w:rsidRPr="00EE04BF">
        <w:rPr>
          <w:rStyle w:val="Aucun"/>
          <w:sz w:val="24"/>
          <w:lang w:val="hr-HR"/>
        </w:rPr>
        <w:tab/>
      </w:r>
      <w:r w:rsidRPr="00EE04BF">
        <w:rPr>
          <w:rStyle w:val="Aucun"/>
          <w:sz w:val="24"/>
          <w:lang w:val="hr-HR"/>
        </w:rPr>
        <w:t xml:space="preserve">Europska komisija, Glavna uprava za komunikacijske mreže, sadržaje i tehnologije, „Akt o digitalnim uslugama: </w:t>
      </w:r>
      <w:r w:rsidRPr="00EE04BF">
        <w:rPr>
          <w:sz w:val="24"/>
          <w:lang w:val="hr-HR"/>
        </w:rPr>
        <w:t xml:space="preserve">Primjena okvira za upravljanje rizicima na ruske kampanje dezinformiranja”, Ured za publikacije Europske unije, 2023., </w:t>
      </w:r>
      <w:hyperlink r:id="rId2" w:history="1">
        <w:r w:rsidRPr="00EE04BF">
          <w:rPr>
            <w:rStyle w:val="Hyperlink"/>
            <w:sz w:val="24"/>
            <w:lang w:val="hr-HR"/>
          </w:rPr>
          <w:t>https://op.europa.eu/hr/publication-detail/-/publication/c1d645d0-42f5-11ee-a8b8-01aa75ed71a1/language-en</w:t>
        </w:r>
      </w:hyperlink>
      <w:r w:rsidRPr="00EE04BF">
        <w:rPr>
          <w:sz w:val="24"/>
          <w:lang w:val="hr-HR"/>
        </w:rPr>
        <w:t>.</w:t>
      </w:r>
      <w:r w:rsidRPr="00EE04BF">
        <w:rPr>
          <w:rStyle w:val="Hyperlink0"/>
          <w:rFonts w:ascii="Times New Roman" w:hAnsi="Times New Roman" w:cs="Times New Roman"/>
          <w:sz w:val="24"/>
          <w:lang w:val="hr-HR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262/2024"/>
    <w:docVar w:name="dvlangue" w:val="HR"/>
    <w:docVar w:name="dvnumam" w:val="0"/>
    <w:docVar w:name="dvpe" w:val="762.573"/>
    <w:docVar w:name="dvtitre" w:val="Rezolucija Europskog parlamenta od .... 2024. o novim navodima o ruskom uplitanju u Europski parlament i predstojeće europske izbore te utjecaju na Europsku uniju(2024/2696(RSP))"/>
  </w:docVars>
  <w:rsids>
    <w:rsidRoot w:val="00901DF0"/>
    <w:rsid w:val="00002272"/>
    <w:rsid w:val="00064002"/>
    <w:rsid w:val="000677B9"/>
    <w:rsid w:val="000831BA"/>
    <w:rsid w:val="000A42CC"/>
    <w:rsid w:val="000A5F0E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360DA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4625C"/>
    <w:rsid w:val="00865F67"/>
    <w:rsid w:val="00881A7B"/>
    <w:rsid w:val="008840E5"/>
    <w:rsid w:val="00887B3E"/>
    <w:rsid w:val="008C2AC6"/>
    <w:rsid w:val="00901DF0"/>
    <w:rsid w:val="00930C23"/>
    <w:rsid w:val="0093193B"/>
    <w:rsid w:val="009509D8"/>
    <w:rsid w:val="00950B64"/>
    <w:rsid w:val="00981893"/>
    <w:rsid w:val="009F0F4A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5652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04BF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1453FA"/>
  <w15:chartTrackingRefBased/>
  <w15:docId w15:val="{86F322E9-E9BD-4A5C-BBDA-0FC921D37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0A5F0E"/>
    <w:pPr>
      <w:spacing w:after="240"/>
      <w:ind w:left="567" w:hanging="567"/>
    </w:pPr>
  </w:style>
  <w:style w:type="paragraph" w:customStyle="1" w:styleId="EPComma">
    <w:name w:val="EPComma"/>
    <w:basedOn w:val="Normal"/>
    <w:rsid w:val="000A5F0E"/>
    <w:pPr>
      <w:spacing w:before="480" w:after="240"/>
    </w:pPr>
  </w:style>
  <w:style w:type="character" w:customStyle="1" w:styleId="Aucun">
    <w:name w:val="Aucun"/>
    <w:rsid w:val="000A5F0E"/>
    <w:rPr>
      <w:lang w:val="en-GB"/>
    </w:rPr>
  </w:style>
  <w:style w:type="character" w:customStyle="1" w:styleId="NormalHanging12aChar">
    <w:name w:val="NormalHanging12a Char"/>
    <w:basedOn w:val="DefaultParagraphFont"/>
    <w:link w:val="NormalHanging12a"/>
    <w:rsid w:val="000A5F0E"/>
    <w:rPr>
      <w:sz w:val="24"/>
      <w:lang w:val="hr-HR"/>
    </w:rPr>
  </w:style>
  <w:style w:type="character" w:customStyle="1" w:styleId="Hyperlink0">
    <w:name w:val="Hyperlink.0"/>
    <w:basedOn w:val="Aucun"/>
    <w:rsid w:val="000A5F0E"/>
    <w:rPr>
      <w:rFonts w:ascii="Open Sans" w:eastAsia="Open Sans" w:hAnsi="Open Sans" w:cs="Open Sans"/>
      <w:b/>
      <w:bCs/>
      <w:sz w:val="12"/>
      <w:szCs w:val="12"/>
      <w:lang w:val="en-GB"/>
    </w:rPr>
  </w:style>
  <w:style w:type="character" w:styleId="Hyperlink">
    <w:name w:val="Hyperlink"/>
    <w:basedOn w:val="DefaultParagraphFont"/>
    <w:rsid w:val="000A5F0E"/>
    <w:rPr>
      <w:color w:val="0563C1" w:themeColor="hyperlink"/>
      <w:u w:val="single"/>
    </w:rPr>
  </w:style>
  <w:style w:type="character" w:customStyle="1" w:styleId="Ninguno">
    <w:name w:val="Ninguno"/>
    <w:rsid w:val="000A5F0E"/>
  </w:style>
  <w:style w:type="character" w:customStyle="1" w:styleId="doceo-font-family-base">
    <w:name w:val="doceo-font-family-base"/>
    <w:basedOn w:val="DefaultParagraphFont"/>
    <w:rsid w:val="000A5F0E"/>
  </w:style>
  <w:style w:type="character" w:styleId="FollowedHyperlink">
    <w:name w:val="FollowedHyperlink"/>
    <w:basedOn w:val="DefaultParagraphFont"/>
    <w:rsid w:val="009F0F4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op.europa.eu/hr/publication-detail/-/publication/c1d645d0-42f5-11ee-a8b8-01aa75ed71a1/language-en" TargetMode="External"/><Relationship Id="rId1" Type="http://schemas.openxmlformats.org/officeDocument/2006/relationships/hyperlink" Target="https://eur-lex.europa.eu/legal-content/HR/TXT/PDF/?uri=OJ:C_2023012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3D26B0-5AEB-457F-B156-DC8977288F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5300</Words>
  <Characters>31990</Characters>
  <Application>Microsoft Office Word</Application>
  <DocSecurity>0</DocSecurity>
  <Lines>266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37216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2024-04-25T12:44:00Z</dcterms:created>
  <dcterms:modified xsi:type="dcterms:W3CDTF">2024-04-25T12:44:00Z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B9-0262/2024</vt:lpwstr>
  </property>
  <property fmtid="{D5CDD505-2E9C-101B-9397-08002B2CF9AE}" pid="4" name="&lt;Type&gt;">
    <vt:lpwstr>RR</vt:lpwstr>
  </property>
</Properties>
</file>