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A6F4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A6F4D" w:rsidRDefault="00B41BF6" w:rsidP="0010095E">
            <w:pPr>
              <w:pStyle w:val="EPName"/>
            </w:pPr>
            <w:bookmarkStart w:id="0" w:name="_GoBack"/>
            <w:bookmarkEnd w:id="0"/>
            <w:r w:rsidRPr="002A6F4D">
              <w:t>Európsky parlament</w:t>
            </w:r>
          </w:p>
          <w:p w:rsidR="00751A4A" w:rsidRPr="002A6F4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A6F4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A6F4D" w:rsidRDefault="00187494" w:rsidP="0010095E">
            <w:pPr>
              <w:pStyle w:val="EPLogo"/>
            </w:pPr>
            <w:r w:rsidRPr="002A6F4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A6F4D" w:rsidRDefault="00D058B8" w:rsidP="004C5D52">
      <w:pPr>
        <w:pStyle w:val="LineTop"/>
      </w:pPr>
    </w:p>
    <w:p w:rsidR="00680577" w:rsidRPr="002A6F4D" w:rsidRDefault="00B41BF6" w:rsidP="00680577">
      <w:pPr>
        <w:pStyle w:val="EPBodyTA1"/>
      </w:pPr>
      <w:r w:rsidRPr="002A6F4D">
        <w:t>PRIJATÉ TEXTY</w:t>
      </w:r>
    </w:p>
    <w:p w:rsidR="00D058B8" w:rsidRPr="002A6F4D" w:rsidRDefault="00D058B8" w:rsidP="00D058B8">
      <w:pPr>
        <w:pStyle w:val="LineBottom"/>
      </w:pPr>
    </w:p>
    <w:p w:rsidR="00B41BF6" w:rsidRPr="002A6F4D" w:rsidRDefault="00B41BF6" w:rsidP="00B41BF6">
      <w:pPr>
        <w:pStyle w:val="ATHeading1"/>
      </w:pPr>
      <w:bookmarkStart w:id="1" w:name="TANumber"/>
      <w:r w:rsidRPr="002A6F4D">
        <w:t>P9_TA(2024)0</w:t>
      </w:r>
      <w:r w:rsidR="00312B70" w:rsidRPr="002A6F4D">
        <w:t>380</w:t>
      </w:r>
      <w:bookmarkEnd w:id="1"/>
    </w:p>
    <w:p w:rsidR="00B41BF6" w:rsidRPr="002A6F4D" w:rsidRDefault="00B41BF6" w:rsidP="00B41BF6">
      <w:pPr>
        <w:pStyle w:val="ATHeading2"/>
      </w:pPr>
      <w:bookmarkStart w:id="2" w:name="title"/>
      <w:r w:rsidRPr="002A6F4D">
        <w:t xml:space="preserve">Nové obvinenia z ruského zasahovania do činnosti Európskeho parlamentu a nadchádzajúcich európskych volieb a dôsledky pre </w:t>
      </w:r>
      <w:r w:rsidR="009B318C" w:rsidRPr="002A6F4D">
        <w:t>Európsku ú</w:t>
      </w:r>
      <w:r w:rsidRPr="002A6F4D">
        <w:t>niu</w:t>
      </w:r>
      <w:bookmarkEnd w:id="2"/>
    </w:p>
    <w:p w:rsidR="00B41BF6" w:rsidRPr="002A6F4D" w:rsidRDefault="00B41BF6" w:rsidP="00B41BF6">
      <w:pPr>
        <w:rPr>
          <w:i/>
          <w:vanish/>
        </w:rPr>
      </w:pPr>
      <w:r w:rsidRPr="002A6F4D">
        <w:rPr>
          <w:i/>
        </w:rPr>
        <w:fldChar w:fldCharType="begin"/>
      </w:r>
      <w:r w:rsidRPr="002A6F4D">
        <w:rPr>
          <w:i/>
        </w:rPr>
        <w:instrText xml:space="preserve"> TC"(</w:instrText>
      </w:r>
      <w:bookmarkStart w:id="3" w:name="DocNumber"/>
      <w:r w:rsidRPr="002A6F4D">
        <w:rPr>
          <w:i/>
        </w:rPr>
        <w:instrText>B9-0262, 0263, 0264, 0265 a 0266/2024</w:instrText>
      </w:r>
      <w:bookmarkEnd w:id="3"/>
      <w:r w:rsidRPr="002A6F4D">
        <w:rPr>
          <w:i/>
        </w:rPr>
        <w:instrText xml:space="preserve">)"\l3 \n&gt; \* MERGEFORMAT </w:instrText>
      </w:r>
      <w:r w:rsidRPr="002A6F4D">
        <w:rPr>
          <w:i/>
        </w:rPr>
        <w:fldChar w:fldCharType="end"/>
      </w:r>
    </w:p>
    <w:p w:rsidR="00B41BF6" w:rsidRPr="002A6F4D" w:rsidRDefault="00B41BF6" w:rsidP="00B41BF6">
      <w:pPr>
        <w:rPr>
          <w:vanish/>
        </w:rPr>
      </w:pPr>
      <w:bookmarkStart w:id="4" w:name="PE"/>
      <w:r w:rsidRPr="002A6F4D">
        <w:rPr>
          <w:vanish/>
        </w:rPr>
        <w:t>PE762.573</w:t>
      </w:r>
      <w:bookmarkEnd w:id="4"/>
    </w:p>
    <w:p w:rsidR="00B41BF6" w:rsidRPr="002A6F4D" w:rsidRDefault="00B41BF6" w:rsidP="00B41BF6">
      <w:pPr>
        <w:pStyle w:val="ATHeading3"/>
      </w:pPr>
      <w:bookmarkStart w:id="5" w:name="Sujet"/>
      <w:r w:rsidRPr="002A6F4D">
        <w:t>Uznesenie Európskeho parlamentu z</w:t>
      </w:r>
      <w:r w:rsidR="006C7108" w:rsidRPr="002A6F4D">
        <w:t> 25</w:t>
      </w:r>
      <w:r w:rsidRPr="002A6F4D">
        <w:t>. apríla 2024 o nových obvineniach z ruského zasahovania do činnosti Európskeho parlamentu a nadchádzajúcich európskych volieb a o dôsledkoch pre Európsku úniu</w:t>
      </w:r>
      <w:bookmarkEnd w:id="5"/>
      <w:r w:rsidRPr="002A6F4D">
        <w:t xml:space="preserve"> </w:t>
      </w:r>
      <w:bookmarkStart w:id="6" w:name="References"/>
      <w:r w:rsidRPr="002A6F4D">
        <w:t>(2024/2696(RSP))</w:t>
      </w:r>
      <w:bookmarkEnd w:id="6"/>
    </w:p>
    <w:p w:rsidR="00732C6F" w:rsidRPr="002A6F4D" w:rsidRDefault="00732C6F" w:rsidP="00732C6F">
      <w:pPr>
        <w:pStyle w:val="EPComma"/>
      </w:pPr>
      <w:bookmarkStart w:id="7" w:name="TextBodyBegin"/>
      <w:bookmarkEnd w:id="7"/>
      <w:r w:rsidRPr="002A6F4D">
        <w:rPr>
          <w:i/>
          <w:iCs/>
        </w:rPr>
        <w:t>Európsky parlament</w:t>
      </w:r>
      <w:r w:rsidRPr="002A6F4D">
        <w:t>,</w:t>
      </w:r>
    </w:p>
    <w:p w:rsidR="00732C6F" w:rsidRPr="002A6F4D" w:rsidRDefault="00732C6F" w:rsidP="00732C6F">
      <w:pPr>
        <w:pStyle w:val="NormalHanging12a"/>
        <w:rPr>
          <w:rStyle w:val="Aucun"/>
          <w:rFonts w:eastAsia="Open Sans"/>
          <w:color w:val="000000"/>
        </w:rPr>
      </w:pPr>
      <w:r w:rsidRPr="002A6F4D">
        <w:t>–</w:t>
      </w:r>
      <w:r w:rsidRPr="002A6F4D">
        <w:tab/>
        <w:t xml:space="preserve">so zreteľom na svoje uznesenie z 8. februára 2024 s názvom </w:t>
      </w:r>
      <w:proofErr w:type="spellStart"/>
      <w:r w:rsidRPr="002A6F4D">
        <w:t>Russiagate</w:t>
      </w:r>
      <w:proofErr w:type="spellEnd"/>
      <w:r w:rsidRPr="002A6F4D">
        <w:t>: obvinenia z ruského zasahovania do demokratických procesov Európskej únie</w:t>
      </w:r>
      <w:r w:rsidRPr="002A6F4D">
        <w:rPr>
          <w:rStyle w:val="FootnoteReference"/>
          <w:rFonts w:eastAsia="Open Sans"/>
        </w:rPr>
        <w:footnoteReference w:id="1"/>
      </w:r>
      <w:r w:rsidRPr="002A6F4D">
        <w:t>,</w:t>
      </w:r>
    </w:p>
    <w:p w:rsidR="00732C6F" w:rsidRPr="002A6F4D" w:rsidRDefault="00732C6F" w:rsidP="00732C6F">
      <w:pPr>
        <w:pStyle w:val="NormalHanging12a"/>
        <w:rPr>
          <w:rStyle w:val="Aucun"/>
          <w:rFonts w:eastAsia="Open Sans"/>
          <w:color w:val="000000"/>
        </w:rPr>
      </w:pPr>
      <w:r w:rsidRPr="002A6F4D">
        <w:rPr>
          <w:rStyle w:val="Aucun"/>
          <w:color w:val="000000"/>
        </w:rPr>
        <w:t>–</w:t>
      </w:r>
      <w:r w:rsidRPr="002A6F4D">
        <w:rPr>
          <w:rStyle w:val="Aucun"/>
          <w:color w:val="000000"/>
        </w:rPr>
        <w:tab/>
        <w:t>so zreteľom na uznesenie Európskeho parlamentu z 13. júla 2023 o odporúčaniach na reformu pravidiel Európskeho parlamentu týkajúcich sa transparentnosti, integrity, vyvodzovania zodpovednosti a boja proti korupcii</w:t>
      </w:r>
      <w:r w:rsidRPr="002A6F4D">
        <w:rPr>
          <w:rStyle w:val="FootnoteReference"/>
          <w:rFonts w:eastAsia="Open Sans"/>
          <w:color w:val="000000"/>
        </w:rPr>
        <w:footnoteReference w:id="2"/>
      </w:r>
      <w:r w:rsidRPr="002A6F4D">
        <w:rPr>
          <w:rStyle w:val="Aucun"/>
          <w:color w:val="000000"/>
        </w:rPr>
        <w:t>,</w:t>
      </w:r>
    </w:p>
    <w:p w:rsidR="00732C6F" w:rsidRPr="002A6F4D" w:rsidRDefault="00732C6F" w:rsidP="00732C6F">
      <w:pPr>
        <w:pStyle w:val="NormalHanging12a"/>
        <w:rPr>
          <w:rStyle w:val="Aucun"/>
          <w:rFonts w:eastAsia="Open Sans"/>
          <w:color w:val="000000"/>
        </w:rPr>
      </w:pPr>
      <w:r w:rsidRPr="002A6F4D">
        <w:rPr>
          <w:rStyle w:val="Aucun"/>
          <w:color w:val="000000"/>
        </w:rPr>
        <w:t>–</w:t>
      </w:r>
      <w:r w:rsidRPr="002A6F4D">
        <w:rPr>
          <w:rStyle w:val="Aucun"/>
          <w:color w:val="000000"/>
        </w:rPr>
        <w:tab/>
        <w:t>so zreteľom na svoje uznesenie z 1. júna 2023 o zahraničnom zasahovaní do všetkých demokratických procesov v Európskej únii vrátane dezinformácií</w:t>
      </w:r>
      <w:r w:rsidRPr="002A6F4D">
        <w:rPr>
          <w:rStyle w:val="FootnoteReference"/>
          <w:rFonts w:eastAsia="Open Sans"/>
          <w:color w:val="000000"/>
        </w:rPr>
        <w:footnoteReference w:id="3"/>
      </w:r>
      <w:r w:rsidRPr="002A6F4D">
        <w:rPr>
          <w:rStyle w:val="Aucun"/>
          <w:color w:val="000000"/>
        </w:rPr>
        <w:t>,</w:t>
      </w:r>
    </w:p>
    <w:p w:rsidR="00732C6F" w:rsidRPr="002A6F4D" w:rsidRDefault="00732C6F" w:rsidP="00732C6F">
      <w:pPr>
        <w:pStyle w:val="NormalHanging12a"/>
        <w:rPr>
          <w:rStyle w:val="Aucun"/>
          <w:rFonts w:eastAsia="Open Sans"/>
          <w:color w:val="000000"/>
        </w:rPr>
      </w:pPr>
      <w:r w:rsidRPr="002A6F4D">
        <w:rPr>
          <w:rStyle w:val="Aucun"/>
          <w:color w:val="000000"/>
        </w:rPr>
        <w:t>–</w:t>
      </w:r>
      <w:r w:rsidRPr="002A6F4D">
        <w:rPr>
          <w:rStyle w:val="Aucun"/>
          <w:color w:val="000000"/>
        </w:rPr>
        <w:tab/>
        <w:t>so zreteľom na svoje uznesenie z 9. marca 2022 o zahraničnom zasahovaní do všetkých demokratických procesov v Európskej únii vrátane dezinformácií</w:t>
      </w:r>
      <w:r w:rsidRPr="002A6F4D">
        <w:rPr>
          <w:rStyle w:val="FootnoteReference"/>
          <w:rFonts w:eastAsia="Open Sans"/>
          <w:color w:val="000000"/>
        </w:rPr>
        <w:footnoteReference w:id="4"/>
      </w:r>
      <w:r w:rsidRPr="002A6F4D">
        <w:rPr>
          <w:rStyle w:val="Aucun"/>
          <w:color w:val="000000"/>
        </w:rPr>
        <w:t>,</w:t>
      </w:r>
    </w:p>
    <w:p w:rsidR="00732C6F" w:rsidRPr="002A6F4D" w:rsidRDefault="00732C6F" w:rsidP="00732C6F">
      <w:pPr>
        <w:pStyle w:val="NormalHanging12a"/>
        <w:rPr>
          <w:rStyle w:val="Aucun"/>
          <w:rFonts w:eastAsia="Open Sans"/>
          <w:color w:val="000000"/>
        </w:rPr>
      </w:pPr>
      <w:r w:rsidRPr="002A6F4D">
        <w:rPr>
          <w:rStyle w:val="Aucun"/>
          <w:color w:val="000000"/>
        </w:rPr>
        <w:t>–</w:t>
      </w:r>
      <w:r w:rsidRPr="002A6F4D">
        <w:rPr>
          <w:rStyle w:val="Aucun"/>
          <w:color w:val="000000"/>
        </w:rPr>
        <w:tab/>
        <w:t>so zreteľom na svoje predchádzajúce uznesenia o vzťahoch medzi EÚ a Ruskom, najmä na svoje uznesenie z 23. novembra 2022 o uznaní Ruskej federácie ako štátu podporujúceho terorizmus</w:t>
      </w:r>
      <w:r w:rsidRPr="002A6F4D">
        <w:rPr>
          <w:rStyle w:val="FootnoteReference"/>
          <w:rFonts w:eastAsia="Open Sans"/>
          <w:color w:val="000000"/>
        </w:rPr>
        <w:footnoteReference w:id="5"/>
      </w:r>
      <w:r w:rsidRPr="002A6F4D">
        <w:rPr>
          <w:rStyle w:val="Aucun"/>
          <w:color w:val="000000"/>
        </w:rPr>
        <w:t>,</w:t>
      </w:r>
    </w:p>
    <w:p w:rsidR="00732C6F" w:rsidRPr="002A6F4D" w:rsidRDefault="00732C6F" w:rsidP="00732C6F">
      <w:pPr>
        <w:pStyle w:val="NormalHanging12a"/>
        <w:rPr>
          <w:rStyle w:val="Aucun"/>
          <w:rFonts w:eastAsia="Open Sans"/>
          <w:color w:val="000000"/>
        </w:rPr>
      </w:pPr>
      <w:r w:rsidRPr="002A6F4D">
        <w:rPr>
          <w:rStyle w:val="Aucun"/>
          <w:color w:val="000000"/>
        </w:rPr>
        <w:t>–</w:t>
      </w:r>
      <w:r w:rsidRPr="002A6F4D">
        <w:rPr>
          <w:rStyle w:val="Aucun"/>
          <w:color w:val="000000"/>
        </w:rPr>
        <w:tab/>
        <w:t xml:space="preserve">so zreteľom na správu Európskej služby pre vonkajšiu činnosť (ESVČ) z 23. januára 2024 s názvom Druhá správa ESVČ o hrozbách zahraničnej manipulácie s informáciami a zahraničného zasahovania – rámec pre sieťovú obranu, </w:t>
      </w:r>
    </w:p>
    <w:p w:rsidR="00732C6F" w:rsidRPr="002A6F4D" w:rsidRDefault="00732C6F" w:rsidP="00732C6F">
      <w:pPr>
        <w:pStyle w:val="NormalHanging12a"/>
        <w:rPr>
          <w:rStyle w:val="Aucun"/>
          <w:rFonts w:eastAsia="Open Sans"/>
          <w:color w:val="000000"/>
        </w:rPr>
      </w:pPr>
      <w:r w:rsidRPr="002A6F4D">
        <w:rPr>
          <w:rStyle w:val="Aucun"/>
          <w:color w:val="000000"/>
        </w:rPr>
        <w:t>–</w:t>
      </w:r>
      <w:r w:rsidRPr="002A6F4D">
        <w:rPr>
          <w:rStyle w:val="Aucun"/>
          <w:color w:val="000000"/>
        </w:rPr>
        <w:tab/>
        <w:t xml:space="preserve">so zreteľom na oznámenie Komisie z 12. decembra 2023 o obrane demokracie </w:t>
      </w:r>
      <w:r w:rsidR="006C7108" w:rsidRPr="002A6F4D">
        <w:rPr>
          <w:rStyle w:val="Aucun"/>
          <w:color w:val="000000"/>
        </w:rPr>
        <w:t>(</w:t>
      </w:r>
      <w:r w:rsidRPr="002A6F4D">
        <w:rPr>
          <w:rStyle w:val="Aucun"/>
          <w:color w:val="000000"/>
        </w:rPr>
        <w:t>COM(2023)0630</w:t>
      </w:r>
      <w:r w:rsidR="006C7108" w:rsidRPr="002A6F4D">
        <w:rPr>
          <w:rStyle w:val="Aucun"/>
          <w:color w:val="000000"/>
        </w:rPr>
        <w:t>)</w:t>
      </w:r>
      <w:r w:rsidRPr="002A6F4D">
        <w:rPr>
          <w:rStyle w:val="Aucun"/>
          <w:color w:val="000000"/>
        </w:rPr>
        <w:t xml:space="preserve"> a na návrhy balíka na obranu demokracie, ktoré sú v ňom uvedené,</w:t>
      </w:r>
    </w:p>
    <w:p w:rsidR="00732C6F" w:rsidRPr="002A6F4D" w:rsidRDefault="00732C6F" w:rsidP="00732C6F">
      <w:pPr>
        <w:pStyle w:val="NormalHanging12a"/>
        <w:rPr>
          <w:rStyle w:val="Aucun"/>
          <w:rFonts w:eastAsia="Open Sans"/>
          <w:color w:val="000000"/>
        </w:rPr>
      </w:pPr>
      <w:r w:rsidRPr="002A6F4D">
        <w:rPr>
          <w:rStyle w:val="Aucun"/>
          <w:color w:val="000000"/>
        </w:rPr>
        <w:lastRenderedPageBreak/>
        <w:t>–</w:t>
      </w:r>
      <w:r w:rsidRPr="002A6F4D">
        <w:rPr>
          <w:rStyle w:val="Aucun"/>
          <w:color w:val="000000"/>
        </w:rPr>
        <w:tab/>
        <w:t>so zreteľom na závery Európskej rady zo 17. apríla 2024,</w:t>
      </w:r>
    </w:p>
    <w:p w:rsidR="00732C6F" w:rsidRPr="002A6F4D" w:rsidRDefault="00732C6F" w:rsidP="00732C6F">
      <w:pPr>
        <w:pStyle w:val="NormalHanging12a"/>
        <w:rPr>
          <w:rStyle w:val="Aucun"/>
          <w:rFonts w:eastAsia="Open Sans"/>
          <w:color w:val="000000"/>
        </w:rPr>
      </w:pPr>
      <w:r w:rsidRPr="002A6F4D">
        <w:rPr>
          <w:rStyle w:val="Aucun"/>
          <w:color w:val="000000"/>
        </w:rPr>
        <w:t>–</w:t>
      </w:r>
      <w:r w:rsidRPr="002A6F4D">
        <w:rPr>
          <w:rStyle w:val="Aucun"/>
          <w:color w:val="000000"/>
        </w:rPr>
        <w:tab/>
        <w:t>so zreteľom na svoje uznesenie z 1. marca 2022 o ruskej agresii voči Ukrajine</w:t>
      </w:r>
      <w:r w:rsidRPr="002A6F4D">
        <w:rPr>
          <w:rStyle w:val="FootnoteReference"/>
          <w:rFonts w:eastAsia="Open Sans"/>
          <w:color w:val="000000"/>
        </w:rPr>
        <w:footnoteReference w:id="6"/>
      </w:r>
      <w:r w:rsidRPr="002A6F4D">
        <w:rPr>
          <w:rStyle w:val="Aucun"/>
          <w:color w:val="000000"/>
        </w:rPr>
        <w:t>,</w:t>
      </w:r>
    </w:p>
    <w:p w:rsidR="00732C6F" w:rsidRPr="002A6F4D" w:rsidRDefault="00732C6F" w:rsidP="00732C6F">
      <w:pPr>
        <w:pStyle w:val="NormalHanging12a"/>
      </w:pPr>
      <w:r w:rsidRPr="002A6F4D">
        <w:rPr>
          <w:rStyle w:val="Aucun"/>
          <w:color w:val="000000"/>
        </w:rPr>
        <w:t>–</w:t>
      </w:r>
      <w:r w:rsidRPr="002A6F4D">
        <w:rPr>
          <w:rStyle w:val="Aucun"/>
          <w:color w:val="000000"/>
        </w:rPr>
        <w:tab/>
        <w:t>so zreteľom na svoj rokovací poriadok a kódex správania poslancov Európskeho parlamentu,</w:t>
      </w:r>
    </w:p>
    <w:p w:rsidR="00732C6F" w:rsidRPr="002A6F4D" w:rsidRDefault="00732C6F" w:rsidP="00732C6F">
      <w:pPr>
        <w:pStyle w:val="NormalHanging12a"/>
      </w:pPr>
      <w:r w:rsidRPr="002A6F4D">
        <w:t>–</w:t>
      </w:r>
      <w:r w:rsidRPr="002A6F4D">
        <w:tab/>
        <w:t>so zreteľom na článok 132 ods. 2 a ods. 4 rokovacieho poriadku,</w:t>
      </w:r>
    </w:p>
    <w:p w:rsidR="00732C6F" w:rsidRPr="002A6F4D" w:rsidRDefault="00732C6F" w:rsidP="00732C6F">
      <w:pPr>
        <w:pStyle w:val="NormalHanging12a"/>
        <w:rPr>
          <w:rStyle w:val="Aucun"/>
          <w:rFonts w:eastAsia="Open Sans"/>
          <w:color w:val="000000"/>
        </w:rPr>
      </w:pPr>
      <w:r w:rsidRPr="002A6F4D">
        <w:t>A.</w:t>
      </w:r>
      <w:r w:rsidRPr="002A6F4D">
        <w:tab/>
        <w:t xml:space="preserve">keďže </w:t>
      </w:r>
      <w:r w:rsidRPr="002A6F4D">
        <w:rPr>
          <w:rStyle w:val="Aucun"/>
          <w:color w:val="000000"/>
        </w:rPr>
        <w:t>sú hlásené čoraz častejšie pokusy štátnych a neštátnych subjektov z tretích krajín priamo alebo nepriamo zasahovať do demokratického rozhodovania a volebných procesov v Únii a jej členských štátoch; keďže existujú jasné dôkazy o takýchto pokusoch Ruska zasahovať do volebných procesov a tvorby politík na celom svete, a najmä proti EÚ a jej členským štátom, prostredníctvom širokej škály rôznych hybridných vojnových metód zakotvených v širšej stratégii na oslabenie riadneho fungovania európskych demokratických procesov a legislatívnych postupov; keďže tieto metódy zahŕňajú okrem iného kybernetické útoky vrátane útokov na Európsky parlament, získavanie elít z radov európskych činiteľov s rozhodovacou právomocou, zasahovanie do volieb, a to aj financovaním hnutí a lobistov;</w:t>
      </w:r>
    </w:p>
    <w:p w:rsidR="00732C6F" w:rsidRPr="002A6F4D" w:rsidRDefault="00732C6F" w:rsidP="00732C6F">
      <w:pPr>
        <w:pStyle w:val="NormalHanging12a"/>
        <w:rPr>
          <w:rStyle w:val="Aucun"/>
          <w:rFonts w:eastAsia="Open Sans"/>
          <w:color w:val="000000"/>
        </w:rPr>
      </w:pPr>
      <w:r w:rsidRPr="002A6F4D">
        <w:rPr>
          <w:rStyle w:val="Aucun"/>
          <w:color w:val="000000"/>
          <w:u w:color="6AA84F"/>
        </w:rPr>
        <w:t>B.</w:t>
      </w:r>
      <w:r w:rsidRPr="002A6F4D">
        <w:rPr>
          <w:rStyle w:val="Aucun"/>
          <w:color w:val="000000"/>
        </w:rPr>
        <w:tab/>
      </w:r>
      <w:r w:rsidRPr="002A6F4D">
        <w:rPr>
          <w:rStyle w:val="Aucun"/>
          <w:color w:val="000000"/>
          <w:u w:color="6AA84F"/>
        </w:rPr>
        <w:t xml:space="preserve">keďže z nových štúdií a správ vyplýva, že v posledných mesiacoch známe dezinformačné siete zintenzívnili svoje operácie zamerané na šírenie </w:t>
      </w:r>
      <w:proofErr w:type="spellStart"/>
      <w:r w:rsidRPr="002A6F4D">
        <w:rPr>
          <w:rStyle w:val="Aucun"/>
          <w:color w:val="000000"/>
          <w:u w:color="6AA84F"/>
        </w:rPr>
        <w:t>prokremeľských</w:t>
      </w:r>
      <w:proofErr w:type="spellEnd"/>
      <w:r w:rsidRPr="002A6F4D">
        <w:rPr>
          <w:rStyle w:val="Aucun"/>
          <w:color w:val="000000"/>
          <w:u w:color="6AA84F"/>
        </w:rPr>
        <w:t xml:space="preserve"> </w:t>
      </w:r>
      <w:proofErr w:type="spellStart"/>
      <w:r w:rsidRPr="002A6F4D">
        <w:rPr>
          <w:rStyle w:val="Aucun"/>
          <w:color w:val="000000"/>
          <w:u w:color="6AA84F"/>
        </w:rPr>
        <w:t>naratívov</w:t>
      </w:r>
      <w:proofErr w:type="spellEnd"/>
      <w:r w:rsidRPr="002A6F4D">
        <w:rPr>
          <w:rStyle w:val="Aucun"/>
          <w:color w:val="000000"/>
          <w:u w:color="6AA84F"/>
        </w:rPr>
        <w:t xml:space="preserve"> v sociálnych médiách, najmä na platformách ako X (predtým Twitter) a </w:t>
      </w:r>
      <w:proofErr w:type="spellStart"/>
      <w:r w:rsidRPr="002A6F4D">
        <w:rPr>
          <w:rStyle w:val="Aucun"/>
          <w:color w:val="000000"/>
          <w:u w:color="6AA84F"/>
        </w:rPr>
        <w:t>TikTok</w:t>
      </w:r>
      <w:proofErr w:type="spellEnd"/>
      <w:r w:rsidRPr="002A6F4D">
        <w:rPr>
          <w:rStyle w:val="Aucun"/>
          <w:color w:val="000000"/>
          <w:u w:color="6AA84F"/>
        </w:rPr>
        <w:t xml:space="preserve">; keďže existujú dôkazy o tom, že ruské siete vplyvu používali umelú inteligenciu a </w:t>
      </w:r>
      <w:proofErr w:type="spellStart"/>
      <w:r w:rsidRPr="002A6F4D">
        <w:rPr>
          <w:rStyle w:val="Aucun"/>
          <w:color w:val="000000"/>
          <w:u w:color="6AA84F"/>
        </w:rPr>
        <w:t>boty</w:t>
      </w:r>
      <w:proofErr w:type="spellEnd"/>
      <w:r w:rsidRPr="002A6F4D">
        <w:rPr>
          <w:rStyle w:val="Aucun"/>
          <w:color w:val="000000"/>
          <w:u w:color="6AA84F"/>
        </w:rPr>
        <w:t xml:space="preserve"> v sociálnych médiách a rozsiahle uverejňovanie politických reklamných oznámení zakúpených prostredníctvom falošných účtov; </w:t>
      </w:r>
      <w:r w:rsidRPr="002A6F4D">
        <w:rPr>
          <w:rStyle w:val="Aucun"/>
          <w:color w:val="000000"/>
        </w:rPr>
        <w:t>keďže na presadzovanie ich záujmov v politickom programe sa využívali aj tradičné médiá; keďže táto hybridná vojna bola predzvesťou protiprávnej útočnej vojny Ruska proti Ukrajine a naďalej ju podporuje; keďže toto zahraničné zasahovanie je formou vonkajšieho tlaku, ktorý môže reálne ohroziť výkon zvrchovanosti EÚ a členských štátov;</w:t>
      </w:r>
    </w:p>
    <w:p w:rsidR="00732C6F" w:rsidRPr="002A6F4D" w:rsidRDefault="00732C6F" w:rsidP="00732C6F">
      <w:pPr>
        <w:pStyle w:val="NormalHanging12a"/>
        <w:rPr>
          <w:rStyle w:val="Aucun"/>
          <w:color w:val="000000"/>
        </w:rPr>
      </w:pPr>
      <w:r w:rsidRPr="002A6F4D">
        <w:rPr>
          <w:rStyle w:val="Aucun"/>
          <w:color w:val="000000"/>
        </w:rPr>
        <w:t>C.</w:t>
      </w:r>
      <w:r w:rsidRPr="002A6F4D">
        <w:rPr>
          <w:rStyle w:val="Aucun"/>
          <w:color w:val="000000"/>
        </w:rPr>
        <w:tab/>
        <w:t xml:space="preserve">keďže Rusko systematicky udržiava kontakty s krajne pravicovými a krajne ľavicovými stranami a ďalšími osobnosťami a hnutiami, aby získalo podporu inštitucionálnych aktérov v rámci Únie s cieľom legitimizovať svoje nezákonné a trestné činy; </w:t>
      </w:r>
      <w:r w:rsidRPr="002A6F4D">
        <w:rPr>
          <w:rStyle w:val="Aucun"/>
          <w:color w:val="000000"/>
          <w:u w:color="6AA84F"/>
        </w:rPr>
        <w:t>keďže analýza vzorcov hlasovania a prejavov v Európskom parlamente ukázala, že tieto strany boli Rusku najviac naklonené,</w:t>
      </w:r>
      <w:r w:rsidRPr="002A6F4D">
        <w:rPr>
          <w:rStyle w:val="Aucun"/>
          <w:color w:val="000000"/>
        </w:rPr>
        <w:t xml:space="preserve"> vrátane takých extrémnych výziev, aké v januári 2024 verejne predniesol poslanec </w:t>
      </w:r>
      <w:r w:rsidR="006C7108" w:rsidRPr="002A6F4D">
        <w:rPr>
          <w:rStyle w:val="Aucun"/>
          <w:color w:val="000000"/>
          <w:u w:color="6AA84F"/>
        </w:rPr>
        <w:t xml:space="preserve">Európskeho parlamentu </w:t>
      </w:r>
      <w:r w:rsidRPr="002A6F4D">
        <w:rPr>
          <w:rStyle w:val="Aucun"/>
          <w:color w:val="000000"/>
        </w:rPr>
        <w:t xml:space="preserve">Miroslav </w:t>
      </w:r>
      <w:proofErr w:type="spellStart"/>
      <w:r w:rsidRPr="002A6F4D">
        <w:rPr>
          <w:rStyle w:val="Aucun"/>
          <w:color w:val="000000"/>
        </w:rPr>
        <w:t>Radačovský</w:t>
      </w:r>
      <w:proofErr w:type="spellEnd"/>
      <w:r w:rsidRPr="002A6F4D">
        <w:rPr>
          <w:rStyle w:val="Aucun"/>
          <w:color w:val="000000"/>
        </w:rPr>
        <w:t xml:space="preserve"> – ktorého tiež platili ruské zdroje za pozorovanie parlamentných volieb v Rusku v roku 2021 –, keď vyzval na zničenie Európy; keďže maďarská strana </w:t>
      </w:r>
      <w:proofErr w:type="spellStart"/>
      <w:r w:rsidRPr="002A6F4D">
        <w:rPr>
          <w:rStyle w:val="Aucun"/>
          <w:color w:val="000000"/>
        </w:rPr>
        <w:t>Fidesz</w:t>
      </w:r>
      <w:proofErr w:type="spellEnd"/>
      <w:r w:rsidRPr="002A6F4D">
        <w:rPr>
          <w:rStyle w:val="Aucun"/>
          <w:color w:val="000000"/>
        </w:rPr>
        <w:t xml:space="preserve"> šíri </w:t>
      </w:r>
      <w:proofErr w:type="spellStart"/>
      <w:r w:rsidRPr="002A6F4D">
        <w:rPr>
          <w:rStyle w:val="Aucun"/>
          <w:color w:val="000000"/>
        </w:rPr>
        <w:t>prokremeľské</w:t>
      </w:r>
      <w:proofErr w:type="spellEnd"/>
      <w:r w:rsidRPr="002A6F4D">
        <w:rPr>
          <w:rStyle w:val="Aucun"/>
          <w:color w:val="000000"/>
        </w:rPr>
        <w:t xml:space="preserve"> myšlienky a propagandu;</w:t>
      </w:r>
    </w:p>
    <w:p w:rsidR="009F5C1F" w:rsidRPr="002A6F4D" w:rsidRDefault="009737A5" w:rsidP="00732C6F">
      <w:pPr>
        <w:pStyle w:val="NormalHanging12a"/>
        <w:rPr>
          <w:rStyle w:val="Aucun"/>
          <w:rFonts w:eastAsia="Open Sans"/>
          <w:color w:val="000000"/>
        </w:rPr>
      </w:pPr>
      <w:r w:rsidRPr="002A6F4D">
        <w:rPr>
          <w:rStyle w:val="Aucun"/>
          <w:rFonts w:eastAsia="Open Sans"/>
          <w:color w:val="000000"/>
        </w:rPr>
        <w:t>D</w:t>
      </w:r>
      <w:r w:rsidR="009F5C1F" w:rsidRPr="002A6F4D">
        <w:rPr>
          <w:rStyle w:val="Aucun"/>
          <w:rFonts w:eastAsia="Open Sans"/>
          <w:color w:val="000000"/>
        </w:rPr>
        <w:t>.</w:t>
      </w:r>
      <w:r w:rsidR="009F5C1F" w:rsidRPr="002A6F4D">
        <w:rPr>
          <w:rStyle w:val="Aucun"/>
          <w:rFonts w:eastAsia="Open Sans"/>
          <w:color w:val="000000"/>
        </w:rPr>
        <w:tab/>
        <w:t xml:space="preserve">keďže v rámci hlavných politických strán existujú aj </w:t>
      </w:r>
      <w:proofErr w:type="spellStart"/>
      <w:r w:rsidR="009F5C1F" w:rsidRPr="002A6F4D">
        <w:rPr>
          <w:rStyle w:val="Aucun"/>
          <w:rFonts w:eastAsia="Open Sans"/>
          <w:color w:val="000000"/>
        </w:rPr>
        <w:t>Russlandversteher</w:t>
      </w:r>
      <w:proofErr w:type="spellEnd"/>
      <w:r w:rsidR="009F5C1F" w:rsidRPr="002A6F4D">
        <w:rPr>
          <w:rStyle w:val="Aucun"/>
          <w:rFonts w:eastAsia="Open Sans"/>
          <w:color w:val="000000"/>
        </w:rPr>
        <w:t xml:space="preserve">, politici, ktorí „chápu Rusko“; keďže niekoľko verejných činiteľov z členských štátov EÚ vrátane bývalých predsedov vlád a členov kabinetu, okrem iných najmä </w:t>
      </w:r>
      <w:proofErr w:type="spellStart"/>
      <w:r w:rsidR="009F5C1F" w:rsidRPr="002A6F4D">
        <w:rPr>
          <w:rStyle w:val="Aucun"/>
          <w:rFonts w:eastAsia="Open Sans"/>
          <w:color w:val="000000"/>
        </w:rPr>
        <w:t>Gerhard</w:t>
      </w:r>
      <w:proofErr w:type="spellEnd"/>
      <w:r w:rsidR="009F5C1F" w:rsidRPr="002A6F4D">
        <w:rPr>
          <w:rStyle w:val="Aucun"/>
          <w:rFonts w:eastAsia="Open Sans"/>
          <w:color w:val="000000"/>
        </w:rPr>
        <w:t xml:space="preserve"> </w:t>
      </w:r>
      <w:proofErr w:type="spellStart"/>
      <w:r w:rsidR="009F5C1F" w:rsidRPr="002A6F4D">
        <w:rPr>
          <w:rStyle w:val="Aucun"/>
          <w:rFonts w:eastAsia="Open Sans"/>
          <w:color w:val="000000"/>
        </w:rPr>
        <w:t>Schröder</w:t>
      </w:r>
      <w:proofErr w:type="spellEnd"/>
      <w:r w:rsidR="009F5C1F" w:rsidRPr="002A6F4D">
        <w:rPr>
          <w:rStyle w:val="Aucun"/>
          <w:rFonts w:eastAsia="Open Sans"/>
          <w:color w:val="000000"/>
        </w:rPr>
        <w:t xml:space="preserve">, zastáva dobre platené pozície v energetických spoločnostiach kontrolovaných Kremľom; keďže aj po komplexnej agresii Ruska voči Ukrajine sa niektorí z nich rozhodli neodstúpiť a naďalej dostávajú krvavé peniaze Kremľa za tichej spoluúčasti svojich politických strán; keďže naďalej využívajú svoj </w:t>
      </w:r>
      <w:proofErr w:type="spellStart"/>
      <w:r w:rsidR="009F5C1F" w:rsidRPr="002A6F4D">
        <w:rPr>
          <w:rStyle w:val="Aucun"/>
          <w:rFonts w:eastAsia="Open Sans"/>
          <w:color w:val="000000"/>
        </w:rPr>
        <w:t>proruský</w:t>
      </w:r>
      <w:proofErr w:type="spellEnd"/>
      <w:r w:rsidR="009F5C1F" w:rsidRPr="002A6F4D">
        <w:rPr>
          <w:rStyle w:val="Aucun"/>
          <w:rFonts w:eastAsia="Open Sans"/>
          <w:color w:val="000000"/>
        </w:rPr>
        <w:t xml:space="preserve"> vplyv na domácej aj </w:t>
      </w:r>
      <w:r w:rsidR="009F5C1F" w:rsidRPr="002A6F4D">
        <w:rPr>
          <w:rStyle w:val="Aucun"/>
          <w:rFonts w:eastAsia="Open Sans"/>
          <w:color w:val="000000"/>
        </w:rPr>
        <w:lastRenderedPageBreak/>
        <w:t>na európskej politickej scéne;</w:t>
      </w:r>
    </w:p>
    <w:p w:rsidR="00732C6F" w:rsidRPr="002A6F4D" w:rsidRDefault="009737A5" w:rsidP="00732C6F">
      <w:pPr>
        <w:pStyle w:val="NormalHanging12a"/>
        <w:rPr>
          <w:rStyle w:val="Aucun"/>
          <w:rFonts w:eastAsia="Open Sans"/>
          <w:color w:val="000000"/>
        </w:rPr>
      </w:pPr>
      <w:r w:rsidRPr="002A6F4D">
        <w:rPr>
          <w:rStyle w:val="Aucun"/>
          <w:color w:val="000000"/>
        </w:rPr>
        <w:t>E</w:t>
      </w:r>
      <w:r w:rsidR="00732C6F" w:rsidRPr="002A6F4D">
        <w:rPr>
          <w:rStyle w:val="Aucun"/>
          <w:color w:val="000000"/>
        </w:rPr>
        <w:t>.</w:t>
      </w:r>
      <w:r w:rsidR="00732C6F" w:rsidRPr="002A6F4D">
        <w:rPr>
          <w:rStyle w:val="Aucun"/>
          <w:color w:val="000000"/>
        </w:rPr>
        <w:tab/>
        <w:t xml:space="preserve">keďže Rusko pod vedením prezidenta Putina považuje demokraciu, ľudské práva a európsky spôsob života za hrozbu pre svoju diktátorskú vládu, a preto už roky uplatňuje stratégiu systematického úsilia o oslabenie </w:t>
      </w:r>
      <w:r w:rsidR="00732C6F" w:rsidRPr="002A6F4D">
        <w:rPr>
          <w:rStyle w:val="Aucun"/>
          <w:color w:val="000000"/>
          <w:u w:color="6AA84F"/>
        </w:rPr>
        <w:t>a v konečnom dôsledku zničenie</w:t>
      </w:r>
      <w:r w:rsidR="00732C6F" w:rsidRPr="002A6F4D">
        <w:rPr>
          <w:rStyle w:val="Aucun"/>
          <w:color w:val="000000"/>
        </w:rPr>
        <w:t xml:space="preserve"> demokracií v EÚ i v kandidátskych krajinách, ako sú Ukrajina, Gruzínsko, Moldavsko, krajiny Západného Balkánu a iné susedné krajiny, ako je Arménsko;</w:t>
      </w:r>
    </w:p>
    <w:p w:rsidR="00732C6F" w:rsidRPr="002A6F4D" w:rsidRDefault="009737A5" w:rsidP="00732C6F">
      <w:pPr>
        <w:pStyle w:val="NormalHanging12a"/>
        <w:rPr>
          <w:rStyle w:val="Aucun"/>
          <w:rFonts w:eastAsia="Open Sans"/>
          <w:color w:val="000000"/>
        </w:rPr>
      </w:pPr>
      <w:r w:rsidRPr="002A6F4D">
        <w:rPr>
          <w:rStyle w:val="Aucun"/>
          <w:color w:val="000000"/>
        </w:rPr>
        <w:t>F</w:t>
      </w:r>
      <w:r w:rsidR="00732C6F" w:rsidRPr="002A6F4D">
        <w:rPr>
          <w:rStyle w:val="Aucun"/>
          <w:color w:val="000000"/>
        </w:rPr>
        <w:t>.</w:t>
      </w:r>
      <w:r w:rsidR="00732C6F" w:rsidRPr="002A6F4D">
        <w:rPr>
          <w:rStyle w:val="Aucun"/>
          <w:color w:val="000000"/>
        </w:rPr>
        <w:tab/>
        <w:t xml:space="preserve">keďže podľa správ z médií potvrdených poľskými, českými a belgickými bezpečnostnými službami, ako aj predsedami vlád Belgicka a Česka niektorí poslanci </w:t>
      </w:r>
      <w:r w:rsidR="006C7108" w:rsidRPr="002A6F4D">
        <w:rPr>
          <w:rStyle w:val="Aucun"/>
          <w:color w:val="000000"/>
          <w:u w:color="6AA84F"/>
        </w:rPr>
        <w:t xml:space="preserve">Európskeho parlamentu </w:t>
      </w:r>
      <w:r w:rsidR="00732C6F" w:rsidRPr="002A6F4D">
        <w:rPr>
          <w:rStyle w:val="Aucun"/>
          <w:color w:val="000000"/>
        </w:rPr>
        <w:t>a kandidáti v nadchádzajúcich európskych voľbách prijali platby od ruskej vlády alebo jej zástupcov za šírenie propagandy a dezinformácií a za ovplyvňovanie volieb do Európskeho parlamentu v rôznych európskych krajinách;</w:t>
      </w:r>
    </w:p>
    <w:p w:rsidR="00732C6F" w:rsidRPr="002A6F4D" w:rsidRDefault="009737A5" w:rsidP="00732C6F">
      <w:pPr>
        <w:pStyle w:val="NormalHanging12a"/>
        <w:rPr>
          <w:rStyle w:val="Aucun"/>
          <w:rFonts w:eastAsia="Open Sans"/>
          <w:color w:val="000000"/>
        </w:rPr>
      </w:pPr>
      <w:r w:rsidRPr="002A6F4D">
        <w:rPr>
          <w:rStyle w:val="Aucun"/>
          <w:color w:val="000000"/>
        </w:rPr>
        <w:t>G</w:t>
      </w:r>
      <w:r w:rsidR="00732C6F" w:rsidRPr="002A6F4D">
        <w:rPr>
          <w:rStyle w:val="Aucun"/>
          <w:color w:val="000000"/>
        </w:rPr>
        <w:t>.</w:t>
      </w:r>
      <w:r w:rsidR="00732C6F" w:rsidRPr="002A6F4D">
        <w:rPr>
          <w:rStyle w:val="Aucun"/>
          <w:color w:val="000000"/>
        </w:rPr>
        <w:tab/>
        <w:t xml:space="preserve">keďže 27. marca 2024 české ministerstvo zahraničných vecí po odhalení </w:t>
      </w:r>
      <w:proofErr w:type="spellStart"/>
      <w:r w:rsidR="00732C6F" w:rsidRPr="002A6F4D">
        <w:rPr>
          <w:rStyle w:val="Aucun"/>
          <w:color w:val="000000"/>
        </w:rPr>
        <w:t>proruskej</w:t>
      </w:r>
      <w:proofErr w:type="spellEnd"/>
      <w:r w:rsidR="00732C6F" w:rsidRPr="002A6F4D">
        <w:rPr>
          <w:rStyle w:val="Aucun"/>
          <w:color w:val="000000"/>
        </w:rPr>
        <w:t xml:space="preserve"> siete, ktorá sa prostredníctvom spravodajského webového sídla </w:t>
      </w:r>
      <w:proofErr w:type="spellStart"/>
      <w:r w:rsidR="00732C6F" w:rsidRPr="002A6F4D">
        <w:rPr>
          <w:rStyle w:val="Aucun"/>
          <w:color w:val="000000"/>
        </w:rPr>
        <w:t>Voice</w:t>
      </w:r>
      <w:proofErr w:type="spellEnd"/>
      <w:r w:rsidR="00732C6F" w:rsidRPr="002A6F4D">
        <w:rPr>
          <w:rStyle w:val="Aucun"/>
          <w:color w:val="000000"/>
        </w:rPr>
        <w:t xml:space="preserve"> of </w:t>
      </w:r>
      <w:proofErr w:type="spellStart"/>
      <w:r w:rsidR="00732C6F" w:rsidRPr="002A6F4D">
        <w:rPr>
          <w:rStyle w:val="Aucun"/>
          <w:color w:val="000000"/>
        </w:rPr>
        <w:t>Europe</w:t>
      </w:r>
      <w:proofErr w:type="spellEnd"/>
      <w:r w:rsidR="00732C6F" w:rsidRPr="002A6F4D">
        <w:rPr>
          <w:rStyle w:val="Aucun"/>
          <w:color w:val="000000"/>
        </w:rPr>
        <w:t xml:space="preserve"> so sídlom v Prahe pokúša vykonávať operácie ovplyvňovania s dôsledkami pre Česko a EÚ, oznámilo, že uvalilo sankcie na ukrajinského oligarchu Viktora </w:t>
      </w:r>
      <w:proofErr w:type="spellStart"/>
      <w:r w:rsidR="00732C6F" w:rsidRPr="002A6F4D">
        <w:rPr>
          <w:rStyle w:val="Aucun"/>
          <w:color w:val="000000"/>
        </w:rPr>
        <w:t>Medvedčuka</w:t>
      </w:r>
      <w:proofErr w:type="spellEnd"/>
      <w:r w:rsidR="00732C6F" w:rsidRPr="002A6F4D">
        <w:rPr>
          <w:rStyle w:val="Aucun"/>
          <w:color w:val="000000"/>
        </w:rPr>
        <w:t xml:space="preserve">, spojenca ruského prezidenta </w:t>
      </w:r>
      <w:proofErr w:type="spellStart"/>
      <w:r w:rsidR="00732C6F" w:rsidRPr="002A6F4D">
        <w:rPr>
          <w:rStyle w:val="Aucun"/>
          <w:color w:val="000000"/>
        </w:rPr>
        <w:t>Vladimira</w:t>
      </w:r>
      <w:proofErr w:type="spellEnd"/>
      <w:r w:rsidR="00732C6F" w:rsidRPr="002A6F4D">
        <w:rPr>
          <w:rStyle w:val="Aucun"/>
          <w:color w:val="000000"/>
        </w:rPr>
        <w:t xml:space="preserve"> Putina, za operáciu ruského ovplyvňovania uskutočňovanú z českého územia prostredníctvom tohto spravodajského webového sídla, ako aj na sprostredkovateľa </w:t>
      </w:r>
      <w:proofErr w:type="spellStart"/>
      <w:r w:rsidR="00732C6F" w:rsidRPr="002A6F4D">
        <w:rPr>
          <w:rStyle w:val="Aucun"/>
          <w:color w:val="000000"/>
        </w:rPr>
        <w:t>Arťoma</w:t>
      </w:r>
      <w:proofErr w:type="spellEnd"/>
      <w:r w:rsidR="00732C6F" w:rsidRPr="002A6F4D">
        <w:rPr>
          <w:rStyle w:val="Aucun"/>
          <w:color w:val="000000"/>
        </w:rPr>
        <w:t xml:space="preserve"> </w:t>
      </w:r>
      <w:proofErr w:type="spellStart"/>
      <w:r w:rsidR="00732C6F" w:rsidRPr="002A6F4D">
        <w:rPr>
          <w:rStyle w:val="Aucun"/>
          <w:color w:val="000000"/>
        </w:rPr>
        <w:t>Marchevského</w:t>
      </w:r>
      <w:proofErr w:type="spellEnd"/>
      <w:r w:rsidR="00732C6F" w:rsidRPr="002A6F4D">
        <w:rPr>
          <w:rStyle w:val="Aucun"/>
          <w:color w:val="000000"/>
        </w:rPr>
        <w:t xml:space="preserve"> za jeho činnosti vykonávané s cieľom oslabiť európsku podporu Ukrajiny a ovplyvniť voľby do Európskeho parlamentu v roku 2024 vykresľovaním EÚ ako agresívneho aktéra a Ukrajiny ako nenapraviteľne skorumpovanej krajiny; keďže krátko po tomto odhalení orgány odpojili webové sídlo od internetu, ale 11. apríla </w:t>
      </w:r>
      <w:r w:rsidR="006C7108" w:rsidRPr="002A6F4D">
        <w:rPr>
          <w:rStyle w:val="Aucun"/>
          <w:color w:val="000000"/>
        </w:rPr>
        <w:t xml:space="preserve">2024 </w:t>
      </w:r>
      <w:r w:rsidR="00732C6F" w:rsidRPr="002A6F4D">
        <w:rPr>
          <w:rStyle w:val="Aucun"/>
          <w:color w:val="000000"/>
        </w:rPr>
        <w:t xml:space="preserve">bolo opäť online, a to prevádzkované z webového sídla, ktorému </w:t>
      </w:r>
      <w:proofErr w:type="spellStart"/>
      <w:r w:rsidR="00732C6F" w:rsidRPr="002A6F4D">
        <w:rPr>
          <w:rStyle w:val="Aucun"/>
          <w:color w:val="000000"/>
        </w:rPr>
        <w:t>hosting</w:t>
      </w:r>
      <w:proofErr w:type="spellEnd"/>
      <w:r w:rsidR="00732C6F" w:rsidRPr="002A6F4D">
        <w:rPr>
          <w:rStyle w:val="Aucun"/>
          <w:color w:val="000000"/>
        </w:rPr>
        <w:t xml:space="preserve"> zabezpečili </w:t>
      </w:r>
      <w:proofErr w:type="spellStart"/>
      <w:r w:rsidR="00732C6F" w:rsidRPr="002A6F4D">
        <w:rPr>
          <w:rStyle w:val="Aucun"/>
          <w:color w:val="000000"/>
        </w:rPr>
        <w:t>cloudové</w:t>
      </w:r>
      <w:proofErr w:type="spellEnd"/>
      <w:r w:rsidR="00732C6F" w:rsidRPr="002A6F4D">
        <w:rPr>
          <w:rStyle w:val="Aucun"/>
          <w:color w:val="000000"/>
        </w:rPr>
        <w:t xml:space="preserve"> služby a poskytovateľ webových služieb so sídlom v Kazachstane;</w:t>
      </w:r>
    </w:p>
    <w:p w:rsidR="00732C6F" w:rsidRPr="002A6F4D" w:rsidRDefault="009737A5" w:rsidP="00732C6F">
      <w:pPr>
        <w:pStyle w:val="NormalHanging12a"/>
        <w:rPr>
          <w:rStyle w:val="Aucun"/>
          <w:rFonts w:eastAsia="Open Sans"/>
          <w:color w:val="000000"/>
        </w:rPr>
      </w:pPr>
      <w:r w:rsidRPr="002A6F4D">
        <w:rPr>
          <w:rStyle w:val="Aucun"/>
          <w:color w:val="000000"/>
        </w:rPr>
        <w:t>H</w:t>
      </w:r>
      <w:r w:rsidR="00732C6F" w:rsidRPr="002A6F4D">
        <w:rPr>
          <w:rStyle w:val="Aucun"/>
          <w:color w:val="000000"/>
        </w:rPr>
        <w:t>.</w:t>
      </w:r>
      <w:r w:rsidR="00732C6F" w:rsidRPr="002A6F4D">
        <w:rPr>
          <w:rStyle w:val="Aucun"/>
          <w:color w:val="000000"/>
        </w:rPr>
        <w:tab/>
        <w:t xml:space="preserve">keďže 28. marca 2024 belgický premiér Alexander De </w:t>
      </w:r>
      <w:proofErr w:type="spellStart"/>
      <w:r w:rsidR="00732C6F" w:rsidRPr="002A6F4D">
        <w:rPr>
          <w:rStyle w:val="Aucun"/>
          <w:color w:val="000000"/>
        </w:rPr>
        <w:t>Croo</w:t>
      </w:r>
      <w:proofErr w:type="spellEnd"/>
      <w:r w:rsidR="00732C6F" w:rsidRPr="002A6F4D">
        <w:rPr>
          <w:rStyle w:val="Aucun"/>
          <w:color w:val="000000"/>
        </w:rPr>
        <w:t xml:space="preserve"> počas rozpravy v belgickom parlamente uviedol, že na základe vyšetrovaní vedených belgickými spravodajskými službami v spolupráci s českými partnermi je zrejmé, že Rusko kontaktovalo poslancov Európskeho parlamentu a niektorým z nich platilo za šírenie ruskej propagandy; keďže 12. apríla 2024 predseda vlády Alexander De </w:t>
      </w:r>
      <w:proofErr w:type="spellStart"/>
      <w:r w:rsidR="00732C6F" w:rsidRPr="002A6F4D">
        <w:rPr>
          <w:rStyle w:val="Aucun"/>
          <w:color w:val="000000"/>
        </w:rPr>
        <w:t>Croo</w:t>
      </w:r>
      <w:proofErr w:type="spellEnd"/>
      <w:r w:rsidR="00732C6F" w:rsidRPr="002A6F4D">
        <w:rPr>
          <w:rStyle w:val="Aucun"/>
          <w:color w:val="000000"/>
        </w:rPr>
        <w:t xml:space="preserve"> ďalej oznámil začatie trestného stíhania a požiadal o naliehavé stretnutie Agentúry Európskej únie pre justičnú spoluprácu v trestných veciach (</w:t>
      </w:r>
      <w:proofErr w:type="spellStart"/>
      <w:r w:rsidR="00732C6F" w:rsidRPr="002A6F4D">
        <w:rPr>
          <w:rStyle w:val="Aucun"/>
          <w:color w:val="000000"/>
        </w:rPr>
        <w:t>Eurojust</w:t>
      </w:r>
      <w:proofErr w:type="spellEnd"/>
      <w:r w:rsidR="00732C6F" w:rsidRPr="002A6F4D">
        <w:rPr>
          <w:rStyle w:val="Aucun"/>
          <w:color w:val="000000"/>
        </w:rPr>
        <w:t>) a vyzval na rozšírenie mandátu Európskeho úradu pre boj proti podvodom a Európskej prokuratúry;</w:t>
      </w:r>
    </w:p>
    <w:p w:rsidR="00732C6F" w:rsidRPr="002A6F4D" w:rsidRDefault="009737A5" w:rsidP="00732C6F">
      <w:pPr>
        <w:pStyle w:val="NormalHanging12a"/>
        <w:rPr>
          <w:rStyle w:val="Aucun"/>
          <w:rFonts w:eastAsia="Open Sans"/>
          <w:color w:val="000000"/>
        </w:rPr>
      </w:pPr>
      <w:r w:rsidRPr="002A6F4D">
        <w:rPr>
          <w:rStyle w:val="Aucun"/>
          <w:color w:val="000000"/>
        </w:rPr>
        <w:t>I</w:t>
      </w:r>
      <w:r w:rsidR="00732C6F" w:rsidRPr="002A6F4D">
        <w:rPr>
          <w:rStyle w:val="Aucun"/>
          <w:color w:val="000000"/>
        </w:rPr>
        <w:t>.</w:t>
      </w:r>
      <w:r w:rsidR="00732C6F" w:rsidRPr="002A6F4D">
        <w:rPr>
          <w:rStyle w:val="Aucun"/>
          <w:color w:val="000000"/>
        </w:rPr>
        <w:tab/>
        <w:t xml:space="preserve">keďže 28. marca 2024 poľská agentúra pre vnútornú bezpečnosť oznámila, že v rámci vyšetrovania v spolupráci s inými európskymi bezpečnostnými službami vykonala domové prehliadky v súvislosti s údajnou ruskou špionážou spojenou s webovým sídlom </w:t>
      </w:r>
      <w:proofErr w:type="spellStart"/>
      <w:r w:rsidR="00732C6F" w:rsidRPr="002A6F4D">
        <w:rPr>
          <w:rStyle w:val="Aucun"/>
          <w:color w:val="000000"/>
        </w:rPr>
        <w:t>Voice</w:t>
      </w:r>
      <w:proofErr w:type="spellEnd"/>
      <w:r w:rsidR="00732C6F" w:rsidRPr="002A6F4D">
        <w:rPr>
          <w:rStyle w:val="Aucun"/>
          <w:color w:val="000000"/>
        </w:rPr>
        <w:t xml:space="preserve"> of </w:t>
      </w:r>
      <w:proofErr w:type="spellStart"/>
      <w:r w:rsidR="00732C6F" w:rsidRPr="002A6F4D">
        <w:rPr>
          <w:rStyle w:val="Aucun"/>
          <w:color w:val="000000"/>
        </w:rPr>
        <w:t>Europe</w:t>
      </w:r>
      <w:proofErr w:type="spellEnd"/>
      <w:r w:rsidR="00732C6F" w:rsidRPr="002A6F4D">
        <w:rPr>
          <w:rStyle w:val="Aucun"/>
          <w:color w:val="000000"/>
        </w:rPr>
        <w:t>, čo viedlo k zaisteniu veľkých súm hotovosti a k obvineniam proti poľskému občanovi podozrivému z ruskej špionáže; keďže podľa agentúry pre vnútornú bezpečnosť sa táto osoba pravdepodobne pohybovala v poľských parlamentných kruhoch a parlamentných kruhoch EÚ, pričom vykonávala úlohy, ktoré zadali a financovali partneri ruskej spravodajskej služby;</w:t>
      </w:r>
    </w:p>
    <w:p w:rsidR="00732C6F" w:rsidRPr="002A6F4D" w:rsidRDefault="009737A5" w:rsidP="00732C6F">
      <w:pPr>
        <w:pStyle w:val="NormalHanging12a"/>
        <w:rPr>
          <w:rStyle w:val="Aucun"/>
          <w:rFonts w:eastAsia="Open Sans"/>
          <w:color w:val="000000"/>
        </w:rPr>
      </w:pPr>
      <w:r w:rsidRPr="002A6F4D">
        <w:rPr>
          <w:rStyle w:val="Aucun"/>
          <w:color w:val="000000"/>
        </w:rPr>
        <w:t>J</w:t>
      </w:r>
      <w:r w:rsidR="00732C6F" w:rsidRPr="002A6F4D">
        <w:rPr>
          <w:rStyle w:val="Aucun"/>
          <w:color w:val="000000"/>
        </w:rPr>
        <w:t>.</w:t>
      </w:r>
      <w:r w:rsidR="00732C6F" w:rsidRPr="002A6F4D">
        <w:rPr>
          <w:rStyle w:val="Aucun"/>
          <w:color w:val="000000"/>
        </w:rPr>
        <w:tab/>
        <w:t xml:space="preserve">keďže 29. marca 2024 rakúske orgány zatkli bývalého rakúskeho spravodajského dôstojníka na základe viacerých obvinení vrátane údajného poskytovania údajov z mobilných telefónov bývalých vysokopostavených rakúskych úradníkov ruskej spravodajskej službe, účasti na plánovaní vlámania do bytu významného novinára a vypracovania návrhov na zlepšenie situácie po vražde v Nemecku, ktorú nariadilo Rusko; keďže zatknutý bývalý rakúsky spravodajský dôstojník bol v úzkom kontakte s </w:t>
      </w:r>
      <w:r w:rsidR="00732C6F" w:rsidRPr="002A6F4D">
        <w:rPr>
          <w:rStyle w:val="Aucun"/>
          <w:color w:val="000000"/>
        </w:rPr>
        <w:lastRenderedPageBreak/>
        <w:t>krajne pravicovými politikmi zo Strany slobody Rakúska (FPÖ) v rakúskom parlamente a vláde;</w:t>
      </w:r>
    </w:p>
    <w:p w:rsidR="00732C6F" w:rsidRPr="002A6F4D" w:rsidRDefault="009737A5" w:rsidP="00732C6F">
      <w:pPr>
        <w:pStyle w:val="NormalHanging12a"/>
        <w:rPr>
          <w:rStyle w:val="Aucun"/>
          <w:rFonts w:eastAsia="Open Sans"/>
          <w:color w:val="000000"/>
        </w:rPr>
      </w:pPr>
      <w:r w:rsidRPr="002A6F4D">
        <w:rPr>
          <w:rStyle w:val="Aucun"/>
          <w:color w:val="000000"/>
        </w:rPr>
        <w:t>K</w:t>
      </w:r>
      <w:r w:rsidR="00732C6F" w:rsidRPr="002A6F4D">
        <w:rPr>
          <w:rStyle w:val="Aucun"/>
          <w:color w:val="000000"/>
        </w:rPr>
        <w:t>.</w:t>
      </w:r>
      <w:r w:rsidR="00732C6F" w:rsidRPr="002A6F4D">
        <w:rPr>
          <w:rStyle w:val="Aucun"/>
          <w:color w:val="000000"/>
        </w:rPr>
        <w:tab/>
        <w:t xml:space="preserve">keďže 16. apríla 2024 sa v médiách objavili správy o tom, že Federálny vyšetrovací úrad USA (FBI) v decembri minulého roka v New Yorku vypočul nemeckého poslanca Európskeho parlamentu </w:t>
      </w:r>
      <w:proofErr w:type="spellStart"/>
      <w:r w:rsidR="00732C6F" w:rsidRPr="002A6F4D">
        <w:rPr>
          <w:rStyle w:val="Aucun"/>
          <w:color w:val="000000"/>
        </w:rPr>
        <w:t>Maximiliana</w:t>
      </w:r>
      <w:proofErr w:type="spellEnd"/>
      <w:r w:rsidR="00732C6F" w:rsidRPr="002A6F4D">
        <w:rPr>
          <w:rStyle w:val="Aucun"/>
          <w:color w:val="000000"/>
        </w:rPr>
        <w:t xml:space="preserve"> </w:t>
      </w:r>
      <w:proofErr w:type="spellStart"/>
      <w:r w:rsidR="00732C6F" w:rsidRPr="002A6F4D">
        <w:rPr>
          <w:rStyle w:val="Aucun"/>
          <w:color w:val="000000"/>
        </w:rPr>
        <w:t>Kraha</w:t>
      </w:r>
      <w:proofErr w:type="spellEnd"/>
      <w:r w:rsidR="00732C6F" w:rsidRPr="002A6F4D">
        <w:rPr>
          <w:rStyle w:val="Aucun"/>
          <w:color w:val="000000"/>
        </w:rPr>
        <w:t>, hlavného kandidáta Alternatívy pre Nemecko (</w:t>
      </w:r>
      <w:proofErr w:type="spellStart"/>
      <w:r w:rsidR="00732C6F" w:rsidRPr="002A6F4D">
        <w:rPr>
          <w:rStyle w:val="Aucun"/>
          <w:color w:val="000000"/>
        </w:rPr>
        <w:t>AfD</w:t>
      </w:r>
      <w:proofErr w:type="spellEnd"/>
      <w:r w:rsidR="00732C6F" w:rsidRPr="002A6F4D">
        <w:rPr>
          <w:rStyle w:val="Aucun"/>
          <w:color w:val="000000"/>
        </w:rPr>
        <w:t>) vo voľbách do Európskeho parlamentu a člena parlamentného Výboru pre medzinárodný obchod a Podvýboru pre bezpečnosť a obranu, pre podozrenie, že dostáva peniaze od kremeľských agentov;</w:t>
      </w:r>
      <w:r w:rsidR="00732C6F" w:rsidRPr="002A6F4D">
        <w:rPr>
          <w:rStyle w:val="Aucun"/>
          <w:color w:val="000000"/>
          <w:u w:color="6AA84F"/>
        </w:rPr>
        <w:t xml:space="preserve"> </w:t>
      </w:r>
      <w:r w:rsidR="00732C6F" w:rsidRPr="002A6F4D">
        <w:rPr>
          <w:rStyle w:val="Aucun"/>
          <w:color w:val="000000"/>
          <w:shd w:val="clear" w:color="auto" w:fill="FFFFFF"/>
        </w:rPr>
        <w:t>keďže 23. apríla 2024</w:t>
      </w:r>
      <w:r w:rsidR="00732C6F" w:rsidRPr="002A6F4D">
        <w:rPr>
          <w:rStyle w:val="Aucun"/>
          <w:color w:val="000000"/>
        </w:rPr>
        <w:t xml:space="preserve"> </w:t>
      </w:r>
      <w:r w:rsidR="00732C6F" w:rsidRPr="002A6F4D">
        <w:rPr>
          <w:rStyle w:val="Aucun"/>
          <w:color w:val="000000"/>
          <w:shd w:val="clear" w:color="auto" w:fill="FFFFFF"/>
        </w:rPr>
        <w:t xml:space="preserve">sa v tlačových správach uvádzalo, že asistent poslanca </w:t>
      </w:r>
      <w:r w:rsidR="006C7108" w:rsidRPr="002A6F4D">
        <w:rPr>
          <w:rStyle w:val="Aucun"/>
          <w:color w:val="000000"/>
          <w:u w:color="6AA84F"/>
        </w:rPr>
        <w:t xml:space="preserve">Európskeho parlamentu </w:t>
      </w:r>
      <w:proofErr w:type="spellStart"/>
      <w:r w:rsidR="00732C6F" w:rsidRPr="002A6F4D">
        <w:rPr>
          <w:rStyle w:val="Aucun"/>
          <w:color w:val="000000"/>
          <w:shd w:val="clear" w:color="auto" w:fill="FFFFFF"/>
        </w:rPr>
        <w:t>Maximiliana</w:t>
      </w:r>
      <w:proofErr w:type="spellEnd"/>
      <w:r w:rsidR="00732C6F" w:rsidRPr="002A6F4D">
        <w:rPr>
          <w:rStyle w:val="Aucun"/>
          <w:color w:val="000000"/>
          <w:shd w:val="clear" w:color="auto" w:fill="FFFFFF"/>
        </w:rPr>
        <w:t xml:space="preserve"> </w:t>
      </w:r>
      <w:proofErr w:type="spellStart"/>
      <w:r w:rsidR="00732C6F" w:rsidRPr="002A6F4D">
        <w:rPr>
          <w:rStyle w:val="Aucun"/>
          <w:color w:val="000000"/>
          <w:shd w:val="clear" w:color="auto" w:fill="FFFFFF"/>
        </w:rPr>
        <w:t>Kraha</w:t>
      </w:r>
      <w:proofErr w:type="spellEnd"/>
      <w:r w:rsidR="00732C6F" w:rsidRPr="002A6F4D">
        <w:rPr>
          <w:rStyle w:val="Aucun"/>
          <w:color w:val="000000"/>
          <w:shd w:val="clear" w:color="auto" w:fill="FFFFFF"/>
        </w:rPr>
        <w:t xml:space="preserve"> bol zatknutý pre podozrenie zo špionáže pre Čínu, čo poukazuje na vzorec spolupráce so škodlivými zahraničnými aktérmi, ktorí sa snažia oslabiť európske demokratické hodnoty a procesy;</w:t>
      </w:r>
      <w:r w:rsidR="00732C6F" w:rsidRPr="002A6F4D">
        <w:rPr>
          <w:rStyle w:val="Aucun"/>
          <w:color w:val="000000"/>
        </w:rPr>
        <w:t xml:space="preserve"> </w:t>
      </w:r>
    </w:p>
    <w:p w:rsidR="00732C6F" w:rsidRPr="002A6F4D" w:rsidRDefault="009737A5" w:rsidP="00732C6F">
      <w:pPr>
        <w:pStyle w:val="NormalHanging12a"/>
        <w:rPr>
          <w:rStyle w:val="Aucun"/>
          <w:rFonts w:eastAsia="Open Sans"/>
          <w:color w:val="000000"/>
        </w:rPr>
      </w:pPr>
      <w:r w:rsidRPr="002A6F4D">
        <w:rPr>
          <w:rStyle w:val="Aucun"/>
          <w:color w:val="000000"/>
        </w:rPr>
        <w:t>L</w:t>
      </w:r>
      <w:r w:rsidR="00732C6F" w:rsidRPr="002A6F4D">
        <w:rPr>
          <w:rStyle w:val="Aucun"/>
          <w:color w:val="000000"/>
        </w:rPr>
        <w:t>.</w:t>
      </w:r>
      <w:r w:rsidR="00732C6F" w:rsidRPr="002A6F4D">
        <w:rPr>
          <w:rStyle w:val="Aucun"/>
          <w:color w:val="000000"/>
        </w:rPr>
        <w:tab/>
        <w:t>keďže 18. apríla 2024 nemecké orgány zatkli dvoch podozrivých sabotérov v nemeckej spolkovej krajine Bavorsko, ktorí údajne špehovali vojenské zariadenia ako možné ciele bombových alebo podpaľačských útokov v mene ruskej spravodajskej služby, ktorých cieľom bolo údajne oslabenie nemeckej podpory Ukrajiny vo vojne proti Rusku; keďže z týchto zatknutí vyplýva, že ruské tajné služby zjavne rozšírili pole pôsobnosti, ktoré okrem dezinformačných kampaní a kybernetických útokov zahŕňa aj útoky na vojenské zariadenia;</w:t>
      </w:r>
    </w:p>
    <w:p w:rsidR="00732C6F" w:rsidRPr="002A6F4D" w:rsidRDefault="009737A5" w:rsidP="00732C6F">
      <w:pPr>
        <w:pStyle w:val="NormalHanging12a"/>
        <w:rPr>
          <w:rStyle w:val="Aucun"/>
          <w:rFonts w:eastAsia="Open Sans"/>
          <w:color w:val="000000"/>
        </w:rPr>
      </w:pPr>
      <w:r w:rsidRPr="002A6F4D">
        <w:rPr>
          <w:rStyle w:val="Aucun"/>
          <w:color w:val="000000"/>
        </w:rPr>
        <w:t>M</w:t>
      </w:r>
      <w:r w:rsidR="00732C6F" w:rsidRPr="002A6F4D">
        <w:rPr>
          <w:rStyle w:val="Aucun"/>
          <w:color w:val="000000"/>
        </w:rPr>
        <w:t>.</w:t>
      </w:r>
      <w:r w:rsidR="00732C6F" w:rsidRPr="002A6F4D">
        <w:rPr>
          <w:rStyle w:val="Aucun"/>
          <w:color w:val="000000"/>
        </w:rPr>
        <w:tab/>
        <w:t xml:space="preserve">keďže české médiá tvrdia, že české tajné služby majú zvukové záznamy potvrdzujúce platbu peňazí ruského pôvodu Petrovi </w:t>
      </w:r>
      <w:proofErr w:type="spellStart"/>
      <w:r w:rsidR="00732C6F" w:rsidRPr="002A6F4D">
        <w:rPr>
          <w:rStyle w:val="Aucun"/>
          <w:color w:val="000000"/>
        </w:rPr>
        <w:t>Bystronovi</w:t>
      </w:r>
      <w:proofErr w:type="spellEnd"/>
      <w:r w:rsidR="00732C6F" w:rsidRPr="002A6F4D">
        <w:rPr>
          <w:rStyle w:val="Aucun"/>
          <w:color w:val="000000"/>
        </w:rPr>
        <w:t>, kandidátovi vo voľbách do Európskeho parlamentu, poslancovi nemeckého Spolkového snemu a referentovi pre zahraničnú politiku v strane (</w:t>
      </w:r>
      <w:proofErr w:type="spellStart"/>
      <w:r w:rsidR="00732C6F" w:rsidRPr="002A6F4D">
        <w:rPr>
          <w:rStyle w:val="Aucun"/>
          <w:color w:val="000000"/>
        </w:rPr>
        <w:t>AfD</w:t>
      </w:r>
      <w:proofErr w:type="spellEnd"/>
      <w:r w:rsidR="00732C6F" w:rsidRPr="002A6F4D">
        <w:rPr>
          <w:rStyle w:val="Aucun"/>
          <w:color w:val="000000"/>
        </w:rPr>
        <w:t xml:space="preserve">); keďže podľa nemeckého magazínu </w:t>
      </w:r>
      <w:r w:rsidR="00732C6F" w:rsidRPr="002A6F4D">
        <w:rPr>
          <w:rStyle w:val="Aucun"/>
          <w:i/>
          <w:color w:val="000000"/>
        </w:rPr>
        <w:t xml:space="preserve">Der </w:t>
      </w:r>
      <w:proofErr w:type="spellStart"/>
      <w:r w:rsidR="00732C6F" w:rsidRPr="002A6F4D">
        <w:rPr>
          <w:rStyle w:val="Aucun"/>
          <w:i/>
          <w:color w:val="000000"/>
        </w:rPr>
        <w:t>Spiegel</w:t>
      </w:r>
      <w:proofErr w:type="spellEnd"/>
      <w:r w:rsidR="00732C6F" w:rsidRPr="002A6F4D">
        <w:rPr>
          <w:rStyle w:val="Aucun"/>
          <w:color w:val="000000"/>
        </w:rPr>
        <w:t xml:space="preserve"> boli peniaze odovzdané buď v hotovosti na tajných stretnutiach v Prahe, alebo prostredníctvom </w:t>
      </w:r>
      <w:proofErr w:type="spellStart"/>
      <w:r w:rsidR="00732C6F" w:rsidRPr="002A6F4D">
        <w:rPr>
          <w:rStyle w:val="Aucun"/>
          <w:color w:val="000000"/>
        </w:rPr>
        <w:t>kryptomeny</w:t>
      </w:r>
      <w:proofErr w:type="spellEnd"/>
      <w:r w:rsidR="00732C6F" w:rsidRPr="002A6F4D">
        <w:rPr>
          <w:rStyle w:val="Aucun"/>
          <w:color w:val="000000"/>
        </w:rPr>
        <w:t xml:space="preserve">; keďže renomované nemecké médiá tiež nedávno odhalili, že zamestnanec poslanca </w:t>
      </w:r>
      <w:proofErr w:type="spellStart"/>
      <w:r w:rsidR="00732C6F" w:rsidRPr="002A6F4D">
        <w:rPr>
          <w:rStyle w:val="Aucun"/>
          <w:color w:val="000000"/>
        </w:rPr>
        <w:t>AfD</w:t>
      </w:r>
      <w:proofErr w:type="spellEnd"/>
      <w:r w:rsidR="00732C6F" w:rsidRPr="002A6F4D">
        <w:rPr>
          <w:rStyle w:val="Aucun"/>
          <w:color w:val="000000"/>
        </w:rPr>
        <w:t xml:space="preserve"> v nemeckom Spolkovom sneme bol identifikovaný ako kontaktná osoba pre Federálnu bezpečnostnú službu Ruskej federácie (FSB); keďže podľa správ médií bola tá istá osoba dvakrát kontrolovaná nemeckými orgánmi, keď z Ruska pricestovala do Nemecka a prepravovala peňažnú hotovosť vo výške 9 000 EUR;</w:t>
      </w:r>
    </w:p>
    <w:p w:rsidR="00732C6F" w:rsidRPr="002A6F4D" w:rsidRDefault="009737A5" w:rsidP="00732C6F">
      <w:pPr>
        <w:pStyle w:val="NormalHanging12a"/>
        <w:rPr>
          <w:rStyle w:val="Aucun"/>
          <w:rFonts w:eastAsia="Open Sans"/>
          <w:color w:val="000000"/>
        </w:rPr>
      </w:pPr>
      <w:r w:rsidRPr="002A6F4D">
        <w:rPr>
          <w:rStyle w:val="Aucun"/>
          <w:color w:val="000000"/>
        </w:rPr>
        <w:t>N</w:t>
      </w:r>
      <w:r w:rsidR="00732C6F" w:rsidRPr="002A6F4D">
        <w:rPr>
          <w:rStyle w:val="Aucun"/>
          <w:color w:val="000000"/>
        </w:rPr>
        <w:t>.</w:t>
      </w:r>
      <w:r w:rsidR="00732C6F" w:rsidRPr="002A6F4D">
        <w:rPr>
          <w:rStyle w:val="Aucun"/>
          <w:color w:val="000000"/>
        </w:rPr>
        <w:tab/>
        <w:t xml:space="preserve">keďže 12. februára 2024 uverejnila francúzska vládna agentúra VIGINUM zodpovedná za zisťovanie zahraničného digitálneho zasahovania správu, v ktorej podrobne opisuje rozsiahlu ruskú dezinformačnú kampaň pod názvom </w:t>
      </w:r>
      <w:proofErr w:type="spellStart"/>
      <w:r w:rsidR="00732C6F" w:rsidRPr="002A6F4D">
        <w:rPr>
          <w:rStyle w:val="Aucun"/>
          <w:color w:val="000000"/>
        </w:rPr>
        <w:t>Portal</w:t>
      </w:r>
      <w:proofErr w:type="spellEnd"/>
      <w:r w:rsidR="00732C6F" w:rsidRPr="002A6F4D">
        <w:rPr>
          <w:rStyle w:val="Aucun"/>
          <w:color w:val="000000"/>
        </w:rPr>
        <w:t xml:space="preserve"> </w:t>
      </w:r>
      <w:proofErr w:type="spellStart"/>
      <w:r w:rsidR="00732C6F" w:rsidRPr="002A6F4D">
        <w:rPr>
          <w:rStyle w:val="Aucun"/>
          <w:color w:val="000000"/>
        </w:rPr>
        <w:t>Kombat</w:t>
      </w:r>
      <w:proofErr w:type="spellEnd"/>
      <w:r w:rsidR="00732C6F" w:rsidRPr="002A6F4D">
        <w:rPr>
          <w:rStyle w:val="Aucun"/>
          <w:color w:val="000000"/>
        </w:rPr>
        <w:t xml:space="preserve"> pozostávajúcu zo 193 webových stránok, ktorých úlohou je šíriť </w:t>
      </w:r>
      <w:proofErr w:type="spellStart"/>
      <w:r w:rsidR="00732C6F" w:rsidRPr="002A6F4D">
        <w:rPr>
          <w:rStyle w:val="Aucun"/>
          <w:color w:val="000000"/>
        </w:rPr>
        <w:t>proruské</w:t>
      </w:r>
      <w:proofErr w:type="spellEnd"/>
      <w:r w:rsidR="00732C6F" w:rsidRPr="002A6F4D">
        <w:rPr>
          <w:rStyle w:val="Aucun"/>
          <w:color w:val="000000"/>
        </w:rPr>
        <w:t xml:space="preserve"> </w:t>
      </w:r>
      <w:proofErr w:type="spellStart"/>
      <w:r w:rsidR="00732C6F" w:rsidRPr="002A6F4D">
        <w:rPr>
          <w:rStyle w:val="Aucun"/>
          <w:color w:val="000000"/>
        </w:rPr>
        <w:t>naratívy</w:t>
      </w:r>
      <w:proofErr w:type="spellEnd"/>
      <w:r w:rsidR="00732C6F" w:rsidRPr="002A6F4D">
        <w:rPr>
          <w:rStyle w:val="Aucun"/>
          <w:color w:val="000000"/>
        </w:rPr>
        <w:t xml:space="preserve"> medzi rusky hovoriacim a európskym obyvateľstvom v celej Európe a v Spojených štátoch; keďže koncom roka 2023 francúzske orgány uviedli, že vyobrazenia Dávidovej hviezdy, ktoré sa objavili na niekoľkých miestach v Paríži, boli súčasťou destabilizačnej operácie spojenej s </w:t>
      </w:r>
      <w:proofErr w:type="spellStart"/>
      <w:r w:rsidR="00732C6F" w:rsidRPr="002A6F4D">
        <w:rPr>
          <w:rStyle w:val="Aucun"/>
          <w:color w:val="000000"/>
        </w:rPr>
        <w:t>proruským</w:t>
      </w:r>
      <w:proofErr w:type="spellEnd"/>
      <w:r w:rsidR="00732C6F" w:rsidRPr="002A6F4D">
        <w:rPr>
          <w:rStyle w:val="Aucun"/>
          <w:color w:val="000000"/>
        </w:rPr>
        <w:t xml:space="preserve"> podnikateľom z Moldavska;</w:t>
      </w:r>
    </w:p>
    <w:p w:rsidR="00732C6F" w:rsidRPr="002A6F4D" w:rsidRDefault="009737A5" w:rsidP="00732C6F">
      <w:pPr>
        <w:pStyle w:val="NormalHanging12a"/>
        <w:rPr>
          <w:rStyle w:val="Aucun"/>
          <w:rFonts w:eastAsia="Open Sans"/>
          <w:color w:val="000000"/>
          <w:u w:color="6AA84F"/>
        </w:rPr>
      </w:pPr>
      <w:r w:rsidRPr="002A6F4D">
        <w:rPr>
          <w:rStyle w:val="Aucun"/>
          <w:color w:val="000000"/>
        </w:rPr>
        <w:t>O</w:t>
      </w:r>
      <w:r w:rsidR="00732C6F" w:rsidRPr="002A6F4D">
        <w:rPr>
          <w:rStyle w:val="Aucun"/>
          <w:color w:val="000000"/>
        </w:rPr>
        <w:t>.</w:t>
      </w:r>
      <w:r w:rsidR="00732C6F" w:rsidRPr="002A6F4D">
        <w:rPr>
          <w:rStyle w:val="Aucun"/>
          <w:color w:val="000000"/>
        </w:rPr>
        <w:tab/>
        <w:t xml:space="preserve">keďže podľa mediálnych analýz od augusta 2023 sa 16 krajne pravicových poslancov </w:t>
      </w:r>
      <w:r w:rsidR="006C7108" w:rsidRPr="002A6F4D">
        <w:rPr>
          <w:rStyle w:val="Aucun"/>
          <w:color w:val="000000"/>
          <w:u w:color="6AA84F"/>
        </w:rPr>
        <w:t xml:space="preserve">Európskeho parlamentu </w:t>
      </w:r>
      <w:r w:rsidR="00732C6F" w:rsidRPr="002A6F4D">
        <w:rPr>
          <w:rStyle w:val="Aucun"/>
          <w:color w:val="000000"/>
        </w:rPr>
        <w:t xml:space="preserve">z Nemecka, Francúzska, Holandska, Talianska, Slovenska, Estónska, Španielska, Chorvátska, Dánska a Belgicka zúčastnilo na diskusiách a rozhovoroch organizovaných webovým sídlom </w:t>
      </w:r>
      <w:proofErr w:type="spellStart"/>
      <w:r w:rsidR="00732C6F" w:rsidRPr="002A6F4D">
        <w:rPr>
          <w:rStyle w:val="Aucun"/>
          <w:color w:val="000000"/>
        </w:rPr>
        <w:t>Voice</w:t>
      </w:r>
      <w:proofErr w:type="spellEnd"/>
      <w:r w:rsidR="00732C6F" w:rsidRPr="002A6F4D">
        <w:rPr>
          <w:rStyle w:val="Aucun"/>
          <w:color w:val="000000"/>
        </w:rPr>
        <w:t xml:space="preserve"> of </w:t>
      </w:r>
      <w:proofErr w:type="spellStart"/>
      <w:r w:rsidR="00732C6F" w:rsidRPr="002A6F4D">
        <w:rPr>
          <w:rStyle w:val="Aucun"/>
          <w:color w:val="000000"/>
        </w:rPr>
        <w:t>Europe</w:t>
      </w:r>
      <w:proofErr w:type="spellEnd"/>
      <w:r w:rsidR="00732C6F" w:rsidRPr="002A6F4D">
        <w:rPr>
          <w:rStyle w:val="Aucun"/>
          <w:color w:val="000000"/>
        </w:rPr>
        <w:t xml:space="preserve">; </w:t>
      </w:r>
      <w:r w:rsidR="00732C6F" w:rsidRPr="002A6F4D">
        <w:rPr>
          <w:rStyle w:val="Aucun"/>
          <w:color w:val="000000"/>
          <w:u w:color="6AA84F"/>
        </w:rPr>
        <w:t>keďže veľká väčšina týchto politikov má tendenciu normalizovať prejavy nenávisti a neznášanlivosti na základe rasy, národnostného pôvodu alebo sexuálnej orientácie a prezentovať víziu Ruska ako pravého držiteľa tradičných rodinných hodnôt; keďže verejné prejavy týchto politikov vedú k nebezpečnému rozdeleniu spoločnosti ako celku a predstavujú hrozbu pre demokraciu;</w:t>
      </w:r>
    </w:p>
    <w:p w:rsidR="00732C6F" w:rsidRPr="002A6F4D" w:rsidRDefault="009737A5" w:rsidP="00732C6F">
      <w:pPr>
        <w:pStyle w:val="NormalHanging12a"/>
        <w:rPr>
          <w:rStyle w:val="Aucun"/>
          <w:rFonts w:eastAsia="Open Sans"/>
          <w:color w:val="000000"/>
        </w:rPr>
      </w:pPr>
      <w:r w:rsidRPr="002A6F4D">
        <w:rPr>
          <w:rStyle w:val="Aucun"/>
          <w:color w:val="000000"/>
        </w:rPr>
        <w:lastRenderedPageBreak/>
        <w:t>P</w:t>
      </w:r>
      <w:r w:rsidR="00732C6F" w:rsidRPr="002A6F4D">
        <w:rPr>
          <w:rStyle w:val="Aucun"/>
          <w:color w:val="000000"/>
        </w:rPr>
        <w:t>.</w:t>
      </w:r>
      <w:r w:rsidR="00732C6F" w:rsidRPr="002A6F4D">
        <w:rPr>
          <w:rStyle w:val="Aucun"/>
          <w:color w:val="000000"/>
          <w:u w:color="6AA84F"/>
        </w:rPr>
        <w:tab/>
      </w:r>
      <w:r w:rsidR="00732C6F" w:rsidRPr="002A6F4D">
        <w:rPr>
          <w:rStyle w:val="Aucun"/>
          <w:color w:val="000000"/>
        </w:rPr>
        <w:t xml:space="preserve">keďže investigatívni žurnalisti zverejnili utajovaný dodatok k oficiálnej „koncepcii zahraničnej politiky Ruskej federácie“, v ktorom ruské ministerstvo zahraničných vecí vyzýva na „ofenzívnu informačnú kampaň“ a ďalšie opatrenia, a to aj vo „vojensko-politickej, hospodárskej, obchodnej a informačno-psychologickej sfére“, proti „koalícii nepriateľských krajín“, ktorú vedú USA, </w:t>
      </w:r>
      <w:r w:rsidR="00732C6F" w:rsidRPr="002A6F4D">
        <w:rPr>
          <w:rStyle w:val="Aucun"/>
          <w:color w:val="000000"/>
          <w:u w:color="6AA84F"/>
        </w:rPr>
        <w:t>pričom poznamenáva, že „je dôležité vytvoriť mechanizmus odhaľovania zraniteľných miest vo vonkajších a vnútorných politikách týchto krajín s cieľom podniknúť praktické kroky na oslabenie oponentov Ruska“ a že výsledok ruskej vojny na Ukrajine „do veľkej miery určí obrysy budúceho svetového poriadku“;</w:t>
      </w:r>
    </w:p>
    <w:p w:rsidR="00732C6F" w:rsidRPr="002A6F4D" w:rsidRDefault="009737A5" w:rsidP="00732C6F">
      <w:pPr>
        <w:pStyle w:val="NormalHanging12a"/>
        <w:rPr>
          <w:rStyle w:val="Aucun"/>
          <w:rFonts w:eastAsia="Open Sans"/>
          <w:color w:val="000000"/>
        </w:rPr>
      </w:pPr>
      <w:r w:rsidRPr="002A6F4D">
        <w:rPr>
          <w:rStyle w:val="Aucun"/>
          <w:color w:val="000000"/>
          <w:u w:color="6AA84F"/>
        </w:rPr>
        <w:t>Q</w:t>
      </w:r>
      <w:r w:rsidR="00732C6F" w:rsidRPr="002A6F4D">
        <w:rPr>
          <w:rStyle w:val="Aucun"/>
          <w:color w:val="000000"/>
          <w:u w:color="6AA84F"/>
        </w:rPr>
        <w:t>.</w:t>
      </w:r>
      <w:r w:rsidR="00732C6F" w:rsidRPr="002A6F4D">
        <w:rPr>
          <w:rStyle w:val="Aucun"/>
          <w:color w:val="000000"/>
        </w:rPr>
        <w:tab/>
      </w:r>
      <w:r w:rsidR="00732C6F" w:rsidRPr="002A6F4D">
        <w:rPr>
          <w:rStyle w:val="Aucun"/>
          <w:color w:val="000000"/>
          <w:u w:color="6AA84F"/>
        </w:rPr>
        <w:t>keďže sa v nedávnej štúdii Komisie</w:t>
      </w:r>
      <w:r w:rsidR="00732C6F" w:rsidRPr="002A6F4D">
        <w:rPr>
          <w:rStyle w:val="Aucun"/>
          <w:rFonts w:eastAsia="Open Sans"/>
          <w:color w:val="000000"/>
          <w:u w:color="6AA84F"/>
          <w:vertAlign w:val="superscript"/>
        </w:rPr>
        <w:footnoteReference w:id="7"/>
      </w:r>
      <w:r w:rsidR="00732C6F" w:rsidRPr="002A6F4D">
        <w:rPr>
          <w:rStyle w:val="Aucun"/>
          <w:color w:val="000000"/>
          <w:u w:color="6AA84F"/>
        </w:rPr>
        <w:t xml:space="preserve"> zistilo, že online platformy umožnili Kremľu v prvom roku ruskej vojny proti Ukrajine „viesť rozsiahlu dezinformačnú kampaň zameranú proti Európskej únii a jej spojencom, ktorá mala dosah najmenej na 165 miliónov ľudí a zaznamenala minimálne 16 miliárd zobrazení“; keďže ruské financovanie politických činností a politikov v Európskej únii takisto prispieva k zvýšeniu dosahu </w:t>
      </w:r>
      <w:proofErr w:type="spellStart"/>
      <w:r w:rsidR="00732C6F" w:rsidRPr="002A6F4D">
        <w:rPr>
          <w:rStyle w:val="Aucun"/>
          <w:color w:val="000000"/>
          <w:u w:color="6AA84F"/>
        </w:rPr>
        <w:t>prokremeľskej</w:t>
      </w:r>
      <w:proofErr w:type="spellEnd"/>
      <w:r w:rsidR="00732C6F" w:rsidRPr="002A6F4D">
        <w:rPr>
          <w:rStyle w:val="Aucun"/>
          <w:color w:val="000000"/>
          <w:u w:color="6AA84F"/>
        </w:rPr>
        <w:t xml:space="preserve"> propagandy, čo prispieva k neúmerne negatívnemu vplyvu na občiansku diskusiu na internete; </w:t>
      </w:r>
    </w:p>
    <w:p w:rsidR="00732C6F" w:rsidRPr="002A6F4D" w:rsidRDefault="009737A5" w:rsidP="00732C6F">
      <w:pPr>
        <w:pStyle w:val="NormalHanging12a"/>
        <w:rPr>
          <w:rStyle w:val="Aucun"/>
          <w:rFonts w:eastAsia="Open Sans"/>
          <w:color w:val="000000"/>
        </w:rPr>
      </w:pPr>
      <w:r w:rsidRPr="002A6F4D">
        <w:rPr>
          <w:rStyle w:val="Aucun"/>
          <w:color w:val="000000"/>
        </w:rPr>
        <w:t>R</w:t>
      </w:r>
      <w:r w:rsidR="00732C6F" w:rsidRPr="002A6F4D">
        <w:rPr>
          <w:rStyle w:val="Aucun"/>
          <w:color w:val="000000"/>
        </w:rPr>
        <w:t>.</w:t>
      </w:r>
      <w:r w:rsidR="00732C6F" w:rsidRPr="002A6F4D">
        <w:rPr>
          <w:rStyle w:val="Aucun"/>
          <w:color w:val="000000"/>
        </w:rPr>
        <w:tab/>
        <w:t xml:space="preserve">keďže cieľom Ruska je budovaním kontaktov a vzťahov vytvárať politický a hospodársky vplyv na destabilizáciu demokracie v Európskej únii; keďže správy z tlače poukazujú na kontakty medzi niektorými separatistami v Katalánsku, ktoré siahajú až tak ďaleko, že v predvečer nezákonného referenda Katalánska sa v Barcelone v októbri 2017 uskutočnilo stretnutie medzi bývalým ruským diplomatom </w:t>
      </w:r>
      <w:proofErr w:type="spellStart"/>
      <w:r w:rsidR="00732C6F" w:rsidRPr="002A6F4D">
        <w:rPr>
          <w:rStyle w:val="Aucun"/>
          <w:color w:val="000000"/>
        </w:rPr>
        <w:t>Nikolajom</w:t>
      </w:r>
      <w:proofErr w:type="spellEnd"/>
      <w:r w:rsidR="00732C6F" w:rsidRPr="002A6F4D">
        <w:rPr>
          <w:rStyle w:val="Aucun"/>
          <w:color w:val="000000"/>
        </w:rPr>
        <w:t xml:space="preserve"> </w:t>
      </w:r>
      <w:proofErr w:type="spellStart"/>
      <w:r w:rsidR="00732C6F" w:rsidRPr="002A6F4D">
        <w:rPr>
          <w:rStyle w:val="Aucun"/>
          <w:color w:val="000000"/>
        </w:rPr>
        <w:t>Sadovnikovom</w:t>
      </w:r>
      <w:proofErr w:type="spellEnd"/>
      <w:r w:rsidR="00732C6F" w:rsidRPr="002A6F4D">
        <w:rPr>
          <w:rStyle w:val="Aucun"/>
          <w:color w:val="000000"/>
        </w:rPr>
        <w:t xml:space="preserve"> a vtedajším separatistickým vodcom a bývalým prezidentom Katalánska </w:t>
      </w:r>
      <w:proofErr w:type="spellStart"/>
      <w:r w:rsidR="00732C6F" w:rsidRPr="002A6F4D">
        <w:rPr>
          <w:rStyle w:val="Aucun"/>
          <w:color w:val="000000"/>
        </w:rPr>
        <w:t>Carlesom</w:t>
      </w:r>
      <w:proofErr w:type="spellEnd"/>
      <w:r w:rsidR="00732C6F" w:rsidRPr="002A6F4D">
        <w:rPr>
          <w:rStyle w:val="Aucun"/>
          <w:color w:val="000000"/>
        </w:rPr>
        <w:t xml:space="preserve"> </w:t>
      </w:r>
      <w:proofErr w:type="spellStart"/>
      <w:r w:rsidR="00732C6F" w:rsidRPr="002A6F4D">
        <w:rPr>
          <w:rStyle w:val="Aucun"/>
          <w:color w:val="000000"/>
        </w:rPr>
        <w:t>Puigdemontom</w:t>
      </w:r>
      <w:proofErr w:type="spellEnd"/>
      <w:r w:rsidR="00732C6F" w:rsidRPr="002A6F4D">
        <w:rPr>
          <w:rStyle w:val="Aucun"/>
          <w:color w:val="000000"/>
        </w:rPr>
        <w:t xml:space="preserve">, ktorý je v súčasnosti poslancom </w:t>
      </w:r>
      <w:r w:rsidR="006C7108" w:rsidRPr="002A6F4D">
        <w:rPr>
          <w:rStyle w:val="Aucun"/>
          <w:color w:val="000000"/>
          <w:u w:color="6AA84F"/>
        </w:rPr>
        <w:t xml:space="preserve">Európskeho parlamentu </w:t>
      </w:r>
      <w:r w:rsidR="00732C6F" w:rsidRPr="002A6F4D">
        <w:rPr>
          <w:rStyle w:val="Aucun"/>
          <w:color w:val="000000"/>
        </w:rPr>
        <w:t xml:space="preserve">; keďže niektorí poslanci </w:t>
      </w:r>
      <w:r w:rsidR="006C7108" w:rsidRPr="002A6F4D">
        <w:rPr>
          <w:rStyle w:val="Aucun"/>
          <w:color w:val="000000"/>
          <w:u w:color="6AA84F"/>
        </w:rPr>
        <w:t xml:space="preserve">Európskeho parlamentu </w:t>
      </w:r>
      <w:r w:rsidR="00732C6F" w:rsidRPr="002A6F4D">
        <w:rPr>
          <w:rStyle w:val="Aucun"/>
          <w:color w:val="000000"/>
        </w:rPr>
        <w:t xml:space="preserve">a poslanci národných a regionálnych parlamentov neustále vyjadrujú názory, ktoré možno považovať za </w:t>
      </w:r>
      <w:proofErr w:type="spellStart"/>
      <w:r w:rsidR="00732C6F" w:rsidRPr="002A6F4D">
        <w:rPr>
          <w:rStyle w:val="Aucun"/>
          <w:color w:val="000000"/>
        </w:rPr>
        <w:t>proruské</w:t>
      </w:r>
      <w:proofErr w:type="spellEnd"/>
      <w:r w:rsidR="00732C6F" w:rsidRPr="002A6F4D">
        <w:rPr>
          <w:rStyle w:val="Aucun"/>
          <w:color w:val="000000"/>
        </w:rPr>
        <w:t xml:space="preserve">, napríklad tým, že pripisujú začiatok konfliktu Ukrajine, zúčastnili sa ako neoficiálni volební pozorovatelia na Kryme a vyjadrujú želanie, aby bola Ukrajina vo vojne porazená, odmietajú možnosť pristúpenia Ukrajiny k EÚ, namietajú proti ďalším dodávkam zbraní Ukrajine a navrhujú, aby vláda v Kyjeve urobila územné ústupky; keďže v marci bola delegácia poslancov bavorského regionálneho parlamentu za stranu </w:t>
      </w:r>
      <w:proofErr w:type="spellStart"/>
      <w:r w:rsidR="00732C6F" w:rsidRPr="002A6F4D">
        <w:rPr>
          <w:rStyle w:val="Aucun"/>
          <w:color w:val="000000"/>
        </w:rPr>
        <w:t>AfD</w:t>
      </w:r>
      <w:proofErr w:type="spellEnd"/>
      <w:r w:rsidR="00732C6F" w:rsidRPr="002A6F4D">
        <w:rPr>
          <w:rStyle w:val="Aucun"/>
          <w:color w:val="000000"/>
        </w:rPr>
        <w:t xml:space="preserve"> pozvaná, aby pozorovala tzv. prezidentské voľby v Rusku a následne vo verejných vyhláseniach vyhodnotila voľby ako otvorené, demokratické a slobodné;</w:t>
      </w:r>
    </w:p>
    <w:p w:rsidR="00732C6F" w:rsidRPr="002A6F4D" w:rsidRDefault="009737A5" w:rsidP="00732C6F">
      <w:pPr>
        <w:pStyle w:val="NormalHanging12a"/>
        <w:rPr>
          <w:rStyle w:val="Aucun"/>
          <w:rFonts w:eastAsia="Open Sans"/>
          <w:color w:val="000000"/>
        </w:rPr>
      </w:pPr>
      <w:r w:rsidRPr="002A6F4D">
        <w:rPr>
          <w:rStyle w:val="Aucun"/>
          <w:color w:val="000000"/>
        </w:rPr>
        <w:t>S</w:t>
      </w:r>
      <w:r w:rsidR="00732C6F" w:rsidRPr="002A6F4D">
        <w:rPr>
          <w:rStyle w:val="Aucun"/>
          <w:color w:val="000000"/>
        </w:rPr>
        <w:t>.</w:t>
      </w:r>
      <w:r w:rsidR="00732C6F" w:rsidRPr="002A6F4D">
        <w:rPr>
          <w:rStyle w:val="Aucun"/>
          <w:color w:val="000000"/>
        </w:rPr>
        <w:tab/>
        <w:t xml:space="preserve">keďže Kremeľ tiež sponzoroval a podporoval viaceré krajne pravicové strany v Európe, a to aj tým, že v roku 2013 poskytol strane Marine </w:t>
      </w:r>
      <w:proofErr w:type="spellStart"/>
      <w:r w:rsidR="00732C6F" w:rsidRPr="002A6F4D">
        <w:rPr>
          <w:rStyle w:val="Aucun"/>
          <w:color w:val="000000"/>
        </w:rPr>
        <w:t>Le</w:t>
      </w:r>
      <w:proofErr w:type="spellEnd"/>
      <w:r w:rsidR="00732C6F" w:rsidRPr="002A6F4D">
        <w:rPr>
          <w:rStyle w:val="Aucun"/>
          <w:color w:val="000000"/>
        </w:rPr>
        <w:t xml:space="preserve"> Penovej úver vo výške 9,4 milióna EUR; keďže odvtedy Marine </w:t>
      </w:r>
      <w:proofErr w:type="spellStart"/>
      <w:r w:rsidR="00732C6F" w:rsidRPr="002A6F4D">
        <w:rPr>
          <w:rStyle w:val="Aucun"/>
          <w:color w:val="000000"/>
        </w:rPr>
        <w:t>Le</w:t>
      </w:r>
      <w:proofErr w:type="spellEnd"/>
      <w:r w:rsidR="00732C6F" w:rsidRPr="002A6F4D">
        <w:rPr>
          <w:rStyle w:val="Aucun"/>
          <w:color w:val="000000"/>
        </w:rPr>
        <w:t xml:space="preserve"> </w:t>
      </w:r>
      <w:proofErr w:type="spellStart"/>
      <w:r w:rsidR="00732C6F" w:rsidRPr="002A6F4D">
        <w:rPr>
          <w:rStyle w:val="Aucun"/>
          <w:color w:val="000000"/>
        </w:rPr>
        <w:t>Pen</w:t>
      </w:r>
      <w:proofErr w:type="spellEnd"/>
      <w:r w:rsidR="00732C6F" w:rsidRPr="002A6F4D">
        <w:rPr>
          <w:rStyle w:val="Aucun"/>
          <w:color w:val="000000"/>
        </w:rPr>
        <w:t xml:space="preserve"> a členovia jej strany ešte viac posilnili svoj </w:t>
      </w:r>
      <w:proofErr w:type="spellStart"/>
      <w:r w:rsidR="00732C6F" w:rsidRPr="002A6F4D">
        <w:rPr>
          <w:rStyle w:val="Aucun"/>
          <w:color w:val="000000"/>
        </w:rPr>
        <w:t>prokremeľský</w:t>
      </w:r>
      <w:proofErr w:type="spellEnd"/>
      <w:r w:rsidR="00732C6F" w:rsidRPr="002A6F4D">
        <w:rPr>
          <w:rStyle w:val="Aucun"/>
          <w:color w:val="000000"/>
        </w:rPr>
        <w:t xml:space="preserve"> postoj účasťou na politických podujatiach v Rusku vrátane účasti na fingovaných pozorovateľských misiách počas regionálnych alebo celoštátnych volieb; </w:t>
      </w:r>
    </w:p>
    <w:p w:rsidR="00732C6F" w:rsidRPr="002A6F4D" w:rsidRDefault="009737A5" w:rsidP="00732C6F">
      <w:pPr>
        <w:pStyle w:val="NormalHanging12a"/>
        <w:rPr>
          <w:rStyle w:val="Aucun"/>
          <w:rFonts w:eastAsia="Open Sans"/>
          <w:color w:val="000000"/>
        </w:rPr>
      </w:pPr>
      <w:r w:rsidRPr="002A6F4D">
        <w:rPr>
          <w:rStyle w:val="Aucun"/>
          <w:color w:val="000000"/>
        </w:rPr>
        <w:t>T</w:t>
      </w:r>
      <w:r w:rsidR="00732C6F" w:rsidRPr="002A6F4D">
        <w:rPr>
          <w:rStyle w:val="Aucun"/>
          <w:color w:val="000000"/>
        </w:rPr>
        <w:t>.</w:t>
      </w:r>
      <w:r w:rsidR="00732C6F" w:rsidRPr="002A6F4D">
        <w:rPr>
          <w:rStyle w:val="Aucun"/>
          <w:color w:val="000000"/>
        </w:rPr>
        <w:tab/>
        <w:t>keďže viaceré vyšetrovania odhalili, že v dôsledku ruského zasahovania sa porušovali a obchádzali volebné pravidlá, najmä platné ustanovenia o transparentnosti financovania volebnej kampane, keďže sa objavili tvrdenia o skrytom financovaní zo zdrojov mimo EÚ, najmä z Ruska;</w:t>
      </w:r>
    </w:p>
    <w:p w:rsidR="00732C6F" w:rsidRPr="002A6F4D" w:rsidRDefault="009737A5" w:rsidP="00732C6F">
      <w:pPr>
        <w:pStyle w:val="NormalHanging12a"/>
        <w:rPr>
          <w:rStyle w:val="Aucun"/>
          <w:rFonts w:eastAsia="Open Sans"/>
          <w:color w:val="000000"/>
        </w:rPr>
      </w:pPr>
      <w:r w:rsidRPr="002A6F4D">
        <w:rPr>
          <w:rStyle w:val="Aucun"/>
          <w:color w:val="000000"/>
        </w:rPr>
        <w:t>U</w:t>
      </w:r>
      <w:r w:rsidR="00732C6F" w:rsidRPr="002A6F4D">
        <w:rPr>
          <w:rStyle w:val="Aucun"/>
          <w:color w:val="000000"/>
        </w:rPr>
        <w:t>.</w:t>
      </w:r>
      <w:r w:rsidR="00732C6F" w:rsidRPr="002A6F4D">
        <w:rPr>
          <w:rStyle w:val="Aucun"/>
          <w:color w:val="000000"/>
        </w:rPr>
        <w:tab/>
        <w:t xml:space="preserve">keďže existujú dôveryhodné dôkazy o tom, že v roku 2020 požiadal Peter </w:t>
      </w:r>
      <w:proofErr w:type="spellStart"/>
      <w:r w:rsidR="00732C6F" w:rsidRPr="002A6F4D">
        <w:rPr>
          <w:rStyle w:val="Aucun"/>
          <w:color w:val="000000"/>
        </w:rPr>
        <w:t>Pellegrini</w:t>
      </w:r>
      <w:proofErr w:type="spellEnd"/>
      <w:r w:rsidR="00732C6F" w:rsidRPr="002A6F4D">
        <w:rPr>
          <w:rStyle w:val="Aucun"/>
          <w:color w:val="000000"/>
        </w:rPr>
        <w:t xml:space="preserve">, </w:t>
      </w:r>
      <w:r w:rsidR="00732C6F" w:rsidRPr="002A6F4D">
        <w:rPr>
          <w:rStyle w:val="Aucun"/>
          <w:color w:val="000000"/>
        </w:rPr>
        <w:lastRenderedPageBreak/>
        <w:t xml:space="preserve">vtedajší slovenský premiér, o pomoc maďarského predsedu vlády Viktora </w:t>
      </w:r>
      <w:proofErr w:type="spellStart"/>
      <w:r w:rsidR="00732C6F" w:rsidRPr="002A6F4D">
        <w:rPr>
          <w:rStyle w:val="Aucun"/>
          <w:color w:val="000000"/>
        </w:rPr>
        <w:t>Orbána</w:t>
      </w:r>
      <w:proofErr w:type="spellEnd"/>
      <w:r w:rsidR="00732C6F" w:rsidRPr="002A6F4D">
        <w:rPr>
          <w:rStyle w:val="Aucun"/>
          <w:color w:val="000000"/>
        </w:rPr>
        <w:t xml:space="preserve"> s cieľom získať podporu od Kremľa pred parlamentnými voľbami na Slovensku v roku 2020; keďže výsledkom bola návšteva premiéra </w:t>
      </w:r>
      <w:proofErr w:type="spellStart"/>
      <w:r w:rsidR="00732C6F" w:rsidRPr="002A6F4D">
        <w:rPr>
          <w:rStyle w:val="Aucun"/>
          <w:color w:val="000000"/>
        </w:rPr>
        <w:t>Pellegriniho</w:t>
      </w:r>
      <w:proofErr w:type="spellEnd"/>
      <w:r w:rsidR="00732C6F" w:rsidRPr="002A6F4D">
        <w:rPr>
          <w:rStyle w:val="Aucun"/>
          <w:color w:val="000000"/>
        </w:rPr>
        <w:t xml:space="preserve"> v Rusku vo februári 2020, a to tri dni pred voľbami; keďže parlamentné voľby v roku 2023 boli terčom ďalšieho ruského zasahovania a dezinformačných kampaní; keďže Peter </w:t>
      </w:r>
      <w:proofErr w:type="spellStart"/>
      <w:r w:rsidR="00732C6F" w:rsidRPr="002A6F4D">
        <w:rPr>
          <w:rStyle w:val="Aucun"/>
          <w:color w:val="000000"/>
        </w:rPr>
        <w:t>Pellegrini</w:t>
      </w:r>
      <w:proofErr w:type="spellEnd"/>
      <w:r w:rsidR="00732C6F" w:rsidRPr="002A6F4D">
        <w:rPr>
          <w:rStyle w:val="Aucun"/>
          <w:color w:val="000000"/>
        </w:rPr>
        <w:t xml:space="preserve"> bol teraz zvolený za prezidenta Slovenska a v júni 2024 sa ujme funkcie;</w:t>
      </w:r>
    </w:p>
    <w:p w:rsidR="00732C6F" w:rsidRPr="002A6F4D" w:rsidRDefault="009737A5" w:rsidP="00732C6F">
      <w:pPr>
        <w:pStyle w:val="NormalHanging12a"/>
        <w:rPr>
          <w:rStyle w:val="Aucun"/>
          <w:rFonts w:eastAsia="Open Sans"/>
          <w:color w:val="000000"/>
        </w:rPr>
      </w:pPr>
      <w:r w:rsidRPr="002A6F4D">
        <w:rPr>
          <w:rStyle w:val="Aucun"/>
          <w:color w:val="000000"/>
        </w:rPr>
        <w:t>V</w:t>
      </w:r>
      <w:r w:rsidR="00732C6F" w:rsidRPr="002A6F4D">
        <w:rPr>
          <w:rStyle w:val="Aucun"/>
          <w:color w:val="000000"/>
        </w:rPr>
        <w:t>.</w:t>
      </w:r>
      <w:r w:rsidR="00732C6F" w:rsidRPr="002A6F4D">
        <w:rPr>
          <w:rStyle w:val="Aucun"/>
          <w:color w:val="000000"/>
        </w:rPr>
        <w:tab/>
        <w:t xml:space="preserve">keďže v nadväznosti na správy o lotyšskej poslankyni </w:t>
      </w:r>
      <w:r w:rsidR="006C7108" w:rsidRPr="002A6F4D">
        <w:rPr>
          <w:rStyle w:val="Aucun"/>
          <w:color w:val="000000"/>
          <w:u w:color="6AA84F"/>
        </w:rPr>
        <w:t xml:space="preserve">Európskeho parlamentu </w:t>
      </w:r>
      <w:r w:rsidR="00732C6F" w:rsidRPr="002A6F4D">
        <w:rPr>
          <w:rStyle w:val="Aucun"/>
          <w:color w:val="000000"/>
        </w:rPr>
        <w:t xml:space="preserve">, ktorá poskytovala rozsiahlu podporu ruským spravodajským službám, </w:t>
      </w:r>
      <w:r w:rsidR="006C7108" w:rsidRPr="002A6F4D">
        <w:rPr>
          <w:rStyle w:val="Aucun"/>
          <w:color w:val="000000"/>
          <w:u w:color="6AA84F"/>
        </w:rPr>
        <w:t xml:space="preserve">Európsky </w:t>
      </w:r>
      <w:r w:rsidR="006C7108" w:rsidRPr="002A6F4D">
        <w:rPr>
          <w:rStyle w:val="Aucun"/>
          <w:color w:val="000000"/>
        </w:rPr>
        <w:t>p</w:t>
      </w:r>
      <w:r w:rsidR="00732C6F" w:rsidRPr="002A6F4D">
        <w:rPr>
          <w:rStyle w:val="Aucun"/>
          <w:color w:val="000000"/>
        </w:rPr>
        <w:t xml:space="preserve">arlament vykonal vlastné administratívne preskúmanie, ktoré viedlo k tomu, že predsedníčka </w:t>
      </w:r>
      <w:proofErr w:type="spellStart"/>
      <w:r w:rsidR="00732C6F" w:rsidRPr="002A6F4D">
        <w:rPr>
          <w:rStyle w:val="Aucun"/>
          <w:color w:val="000000"/>
        </w:rPr>
        <w:t>Metsola</w:t>
      </w:r>
      <w:proofErr w:type="spellEnd"/>
      <w:r w:rsidR="00732C6F" w:rsidRPr="002A6F4D">
        <w:rPr>
          <w:rStyle w:val="Aucun"/>
          <w:color w:val="000000"/>
        </w:rPr>
        <w:t xml:space="preserve"> uložila poslankyni </w:t>
      </w:r>
      <w:r w:rsidR="006C7108" w:rsidRPr="002A6F4D">
        <w:rPr>
          <w:rStyle w:val="Aucun"/>
          <w:color w:val="000000"/>
          <w:u w:color="6AA84F"/>
        </w:rPr>
        <w:t xml:space="preserve">Európskeho parlamentu </w:t>
      </w:r>
      <w:r w:rsidR="00732C6F" w:rsidRPr="002A6F4D">
        <w:rPr>
          <w:rStyle w:val="Aucun"/>
          <w:color w:val="000000"/>
        </w:rPr>
        <w:t xml:space="preserve">sankcie vrátane pokuty predstavujúcej päť dní denného príspevku vo výške 1 750 EUR a vrátane zákazu vykonávania určitých funkcií zastupujúcich </w:t>
      </w:r>
      <w:r w:rsidR="006C7108" w:rsidRPr="002A6F4D">
        <w:rPr>
          <w:rStyle w:val="Aucun"/>
          <w:color w:val="000000"/>
          <w:u w:color="6AA84F"/>
        </w:rPr>
        <w:t xml:space="preserve">Európsky </w:t>
      </w:r>
      <w:r w:rsidR="006C7108" w:rsidRPr="002A6F4D">
        <w:rPr>
          <w:rStyle w:val="Aucun"/>
          <w:color w:val="000000"/>
        </w:rPr>
        <w:t>p</w:t>
      </w:r>
      <w:r w:rsidR="00732C6F" w:rsidRPr="002A6F4D">
        <w:rPr>
          <w:rStyle w:val="Aucun"/>
          <w:color w:val="000000"/>
        </w:rPr>
        <w:t>arlament do konca tohto volebného obdobia v júli;</w:t>
      </w:r>
    </w:p>
    <w:p w:rsidR="00732C6F" w:rsidRPr="002A6F4D" w:rsidRDefault="009737A5" w:rsidP="00732C6F">
      <w:pPr>
        <w:pStyle w:val="NormalHanging12a"/>
        <w:rPr>
          <w:rStyle w:val="Aucun"/>
          <w:rFonts w:eastAsia="Open Sans"/>
          <w:color w:val="000000"/>
        </w:rPr>
      </w:pPr>
      <w:r w:rsidRPr="002A6F4D">
        <w:rPr>
          <w:rStyle w:val="Aucun"/>
          <w:color w:val="000000"/>
        </w:rPr>
        <w:t>W</w:t>
      </w:r>
      <w:r w:rsidR="00732C6F" w:rsidRPr="002A6F4D">
        <w:rPr>
          <w:rStyle w:val="Aucun"/>
          <w:color w:val="000000"/>
        </w:rPr>
        <w:t>.</w:t>
      </w:r>
      <w:r w:rsidR="00732C6F" w:rsidRPr="002A6F4D">
        <w:rPr>
          <w:rStyle w:val="Aucun"/>
          <w:color w:val="000000"/>
        </w:rPr>
        <w:tab/>
        <w:t>keďže Osobitný výbor Európskeho parlamentu pre zahraničné zasahovanie do všetkých demokratických procesov v Európskej únii vrátane dezinformácií (INGE a ING2) odhalil podrobnosti úsilia a operácií pod vedením Ruska zameraných na infiltráciu, ovplyvňovanie a zasahovanie do európskych demokracií a európskych inštitúcií;</w:t>
      </w:r>
    </w:p>
    <w:p w:rsidR="00732C6F" w:rsidRPr="002A6F4D" w:rsidRDefault="009737A5" w:rsidP="00732C6F">
      <w:pPr>
        <w:pStyle w:val="NormalHanging12a"/>
        <w:rPr>
          <w:rStyle w:val="Aucun"/>
          <w:rFonts w:eastAsia="Open Sans"/>
          <w:color w:val="000000"/>
        </w:rPr>
      </w:pPr>
      <w:r w:rsidRPr="002A6F4D">
        <w:rPr>
          <w:rStyle w:val="Aucun"/>
          <w:color w:val="000000"/>
        </w:rPr>
        <w:t>X</w:t>
      </w:r>
      <w:r w:rsidR="00732C6F" w:rsidRPr="002A6F4D">
        <w:rPr>
          <w:rStyle w:val="Aucun"/>
          <w:color w:val="000000"/>
        </w:rPr>
        <w:t>.</w:t>
      </w:r>
      <w:r w:rsidR="00732C6F" w:rsidRPr="002A6F4D">
        <w:rPr>
          <w:rStyle w:val="Aucun"/>
          <w:color w:val="000000"/>
        </w:rPr>
        <w:tab/>
        <w:t xml:space="preserve">keďže niektoré politické skupiny sa neúspešne pokúšali znemožniť posledné predĺženie mandátu ING2 na riešenie všetkých foriem korupcie a zahraničného zasahovania v Európskom parlamente, pričom namiesto toho sa zasadzovali za vyšetrovací výbor zameraný len na </w:t>
      </w:r>
      <w:proofErr w:type="spellStart"/>
      <w:r w:rsidR="00732C6F" w:rsidRPr="002A6F4D">
        <w:rPr>
          <w:rStyle w:val="Aucun"/>
          <w:color w:val="000000"/>
        </w:rPr>
        <w:t>Katargate</w:t>
      </w:r>
      <w:proofErr w:type="spellEnd"/>
      <w:r w:rsidR="00732C6F" w:rsidRPr="002A6F4D">
        <w:rPr>
          <w:rStyle w:val="Aucun"/>
          <w:color w:val="000000"/>
        </w:rPr>
        <w:t>;</w:t>
      </w:r>
    </w:p>
    <w:p w:rsidR="00732C6F" w:rsidRPr="002A6F4D" w:rsidRDefault="009737A5" w:rsidP="00732C6F">
      <w:pPr>
        <w:pStyle w:val="NormalHanging12a"/>
        <w:rPr>
          <w:rStyle w:val="Aucun"/>
          <w:rFonts w:eastAsia="Open Sans"/>
          <w:color w:val="000000"/>
        </w:rPr>
      </w:pPr>
      <w:r w:rsidRPr="002A6F4D">
        <w:rPr>
          <w:rStyle w:val="Aucun"/>
          <w:color w:val="000000"/>
        </w:rPr>
        <w:t>Y</w:t>
      </w:r>
      <w:r w:rsidR="00732C6F" w:rsidRPr="002A6F4D">
        <w:rPr>
          <w:rStyle w:val="Aucun"/>
          <w:color w:val="000000"/>
        </w:rPr>
        <w:t>.</w:t>
      </w:r>
      <w:r w:rsidR="00732C6F" w:rsidRPr="002A6F4D">
        <w:rPr>
          <w:rStyle w:val="Aucun"/>
          <w:color w:val="000000"/>
        </w:rPr>
        <w:tab/>
        <w:t xml:space="preserve">keďže hoci sú poslanci </w:t>
      </w:r>
      <w:r w:rsidR="006C7108" w:rsidRPr="002A6F4D">
        <w:rPr>
          <w:rStyle w:val="Aucun"/>
          <w:color w:val="000000"/>
          <w:u w:color="6AA84F"/>
        </w:rPr>
        <w:t xml:space="preserve">Európskeho parlamentu </w:t>
      </w:r>
      <w:r w:rsidR="00732C6F" w:rsidRPr="002A6F4D">
        <w:rPr>
          <w:rStyle w:val="Aucun"/>
          <w:color w:val="000000"/>
        </w:rPr>
        <w:t xml:space="preserve">pravidelne terčom špionážneho softvéru, ako vyplýva z nedávnych odhalení o útokoch na dvoch poslancov </w:t>
      </w:r>
      <w:r w:rsidR="006C7108" w:rsidRPr="002A6F4D">
        <w:rPr>
          <w:rStyle w:val="Aucun"/>
          <w:color w:val="000000"/>
          <w:u w:color="6AA84F"/>
        </w:rPr>
        <w:t xml:space="preserve">Európskeho parlamentu </w:t>
      </w:r>
      <w:r w:rsidR="00732C6F" w:rsidRPr="002A6F4D">
        <w:rPr>
          <w:rStyle w:val="Aucun"/>
          <w:color w:val="000000"/>
        </w:rPr>
        <w:t>a jedného zamestnanca Podvýboru Európskeho parlamentu pre bezpečnosť a obranu, dochádza pred voľbami do Európskeho parlamentu k prudkému nárastu kybernetických útokov a zahraničného zasahovania zameraného na prácu Európskeho parlamentu;</w:t>
      </w:r>
    </w:p>
    <w:p w:rsidR="00732C6F" w:rsidRPr="002A6F4D" w:rsidRDefault="009737A5" w:rsidP="00732C6F">
      <w:pPr>
        <w:pStyle w:val="NormalHanging12a"/>
        <w:rPr>
          <w:rStyle w:val="Aucun"/>
          <w:rFonts w:eastAsia="Open Sans"/>
          <w:color w:val="000000"/>
          <w:u w:color="6AA84F"/>
        </w:rPr>
      </w:pPr>
      <w:r w:rsidRPr="002A6F4D">
        <w:rPr>
          <w:rStyle w:val="Aucun"/>
          <w:color w:val="000000"/>
        </w:rPr>
        <w:t>Z</w:t>
      </w:r>
      <w:r w:rsidR="00732C6F" w:rsidRPr="002A6F4D">
        <w:rPr>
          <w:rStyle w:val="Aucun"/>
          <w:color w:val="000000"/>
        </w:rPr>
        <w:t>.</w:t>
      </w:r>
      <w:r w:rsidR="00732C6F" w:rsidRPr="002A6F4D">
        <w:rPr>
          <w:rStyle w:val="Aucun"/>
          <w:color w:val="000000"/>
        </w:rPr>
        <w:tab/>
        <w:t xml:space="preserve">keďže po odhaleniach </w:t>
      </w:r>
      <w:proofErr w:type="spellStart"/>
      <w:r w:rsidR="00732C6F" w:rsidRPr="002A6F4D">
        <w:rPr>
          <w:rStyle w:val="Aucun"/>
          <w:color w:val="000000"/>
        </w:rPr>
        <w:t>Katargate</w:t>
      </w:r>
      <w:proofErr w:type="spellEnd"/>
      <w:r w:rsidR="00732C6F" w:rsidRPr="002A6F4D">
        <w:rPr>
          <w:rStyle w:val="Aucun"/>
          <w:color w:val="000000"/>
        </w:rPr>
        <w:t xml:space="preserve"> Európsky parlament v septembri 2023 aktualizoval a výrazne sprísnil svoj rámec vnútornej integrity, okrem iného prostredníctvom hĺbkovej revízie rokovacieho poriadku, kódexu správania poslancov </w:t>
      </w:r>
      <w:r w:rsidR="006C7108" w:rsidRPr="002A6F4D">
        <w:rPr>
          <w:rStyle w:val="Aucun"/>
          <w:color w:val="000000"/>
          <w:u w:color="6AA84F"/>
        </w:rPr>
        <w:t xml:space="preserve">Európskeho parlamentu </w:t>
      </w:r>
      <w:r w:rsidR="00732C6F" w:rsidRPr="002A6F4D">
        <w:rPr>
          <w:rStyle w:val="Aucun"/>
          <w:color w:val="000000"/>
        </w:rPr>
        <w:t>a príslušných rozhodnutí Predsedníctva;</w:t>
      </w:r>
      <w:r w:rsidR="00732C6F" w:rsidRPr="002A6F4D">
        <w:rPr>
          <w:rStyle w:val="Aucun"/>
          <w:color w:val="000000"/>
          <w:u w:color="6AA84F"/>
        </w:rPr>
        <w:t xml:space="preserve"> keďže v revidovanom kódexe správania sa stanovuje, že každému zvolenému poslancovi </w:t>
      </w:r>
      <w:r w:rsidR="006C7108" w:rsidRPr="002A6F4D">
        <w:rPr>
          <w:rStyle w:val="Aucun"/>
          <w:color w:val="000000"/>
          <w:u w:color="6AA84F"/>
        </w:rPr>
        <w:t xml:space="preserve">Európskeho parlamentu </w:t>
      </w:r>
      <w:r w:rsidR="00732C6F" w:rsidRPr="002A6F4D">
        <w:rPr>
          <w:rStyle w:val="Aucun"/>
          <w:color w:val="000000"/>
          <w:u w:color="6AA84F"/>
        </w:rPr>
        <w:t xml:space="preserve">, o ktorom sa zistí, že porušuje pravidlá transparentnosti, môže predseda Európskeho parlamentu uložiť sankciu; </w:t>
      </w:r>
    </w:p>
    <w:p w:rsidR="00732C6F" w:rsidRPr="002A6F4D" w:rsidRDefault="009737A5" w:rsidP="00732C6F">
      <w:pPr>
        <w:pStyle w:val="NormalHanging12a"/>
        <w:rPr>
          <w:rStyle w:val="Aucun"/>
          <w:rFonts w:eastAsia="Open Sans"/>
          <w:color w:val="000000"/>
        </w:rPr>
      </w:pPr>
      <w:r w:rsidRPr="002A6F4D">
        <w:rPr>
          <w:rStyle w:val="Aucun"/>
          <w:color w:val="000000"/>
        </w:rPr>
        <w:t>AA</w:t>
      </w:r>
      <w:r w:rsidR="00732C6F" w:rsidRPr="002A6F4D">
        <w:rPr>
          <w:rStyle w:val="Aucun"/>
          <w:color w:val="000000"/>
        </w:rPr>
        <w:t>.</w:t>
      </w:r>
      <w:r w:rsidR="00732C6F" w:rsidRPr="002A6F4D">
        <w:rPr>
          <w:rStyle w:val="Aucun"/>
          <w:color w:val="000000"/>
        </w:rPr>
        <w:tab/>
        <w:t>keďže je mimoriadne dôležité bojovať proti šíreniu dezinformácií a zahraničnému zasahovaniu do európskej demokracie a prijať ďalšie opatrenia na ochranu práva európskych občanov na presné a dôveryhodné spravodajské zdroje, ako aj na ochranu európskeho informačného prostredia pred manipuláciou zo strany autoritárskych režimov; keďže organizácia Reportéri bez hraníc nedávno predložila 12 návrhov na novú dohodu o práve na informácie;</w:t>
      </w:r>
    </w:p>
    <w:p w:rsidR="00732C6F" w:rsidRPr="002A6F4D" w:rsidRDefault="009737A5" w:rsidP="00732C6F">
      <w:pPr>
        <w:pStyle w:val="NormalHanging12a"/>
        <w:rPr>
          <w:rStyle w:val="Aucun"/>
          <w:rFonts w:eastAsia="Open Sans"/>
          <w:color w:val="000000"/>
        </w:rPr>
      </w:pPr>
      <w:r w:rsidRPr="002A6F4D">
        <w:rPr>
          <w:rStyle w:val="Aucun"/>
          <w:color w:val="000000"/>
        </w:rPr>
        <w:t>AB</w:t>
      </w:r>
      <w:r w:rsidR="00732C6F" w:rsidRPr="002A6F4D">
        <w:rPr>
          <w:rStyle w:val="Aucun"/>
          <w:color w:val="000000"/>
        </w:rPr>
        <w:t>.</w:t>
      </w:r>
      <w:r w:rsidR="00732C6F" w:rsidRPr="002A6F4D">
        <w:rPr>
          <w:rStyle w:val="Aucun"/>
          <w:color w:val="000000"/>
        </w:rPr>
        <w:tab/>
        <w:t>keďže Európska rada na svojom zasadnutí 17. apríla 2024 uviedla: „V súvislosti s nadchádzajúcimi voľbami do Európskeho parlamentu Európska rada zdôrazňuje odhodlanie Únie a jej členských štátov pozorne monitorovať a obmedzovať všetky riziká vyplývajúce z dezinformácií, ktoré vznikajú aj pomocou umelej inteligencie, ako aj z manipulácie s informáciami a zo zasahovania do volebných procesov zo zahraničia. Európska rada vyzýva inštitúcie EÚ a vnútroštátne orgány, aby v týchto záležitostiach spolupracovali.“;</w:t>
      </w:r>
    </w:p>
    <w:p w:rsidR="00732C6F" w:rsidRPr="002A6F4D" w:rsidRDefault="009737A5" w:rsidP="00732C6F">
      <w:pPr>
        <w:pStyle w:val="NormalHanging12a"/>
        <w:rPr>
          <w:rStyle w:val="Aucun"/>
          <w:color w:val="000000"/>
        </w:rPr>
      </w:pPr>
      <w:r w:rsidRPr="002A6F4D">
        <w:rPr>
          <w:rStyle w:val="Aucun"/>
          <w:color w:val="000000"/>
        </w:rPr>
        <w:t>AC</w:t>
      </w:r>
      <w:r w:rsidR="00732C6F" w:rsidRPr="002A6F4D">
        <w:rPr>
          <w:rStyle w:val="Aucun"/>
          <w:color w:val="000000"/>
        </w:rPr>
        <w:t>.</w:t>
      </w:r>
      <w:r w:rsidR="00732C6F" w:rsidRPr="002A6F4D">
        <w:rPr>
          <w:rStyle w:val="Aucun"/>
          <w:color w:val="000000"/>
        </w:rPr>
        <w:tab/>
        <w:t xml:space="preserve">keďže poslanci </w:t>
      </w:r>
      <w:r w:rsidR="006C7108" w:rsidRPr="002A6F4D">
        <w:rPr>
          <w:rStyle w:val="Aucun"/>
          <w:color w:val="000000"/>
          <w:u w:color="6AA84F"/>
        </w:rPr>
        <w:t xml:space="preserve">Európskeho parlamentu </w:t>
      </w:r>
      <w:r w:rsidR="00732C6F" w:rsidRPr="002A6F4D">
        <w:rPr>
          <w:rStyle w:val="Aucun"/>
          <w:color w:val="000000"/>
        </w:rPr>
        <w:t xml:space="preserve">vyzvali predsedníčku </w:t>
      </w:r>
      <w:proofErr w:type="spellStart"/>
      <w:r w:rsidR="00732C6F" w:rsidRPr="002A6F4D">
        <w:rPr>
          <w:rStyle w:val="Aucun"/>
          <w:color w:val="000000"/>
        </w:rPr>
        <w:t>Metsolovú</w:t>
      </w:r>
      <w:proofErr w:type="spellEnd"/>
      <w:r w:rsidR="00732C6F" w:rsidRPr="002A6F4D">
        <w:rPr>
          <w:rStyle w:val="Aucun"/>
          <w:color w:val="000000"/>
        </w:rPr>
        <w:t>, aby požiadala o urýchlené vyšetrenie ruských pokusov o zasahovanie pred nadchádzajúcimi voľbami do Európskeho parlamentu; keďže doteraz nedostali žiadnu odpoveď;</w:t>
      </w:r>
    </w:p>
    <w:p w:rsidR="00732C6F" w:rsidRPr="002A6F4D" w:rsidRDefault="00732C6F" w:rsidP="00732C6F">
      <w:pPr>
        <w:pStyle w:val="NormalHanging12a"/>
        <w:rPr>
          <w:rStyle w:val="Aucun"/>
          <w:rFonts w:eastAsia="Open Sans"/>
          <w:color w:val="000000"/>
        </w:rPr>
      </w:pPr>
      <w:r w:rsidRPr="002A6F4D">
        <w:rPr>
          <w:rStyle w:val="Aucun"/>
          <w:color w:val="000000"/>
        </w:rPr>
        <w:t>1.</w:t>
      </w:r>
      <w:r w:rsidRPr="002A6F4D">
        <w:rPr>
          <w:rStyle w:val="Aucun"/>
          <w:color w:val="000000"/>
        </w:rPr>
        <w:tab/>
      </w:r>
      <w:r w:rsidR="006C7108" w:rsidRPr="002A6F4D">
        <w:rPr>
          <w:rStyle w:val="Aucun"/>
          <w:color w:val="000000"/>
        </w:rPr>
        <w:t>j</w:t>
      </w:r>
      <w:r w:rsidRPr="002A6F4D">
        <w:rPr>
          <w:rStyle w:val="Aucun"/>
          <w:color w:val="000000"/>
        </w:rPr>
        <w:t xml:space="preserve">e zdesený uveriteľnými obvineniami, že poslanci </w:t>
      </w:r>
      <w:r w:rsidR="006C7108" w:rsidRPr="002A6F4D">
        <w:rPr>
          <w:rStyle w:val="Aucun"/>
          <w:color w:val="000000"/>
          <w:u w:color="6AA84F"/>
        </w:rPr>
        <w:t xml:space="preserve">Európskeho parlamentu </w:t>
      </w:r>
      <w:r w:rsidRPr="002A6F4D">
        <w:rPr>
          <w:rStyle w:val="Aucun"/>
          <w:color w:val="000000"/>
        </w:rPr>
        <w:t>boli platení za šírenie ruskej propagandy, ako aj za podporu snáh Ruska systematicky vytvárať sieť závislostí prostredníctvom európskych politických strán, ktoré potom pôsobia ako šíritelia kremeľskej propagandy</w:t>
      </w:r>
      <w:r w:rsidR="006C7108" w:rsidRPr="002A6F4D">
        <w:rPr>
          <w:rStyle w:val="Aucun"/>
          <w:color w:val="000000"/>
        </w:rPr>
        <w:t>;</w:t>
      </w:r>
      <w:r w:rsidRPr="002A6F4D">
        <w:rPr>
          <w:rStyle w:val="Aucun"/>
          <w:color w:val="000000"/>
        </w:rPr>
        <w:t xml:space="preserve"> </w:t>
      </w:r>
    </w:p>
    <w:p w:rsidR="00732C6F" w:rsidRPr="002A6F4D" w:rsidRDefault="00732C6F" w:rsidP="00732C6F">
      <w:pPr>
        <w:pStyle w:val="NormalHanging12a"/>
        <w:rPr>
          <w:rStyle w:val="Aucun"/>
          <w:rFonts w:eastAsia="Open Sans"/>
          <w:color w:val="000000"/>
        </w:rPr>
      </w:pPr>
      <w:r w:rsidRPr="002A6F4D">
        <w:rPr>
          <w:rStyle w:val="Aucun"/>
          <w:color w:val="000000"/>
        </w:rPr>
        <w:t>2.</w:t>
      </w:r>
      <w:r w:rsidRPr="002A6F4D">
        <w:rPr>
          <w:rStyle w:val="Aucun"/>
          <w:color w:val="000000"/>
        </w:rPr>
        <w:tab/>
      </w:r>
      <w:r w:rsidR="006C7108" w:rsidRPr="002A6F4D">
        <w:rPr>
          <w:rStyle w:val="Aucun"/>
          <w:color w:val="000000"/>
        </w:rPr>
        <w:t>v</w:t>
      </w:r>
      <w:r w:rsidRPr="002A6F4D">
        <w:rPr>
          <w:rStyle w:val="Aucun"/>
          <w:color w:val="000000"/>
        </w:rPr>
        <w:t xml:space="preserve">yjadruje rozhorčenie nad vystúpeniami poslancov </w:t>
      </w:r>
      <w:r w:rsidR="006C7108" w:rsidRPr="002A6F4D">
        <w:rPr>
          <w:rStyle w:val="Aucun"/>
          <w:color w:val="000000"/>
          <w:u w:color="6AA84F"/>
        </w:rPr>
        <w:t xml:space="preserve">Európskeho parlamentu </w:t>
      </w:r>
      <w:r w:rsidRPr="002A6F4D">
        <w:rPr>
          <w:rStyle w:val="Aucun"/>
          <w:color w:val="000000"/>
        </w:rPr>
        <w:t xml:space="preserve">na </w:t>
      </w:r>
      <w:proofErr w:type="spellStart"/>
      <w:r w:rsidRPr="002A6F4D">
        <w:rPr>
          <w:rStyle w:val="Aucun"/>
          <w:color w:val="000000"/>
        </w:rPr>
        <w:t>proruskej</w:t>
      </w:r>
      <w:proofErr w:type="spellEnd"/>
      <w:r w:rsidRPr="002A6F4D">
        <w:rPr>
          <w:rStyle w:val="Aucun"/>
          <w:color w:val="000000"/>
        </w:rPr>
        <w:t xml:space="preserve"> mediálnej platforme </w:t>
      </w:r>
      <w:proofErr w:type="spellStart"/>
      <w:r w:rsidRPr="002A6F4D">
        <w:rPr>
          <w:rStyle w:val="Aucun"/>
          <w:color w:val="000000"/>
        </w:rPr>
        <w:t>Voice</w:t>
      </w:r>
      <w:proofErr w:type="spellEnd"/>
      <w:r w:rsidRPr="002A6F4D">
        <w:rPr>
          <w:rStyle w:val="Aucun"/>
          <w:color w:val="000000"/>
        </w:rPr>
        <w:t xml:space="preserve"> of </w:t>
      </w:r>
      <w:proofErr w:type="spellStart"/>
      <w:r w:rsidRPr="002A6F4D">
        <w:rPr>
          <w:rStyle w:val="Aucun"/>
          <w:color w:val="000000"/>
        </w:rPr>
        <w:t>Europe</w:t>
      </w:r>
      <w:proofErr w:type="spellEnd"/>
      <w:r w:rsidRPr="002A6F4D">
        <w:rPr>
          <w:rStyle w:val="Aucun"/>
          <w:color w:val="000000"/>
        </w:rPr>
        <w:t xml:space="preserve">, zatiaľ čo Rusko vedie svoju nezákonnú útočnú vojnu proti Ukrajine. Zdôrazňuje, že väčšina názorov poslancov </w:t>
      </w:r>
      <w:r w:rsidR="006C7108" w:rsidRPr="002A6F4D">
        <w:rPr>
          <w:rStyle w:val="Aucun"/>
          <w:color w:val="000000"/>
          <w:u w:color="6AA84F"/>
        </w:rPr>
        <w:t xml:space="preserve">Európskeho parlamentu </w:t>
      </w:r>
      <w:r w:rsidRPr="002A6F4D">
        <w:rPr>
          <w:rStyle w:val="Aucun"/>
          <w:color w:val="000000"/>
        </w:rPr>
        <w:t xml:space="preserve">na platforme </w:t>
      </w:r>
      <w:proofErr w:type="spellStart"/>
      <w:r w:rsidRPr="002A6F4D">
        <w:rPr>
          <w:rStyle w:val="Aucun"/>
          <w:color w:val="000000"/>
        </w:rPr>
        <w:t>Voice</w:t>
      </w:r>
      <w:proofErr w:type="spellEnd"/>
      <w:r w:rsidRPr="002A6F4D">
        <w:rPr>
          <w:rStyle w:val="Aucun"/>
          <w:color w:val="000000"/>
        </w:rPr>
        <w:t xml:space="preserve"> of </w:t>
      </w:r>
      <w:proofErr w:type="spellStart"/>
      <w:r w:rsidRPr="002A6F4D">
        <w:rPr>
          <w:rStyle w:val="Aucun"/>
          <w:color w:val="000000"/>
        </w:rPr>
        <w:t>Europe</w:t>
      </w:r>
      <w:proofErr w:type="spellEnd"/>
      <w:r w:rsidRPr="002A6F4D">
        <w:rPr>
          <w:rStyle w:val="Aucun"/>
          <w:color w:val="000000"/>
        </w:rPr>
        <w:t xml:space="preserve"> neodrážajú postoj veľkej väčšiny poslancov </w:t>
      </w:r>
      <w:r w:rsidR="006C7108" w:rsidRPr="002A6F4D">
        <w:rPr>
          <w:rStyle w:val="Aucun"/>
          <w:color w:val="000000"/>
          <w:u w:color="6AA84F"/>
        </w:rPr>
        <w:t xml:space="preserve">Európskeho parlamentu </w:t>
      </w:r>
      <w:r w:rsidRPr="002A6F4D">
        <w:rPr>
          <w:rStyle w:val="Aucun"/>
          <w:color w:val="000000"/>
        </w:rPr>
        <w:t>, ktorí v prevažnej väčšine odsudzujú nezákonnú inváziu Ruska na Ukrajinu, jeho používanie taktiky hybridnej vojny proti európskej demokracii a ďalšie agresívne a protidemokratické politické rozhodnutia v posledných rokoch</w:t>
      </w:r>
      <w:r w:rsidR="006C7108" w:rsidRPr="002A6F4D">
        <w:rPr>
          <w:rStyle w:val="Aucun"/>
          <w:color w:val="000000"/>
        </w:rPr>
        <w:t>;</w:t>
      </w:r>
    </w:p>
    <w:p w:rsidR="00732C6F" w:rsidRPr="002A6F4D" w:rsidRDefault="00732C6F" w:rsidP="00732C6F">
      <w:pPr>
        <w:pStyle w:val="NormalHanging12a"/>
        <w:rPr>
          <w:rStyle w:val="Aucun"/>
          <w:rFonts w:eastAsia="Open Sans"/>
          <w:color w:val="000000"/>
        </w:rPr>
      </w:pPr>
      <w:r w:rsidRPr="002A6F4D">
        <w:rPr>
          <w:rStyle w:val="Aucun"/>
          <w:color w:val="000000"/>
        </w:rPr>
        <w:t>3.</w:t>
      </w:r>
      <w:r w:rsidRPr="002A6F4D">
        <w:rPr>
          <w:rStyle w:val="Aucun"/>
          <w:color w:val="000000"/>
        </w:rPr>
        <w:tab/>
      </w:r>
      <w:r w:rsidR="006C7108" w:rsidRPr="002A6F4D">
        <w:rPr>
          <w:rStyle w:val="Aucun"/>
          <w:color w:val="000000"/>
        </w:rPr>
        <w:t>d</w:t>
      </w:r>
      <w:r w:rsidRPr="002A6F4D">
        <w:rPr>
          <w:rStyle w:val="Aucun"/>
          <w:color w:val="000000"/>
        </w:rPr>
        <w:t>ôrazne odsudzuje všetky pokusy, najmä Ruskej federácie o oslabenie fungovania európskych demokratických procesov a zdôrazňuje, že voči tejto taktike treba prijať dôsledné opatrenia; vyzýva politické vedenie EÚ a jej členských štátov, aby sa týmito snahami Ruska konečne zaoberali s potrebnou naliehavosťou a odhodlaním; opakuje svoju výzvu členským štátom, aby ďalej rozvíjali a doladili balíky sankcií prijatých proti Ruskej federácii tak, aby účinnejšie obmedzovali jej schopnosť viesť agresívnu vojnu a odstránili medzery v presadzovaní v súčasnosti platných reštriktívnych opatrení; opakuje svoju výzvu na zavedenie sankčného režimu proti páchateľom zapojeným do škodlivej zahraničnej manipulácie s informáciami a škodlivého zahraničného zasahovania</w:t>
      </w:r>
      <w:r w:rsidR="006C7108" w:rsidRPr="002A6F4D">
        <w:rPr>
          <w:rStyle w:val="Aucun"/>
          <w:color w:val="000000"/>
        </w:rPr>
        <w:t>;</w:t>
      </w:r>
    </w:p>
    <w:p w:rsidR="00732C6F" w:rsidRPr="002A6F4D" w:rsidRDefault="00732C6F" w:rsidP="00732C6F">
      <w:pPr>
        <w:pStyle w:val="NormalHanging12a"/>
        <w:rPr>
          <w:rStyle w:val="Aucun"/>
          <w:rFonts w:eastAsia="Open Sans"/>
          <w:color w:val="000000"/>
        </w:rPr>
      </w:pPr>
      <w:r w:rsidRPr="002A6F4D">
        <w:rPr>
          <w:rStyle w:val="Aucun"/>
          <w:color w:val="000000"/>
        </w:rPr>
        <w:t>4.</w:t>
      </w:r>
      <w:r w:rsidRPr="002A6F4D">
        <w:rPr>
          <w:rStyle w:val="Aucun"/>
          <w:color w:val="000000"/>
        </w:rPr>
        <w:tab/>
      </w:r>
      <w:r w:rsidR="006C7108" w:rsidRPr="002A6F4D">
        <w:rPr>
          <w:rStyle w:val="Aucun"/>
          <w:color w:val="000000"/>
        </w:rPr>
        <w:t>j</w:t>
      </w:r>
      <w:r w:rsidRPr="002A6F4D">
        <w:rPr>
          <w:rStyle w:val="Aucun"/>
          <w:color w:val="000000"/>
        </w:rPr>
        <w:t xml:space="preserve">e zhrozený nedávnymi vierohodnými správami, že </w:t>
      </w:r>
      <w:proofErr w:type="spellStart"/>
      <w:r w:rsidRPr="002A6F4D">
        <w:rPr>
          <w:rStyle w:val="Aucun"/>
          <w:color w:val="000000"/>
        </w:rPr>
        <w:t>Petr</w:t>
      </w:r>
      <w:proofErr w:type="spellEnd"/>
      <w:r w:rsidRPr="002A6F4D">
        <w:rPr>
          <w:rStyle w:val="Aucun"/>
          <w:color w:val="000000"/>
        </w:rPr>
        <w:t xml:space="preserve"> </w:t>
      </w:r>
      <w:proofErr w:type="spellStart"/>
      <w:r w:rsidRPr="002A6F4D">
        <w:rPr>
          <w:rStyle w:val="Aucun"/>
          <w:color w:val="000000"/>
        </w:rPr>
        <w:t>Bystroň</w:t>
      </w:r>
      <w:proofErr w:type="spellEnd"/>
      <w:r w:rsidRPr="002A6F4D">
        <w:rPr>
          <w:rStyle w:val="Aucun"/>
          <w:color w:val="000000"/>
        </w:rPr>
        <w:t xml:space="preserve">, popredný člen </w:t>
      </w:r>
      <w:proofErr w:type="spellStart"/>
      <w:r w:rsidRPr="002A6F4D">
        <w:rPr>
          <w:rStyle w:val="Aucun"/>
          <w:color w:val="000000"/>
        </w:rPr>
        <w:t>AfD</w:t>
      </w:r>
      <w:proofErr w:type="spellEnd"/>
      <w:r w:rsidRPr="002A6F4D">
        <w:rPr>
          <w:rStyle w:val="Aucun"/>
          <w:color w:val="000000"/>
        </w:rPr>
        <w:t xml:space="preserve"> (skupina ID) a poslanec nemeckého </w:t>
      </w:r>
      <w:proofErr w:type="spellStart"/>
      <w:r w:rsidRPr="002A6F4D">
        <w:rPr>
          <w:rStyle w:val="Aucun"/>
          <w:color w:val="000000"/>
        </w:rPr>
        <w:t>Bundestagu</w:t>
      </w:r>
      <w:proofErr w:type="spellEnd"/>
      <w:r w:rsidRPr="002A6F4D">
        <w:rPr>
          <w:rStyle w:val="Aucun"/>
          <w:color w:val="000000"/>
        </w:rPr>
        <w:t xml:space="preserve">, prijal platby až do výšky 25 000 EUR na šírenie </w:t>
      </w:r>
      <w:proofErr w:type="spellStart"/>
      <w:r w:rsidRPr="002A6F4D">
        <w:rPr>
          <w:rStyle w:val="Aucun"/>
          <w:color w:val="000000"/>
        </w:rPr>
        <w:t>proruskej</w:t>
      </w:r>
      <w:proofErr w:type="spellEnd"/>
      <w:r w:rsidRPr="002A6F4D">
        <w:rPr>
          <w:rStyle w:val="Aucun"/>
          <w:color w:val="000000"/>
        </w:rPr>
        <w:t xml:space="preserve"> propagandy</w:t>
      </w:r>
      <w:r w:rsidR="006C7108" w:rsidRPr="002A6F4D">
        <w:rPr>
          <w:rStyle w:val="Aucun"/>
          <w:color w:val="000000"/>
        </w:rPr>
        <w:t>;</w:t>
      </w:r>
    </w:p>
    <w:p w:rsidR="00732C6F" w:rsidRPr="002A6F4D" w:rsidRDefault="00732C6F" w:rsidP="00732C6F">
      <w:pPr>
        <w:pStyle w:val="NormalHanging12a"/>
        <w:rPr>
          <w:rStyle w:val="Aucun"/>
          <w:rFonts w:eastAsia="Open Sans"/>
          <w:color w:val="000000"/>
        </w:rPr>
      </w:pPr>
      <w:r w:rsidRPr="002A6F4D">
        <w:rPr>
          <w:rStyle w:val="Aucun"/>
          <w:color w:val="000000"/>
        </w:rPr>
        <w:t>5.</w:t>
      </w:r>
      <w:r w:rsidRPr="002A6F4D">
        <w:rPr>
          <w:rStyle w:val="Aucun"/>
          <w:color w:val="000000"/>
        </w:rPr>
        <w:tab/>
      </w:r>
      <w:r w:rsidR="006C7108" w:rsidRPr="002A6F4D">
        <w:rPr>
          <w:rStyle w:val="Aucun"/>
          <w:color w:val="000000"/>
        </w:rPr>
        <w:t>o</w:t>
      </w:r>
      <w:r w:rsidRPr="002A6F4D">
        <w:rPr>
          <w:rStyle w:val="Aucun"/>
          <w:color w:val="000000"/>
        </w:rPr>
        <w:t xml:space="preserve">krem toho vyjadruje znepokojenie nad nedávnym výsluchom poslanca </w:t>
      </w:r>
      <w:r w:rsidR="006C7108" w:rsidRPr="002A6F4D">
        <w:rPr>
          <w:rStyle w:val="Aucun"/>
          <w:color w:val="000000"/>
          <w:u w:color="6AA84F"/>
        </w:rPr>
        <w:t xml:space="preserve">Európskeho parlamentu </w:t>
      </w:r>
      <w:r w:rsidRPr="002A6F4D">
        <w:rPr>
          <w:rStyle w:val="Aucun"/>
          <w:color w:val="000000"/>
        </w:rPr>
        <w:t xml:space="preserve">za stranu </w:t>
      </w:r>
      <w:proofErr w:type="spellStart"/>
      <w:r w:rsidRPr="002A6F4D">
        <w:rPr>
          <w:rStyle w:val="Aucun"/>
          <w:color w:val="000000"/>
        </w:rPr>
        <w:t>AfD</w:t>
      </w:r>
      <w:proofErr w:type="spellEnd"/>
      <w:r w:rsidRPr="002A6F4D">
        <w:rPr>
          <w:rStyle w:val="Aucun"/>
          <w:color w:val="000000"/>
        </w:rPr>
        <w:t xml:space="preserve"> </w:t>
      </w:r>
      <w:proofErr w:type="spellStart"/>
      <w:r w:rsidRPr="002A6F4D">
        <w:rPr>
          <w:rStyle w:val="Aucun"/>
          <w:color w:val="000000"/>
        </w:rPr>
        <w:t>Maximiliana</w:t>
      </w:r>
      <w:proofErr w:type="spellEnd"/>
      <w:r w:rsidRPr="002A6F4D">
        <w:rPr>
          <w:rStyle w:val="Aucun"/>
          <w:color w:val="000000"/>
        </w:rPr>
        <w:t xml:space="preserve"> </w:t>
      </w:r>
      <w:proofErr w:type="spellStart"/>
      <w:r w:rsidRPr="002A6F4D">
        <w:rPr>
          <w:rStyle w:val="Aucun"/>
          <w:color w:val="000000"/>
        </w:rPr>
        <w:t>Kraha</w:t>
      </w:r>
      <w:proofErr w:type="spellEnd"/>
      <w:r w:rsidRPr="002A6F4D">
        <w:rPr>
          <w:rStyle w:val="Aucun"/>
          <w:color w:val="000000"/>
        </w:rPr>
        <w:t xml:space="preserve"> zo strany FBI a vyzýva </w:t>
      </w:r>
      <w:proofErr w:type="spellStart"/>
      <w:r w:rsidRPr="002A6F4D">
        <w:rPr>
          <w:rStyle w:val="Aucun"/>
          <w:color w:val="000000"/>
        </w:rPr>
        <w:t>AfD</w:t>
      </w:r>
      <w:proofErr w:type="spellEnd"/>
      <w:r w:rsidRPr="002A6F4D">
        <w:rPr>
          <w:rStyle w:val="Aucun"/>
          <w:color w:val="000000"/>
        </w:rPr>
        <w:t xml:space="preserve">, aby bezodkladne zverejnila svoje finančné väzby s Kremľom, ako aj účel a presnú sumu všetkých platieb pochádzajúcich zo zdrojov spojených s Kremľom; ďalej vyjadruje hlboké znepokojenie nad zatknutím asistenta poslanca </w:t>
      </w:r>
      <w:r w:rsidR="006C7108" w:rsidRPr="002A6F4D">
        <w:rPr>
          <w:rStyle w:val="Aucun"/>
          <w:color w:val="000000"/>
          <w:u w:color="6AA84F"/>
        </w:rPr>
        <w:t xml:space="preserve">Európskeho parlamentu </w:t>
      </w:r>
      <w:proofErr w:type="spellStart"/>
      <w:r w:rsidRPr="002A6F4D">
        <w:rPr>
          <w:rStyle w:val="Aucun"/>
          <w:color w:val="000000"/>
        </w:rPr>
        <w:t>Kraha</w:t>
      </w:r>
      <w:proofErr w:type="spellEnd"/>
      <w:r w:rsidRPr="002A6F4D">
        <w:rPr>
          <w:rStyle w:val="Aucun"/>
          <w:color w:val="000000"/>
        </w:rPr>
        <w:t xml:space="preserve"> 23. apríla 2024 po závažných obvineniach zo špionáže pre Čínu</w:t>
      </w:r>
      <w:r w:rsidR="006C7108" w:rsidRPr="002A6F4D">
        <w:rPr>
          <w:rStyle w:val="Aucun"/>
          <w:color w:val="000000"/>
        </w:rPr>
        <w:t>;</w:t>
      </w:r>
    </w:p>
    <w:p w:rsidR="00732C6F" w:rsidRPr="002A6F4D" w:rsidRDefault="00732C6F" w:rsidP="00732C6F">
      <w:pPr>
        <w:pStyle w:val="NormalHanging12a"/>
        <w:rPr>
          <w:rStyle w:val="Aucun"/>
          <w:color w:val="000000"/>
        </w:rPr>
      </w:pPr>
      <w:r w:rsidRPr="002A6F4D">
        <w:rPr>
          <w:rStyle w:val="Aucun"/>
          <w:color w:val="000000"/>
        </w:rPr>
        <w:t>6.</w:t>
      </w:r>
      <w:r w:rsidRPr="002A6F4D">
        <w:rPr>
          <w:rStyle w:val="Aucun"/>
          <w:color w:val="000000"/>
        </w:rPr>
        <w:tab/>
      </w:r>
      <w:r w:rsidR="006C7108" w:rsidRPr="002A6F4D">
        <w:rPr>
          <w:rStyle w:val="Aucun"/>
          <w:color w:val="000000"/>
        </w:rPr>
        <w:t>j</w:t>
      </w:r>
      <w:r w:rsidRPr="002A6F4D">
        <w:rPr>
          <w:rStyle w:val="Aucun"/>
          <w:color w:val="000000"/>
        </w:rPr>
        <w:t xml:space="preserve">e mimoriadne znepokojený nedávnymi správami zo 17. apríla </w:t>
      </w:r>
      <w:r w:rsidR="00BF5BE9" w:rsidRPr="002A6F4D">
        <w:rPr>
          <w:rStyle w:val="Aucun"/>
          <w:color w:val="000000"/>
        </w:rPr>
        <w:t xml:space="preserve">2024 </w:t>
      </w:r>
      <w:r w:rsidRPr="002A6F4D">
        <w:rPr>
          <w:rStyle w:val="Aucun"/>
          <w:color w:val="000000"/>
        </w:rPr>
        <w:t>o dvoch údajných ruských špiónoch s dvojitou nemecko-ruskou štátnou príslušnosťou, ktorých zatkli v Bavorsku po obvinení z vyhľadávania cieľov potenciálnych útokov a sabotážnych operácií vrátane útokov na vojenské zariadenia; opakuje svoje veľké znepokojenie nad rozsahom ruských špionážnych činností v Nemecku a iných krajinách, ako je Poľsko, kde boli podobné aktivity odhalené v marci 2023, a opätovne dôrazne vyzýva na rozhodnú reakciu na hrozbu, ktorú predstavujú ruskí agenti pôsobiaci v Nemecku a</w:t>
      </w:r>
      <w:r w:rsidR="006C7108" w:rsidRPr="002A6F4D">
        <w:rPr>
          <w:rStyle w:val="Aucun"/>
          <w:color w:val="000000"/>
        </w:rPr>
        <w:t> </w:t>
      </w:r>
      <w:r w:rsidRPr="002A6F4D">
        <w:rPr>
          <w:rStyle w:val="Aucun"/>
          <w:color w:val="000000"/>
        </w:rPr>
        <w:t>inde</w:t>
      </w:r>
      <w:r w:rsidR="006C7108" w:rsidRPr="002A6F4D">
        <w:rPr>
          <w:rStyle w:val="Aucun"/>
          <w:color w:val="000000"/>
        </w:rPr>
        <w:t>;</w:t>
      </w:r>
    </w:p>
    <w:p w:rsidR="009F5C1F" w:rsidRPr="002A6F4D" w:rsidRDefault="009737A5" w:rsidP="00732C6F">
      <w:pPr>
        <w:pStyle w:val="NormalHanging12a"/>
        <w:rPr>
          <w:rStyle w:val="Aucun"/>
          <w:rFonts w:eastAsia="Open Sans"/>
          <w:color w:val="000000"/>
        </w:rPr>
      </w:pPr>
      <w:r w:rsidRPr="002A6F4D">
        <w:rPr>
          <w:rStyle w:val="Aucun"/>
          <w:rFonts w:eastAsia="Open Sans"/>
          <w:color w:val="000000"/>
        </w:rPr>
        <w:t>7</w:t>
      </w:r>
      <w:r w:rsidR="009F5C1F" w:rsidRPr="002A6F4D">
        <w:rPr>
          <w:rStyle w:val="Aucun"/>
          <w:rFonts w:eastAsia="Open Sans"/>
          <w:color w:val="000000"/>
        </w:rPr>
        <w:t>.</w:t>
      </w:r>
      <w:r w:rsidR="009F5C1F" w:rsidRPr="002A6F4D">
        <w:rPr>
          <w:rStyle w:val="Aucun"/>
          <w:rFonts w:eastAsia="Open Sans"/>
          <w:color w:val="000000"/>
        </w:rPr>
        <w:tab/>
        <w:t>dôrazne odsudzuje praktiky Ruska spočívajúce v zneužívaní nelegálnych imigrantov na destabilizáciu susedných členských štátov, najmä Poľska, Litvy, Lotyšska a Fínska, tým, že ich núti prejsť na územie EÚ;</w:t>
      </w:r>
    </w:p>
    <w:p w:rsidR="00732C6F" w:rsidRPr="002A6F4D" w:rsidRDefault="009737A5" w:rsidP="00732C6F">
      <w:pPr>
        <w:pStyle w:val="NormalHanging12a"/>
        <w:rPr>
          <w:rStyle w:val="Aucun"/>
          <w:rFonts w:eastAsia="Open Sans"/>
          <w:color w:val="000000"/>
        </w:rPr>
      </w:pPr>
      <w:r w:rsidRPr="002A6F4D">
        <w:rPr>
          <w:rStyle w:val="Aucun"/>
          <w:color w:val="000000"/>
        </w:rPr>
        <w:t>8</w:t>
      </w:r>
      <w:r w:rsidR="00732C6F" w:rsidRPr="002A6F4D">
        <w:rPr>
          <w:rStyle w:val="Aucun"/>
          <w:color w:val="000000"/>
        </w:rPr>
        <w:t>.</w:t>
      </w:r>
      <w:r w:rsidR="00732C6F" w:rsidRPr="002A6F4D">
        <w:rPr>
          <w:rStyle w:val="Aucun"/>
          <w:color w:val="000000"/>
        </w:rPr>
        <w:tab/>
      </w:r>
      <w:r w:rsidR="006C7108" w:rsidRPr="002A6F4D">
        <w:rPr>
          <w:rStyle w:val="Aucun"/>
          <w:color w:val="000000"/>
        </w:rPr>
        <w:t>j</w:t>
      </w:r>
      <w:r w:rsidR="00732C6F" w:rsidRPr="002A6F4D">
        <w:rPr>
          <w:rStyle w:val="Aucun"/>
          <w:color w:val="000000"/>
        </w:rPr>
        <w:t xml:space="preserve">e rovnako znepokojený tým, že 22. apríla </w:t>
      </w:r>
      <w:r w:rsidR="006C7108" w:rsidRPr="002A6F4D">
        <w:rPr>
          <w:rStyle w:val="Aucun"/>
          <w:color w:val="000000"/>
        </w:rPr>
        <w:t xml:space="preserve">2024 </w:t>
      </w:r>
      <w:r w:rsidR="00732C6F" w:rsidRPr="002A6F4D">
        <w:rPr>
          <w:rStyle w:val="Aucun"/>
          <w:color w:val="000000"/>
        </w:rPr>
        <w:t>boli zadržaní traja Nemci pre podozrenie zo spolupráce s čínskym ministerstvom štátnej bezpečnosti zameranej na odovzdanie technológie, ktorá by sa mohla použiť na vojenské účely; opakuje svoje predchádzajúce výzvy členským štátom, aby účinnejšie bojovali proti všetkým prvkom špionáže v EÚ, čo musí zahŕňať aj lepšiu ochranu kritickej infraštruktúry a otvorenú a jasnú konfrontáciu štátov, ktoré špionáž vykonávajú; zdôrazňuje, že tieto špionážne odhalenia sú pravdepodobne len špičkou ľadovca a predstavujú vážnu hrozbu pre našu bezpečnosť a</w:t>
      </w:r>
      <w:r w:rsidR="006C7108" w:rsidRPr="002A6F4D">
        <w:rPr>
          <w:rStyle w:val="Aucun"/>
          <w:color w:val="000000"/>
        </w:rPr>
        <w:t> </w:t>
      </w:r>
      <w:r w:rsidR="00732C6F" w:rsidRPr="002A6F4D">
        <w:rPr>
          <w:rStyle w:val="Aucun"/>
          <w:color w:val="000000"/>
        </w:rPr>
        <w:t>demokraciu</w:t>
      </w:r>
      <w:r w:rsidR="006C7108" w:rsidRPr="002A6F4D">
        <w:rPr>
          <w:rStyle w:val="Aucun"/>
          <w:color w:val="000000"/>
        </w:rPr>
        <w:t>;</w:t>
      </w:r>
    </w:p>
    <w:p w:rsidR="00732C6F" w:rsidRPr="002A6F4D" w:rsidRDefault="009737A5" w:rsidP="00732C6F">
      <w:pPr>
        <w:pStyle w:val="NormalHanging12a"/>
        <w:rPr>
          <w:rStyle w:val="Aucun"/>
          <w:rFonts w:eastAsia="Open Sans"/>
          <w:color w:val="000000"/>
        </w:rPr>
      </w:pPr>
      <w:r w:rsidRPr="002A6F4D">
        <w:rPr>
          <w:rStyle w:val="Aucun"/>
          <w:color w:val="000000"/>
        </w:rPr>
        <w:t>9</w:t>
      </w:r>
      <w:r w:rsidR="00732C6F" w:rsidRPr="002A6F4D">
        <w:rPr>
          <w:rStyle w:val="Aucun"/>
          <w:color w:val="000000"/>
        </w:rPr>
        <w:t>.</w:t>
      </w:r>
      <w:r w:rsidR="00732C6F" w:rsidRPr="002A6F4D">
        <w:rPr>
          <w:rStyle w:val="Aucun"/>
          <w:color w:val="000000"/>
        </w:rPr>
        <w:tab/>
      </w:r>
      <w:r w:rsidR="006C7108" w:rsidRPr="002A6F4D">
        <w:rPr>
          <w:rStyle w:val="Aucun"/>
          <w:color w:val="000000"/>
        </w:rPr>
        <w:t>d</w:t>
      </w:r>
      <w:r w:rsidR="00732C6F" w:rsidRPr="002A6F4D">
        <w:rPr>
          <w:rStyle w:val="Aucun"/>
          <w:color w:val="000000"/>
        </w:rPr>
        <w:t xml:space="preserve">ôrazne odsudzuje alarmujúcu odhalenie, ktoré vo februári priniesli renomované nemecké médiá, že zamestnanec spojený so stranou </w:t>
      </w:r>
      <w:proofErr w:type="spellStart"/>
      <w:r w:rsidR="00732C6F" w:rsidRPr="002A6F4D">
        <w:rPr>
          <w:rStyle w:val="Aucun"/>
          <w:color w:val="000000"/>
        </w:rPr>
        <w:t>AfD</w:t>
      </w:r>
      <w:proofErr w:type="spellEnd"/>
      <w:r w:rsidR="00732C6F" w:rsidRPr="002A6F4D">
        <w:rPr>
          <w:rStyle w:val="Aucun"/>
          <w:color w:val="000000"/>
        </w:rPr>
        <w:t xml:space="preserve"> a s členom nemeckého Spolkového snemu bol identifikovaný ako kontaktná osoba ruskej FSB, čo vyvoláva vážne obavy v súvislosti s možným zahraničným vplyvom v nemeckom politickom prostredí; okrem toho dôrazne odsudzuje skutočnosť, že nemecké orgány u tejto osoby opakovane našli peňažnú hotovosť vo výške 9 000 EUR pri vstupe do Nemecka z</w:t>
      </w:r>
      <w:r w:rsidR="006C7108" w:rsidRPr="002A6F4D">
        <w:rPr>
          <w:rStyle w:val="Aucun"/>
          <w:color w:val="000000"/>
        </w:rPr>
        <w:t> </w:t>
      </w:r>
      <w:r w:rsidR="00732C6F" w:rsidRPr="002A6F4D">
        <w:rPr>
          <w:rStyle w:val="Aucun"/>
          <w:color w:val="000000"/>
        </w:rPr>
        <w:t>Ruska</w:t>
      </w:r>
      <w:r w:rsidR="006C7108" w:rsidRPr="002A6F4D">
        <w:rPr>
          <w:rStyle w:val="Aucun"/>
          <w:color w:val="000000"/>
        </w:rPr>
        <w:t>;</w:t>
      </w:r>
    </w:p>
    <w:p w:rsidR="00732C6F" w:rsidRPr="002A6F4D" w:rsidRDefault="009737A5" w:rsidP="00732C6F">
      <w:pPr>
        <w:pStyle w:val="NormalHanging12a"/>
        <w:rPr>
          <w:rStyle w:val="Aucun"/>
          <w:rFonts w:eastAsia="Open Sans"/>
          <w:color w:val="000000"/>
        </w:rPr>
      </w:pPr>
      <w:r w:rsidRPr="002A6F4D">
        <w:rPr>
          <w:rStyle w:val="Aucun"/>
          <w:color w:val="000000"/>
        </w:rPr>
        <w:t>10</w:t>
      </w:r>
      <w:r w:rsidR="00732C6F" w:rsidRPr="002A6F4D">
        <w:rPr>
          <w:rStyle w:val="Aucun"/>
          <w:color w:val="000000"/>
        </w:rPr>
        <w:t>.</w:t>
      </w:r>
      <w:r w:rsidR="00732C6F" w:rsidRPr="002A6F4D">
        <w:rPr>
          <w:rStyle w:val="Aucun"/>
          <w:color w:val="000000"/>
        </w:rPr>
        <w:tab/>
      </w:r>
      <w:r w:rsidR="006C7108" w:rsidRPr="002A6F4D">
        <w:rPr>
          <w:rStyle w:val="Aucun"/>
          <w:color w:val="000000"/>
        </w:rPr>
        <w:t>v</w:t>
      </w:r>
      <w:r w:rsidR="00732C6F" w:rsidRPr="002A6F4D">
        <w:rPr>
          <w:rStyle w:val="Aucun"/>
          <w:color w:val="000000"/>
        </w:rPr>
        <w:t xml:space="preserve">yzýva EÚ a členské štáty, aby uplatnili podobné sankcie ako tie, ktoré prijala česká vláda voči platforme </w:t>
      </w:r>
      <w:proofErr w:type="spellStart"/>
      <w:r w:rsidR="00732C6F" w:rsidRPr="002A6F4D">
        <w:rPr>
          <w:rStyle w:val="Aucun"/>
          <w:color w:val="000000"/>
        </w:rPr>
        <w:t>Voice</w:t>
      </w:r>
      <w:proofErr w:type="spellEnd"/>
      <w:r w:rsidR="00732C6F" w:rsidRPr="002A6F4D">
        <w:rPr>
          <w:rStyle w:val="Aucun"/>
          <w:color w:val="000000"/>
        </w:rPr>
        <w:t xml:space="preserve"> of </w:t>
      </w:r>
      <w:proofErr w:type="spellStart"/>
      <w:r w:rsidR="00732C6F" w:rsidRPr="002A6F4D">
        <w:rPr>
          <w:rStyle w:val="Aucun"/>
          <w:color w:val="000000"/>
        </w:rPr>
        <w:t>Europe</w:t>
      </w:r>
      <w:proofErr w:type="spellEnd"/>
      <w:r w:rsidR="00732C6F" w:rsidRPr="002A6F4D">
        <w:rPr>
          <w:rStyle w:val="Aucun"/>
          <w:color w:val="000000"/>
        </w:rPr>
        <w:t xml:space="preserve">, ako aj Viktorovi </w:t>
      </w:r>
      <w:proofErr w:type="spellStart"/>
      <w:r w:rsidR="00732C6F" w:rsidRPr="002A6F4D">
        <w:rPr>
          <w:rStyle w:val="Aucun"/>
          <w:color w:val="000000"/>
        </w:rPr>
        <w:t>Medvedčukovi</w:t>
      </w:r>
      <w:proofErr w:type="spellEnd"/>
      <w:r w:rsidR="00732C6F" w:rsidRPr="002A6F4D">
        <w:rPr>
          <w:rStyle w:val="Aucun"/>
          <w:color w:val="000000"/>
        </w:rPr>
        <w:t xml:space="preserve"> a </w:t>
      </w:r>
      <w:proofErr w:type="spellStart"/>
      <w:r w:rsidR="00732C6F" w:rsidRPr="002A6F4D">
        <w:rPr>
          <w:rStyle w:val="Aucun"/>
          <w:color w:val="000000"/>
        </w:rPr>
        <w:t>Arťomovi</w:t>
      </w:r>
      <w:proofErr w:type="spellEnd"/>
      <w:r w:rsidR="00732C6F" w:rsidRPr="002A6F4D">
        <w:rPr>
          <w:rStyle w:val="Aucun"/>
          <w:color w:val="000000"/>
        </w:rPr>
        <w:t xml:space="preserve"> </w:t>
      </w:r>
      <w:proofErr w:type="spellStart"/>
      <w:r w:rsidR="00732C6F" w:rsidRPr="002A6F4D">
        <w:rPr>
          <w:rStyle w:val="Aucun"/>
          <w:color w:val="000000"/>
        </w:rPr>
        <w:t>Marchevskému</w:t>
      </w:r>
      <w:proofErr w:type="spellEnd"/>
      <w:r w:rsidR="00732C6F" w:rsidRPr="002A6F4D">
        <w:rPr>
          <w:rStyle w:val="Aucun"/>
          <w:color w:val="000000"/>
        </w:rPr>
        <w:t xml:space="preserve">; vyjadruje poľutovanie nad tým, že platforme </w:t>
      </w:r>
      <w:proofErr w:type="spellStart"/>
      <w:r w:rsidR="00732C6F" w:rsidRPr="002A6F4D">
        <w:rPr>
          <w:rStyle w:val="Aucun"/>
          <w:color w:val="000000"/>
        </w:rPr>
        <w:t>Voice</w:t>
      </w:r>
      <w:proofErr w:type="spellEnd"/>
      <w:r w:rsidR="00732C6F" w:rsidRPr="002A6F4D">
        <w:rPr>
          <w:rStyle w:val="Aucun"/>
          <w:color w:val="000000"/>
        </w:rPr>
        <w:t xml:space="preserve"> of </w:t>
      </w:r>
      <w:proofErr w:type="spellStart"/>
      <w:r w:rsidR="00732C6F" w:rsidRPr="002A6F4D">
        <w:rPr>
          <w:rStyle w:val="Aucun"/>
          <w:color w:val="000000"/>
        </w:rPr>
        <w:t>Europe</w:t>
      </w:r>
      <w:proofErr w:type="spellEnd"/>
      <w:r w:rsidR="00732C6F" w:rsidRPr="002A6F4D">
        <w:rPr>
          <w:rStyle w:val="Aucun"/>
          <w:color w:val="000000"/>
        </w:rPr>
        <w:t xml:space="preserve"> sa 11. apríla 2024 podarilo obnoviť svoju činnosť z Kazachstanu; vyzýva členské štáty, aby zabezpečili, že platforma </w:t>
      </w:r>
      <w:proofErr w:type="spellStart"/>
      <w:r w:rsidR="00732C6F" w:rsidRPr="002A6F4D">
        <w:rPr>
          <w:rStyle w:val="Aucun"/>
          <w:color w:val="000000"/>
        </w:rPr>
        <w:t>Voice</w:t>
      </w:r>
      <w:proofErr w:type="spellEnd"/>
      <w:r w:rsidR="00732C6F" w:rsidRPr="002A6F4D">
        <w:rPr>
          <w:rStyle w:val="Aucun"/>
          <w:color w:val="000000"/>
        </w:rPr>
        <w:t xml:space="preserve"> of </w:t>
      </w:r>
      <w:proofErr w:type="spellStart"/>
      <w:r w:rsidR="00732C6F" w:rsidRPr="002A6F4D">
        <w:rPr>
          <w:rStyle w:val="Aucun"/>
          <w:color w:val="000000"/>
        </w:rPr>
        <w:t>Europe</w:t>
      </w:r>
      <w:proofErr w:type="spellEnd"/>
      <w:r w:rsidR="00732C6F" w:rsidRPr="002A6F4D">
        <w:rPr>
          <w:rStyle w:val="Aucun"/>
          <w:color w:val="000000"/>
        </w:rPr>
        <w:t xml:space="preserve"> nebude prístupná v celej Európskej únii; okrem toho konštatuje, že platnosť preukazov oprávňujúcich na vstup do priestorov Európskeho parlamentu </w:t>
      </w:r>
      <w:proofErr w:type="spellStart"/>
      <w:r w:rsidR="00732C6F" w:rsidRPr="002A6F4D">
        <w:rPr>
          <w:rStyle w:val="Aucun"/>
          <w:color w:val="000000"/>
        </w:rPr>
        <w:t>Voice</w:t>
      </w:r>
      <w:proofErr w:type="spellEnd"/>
      <w:r w:rsidR="00732C6F" w:rsidRPr="002A6F4D">
        <w:rPr>
          <w:rStyle w:val="Aucun"/>
          <w:color w:val="000000"/>
        </w:rPr>
        <w:t xml:space="preserve"> of </w:t>
      </w:r>
      <w:proofErr w:type="spellStart"/>
      <w:r w:rsidR="00732C6F" w:rsidRPr="002A6F4D">
        <w:rPr>
          <w:rStyle w:val="Aucun"/>
          <w:color w:val="000000"/>
        </w:rPr>
        <w:t>Europe</w:t>
      </w:r>
      <w:proofErr w:type="spellEnd"/>
      <w:r w:rsidR="00732C6F" w:rsidRPr="002A6F4D">
        <w:rPr>
          <w:rStyle w:val="Aucun"/>
          <w:color w:val="000000"/>
        </w:rPr>
        <w:t xml:space="preserve"> bola pozastavené</w:t>
      </w:r>
      <w:r w:rsidR="006C7108" w:rsidRPr="002A6F4D">
        <w:rPr>
          <w:rStyle w:val="Aucun"/>
          <w:color w:val="000000"/>
        </w:rPr>
        <w:t>;</w:t>
      </w:r>
    </w:p>
    <w:p w:rsidR="00732C6F" w:rsidRPr="002A6F4D" w:rsidRDefault="009737A5" w:rsidP="00732C6F">
      <w:pPr>
        <w:pStyle w:val="NormalHanging12a"/>
        <w:rPr>
          <w:rStyle w:val="Aucun"/>
          <w:rFonts w:eastAsia="Open Sans"/>
          <w:color w:val="000000"/>
        </w:rPr>
      </w:pPr>
      <w:r w:rsidRPr="002A6F4D">
        <w:rPr>
          <w:rStyle w:val="Aucun"/>
          <w:color w:val="000000"/>
        </w:rPr>
        <w:t>11</w:t>
      </w:r>
      <w:r w:rsidR="00732C6F" w:rsidRPr="002A6F4D">
        <w:rPr>
          <w:rStyle w:val="Aucun"/>
          <w:color w:val="000000"/>
        </w:rPr>
        <w:t>.</w:t>
      </w:r>
      <w:r w:rsidR="00732C6F" w:rsidRPr="002A6F4D">
        <w:rPr>
          <w:rStyle w:val="Aucun"/>
          <w:color w:val="000000"/>
        </w:rPr>
        <w:tab/>
      </w:r>
      <w:r w:rsidR="006C7108" w:rsidRPr="002A6F4D">
        <w:rPr>
          <w:rStyle w:val="Aucun"/>
          <w:color w:val="000000"/>
        </w:rPr>
        <w:t>z</w:t>
      </w:r>
      <w:r w:rsidR="00732C6F" w:rsidRPr="002A6F4D">
        <w:rPr>
          <w:rStyle w:val="Aucun"/>
          <w:color w:val="000000"/>
        </w:rPr>
        <w:t>aväzuje sa poskytovať plnú podporu a spoluprácu vnútroštátnym orgánom</w:t>
      </w:r>
      <w:r w:rsidR="00732C6F" w:rsidRPr="002A6F4D">
        <w:t xml:space="preserve"> pri ich vyšetrovaní správania dotknutej poslankyne </w:t>
      </w:r>
      <w:r w:rsidR="006C7108" w:rsidRPr="002A6F4D">
        <w:rPr>
          <w:rStyle w:val="Aucun"/>
          <w:color w:val="000000"/>
          <w:u w:color="6AA84F"/>
        </w:rPr>
        <w:t xml:space="preserve">Európskeho parlamentu </w:t>
      </w:r>
      <w:r w:rsidR="00732C6F" w:rsidRPr="002A6F4D">
        <w:t xml:space="preserve">; </w:t>
      </w:r>
      <w:r w:rsidR="00732C6F" w:rsidRPr="002A6F4D">
        <w:rPr>
          <w:rStyle w:val="Aucun"/>
          <w:color w:val="000000"/>
        </w:rPr>
        <w:t xml:space="preserve">víta začatie vyšetrovania prípadov podozrenia zo zasahovania Ruska do európskych volieb belgickými orgánmi a vyzýva príslušné členské štáty, aby určili, či možno podľa ich príslušného trestného práva zúčastnených poslancov </w:t>
      </w:r>
      <w:r w:rsidR="006C7108" w:rsidRPr="002A6F4D">
        <w:rPr>
          <w:rStyle w:val="Aucun"/>
          <w:color w:val="000000"/>
          <w:u w:color="6AA84F"/>
        </w:rPr>
        <w:t xml:space="preserve">Európskeho parlamentu </w:t>
      </w:r>
      <w:r w:rsidR="00732C6F" w:rsidRPr="002A6F4D">
        <w:rPr>
          <w:rStyle w:val="Aucun"/>
          <w:color w:val="000000"/>
        </w:rPr>
        <w:t xml:space="preserve">trestne stíhať; </w:t>
      </w:r>
      <w:r w:rsidR="00732C6F" w:rsidRPr="002A6F4D">
        <w:t xml:space="preserve">vyzýva na posilnenie justičnej spolupráce a spolupráce v oblasti presadzovania práva s medzinárodnými partnermi, a tak uľahčiť odhaľovanie, vyšetrovanie a stíhanie nadnárodnej trestnej činnosti a sietí škodlivých zahraničných aktérov podporujúcich korupčné praktiky zamerané na zasahovanie do európskych volieb a oslabovanie demokracie v EÚ; </w:t>
      </w:r>
      <w:r w:rsidR="00732C6F" w:rsidRPr="002A6F4D">
        <w:rPr>
          <w:rStyle w:val="Aucun"/>
          <w:color w:val="000000"/>
        </w:rPr>
        <w:t xml:space="preserve">zaväzuje sa poskytovať v tejto súvislosti plnú podporu a spoluprácu; vyzýva príslušné orgány </w:t>
      </w:r>
      <w:r w:rsidR="006C7108" w:rsidRPr="002A6F4D">
        <w:rPr>
          <w:rStyle w:val="Aucun"/>
          <w:color w:val="000000"/>
          <w:u w:color="6AA84F"/>
        </w:rPr>
        <w:t xml:space="preserve">Európskeho </w:t>
      </w:r>
      <w:r w:rsidR="006C7108" w:rsidRPr="002A6F4D">
        <w:rPr>
          <w:rStyle w:val="Aucun"/>
          <w:color w:val="000000"/>
        </w:rPr>
        <w:t>p</w:t>
      </w:r>
      <w:r w:rsidR="00732C6F" w:rsidRPr="002A6F4D">
        <w:rPr>
          <w:rStyle w:val="Aucun"/>
          <w:color w:val="000000"/>
        </w:rPr>
        <w:t xml:space="preserve">arlamentu, aby vyvinuli maximálne úsilie na zabezpečenie včasného rozhodnutia o žiadosti na zbavenie imunity poslancov </w:t>
      </w:r>
      <w:r w:rsidR="006C7108" w:rsidRPr="002A6F4D">
        <w:rPr>
          <w:rStyle w:val="Aucun"/>
          <w:color w:val="000000"/>
          <w:u w:color="6AA84F"/>
        </w:rPr>
        <w:t xml:space="preserve">Európskeho parlamentu </w:t>
      </w:r>
      <w:r w:rsidR="00732C6F" w:rsidRPr="002A6F4D">
        <w:rPr>
          <w:rStyle w:val="Aucun"/>
          <w:color w:val="000000"/>
        </w:rPr>
        <w:t>vždy, keď dostanú takúto žiadosť od príslušných orgánov; vyzýva tieto orgány, aby čo najskôr po svojich ustanovujúcich schôdzach po nadchádzajúcich voľbách do Európskeho parlamentu zasadli s cieľom okamžite začať konanie v prípade, že takéto žiadosti dostanú;</w:t>
      </w:r>
      <w:r w:rsidR="00732C6F" w:rsidRPr="002A6F4D">
        <w:rPr>
          <w:rStyle w:val="Aucun"/>
          <w:color w:val="000000"/>
          <w:u w:color="6AA84F"/>
        </w:rPr>
        <w:t xml:space="preserve"> </w:t>
      </w:r>
      <w:r w:rsidR="00732C6F" w:rsidRPr="002A6F4D">
        <w:rPr>
          <w:rStyle w:val="Aucun"/>
          <w:color w:val="000000"/>
        </w:rPr>
        <w:t xml:space="preserve">je naďalej pripravený zlepšovať fungovanie vnútorných etických pravidiel na najvyššej úrovni a jeho rámec v oblasti dohľadu a zodpovednosti, ako aj sankčných mechanizmov, ktoré možno použiť, ak sa zistí porušenie rámca integrity </w:t>
      </w:r>
      <w:r w:rsidR="006C7108" w:rsidRPr="002A6F4D">
        <w:rPr>
          <w:rStyle w:val="Aucun"/>
          <w:color w:val="000000"/>
          <w:u w:color="6AA84F"/>
        </w:rPr>
        <w:t xml:space="preserve">Európskeho </w:t>
      </w:r>
      <w:r w:rsidR="006C7108" w:rsidRPr="002A6F4D">
        <w:rPr>
          <w:rStyle w:val="Aucun"/>
          <w:color w:val="000000"/>
        </w:rPr>
        <w:t>p</w:t>
      </w:r>
      <w:r w:rsidR="00732C6F" w:rsidRPr="002A6F4D">
        <w:rPr>
          <w:rStyle w:val="Aucun"/>
          <w:color w:val="000000"/>
        </w:rPr>
        <w:t>arlamentu; žiada, aby sa odporúčaniam na reformu pravidiel Európskeho parlamentu v oblasti transparentnosti, integrity, zodpovednosti a boja proti korupcii, ktoré boli prijaté 13. júla 2023, úplnému vykonávaniu nových pravidiel transparentnosti a integrity prijatých v septembri 2023, ako aj monitorovaniu všetkých vnútorných kódexov správania a rozhodnutí schválených jeho Predsedníctvom, najmä pokiaľ ide o interakciu s tretími krajinami, venovala pozornosť na najvyššej úrovni</w:t>
      </w:r>
      <w:r w:rsidR="006C7108" w:rsidRPr="002A6F4D">
        <w:rPr>
          <w:rStyle w:val="Aucun"/>
          <w:color w:val="000000"/>
        </w:rPr>
        <w:t>;</w:t>
      </w:r>
    </w:p>
    <w:p w:rsidR="00732C6F" w:rsidRPr="002A6F4D" w:rsidRDefault="003F698A" w:rsidP="00732C6F">
      <w:pPr>
        <w:pStyle w:val="NormalHanging12a"/>
        <w:rPr>
          <w:rStyle w:val="Aucun"/>
          <w:rFonts w:eastAsia="Open Sans"/>
          <w:color w:val="000000"/>
        </w:rPr>
      </w:pPr>
      <w:r w:rsidRPr="002A6F4D">
        <w:rPr>
          <w:rStyle w:val="Aucun"/>
          <w:color w:val="000000"/>
        </w:rPr>
        <w:t>12</w:t>
      </w:r>
      <w:r w:rsidR="00732C6F" w:rsidRPr="002A6F4D">
        <w:rPr>
          <w:rStyle w:val="Aucun"/>
          <w:color w:val="000000"/>
        </w:rPr>
        <w:t>.</w:t>
      </w:r>
      <w:r w:rsidR="00732C6F" w:rsidRPr="002A6F4D">
        <w:rPr>
          <w:rStyle w:val="Aucun"/>
          <w:color w:val="000000"/>
        </w:rPr>
        <w:tab/>
      </w:r>
      <w:r w:rsidR="006C7108" w:rsidRPr="002A6F4D">
        <w:rPr>
          <w:rStyle w:val="Aucun"/>
          <w:color w:val="000000"/>
        </w:rPr>
        <w:t>v</w:t>
      </w:r>
      <w:r w:rsidR="00732C6F" w:rsidRPr="002A6F4D">
        <w:rPr>
          <w:rStyle w:val="Aucun"/>
          <w:color w:val="000000"/>
        </w:rPr>
        <w:t xml:space="preserve">íta postúpenie prípadov dotknutých poslancov </w:t>
      </w:r>
      <w:r w:rsidR="006C7108" w:rsidRPr="002A6F4D">
        <w:rPr>
          <w:rStyle w:val="Aucun"/>
          <w:color w:val="000000"/>
          <w:u w:color="6AA84F"/>
        </w:rPr>
        <w:t xml:space="preserve">Európskeho parlamentu </w:t>
      </w:r>
      <w:r w:rsidR="00732C6F" w:rsidRPr="002A6F4D">
        <w:rPr>
          <w:rStyle w:val="Aucun"/>
          <w:color w:val="000000"/>
        </w:rPr>
        <w:t xml:space="preserve">poradnému výboru pre správanie poslancov; zaväzuje sa plne presadzovať svoj platný vnútorný sankčný rámec a žiada, aby boli odhalení všetci poslanci </w:t>
      </w:r>
      <w:r w:rsidR="006C7108" w:rsidRPr="002A6F4D">
        <w:rPr>
          <w:rStyle w:val="Aucun"/>
          <w:color w:val="000000"/>
          <w:u w:color="6AA84F"/>
        </w:rPr>
        <w:t xml:space="preserve">Európskeho parlamentu </w:t>
      </w:r>
      <w:r w:rsidR="00732C6F" w:rsidRPr="002A6F4D">
        <w:rPr>
          <w:rStyle w:val="Aucun"/>
          <w:color w:val="000000"/>
        </w:rPr>
        <w:t xml:space="preserve">alebo kandidáti v nadchádzajúcich voľbách do Európskeho parlamentu, ktorí prijímali peniaze od ruskej vlády alebo jej zástupcov alebo ktorých korumpovala; konštatuje, že tieto údajné skutočnosti pochádzajú z obdobia pred nedávnym prijatím reformy rámca integrity </w:t>
      </w:r>
      <w:r w:rsidR="006C7108" w:rsidRPr="002A6F4D">
        <w:rPr>
          <w:rStyle w:val="Aucun"/>
          <w:color w:val="000000"/>
          <w:u w:color="6AA84F"/>
        </w:rPr>
        <w:t xml:space="preserve">Európskeho </w:t>
      </w:r>
      <w:r w:rsidR="006C7108" w:rsidRPr="002A6F4D">
        <w:rPr>
          <w:rStyle w:val="Aucun"/>
          <w:color w:val="000000"/>
        </w:rPr>
        <w:t>p</w:t>
      </w:r>
      <w:r w:rsidR="00732C6F" w:rsidRPr="002A6F4D">
        <w:rPr>
          <w:rStyle w:val="Aucun"/>
          <w:color w:val="000000"/>
        </w:rPr>
        <w:t xml:space="preserve">arlamentu; domnieva sa, že samotné pravidlá by nezabránili údajnému odsúdeniahodnému správaniu poslancov </w:t>
      </w:r>
      <w:r w:rsidR="006C7108" w:rsidRPr="002A6F4D">
        <w:rPr>
          <w:rStyle w:val="Aucun"/>
          <w:color w:val="000000"/>
          <w:u w:color="6AA84F"/>
        </w:rPr>
        <w:t xml:space="preserve">Európskeho parlamentu </w:t>
      </w:r>
      <w:r w:rsidR="00732C6F" w:rsidRPr="002A6F4D">
        <w:rPr>
          <w:rStyle w:val="Aucun"/>
          <w:color w:val="000000"/>
        </w:rPr>
        <w:t xml:space="preserve">; je však naďalej pripravený ďalej hodnotiť a doladiť fungovanie a sankcionovanie rámca integrity </w:t>
      </w:r>
      <w:r w:rsidR="006C7108" w:rsidRPr="002A6F4D">
        <w:rPr>
          <w:rStyle w:val="Aucun"/>
          <w:color w:val="000000"/>
          <w:u w:color="6AA84F"/>
        </w:rPr>
        <w:t xml:space="preserve">Európskeho </w:t>
      </w:r>
      <w:r w:rsidR="006C7108" w:rsidRPr="002A6F4D">
        <w:rPr>
          <w:rStyle w:val="Aucun"/>
          <w:color w:val="000000"/>
        </w:rPr>
        <w:t>p</w:t>
      </w:r>
      <w:r w:rsidR="00732C6F" w:rsidRPr="002A6F4D">
        <w:rPr>
          <w:rStyle w:val="Aucun"/>
          <w:color w:val="000000"/>
        </w:rPr>
        <w:t xml:space="preserve">arlamentu, ktorý bol posilnený v dôsledku </w:t>
      </w:r>
      <w:proofErr w:type="spellStart"/>
      <w:r w:rsidR="00732C6F" w:rsidRPr="002A6F4D">
        <w:rPr>
          <w:rStyle w:val="Aucun"/>
          <w:color w:val="000000"/>
        </w:rPr>
        <w:t>Katargate</w:t>
      </w:r>
      <w:proofErr w:type="spellEnd"/>
      <w:r w:rsidR="006C7108" w:rsidRPr="002A6F4D">
        <w:rPr>
          <w:rStyle w:val="Aucun"/>
          <w:color w:val="000000"/>
        </w:rPr>
        <w:t>;</w:t>
      </w:r>
    </w:p>
    <w:p w:rsidR="00732C6F" w:rsidRPr="002A6F4D" w:rsidRDefault="003F698A" w:rsidP="00732C6F">
      <w:pPr>
        <w:pStyle w:val="NormalHanging12a"/>
        <w:rPr>
          <w:rStyle w:val="Aucun"/>
          <w:rFonts w:eastAsia="Open Sans"/>
          <w:color w:val="000000"/>
          <w:u w:color="6AA84F"/>
        </w:rPr>
      </w:pPr>
      <w:r w:rsidRPr="002A6F4D">
        <w:rPr>
          <w:rStyle w:val="Aucun"/>
          <w:color w:val="000000"/>
        </w:rPr>
        <w:t>13</w:t>
      </w:r>
      <w:r w:rsidR="00732C6F" w:rsidRPr="002A6F4D">
        <w:rPr>
          <w:rStyle w:val="Aucun"/>
          <w:color w:val="000000"/>
        </w:rPr>
        <w:t>.</w:t>
      </w:r>
      <w:r w:rsidR="00732C6F" w:rsidRPr="002A6F4D">
        <w:rPr>
          <w:rStyle w:val="Aucun"/>
          <w:color w:val="000000"/>
        </w:rPr>
        <w:tab/>
      </w:r>
      <w:r w:rsidR="006C7108" w:rsidRPr="002A6F4D">
        <w:rPr>
          <w:rStyle w:val="Aucun"/>
          <w:color w:val="000000"/>
        </w:rPr>
        <w:t>v</w:t>
      </w:r>
      <w:r w:rsidR="00732C6F" w:rsidRPr="002A6F4D">
        <w:rPr>
          <w:rStyle w:val="Aucun"/>
          <w:color w:val="000000"/>
        </w:rPr>
        <w:t xml:space="preserve">íta výzvu na urýchlené stretnutie </w:t>
      </w:r>
      <w:proofErr w:type="spellStart"/>
      <w:r w:rsidR="00732C6F" w:rsidRPr="002A6F4D">
        <w:rPr>
          <w:rStyle w:val="Aucun"/>
          <w:color w:val="000000"/>
        </w:rPr>
        <w:t>Eurojustu</w:t>
      </w:r>
      <w:proofErr w:type="spellEnd"/>
      <w:r w:rsidR="00732C6F" w:rsidRPr="002A6F4D">
        <w:rPr>
          <w:rStyle w:val="Aucun"/>
          <w:color w:val="000000"/>
        </w:rPr>
        <w:t xml:space="preserve"> na žiadosť belgického predsedu vlády Alexandra De </w:t>
      </w:r>
      <w:proofErr w:type="spellStart"/>
      <w:r w:rsidR="00732C6F" w:rsidRPr="002A6F4D">
        <w:rPr>
          <w:rStyle w:val="Aucun"/>
          <w:color w:val="000000"/>
        </w:rPr>
        <w:t>Croa</w:t>
      </w:r>
      <w:proofErr w:type="spellEnd"/>
      <w:r w:rsidR="00732C6F" w:rsidRPr="002A6F4D">
        <w:rPr>
          <w:rStyle w:val="Aucun"/>
          <w:color w:val="000000"/>
        </w:rPr>
        <w:t>; ďalej víta žiadosť o preskúmanie a v prípade potreby rozšírenie mandátu Európskeho úradu pre boj proti podvodom a Európskej prokuratúry, aby mohli takéto prípady stíhať; víta tiež dohodu, ktorú oznámilo belgické predsedníctvo, o zriadení dočasnej krízovej pracovnej skupiny na boj proti pokusom Ruska zasahovať do nadchádzajúcich volieb do Európskeho parlamentu a zdôrazňuje, že v súvislosti s nadchádzajúcimi voľbami do Európskeho parlamentu musia všetky vnútroštátne orgány a orgány EÚ zintenzívniť svoje úsilie v boji proti zahraničnému zasahovaniu s cieľom zabezpečiť úplnú integritu týchto dôležitých volieb; v tejto súvislosti zdôrazňuje, že rovnako dôležité sú vo všetkých demokratických procesoch aj sloboda slova, sloboda médií a dodržiavanie zákona a že nemôžu byť nevhodne obmedzované</w:t>
      </w:r>
      <w:r w:rsidR="006C7108" w:rsidRPr="002A6F4D">
        <w:rPr>
          <w:rStyle w:val="Aucun"/>
          <w:color w:val="000000"/>
        </w:rPr>
        <w:t>;</w:t>
      </w:r>
    </w:p>
    <w:p w:rsidR="00732C6F" w:rsidRPr="002A6F4D" w:rsidRDefault="003F698A" w:rsidP="00732C6F">
      <w:pPr>
        <w:pStyle w:val="NormalHanging12a"/>
        <w:rPr>
          <w:rStyle w:val="Aucun"/>
          <w:rFonts w:eastAsia="Open Sans"/>
          <w:color w:val="000000"/>
        </w:rPr>
      </w:pPr>
      <w:r w:rsidRPr="002A6F4D">
        <w:rPr>
          <w:rStyle w:val="Aucun"/>
          <w:color w:val="000000"/>
        </w:rPr>
        <w:t>14</w:t>
      </w:r>
      <w:r w:rsidR="00732C6F" w:rsidRPr="002A6F4D">
        <w:rPr>
          <w:rStyle w:val="Aucun"/>
          <w:color w:val="000000"/>
        </w:rPr>
        <w:t>.</w:t>
      </w:r>
      <w:r w:rsidR="00732C6F" w:rsidRPr="002A6F4D">
        <w:rPr>
          <w:rStyle w:val="Aucun"/>
          <w:color w:val="000000"/>
          <w:u w:color="6AA84F"/>
        </w:rPr>
        <w:tab/>
      </w:r>
      <w:r w:rsidR="006C7108" w:rsidRPr="002A6F4D">
        <w:rPr>
          <w:rStyle w:val="Aucun"/>
          <w:color w:val="000000"/>
          <w:u w:color="6AA84F"/>
        </w:rPr>
        <w:t>o</w:t>
      </w:r>
      <w:r w:rsidR="00732C6F" w:rsidRPr="002A6F4D">
        <w:rPr>
          <w:rStyle w:val="Aucun"/>
          <w:color w:val="000000"/>
        </w:rPr>
        <w:t xml:space="preserve">pätovne odsudzuje predchádzajúce prípady politických partnerstiev medzi krajne pravicovými stranami v Európe a ruským vedením, ako napríklad bankový úver pre stranu Marine </w:t>
      </w:r>
      <w:proofErr w:type="spellStart"/>
      <w:r w:rsidR="00732C6F" w:rsidRPr="002A6F4D">
        <w:rPr>
          <w:rStyle w:val="Aucun"/>
          <w:color w:val="000000"/>
        </w:rPr>
        <w:t>Le</w:t>
      </w:r>
      <w:proofErr w:type="spellEnd"/>
      <w:r w:rsidR="00732C6F" w:rsidRPr="002A6F4D">
        <w:rPr>
          <w:rStyle w:val="Aucun"/>
          <w:color w:val="000000"/>
        </w:rPr>
        <w:t xml:space="preserve"> Penovej vo Francúzsku, dohodu o partnerstve medzi Rakúskou stranou FPÖ a Putinovou stranou Jednotné Rusko, ako aj početné stretnutia a kontakty medzi rôznymi zvolenými poslancami </w:t>
      </w:r>
      <w:r w:rsidR="006C7108" w:rsidRPr="002A6F4D">
        <w:rPr>
          <w:rStyle w:val="Aucun"/>
          <w:color w:val="000000"/>
          <w:u w:color="6AA84F"/>
        </w:rPr>
        <w:t xml:space="preserve">Európskeho parlamentu </w:t>
      </w:r>
      <w:r w:rsidR="00732C6F" w:rsidRPr="002A6F4D">
        <w:rPr>
          <w:rStyle w:val="Aucun"/>
          <w:color w:val="000000"/>
        </w:rPr>
        <w:t xml:space="preserve">vrátane vedenia nemeckej strany </w:t>
      </w:r>
      <w:proofErr w:type="spellStart"/>
      <w:r w:rsidR="00732C6F" w:rsidRPr="002A6F4D">
        <w:rPr>
          <w:rStyle w:val="Aucun"/>
          <w:color w:val="000000"/>
        </w:rPr>
        <w:t>AfD</w:t>
      </w:r>
      <w:proofErr w:type="spellEnd"/>
      <w:r w:rsidR="006C7108" w:rsidRPr="002A6F4D">
        <w:rPr>
          <w:rStyle w:val="Aucun"/>
          <w:color w:val="000000"/>
        </w:rPr>
        <w:t>;</w:t>
      </w:r>
    </w:p>
    <w:p w:rsidR="00732C6F" w:rsidRPr="002A6F4D" w:rsidRDefault="003F698A" w:rsidP="00732C6F">
      <w:pPr>
        <w:pStyle w:val="NormalHanging12a"/>
        <w:rPr>
          <w:rStyle w:val="Aucun"/>
          <w:rFonts w:eastAsia="Open Sans"/>
          <w:color w:val="000000"/>
        </w:rPr>
      </w:pPr>
      <w:r w:rsidRPr="002A6F4D">
        <w:rPr>
          <w:rStyle w:val="Aucun"/>
          <w:color w:val="000000"/>
        </w:rPr>
        <w:t>15</w:t>
      </w:r>
      <w:r w:rsidR="00732C6F" w:rsidRPr="002A6F4D">
        <w:rPr>
          <w:rStyle w:val="Aucun"/>
          <w:color w:val="000000"/>
        </w:rPr>
        <w:t>.</w:t>
      </w:r>
      <w:r w:rsidR="00732C6F" w:rsidRPr="002A6F4D">
        <w:rPr>
          <w:rStyle w:val="Aucun"/>
          <w:color w:val="000000"/>
        </w:rPr>
        <w:tab/>
      </w:r>
      <w:r w:rsidR="006C7108" w:rsidRPr="002A6F4D">
        <w:rPr>
          <w:rStyle w:val="Aucun"/>
          <w:color w:val="000000"/>
        </w:rPr>
        <w:t>v</w:t>
      </w:r>
      <w:r w:rsidR="00732C6F" w:rsidRPr="002A6F4D">
        <w:rPr>
          <w:rStyle w:val="Aucun"/>
          <w:color w:val="000000"/>
        </w:rPr>
        <w:t xml:space="preserve">yjadruje znepokojenie nad prípadom rakúskej špionáže, v rámci ktorého je bývalý rakúsky spravodajský dôstojník </w:t>
      </w:r>
      <w:proofErr w:type="spellStart"/>
      <w:r w:rsidR="00732C6F" w:rsidRPr="002A6F4D">
        <w:rPr>
          <w:rStyle w:val="Aucun"/>
          <w:color w:val="000000"/>
        </w:rPr>
        <w:t>Egisto</w:t>
      </w:r>
      <w:proofErr w:type="spellEnd"/>
      <w:r w:rsidR="00732C6F" w:rsidRPr="002A6F4D">
        <w:rPr>
          <w:rStyle w:val="Aucun"/>
          <w:color w:val="000000"/>
        </w:rPr>
        <w:t xml:space="preserve"> </w:t>
      </w:r>
      <w:proofErr w:type="spellStart"/>
      <w:r w:rsidR="00732C6F" w:rsidRPr="002A6F4D">
        <w:rPr>
          <w:rStyle w:val="Aucun"/>
          <w:color w:val="000000"/>
        </w:rPr>
        <w:t>Ott</w:t>
      </w:r>
      <w:proofErr w:type="spellEnd"/>
      <w:r w:rsidR="00732C6F" w:rsidRPr="002A6F4D">
        <w:rPr>
          <w:rStyle w:val="Aucun"/>
          <w:color w:val="000000"/>
        </w:rPr>
        <w:t xml:space="preserve">, ktorý má údajne úzke väzby na politika FPÖ </w:t>
      </w:r>
      <w:proofErr w:type="spellStart"/>
      <w:r w:rsidR="00732C6F" w:rsidRPr="002A6F4D">
        <w:rPr>
          <w:rStyle w:val="Aucun"/>
          <w:color w:val="000000"/>
        </w:rPr>
        <w:t>Hansa-Jörga</w:t>
      </w:r>
      <w:proofErr w:type="spellEnd"/>
      <w:r w:rsidR="00732C6F" w:rsidRPr="002A6F4D">
        <w:rPr>
          <w:rStyle w:val="Aucun"/>
          <w:color w:val="000000"/>
        </w:rPr>
        <w:t xml:space="preserve"> </w:t>
      </w:r>
      <w:proofErr w:type="spellStart"/>
      <w:r w:rsidR="00732C6F" w:rsidRPr="002A6F4D">
        <w:rPr>
          <w:rStyle w:val="Aucun"/>
          <w:color w:val="000000"/>
        </w:rPr>
        <w:t>Jeneweina</w:t>
      </w:r>
      <w:proofErr w:type="spellEnd"/>
      <w:r w:rsidR="00732C6F" w:rsidRPr="002A6F4D">
        <w:rPr>
          <w:rStyle w:val="Aucun"/>
          <w:color w:val="000000"/>
        </w:rPr>
        <w:t>, obvinený zo špionáže pre Rusko a z nezákonného získavania osobných údajov z policajných databáz vrátane odovzdania údajov z mobilných telefónov bývalých vysokopostavených rakúskych úradníkov ruskej spravodajskej službe</w:t>
      </w:r>
      <w:r w:rsidR="006C7108" w:rsidRPr="002A6F4D">
        <w:rPr>
          <w:rStyle w:val="Aucun"/>
          <w:color w:val="000000"/>
        </w:rPr>
        <w:t>;</w:t>
      </w:r>
      <w:r w:rsidR="00732C6F" w:rsidRPr="002A6F4D">
        <w:rPr>
          <w:rStyle w:val="Aucun"/>
          <w:color w:val="000000"/>
        </w:rPr>
        <w:t xml:space="preserve"> </w:t>
      </w:r>
    </w:p>
    <w:p w:rsidR="00732C6F" w:rsidRPr="002A6F4D" w:rsidRDefault="003F698A" w:rsidP="00732C6F">
      <w:pPr>
        <w:pStyle w:val="NormalHanging12a"/>
        <w:rPr>
          <w:rStyle w:val="Aucun"/>
          <w:rFonts w:eastAsia="Open Sans"/>
          <w:color w:val="000000"/>
        </w:rPr>
      </w:pPr>
      <w:r w:rsidRPr="002A6F4D">
        <w:rPr>
          <w:rStyle w:val="Aucun"/>
          <w:color w:val="000000"/>
        </w:rPr>
        <w:t>16</w:t>
      </w:r>
      <w:r w:rsidR="00732C6F" w:rsidRPr="002A6F4D">
        <w:rPr>
          <w:rStyle w:val="Aucun"/>
          <w:color w:val="000000"/>
        </w:rPr>
        <w:t>.</w:t>
      </w:r>
      <w:r w:rsidR="00732C6F" w:rsidRPr="002A6F4D">
        <w:rPr>
          <w:rStyle w:val="Aucun"/>
          <w:color w:val="000000"/>
        </w:rPr>
        <w:tab/>
      </w:r>
      <w:r w:rsidR="006C7108" w:rsidRPr="002A6F4D">
        <w:rPr>
          <w:rStyle w:val="Aucun"/>
          <w:color w:val="000000"/>
        </w:rPr>
        <w:t>v</w:t>
      </w:r>
      <w:r w:rsidR="00732C6F" w:rsidRPr="002A6F4D">
        <w:rPr>
          <w:rStyle w:val="Aucun"/>
          <w:color w:val="000000"/>
        </w:rPr>
        <w:t>yjadruje znepokojenie nad vierohodnými správami o náraste pokusov Ruska zasahovať do nadchádzajúcich volieb do bulharského národného parlamentu 9. júna 2024; vyjadruje hlboké znepokojenie nad existenciou a ruskou kontrolou siete dezinformačných agentov pôsobiacich na platformách sociálnych médií, v tradičných médiách, v rámci akademickej obce, mimovládnych organizácií a politických strán; je mimoriadne znepokojený množstvom nehnuteľností, ktoré že ruské orgány vlastnia v Bulharsku, vrátane nehnuteľností strategického významu, ktoré slúžia ako centrá ruského vplyvu a zasahovania do demokratických procesov v</w:t>
      </w:r>
      <w:r w:rsidR="006C7108" w:rsidRPr="002A6F4D">
        <w:rPr>
          <w:rStyle w:val="Aucun"/>
          <w:color w:val="000000"/>
        </w:rPr>
        <w:t> </w:t>
      </w:r>
      <w:r w:rsidR="00732C6F" w:rsidRPr="002A6F4D">
        <w:rPr>
          <w:rStyle w:val="Aucun"/>
          <w:color w:val="000000"/>
        </w:rPr>
        <w:t>krajine</w:t>
      </w:r>
      <w:r w:rsidR="006C7108" w:rsidRPr="002A6F4D">
        <w:rPr>
          <w:rStyle w:val="Aucun"/>
          <w:color w:val="000000"/>
        </w:rPr>
        <w:t>;</w:t>
      </w:r>
    </w:p>
    <w:p w:rsidR="00732C6F" w:rsidRPr="002A6F4D" w:rsidRDefault="003F698A" w:rsidP="00732C6F">
      <w:pPr>
        <w:pStyle w:val="NormalHanging12a"/>
        <w:rPr>
          <w:rStyle w:val="Aucun"/>
          <w:rFonts w:eastAsia="Open Sans"/>
          <w:color w:val="000000"/>
        </w:rPr>
      </w:pPr>
      <w:r w:rsidRPr="002A6F4D">
        <w:rPr>
          <w:rStyle w:val="Ninguno"/>
          <w:color w:val="000000"/>
        </w:rPr>
        <w:t>17</w:t>
      </w:r>
      <w:r w:rsidR="00732C6F" w:rsidRPr="002A6F4D">
        <w:rPr>
          <w:rStyle w:val="Ninguno"/>
          <w:color w:val="000000"/>
        </w:rPr>
        <w:t>.</w:t>
      </w:r>
      <w:r w:rsidR="00732C6F" w:rsidRPr="002A6F4D">
        <w:rPr>
          <w:rStyle w:val="Aucun"/>
          <w:color w:val="000000"/>
        </w:rPr>
        <w:tab/>
      </w:r>
      <w:r w:rsidR="006C7108" w:rsidRPr="002A6F4D">
        <w:rPr>
          <w:rStyle w:val="Aucun"/>
          <w:color w:val="000000"/>
        </w:rPr>
        <w:t>v</w:t>
      </w:r>
      <w:r w:rsidR="00732C6F" w:rsidRPr="002A6F4D">
        <w:rPr>
          <w:rStyle w:val="Ninguno"/>
          <w:color w:val="000000"/>
        </w:rPr>
        <w:t xml:space="preserve">yjadruje vážne znepokojenie nad viacerými politikami a pozíciami maďarskej vlády, ktorá pod vedením predsedu vlády Orbana pri mnohých kritických príležitostiach zaujala </w:t>
      </w:r>
      <w:proofErr w:type="spellStart"/>
      <w:r w:rsidR="00732C6F" w:rsidRPr="002A6F4D">
        <w:rPr>
          <w:rStyle w:val="Ninguno"/>
          <w:color w:val="000000"/>
        </w:rPr>
        <w:t>proruský</w:t>
      </w:r>
      <w:proofErr w:type="spellEnd"/>
      <w:r w:rsidR="00732C6F" w:rsidRPr="002A6F4D">
        <w:rPr>
          <w:rStyle w:val="Ninguno"/>
          <w:color w:val="000000"/>
        </w:rPr>
        <w:t xml:space="preserve">, ako aj </w:t>
      </w:r>
      <w:proofErr w:type="spellStart"/>
      <w:r w:rsidR="00732C6F" w:rsidRPr="002A6F4D">
        <w:rPr>
          <w:rStyle w:val="Ninguno"/>
          <w:color w:val="000000"/>
        </w:rPr>
        <w:t>pročínsky</w:t>
      </w:r>
      <w:proofErr w:type="spellEnd"/>
      <w:r w:rsidR="00732C6F" w:rsidRPr="002A6F4D">
        <w:rPr>
          <w:rStyle w:val="Ninguno"/>
          <w:color w:val="000000"/>
        </w:rPr>
        <w:t xml:space="preserve"> postoj</w:t>
      </w:r>
      <w:r w:rsidR="006C7108" w:rsidRPr="002A6F4D">
        <w:rPr>
          <w:rStyle w:val="Ninguno"/>
          <w:color w:val="000000"/>
        </w:rPr>
        <w:t>;</w:t>
      </w:r>
    </w:p>
    <w:p w:rsidR="003F698A" w:rsidRPr="002A6F4D" w:rsidRDefault="003F698A" w:rsidP="00732C6F">
      <w:pPr>
        <w:pStyle w:val="NormalHanging12a"/>
        <w:rPr>
          <w:rStyle w:val="Aucun"/>
          <w:color w:val="000000"/>
        </w:rPr>
      </w:pPr>
      <w:r w:rsidRPr="002A6F4D">
        <w:rPr>
          <w:rStyle w:val="Aucun"/>
          <w:color w:val="000000"/>
        </w:rPr>
        <w:t>18</w:t>
      </w:r>
      <w:r w:rsidR="00732C6F" w:rsidRPr="002A6F4D">
        <w:rPr>
          <w:rStyle w:val="Aucun"/>
          <w:color w:val="000000"/>
        </w:rPr>
        <w:t>.</w:t>
      </w:r>
      <w:r w:rsidR="00732C6F" w:rsidRPr="002A6F4D">
        <w:rPr>
          <w:rStyle w:val="Aucun"/>
          <w:color w:val="000000"/>
        </w:rPr>
        <w:tab/>
      </w:r>
      <w:r w:rsidR="006C7108" w:rsidRPr="002A6F4D">
        <w:rPr>
          <w:rStyle w:val="Aucun"/>
          <w:color w:val="000000"/>
        </w:rPr>
        <w:t>o</w:t>
      </w:r>
      <w:r w:rsidR="00732C6F" w:rsidRPr="002A6F4D">
        <w:rPr>
          <w:rStyle w:val="Aucun"/>
          <w:color w:val="000000"/>
        </w:rPr>
        <w:t xml:space="preserve">dsudzuje účasť Ruska na dezinformačných kampaniach, ako aj údajné intenzívne kontakty a počet stretnutí agentov zodpovedných za zasahovanie Ruska s katalánskou separatistickou skupinou; navrhuje, aby Európske centrum </w:t>
      </w:r>
      <w:proofErr w:type="spellStart"/>
      <w:r w:rsidR="00732C6F" w:rsidRPr="002A6F4D">
        <w:rPr>
          <w:rStyle w:val="Aucun"/>
          <w:color w:val="000000"/>
        </w:rPr>
        <w:t>excelentnosti</w:t>
      </w:r>
      <w:proofErr w:type="spellEnd"/>
      <w:r w:rsidR="00732C6F" w:rsidRPr="002A6F4D">
        <w:rPr>
          <w:rStyle w:val="Aucun"/>
          <w:color w:val="000000"/>
        </w:rPr>
        <w:t xml:space="preserve"> pre boj proti hybridným hrozbám v Helsinkách vypracovalo štúdiu; vyzýva príslušné justičné orgány, aby účinne vyšetrili prepojenia poslancov </w:t>
      </w:r>
      <w:r w:rsidR="006C7108" w:rsidRPr="002A6F4D">
        <w:rPr>
          <w:rStyle w:val="Aucun"/>
          <w:color w:val="000000"/>
          <w:u w:color="6AA84F"/>
        </w:rPr>
        <w:t xml:space="preserve">Európskeho parlamentu </w:t>
      </w:r>
      <w:r w:rsidR="00732C6F" w:rsidRPr="002A6F4D">
        <w:rPr>
          <w:rStyle w:val="Aucun"/>
          <w:color w:val="000000"/>
        </w:rPr>
        <w:t>údajne spojených s Kremľom a pokusy Ruska o destabilizáciu a zasahovanie v EÚ a jej členských štátoch; vyjadruje poľutovanie nad všetkými útokmi na sudcov, ktorí vyšetrujú akékoľvek zasahovanie</w:t>
      </w:r>
      <w:r w:rsidR="006C7108" w:rsidRPr="002A6F4D">
        <w:rPr>
          <w:rStyle w:val="Aucun"/>
          <w:color w:val="000000"/>
        </w:rPr>
        <w:t>;</w:t>
      </w:r>
    </w:p>
    <w:p w:rsidR="00732C6F" w:rsidRPr="002A6F4D" w:rsidRDefault="003F698A" w:rsidP="00732C6F">
      <w:pPr>
        <w:pStyle w:val="NormalHanging12a"/>
        <w:rPr>
          <w:rStyle w:val="Aucun"/>
          <w:rFonts w:eastAsia="Open Sans"/>
          <w:color w:val="000000"/>
        </w:rPr>
      </w:pPr>
      <w:r w:rsidRPr="002A6F4D">
        <w:rPr>
          <w:rStyle w:val="Aucun"/>
          <w:color w:val="000000"/>
        </w:rPr>
        <w:t>19</w:t>
      </w:r>
      <w:r w:rsidR="00732C6F" w:rsidRPr="002A6F4D">
        <w:rPr>
          <w:rStyle w:val="Aucun"/>
          <w:color w:val="000000"/>
        </w:rPr>
        <w:t>.</w:t>
      </w:r>
      <w:r w:rsidR="00732C6F" w:rsidRPr="002A6F4D">
        <w:rPr>
          <w:rStyle w:val="Aucun"/>
          <w:color w:val="000000"/>
        </w:rPr>
        <w:tab/>
      </w:r>
      <w:r w:rsidR="006C7108" w:rsidRPr="002A6F4D">
        <w:rPr>
          <w:rStyle w:val="Aucun"/>
          <w:color w:val="000000"/>
        </w:rPr>
        <w:t>d</w:t>
      </w:r>
      <w:r w:rsidR="00732C6F" w:rsidRPr="002A6F4D">
        <w:rPr>
          <w:rStyle w:val="Aucun"/>
          <w:color w:val="000000"/>
        </w:rPr>
        <w:t>omnieva sa, že nedávne obvinenia by podľa jeho kódexu správania mohli predstavovať sankcionovateľné správanie a v prípade jeho potvrdenia si vyžadujú ráznu reakciu; vyzdvihuje význam okamžitého dôkladného vnútorného vyšetrovania s cieľom preskúmať všetky možné prípady zahraničného zasahovania zo strany Ruska a iných krajín v Európskom parlamente; zdôrazňuje, že tieto odhalenia sú súčasťou širšieho modelu zasahovania Ruska, ako sa zdôrazňuje v záverečných správach INGE a ING2</w:t>
      </w:r>
      <w:r w:rsidR="006C7108" w:rsidRPr="002A6F4D">
        <w:rPr>
          <w:rStyle w:val="Aucun"/>
          <w:color w:val="000000"/>
        </w:rPr>
        <w:t>;</w:t>
      </w:r>
    </w:p>
    <w:p w:rsidR="00732C6F" w:rsidRPr="002A6F4D" w:rsidRDefault="003F698A" w:rsidP="00732C6F">
      <w:pPr>
        <w:pStyle w:val="NormalHanging12a"/>
        <w:rPr>
          <w:rStyle w:val="Aucun"/>
          <w:rFonts w:eastAsia="Open Sans"/>
          <w:color w:val="000000"/>
        </w:rPr>
      </w:pPr>
      <w:r w:rsidRPr="002A6F4D">
        <w:rPr>
          <w:rStyle w:val="Aucun"/>
          <w:color w:val="000000"/>
        </w:rPr>
        <w:t>20</w:t>
      </w:r>
      <w:r w:rsidR="00732C6F" w:rsidRPr="002A6F4D">
        <w:rPr>
          <w:rStyle w:val="Aucun"/>
          <w:color w:val="000000"/>
        </w:rPr>
        <w:t>.</w:t>
      </w:r>
      <w:r w:rsidR="00732C6F" w:rsidRPr="002A6F4D">
        <w:rPr>
          <w:rStyle w:val="Aucun"/>
          <w:color w:val="000000"/>
        </w:rPr>
        <w:tab/>
      </w:r>
      <w:r w:rsidR="006C7108" w:rsidRPr="002A6F4D">
        <w:rPr>
          <w:rStyle w:val="Aucun"/>
          <w:color w:val="000000"/>
        </w:rPr>
        <w:t>d</w:t>
      </w:r>
      <w:r w:rsidR="00732C6F" w:rsidRPr="002A6F4D">
        <w:rPr>
          <w:rStyle w:val="Aucun"/>
          <w:color w:val="000000"/>
        </w:rPr>
        <w:t xml:space="preserve">omnieva sa, že obvinenia dotknutých poslancov </w:t>
      </w:r>
      <w:r w:rsidR="006C7108" w:rsidRPr="002A6F4D">
        <w:rPr>
          <w:rStyle w:val="Aucun"/>
          <w:color w:val="000000"/>
          <w:u w:color="6AA84F"/>
        </w:rPr>
        <w:t xml:space="preserve">Európskeho parlamentu </w:t>
      </w:r>
      <w:r w:rsidR="00732C6F" w:rsidRPr="002A6F4D">
        <w:rPr>
          <w:rStyle w:val="Aucun"/>
          <w:color w:val="000000"/>
        </w:rPr>
        <w:t xml:space="preserve">zdôrazňujú potrebu posilnenej bezpečnostnej kultúry v Európskom parlamente; opakuje preto svoju výzvu na úplné vykonávanie odporúčaní uvedených vo svojom uznesení z 13. júla 2023 o odporúčaniach na reformu pravidiel Európskeho parlamentu týkajúcich sa transparentnosti, integrity, zodpovednosti a boja proti korupcii vrátane povinnej bezpečnostnej odbornej prípravy pre poslancov </w:t>
      </w:r>
      <w:r w:rsidR="006C7108" w:rsidRPr="002A6F4D">
        <w:rPr>
          <w:rStyle w:val="Aucun"/>
          <w:color w:val="000000"/>
          <w:u w:color="6AA84F"/>
        </w:rPr>
        <w:t xml:space="preserve">Európskeho parlamentu </w:t>
      </w:r>
      <w:r w:rsidR="00732C6F" w:rsidRPr="002A6F4D">
        <w:rPr>
          <w:rStyle w:val="Aucun"/>
          <w:color w:val="000000"/>
        </w:rPr>
        <w:t>a zamestnancov, primeranej bezpečnostnej previerky a posilnenej kontroly zamestnancov, najmä tých, ktorí sa zúčastňujú na schôdzach za zatvorenými dverami; zdôrazňuje, že mnohé národné parlamenty a medzinárodné organizácie majú v tejto oblasti legitímne a funkčné systémy, a žiada, aby sa posúdili odporúčané postupy</w:t>
      </w:r>
      <w:r w:rsidR="006C7108" w:rsidRPr="002A6F4D">
        <w:rPr>
          <w:rStyle w:val="Aucun"/>
          <w:color w:val="000000"/>
        </w:rPr>
        <w:t>;</w:t>
      </w:r>
    </w:p>
    <w:p w:rsidR="00732C6F" w:rsidRPr="002A6F4D" w:rsidRDefault="003F698A" w:rsidP="00732C6F">
      <w:pPr>
        <w:pStyle w:val="NormalHanging12a"/>
        <w:rPr>
          <w:rStyle w:val="Aucun"/>
          <w:rFonts w:eastAsia="Open Sans"/>
          <w:color w:val="000000"/>
        </w:rPr>
      </w:pPr>
      <w:r w:rsidRPr="002A6F4D">
        <w:rPr>
          <w:rStyle w:val="Aucun"/>
          <w:color w:val="000000"/>
        </w:rPr>
        <w:t>21</w:t>
      </w:r>
      <w:r w:rsidR="00732C6F" w:rsidRPr="002A6F4D">
        <w:rPr>
          <w:rStyle w:val="Aucun"/>
          <w:color w:val="000000"/>
        </w:rPr>
        <w:t>.</w:t>
      </w:r>
      <w:r w:rsidR="00732C6F" w:rsidRPr="002A6F4D">
        <w:rPr>
          <w:rStyle w:val="Aucun"/>
          <w:color w:val="000000"/>
        </w:rPr>
        <w:tab/>
      </w:r>
      <w:r w:rsidR="006C7108" w:rsidRPr="002A6F4D">
        <w:rPr>
          <w:rStyle w:val="Aucun"/>
          <w:color w:val="000000"/>
        </w:rPr>
        <w:t>v</w:t>
      </w:r>
      <w:r w:rsidR="00732C6F" w:rsidRPr="002A6F4D">
        <w:rPr>
          <w:rStyle w:val="Aucun"/>
          <w:color w:val="000000"/>
        </w:rPr>
        <w:t xml:space="preserve">yzýva </w:t>
      </w:r>
      <w:r w:rsidR="006C7108" w:rsidRPr="002A6F4D">
        <w:rPr>
          <w:rStyle w:val="Aucun"/>
          <w:color w:val="000000"/>
          <w:u w:color="6AA84F"/>
        </w:rPr>
        <w:t xml:space="preserve">Európsky </w:t>
      </w:r>
      <w:r w:rsidR="006C7108" w:rsidRPr="002A6F4D">
        <w:rPr>
          <w:rStyle w:val="Aucun"/>
          <w:color w:val="000000"/>
        </w:rPr>
        <w:t>p</w:t>
      </w:r>
      <w:r w:rsidR="00732C6F" w:rsidRPr="002A6F4D">
        <w:rPr>
          <w:rStyle w:val="Aucun"/>
          <w:color w:val="000000"/>
        </w:rPr>
        <w:t xml:space="preserve">arlament, aby poskytoval povinnú, efektívnu a pravidelnú odbornú prípravu v oblasti bezpečnosti, zasahovania, etických noriem, dodržiavania predpisov a bezúhonnosti pre všetkých poslancov Európskeho parlamentu a ich kancelárie a pre všetkých zamestnancov Európskeho parlamentu, aby si uvedomili, že sú potenciálnymi cieľmi zahraničných štátnych a neštátnych aktérov; vyzýva útvary </w:t>
      </w:r>
      <w:r w:rsidR="006C7108" w:rsidRPr="002A6F4D">
        <w:rPr>
          <w:rStyle w:val="Aucun"/>
          <w:color w:val="000000"/>
          <w:u w:color="6AA84F"/>
        </w:rPr>
        <w:t xml:space="preserve">Európskeho </w:t>
      </w:r>
      <w:r w:rsidR="006C7108" w:rsidRPr="002A6F4D">
        <w:rPr>
          <w:rStyle w:val="Aucun"/>
          <w:color w:val="000000"/>
        </w:rPr>
        <w:t>p</w:t>
      </w:r>
      <w:r w:rsidR="00732C6F" w:rsidRPr="002A6F4D">
        <w:rPr>
          <w:rStyle w:val="Aucun"/>
          <w:color w:val="000000"/>
        </w:rPr>
        <w:t xml:space="preserve">arlamentu, aby zaviedli účinné systémy monitorovania a sledovania s cieľom odhaliť zahraničné zasahovanie a zároveň rešpektovať slobodu mandátu poslancov </w:t>
      </w:r>
      <w:r w:rsidR="006C7108" w:rsidRPr="002A6F4D">
        <w:rPr>
          <w:rStyle w:val="Aucun"/>
          <w:color w:val="000000"/>
          <w:u w:color="6AA84F"/>
        </w:rPr>
        <w:t xml:space="preserve">Európskeho parlamentu </w:t>
      </w:r>
      <w:r w:rsidR="006C7108" w:rsidRPr="002A6F4D">
        <w:rPr>
          <w:rStyle w:val="Aucun"/>
          <w:color w:val="000000"/>
        </w:rPr>
        <w:t>;</w:t>
      </w:r>
      <w:r w:rsidR="00732C6F" w:rsidRPr="002A6F4D">
        <w:rPr>
          <w:rStyle w:val="Aucun"/>
          <w:color w:val="000000"/>
        </w:rPr>
        <w:t xml:space="preserve"> </w:t>
      </w:r>
    </w:p>
    <w:p w:rsidR="00732C6F" w:rsidRPr="002A6F4D" w:rsidRDefault="003F698A" w:rsidP="00732C6F">
      <w:pPr>
        <w:pStyle w:val="NormalHanging12a"/>
        <w:rPr>
          <w:rStyle w:val="Aucun"/>
          <w:rFonts w:eastAsia="Open Sans"/>
          <w:color w:val="000000"/>
        </w:rPr>
      </w:pPr>
      <w:r w:rsidRPr="002A6F4D">
        <w:rPr>
          <w:rStyle w:val="Aucun"/>
          <w:color w:val="000000"/>
        </w:rPr>
        <w:t>22</w:t>
      </w:r>
      <w:r w:rsidR="00732C6F" w:rsidRPr="002A6F4D">
        <w:rPr>
          <w:rStyle w:val="Aucun"/>
          <w:color w:val="000000"/>
        </w:rPr>
        <w:t>.</w:t>
      </w:r>
      <w:r w:rsidR="00732C6F" w:rsidRPr="002A6F4D">
        <w:rPr>
          <w:rStyle w:val="Aucun"/>
          <w:color w:val="000000"/>
        </w:rPr>
        <w:tab/>
      </w:r>
      <w:r w:rsidR="006C7108" w:rsidRPr="002A6F4D">
        <w:rPr>
          <w:rStyle w:val="Aucun"/>
          <w:color w:val="000000"/>
        </w:rPr>
        <w:t>p</w:t>
      </w:r>
      <w:r w:rsidR="00732C6F" w:rsidRPr="002A6F4D">
        <w:rPr>
          <w:rStyle w:val="Aucun"/>
          <w:color w:val="000000"/>
        </w:rPr>
        <w:t>ripomína, že zahraničné zasahovanie je systémovou hrozbou, proti ktorej treba dôrazne bojovať; ďalej pripomína, že hoci Rusko zostáva hlavným pôvodom zahraničného zasahovania a dezinformácií v Európskej únii, takéto kampane uskutočnili aj iné krajiny; zdôrazňuje, že reakcia EÚ na tieto hrozby môže byť účinná len vtedy, ak je založená na prierezovom, holistickom a dlhodobom politickom prístupe, ktorý spolu vykonávajú EÚ a jej členské štáty; je naďalej odhodlaný pokračovať vo svojom úsilí a bojovať proti zahraničnému zasahovaniu v EÚ v nadchádzajúcich rokoch okrem iného aj prostredníctvom špecializovaného parlamentného orgánu; zdôrazňuje, že ostražitosť a ochrana pred zahraničným zasahovaním sú obzvlášť potrebné pred voľbami do Európskeho parlamentu v tomto roku</w:t>
      </w:r>
      <w:r w:rsidR="006C7108" w:rsidRPr="002A6F4D">
        <w:rPr>
          <w:rStyle w:val="Aucun"/>
          <w:color w:val="000000"/>
        </w:rPr>
        <w:t>;</w:t>
      </w:r>
    </w:p>
    <w:p w:rsidR="00732C6F" w:rsidRPr="002A6F4D" w:rsidRDefault="003F698A" w:rsidP="00732C6F">
      <w:pPr>
        <w:pStyle w:val="NormalHanging12a"/>
        <w:rPr>
          <w:rStyle w:val="Aucun"/>
          <w:rFonts w:eastAsia="Open Sans"/>
          <w:color w:val="000000"/>
        </w:rPr>
      </w:pPr>
      <w:r w:rsidRPr="002A6F4D">
        <w:rPr>
          <w:rStyle w:val="Aucun"/>
          <w:color w:val="000000"/>
        </w:rPr>
        <w:t>23</w:t>
      </w:r>
      <w:r w:rsidR="00732C6F" w:rsidRPr="002A6F4D">
        <w:rPr>
          <w:rStyle w:val="Aucun"/>
          <w:color w:val="000000"/>
        </w:rPr>
        <w:t>.</w:t>
      </w:r>
      <w:r w:rsidR="00732C6F" w:rsidRPr="002A6F4D">
        <w:rPr>
          <w:rStyle w:val="Aucun"/>
          <w:color w:val="000000"/>
        </w:rPr>
        <w:tab/>
      </w:r>
      <w:r w:rsidR="006C7108" w:rsidRPr="002A6F4D">
        <w:rPr>
          <w:rStyle w:val="Aucun"/>
          <w:color w:val="000000"/>
        </w:rPr>
        <w:t>z</w:t>
      </w:r>
      <w:r w:rsidR="00732C6F" w:rsidRPr="002A6F4D">
        <w:rPr>
          <w:rStyle w:val="Aucun"/>
          <w:color w:val="000000"/>
        </w:rPr>
        <w:t>dôrazňuje kľúčové právne predpisy o slobode médií a digitálnych právach, ktoré Európska únia prijala v posledných rokoch, ako je akt o slobode médií, akt o umelej inteligencii alebo akt o digitálnych službách; zdôrazňuje však, že sú potrebné ďalšie opatrenia na zastavenie šírenia škodlivých dezinformácií na internete a na ochranu práva európskych občanov na spoľahlivé správy</w:t>
      </w:r>
      <w:r w:rsidR="006C7108" w:rsidRPr="002A6F4D">
        <w:rPr>
          <w:rStyle w:val="Aucun"/>
          <w:color w:val="000000"/>
        </w:rPr>
        <w:t>;</w:t>
      </w:r>
    </w:p>
    <w:p w:rsidR="00732C6F" w:rsidRPr="002A6F4D" w:rsidRDefault="003F698A" w:rsidP="00732C6F">
      <w:pPr>
        <w:pStyle w:val="NormalHanging12a"/>
        <w:rPr>
          <w:rStyle w:val="Aucun"/>
          <w:rFonts w:eastAsia="Open Sans"/>
          <w:color w:val="000000"/>
          <w:u w:color="6AA84F"/>
        </w:rPr>
      </w:pPr>
      <w:r w:rsidRPr="002A6F4D">
        <w:rPr>
          <w:rStyle w:val="Aucun"/>
          <w:color w:val="000000"/>
          <w:u w:color="6AA84F"/>
        </w:rPr>
        <w:t>24</w:t>
      </w:r>
      <w:r w:rsidR="00732C6F" w:rsidRPr="002A6F4D">
        <w:rPr>
          <w:rStyle w:val="Aucun"/>
          <w:color w:val="000000"/>
          <w:u w:color="6AA84F"/>
        </w:rPr>
        <w:t>.</w:t>
      </w:r>
      <w:r w:rsidR="00732C6F" w:rsidRPr="002A6F4D">
        <w:rPr>
          <w:rStyle w:val="Aucun"/>
          <w:color w:val="000000"/>
        </w:rPr>
        <w:tab/>
      </w:r>
      <w:r w:rsidR="006C7108" w:rsidRPr="002A6F4D">
        <w:rPr>
          <w:rStyle w:val="Aucun"/>
          <w:color w:val="000000"/>
        </w:rPr>
        <w:t>v</w:t>
      </w:r>
      <w:r w:rsidR="00732C6F" w:rsidRPr="002A6F4D">
        <w:rPr>
          <w:rStyle w:val="Aucun"/>
          <w:color w:val="000000"/>
          <w:u w:color="6AA84F"/>
        </w:rPr>
        <w:t>íta prijatie legislatívneho balíka o boji proti praniu špinavých peňazí a financovaniu terorizmu, ktorý zahŕňa nové pravidlá na úrovni EÚ zamerané na riešenie rizík prania špinavých peňazí súvisiacich s politicky exponovanými osobami</w:t>
      </w:r>
      <w:r w:rsidR="006C7108" w:rsidRPr="002A6F4D">
        <w:rPr>
          <w:rStyle w:val="Aucun"/>
          <w:color w:val="000000"/>
          <w:u w:color="6AA84F"/>
        </w:rPr>
        <w:t>;</w:t>
      </w:r>
    </w:p>
    <w:p w:rsidR="00732C6F" w:rsidRPr="002A6F4D" w:rsidRDefault="003F698A" w:rsidP="00732C6F">
      <w:pPr>
        <w:pStyle w:val="NormalHanging12a"/>
        <w:rPr>
          <w:rStyle w:val="doceo-font-family-base"/>
          <w:rFonts w:eastAsiaTheme="minorHAnsi"/>
          <w:color w:val="000000"/>
        </w:rPr>
      </w:pPr>
      <w:r w:rsidRPr="002A6F4D">
        <w:rPr>
          <w:rStyle w:val="doceo-font-family-base"/>
          <w:color w:val="000000"/>
        </w:rPr>
        <w:t>25</w:t>
      </w:r>
      <w:r w:rsidR="00732C6F" w:rsidRPr="002A6F4D">
        <w:rPr>
          <w:rStyle w:val="doceo-font-family-base"/>
          <w:color w:val="000000"/>
        </w:rPr>
        <w:t>.</w:t>
      </w:r>
      <w:r w:rsidR="00732C6F" w:rsidRPr="002A6F4D">
        <w:rPr>
          <w:rStyle w:val="Aucun"/>
          <w:color w:val="000000"/>
          <w:u w:color="6AA84F"/>
        </w:rPr>
        <w:tab/>
      </w:r>
      <w:r w:rsidR="006C7108" w:rsidRPr="002A6F4D">
        <w:rPr>
          <w:rStyle w:val="Aucun"/>
          <w:color w:val="000000"/>
          <w:u w:color="6AA84F"/>
        </w:rPr>
        <w:t>v</w:t>
      </w:r>
      <w:r w:rsidR="00732C6F" w:rsidRPr="002A6F4D">
        <w:rPr>
          <w:rStyle w:val="doceo-font-family-base"/>
          <w:color w:val="000000"/>
        </w:rPr>
        <w:t>yzýva ESVČ a Komisiu, aby do nadchádzajúceho 14. balíka sankcií pridali nové médiá s podporou Kremľa a iné vysielacie a mediálne organizácie a jednotlivcov zodpovedných za propagandu a dezinformačné kampane v</w:t>
      </w:r>
      <w:r w:rsidR="006C7108" w:rsidRPr="002A6F4D">
        <w:rPr>
          <w:rStyle w:val="doceo-font-family-base"/>
          <w:color w:val="000000"/>
        </w:rPr>
        <w:t> </w:t>
      </w:r>
      <w:r w:rsidR="00732C6F" w:rsidRPr="002A6F4D">
        <w:rPr>
          <w:rStyle w:val="doceo-font-family-base"/>
          <w:color w:val="000000"/>
        </w:rPr>
        <w:t>EÚ</w:t>
      </w:r>
      <w:r w:rsidR="006C7108" w:rsidRPr="002A6F4D">
        <w:rPr>
          <w:rStyle w:val="doceo-font-family-base"/>
          <w:color w:val="000000"/>
        </w:rPr>
        <w:t>;</w:t>
      </w:r>
    </w:p>
    <w:p w:rsidR="00732C6F" w:rsidRPr="002A6F4D" w:rsidRDefault="003F698A" w:rsidP="00732C6F">
      <w:pPr>
        <w:pStyle w:val="NormalHanging12a"/>
      </w:pPr>
      <w:r w:rsidRPr="002A6F4D">
        <w:rPr>
          <w:rStyle w:val="doceo-font-family-base"/>
          <w:color w:val="000000"/>
          <w:u w:color="6AA84F"/>
        </w:rPr>
        <w:t>26</w:t>
      </w:r>
      <w:r w:rsidR="00732C6F" w:rsidRPr="002A6F4D">
        <w:rPr>
          <w:rStyle w:val="doceo-font-family-base"/>
          <w:color w:val="000000"/>
          <w:u w:color="6AA84F"/>
        </w:rPr>
        <w:t>.</w:t>
      </w:r>
      <w:r w:rsidR="00732C6F" w:rsidRPr="002A6F4D">
        <w:rPr>
          <w:rStyle w:val="doceo-font-family-base"/>
          <w:color w:val="000000"/>
        </w:rPr>
        <w:tab/>
      </w:r>
      <w:r w:rsidR="006C7108" w:rsidRPr="002A6F4D">
        <w:rPr>
          <w:rStyle w:val="doceo-font-family-base"/>
          <w:color w:val="000000"/>
        </w:rPr>
        <w:t>z</w:t>
      </w:r>
      <w:r w:rsidR="00732C6F" w:rsidRPr="002A6F4D">
        <w:t>dôrazňuje kľúčovú úlohu investigatívnej žurnalistiky pri odhaľovaní pokusov o zahraničné zasahovanie a tajné činnosti; opakuje svoju výzvu adresovanú inštitúciám EÚ a členským štátom, aby zabezpečili dostatočné a udržateľné financovanie investigatívnej žurnalistiky; dôrazne odsudzuje rozsiahlu dezinformačnú kampaň, ktorú v januári odhalilo nemecké ministerstvo zahraničných vecí a ktorú údajne zorganizovalo Rusko na platforme X (predtým Twitter) s úmyslom manipulovať verejnú mienku</w:t>
      </w:r>
      <w:r w:rsidR="006C7108" w:rsidRPr="002A6F4D">
        <w:t>;</w:t>
      </w:r>
    </w:p>
    <w:p w:rsidR="00732C6F" w:rsidRPr="002A6F4D" w:rsidRDefault="003F698A" w:rsidP="00732C6F">
      <w:pPr>
        <w:pStyle w:val="NormalHanging12a"/>
        <w:rPr>
          <w:rStyle w:val="Aucun"/>
          <w:rFonts w:eastAsia="Open Sans"/>
          <w:color w:val="000000"/>
          <w:u w:color="6AA84F"/>
        </w:rPr>
      </w:pPr>
      <w:r w:rsidRPr="002A6F4D">
        <w:rPr>
          <w:rStyle w:val="Ninguno"/>
          <w:color w:val="000000"/>
          <w:u w:color="FE0000"/>
        </w:rPr>
        <w:t>27</w:t>
      </w:r>
      <w:r w:rsidR="00732C6F" w:rsidRPr="002A6F4D">
        <w:rPr>
          <w:rStyle w:val="Ninguno"/>
          <w:color w:val="000000"/>
          <w:u w:color="FE0000"/>
        </w:rPr>
        <w:t>.</w:t>
      </w:r>
      <w:r w:rsidR="00732C6F" w:rsidRPr="002A6F4D">
        <w:tab/>
      </w:r>
      <w:r w:rsidR="00732C6F" w:rsidRPr="002A6F4D">
        <w:rPr>
          <w:rStyle w:val="Ninguno"/>
          <w:color w:val="000000"/>
          <w:u w:color="FE0000"/>
        </w:rPr>
        <w:t xml:space="preserve">dôrazne odsudzuje pokračujúce úsilie Ruska o zneužívanie a falšovanie historickej pamäte týkajúcej sa najtragickejších období Európy, ako je teror nacistického režimu, s cieľom ospravedlniť svoju súčasnú brutálnu, nezákonnú a neľudskú agresiu a svoju expanzívnu politiku, ako aj jeho pokusy o systematické šírenie falošných historických </w:t>
      </w:r>
      <w:proofErr w:type="spellStart"/>
      <w:r w:rsidR="00732C6F" w:rsidRPr="002A6F4D">
        <w:rPr>
          <w:rStyle w:val="Ninguno"/>
          <w:color w:val="000000"/>
          <w:u w:color="FE0000"/>
        </w:rPr>
        <w:t>naratívov</w:t>
      </w:r>
      <w:proofErr w:type="spellEnd"/>
      <w:r w:rsidR="006C7108" w:rsidRPr="002A6F4D">
        <w:rPr>
          <w:rStyle w:val="Ninguno"/>
          <w:color w:val="000000"/>
          <w:u w:color="FE0000"/>
        </w:rPr>
        <w:t>;</w:t>
      </w:r>
    </w:p>
    <w:p w:rsidR="00732C6F" w:rsidRPr="002A6F4D" w:rsidRDefault="003F698A" w:rsidP="00732C6F">
      <w:pPr>
        <w:pStyle w:val="NormalHanging12a"/>
        <w:rPr>
          <w:rStyle w:val="Aucun"/>
          <w:rFonts w:eastAsia="Open Sans"/>
          <w:color w:val="000000"/>
        </w:rPr>
      </w:pPr>
      <w:r w:rsidRPr="002A6F4D">
        <w:rPr>
          <w:rStyle w:val="Aucun"/>
          <w:color w:val="000000"/>
        </w:rPr>
        <w:t>28</w:t>
      </w:r>
      <w:r w:rsidR="00732C6F" w:rsidRPr="002A6F4D">
        <w:rPr>
          <w:rStyle w:val="Aucun"/>
          <w:color w:val="000000"/>
        </w:rPr>
        <w:t>.</w:t>
      </w:r>
      <w:r w:rsidR="00732C6F" w:rsidRPr="002A6F4D">
        <w:rPr>
          <w:rStyle w:val="Aucun"/>
          <w:color w:val="000000"/>
          <w:u w:color="6AA84F"/>
        </w:rPr>
        <w:tab/>
      </w:r>
      <w:r w:rsidR="006C7108" w:rsidRPr="002A6F4D">
        <w:rPr>
          <w:rStyle w:val="Aucun"/>
          <w:color w:val="000000"/>
          <w:u w:color="6AA84F"/>
        </w:rPr>
        <w:t>t</w:t>
      </w:r>
      <w:r w:rsidR="00732C6F" w:rsidRPr="002A6F4D">
        <w:rPr>
          <w:rStyle w:val="Aucun"/>
          <w:color w:val="000000"/>
        </w:rPr>
        <w:t xml:space="preserve">rvá na tom, že treba urobiť viac pre ochranu európskeho informačného prostredia a práva občanov EÚ na prístup k spoľahlivým informáciám; pripomína, že ako sa uvádza v predchádzajúcich správach </w:t>
      </w:r>
      <w:r w:rsidR="006C7108" w:rsidRPr="002A6F4D">
        <w:rPr>
          <w:rStyle w:val="Aucun"/>
          <w:color w:val="000000"/>
          <w:u w:color="6AA84F"/>
        </w:rPr>
        <w:t xml:space="preserve">Európskeho </w:t>
      </w:r>
      <w:r w:rsidR="006C7108" w:rsidRPr="002A6F4D">
        <w:rPr>
          <w:rStyle w:val="Aucun"/>
          <w:color w:val="000000"/>
        </w:rPr>
        <w:t>p</w:t>
      </w:r>
      <w:r w:rsidR="00732C6F" w:rsidRPr="002A6F4D">
        <w:rPr>
          <w:rStyle w:val="Aucun"/>
          <w:color w:val="000000"/>
        </w:rPr>
        <w:t>arlamentu, treba zaviesť „zrkadlové doložky“, podľa ktorých by otvorenosť európskeho informačného priestoru tretím krajinám bola primeraná prístupu európskych médií do informačného priestoru v týchto krajinách; zdôrazňuje, že médiá pracujúce pre nepriateľské a autoritárske režimy by nemali mať prístup do priestorov Európskeho parlamentu; trvá na tom, že označovanie na platformách by malo ísť nad rámec identifikácie vysoko falošného obsahu (</w:t>
      </w:r>
      <w:proofErr w:type="spellStart"/>
      <w:r w:rsidR="00732C6F" w:rsidRPr="002A6F4D">
        <w:rPr>
          <w:rStyle w:val="Aucun"/>
          <w:color w:val="000000"/>
        </w:rPr>
        <w:t>deepfake</w:t>
      </w:r>
      <w:proofErr w:type="spellEnd"/>
      <w:r w:rsidR="00732C6F" w:rsidRPr="002A6F4D">
        <w:rPr>
          <w:rStyle w:val="Aucun"/>
          <w:color w:val="000000"/>
        </w:rPr>
        <w:t xml:space="preserve">) a malo by sa zaviesť aj pozitívne označovanie pomocou nástrojov vytvorených mediálnym sektorom, ako je iniciatíva </w:t>
      </w:r>
      <w:proofErr w:type="spellStart"/>
      <w:r w:rsidR="00732C6F" w:rsidRPr="002A6F4D">
        <w:rPr>
          <w:rStyle w:val="Aucun"/>
          <w:color w:val="000000"/>
        </w:rPr>
        <w:t>Journalism</w:t>
      </w:r>
      <w:proofErr w:type="spellEnd"/>
      <w:r w:rsidR="00732C6F" w:rsidRPr="002A6F4D">
        <w:rPr>
          <w:rStyle w:val="Aucun"/>
          <w:color w:val="000000"/>
        </w:rPr>
        <w:t xml:space="preserve"> Trust; v tejto súvislosti vyjadruje všeobecnú podporu novej dohode o práve na informácie, ktorú navrhla organizácia Reportéri bez hraníc</w:t>
      </w:r>
      <w:r w:rsidR="006C7108" w:rsidRPr="002A6F4D">
        <w:rPr>
          <w:rStyle w:val="Aucun"/>
          <w:color w:val="000000"/>
        </w:rPr>
        <w:t>;</w:t>
      </w:r>
    </w:p>
    <w:p w:rsidR="00732C6F" w:rsidRPr="002A6F4D" w:rsidRDefault="003F698A" w:rsidP="00732C6F">
      <w:pPr>
        <w:pStyle w:val="NormalHanging12a"/>
        <w:rPr>
          <w:rStyle w:val="Aucun"/>
          <w:rFonts w:eastAsia="Open Sans"/>
          <w:color w:val="000000"/>
        </w:rPr>
      </w:pPr>
      <w:r w:rsidRPr="002A6F4D">
        <w:rPr>
          <w:rStyle w:val="Aucun"/>
          <w:color w:val="000000"/>
        </w:rPr>
        <w:t>29</w:t>
      </w:r>
      <w:r w:rsidR="00732C6F" w:rsidRPr="002A6F4D">
        <w:rPr>
          <w:rStyle w:val="Aucun"/>
          <w:color w:val="000000"/>
        </w:rPr>
        <w:t>.</w:t>
      </w:r>
      <w:r w:rsidR="00732C6F" w:rsidRPr="002A6F4D">
        <w:rPr>
          <w:rStyle w:val="Aucun"/>
          <w:color w:val="000000"/>
        </w:rPr>
        <w:tab/>
      </w:r>
      <w:r w:rsidR="006C7108" w:rsidRPr="002A6F4D">
        <w:rPr>
          <w:rStyle w:val="Aucun"/>
          <w:color w:val="000000"/>
        </w:rPr>
        <w:t>d</w:t>
      </w:r>
      <w:r w:rsidR="00732C6F" w:rsidRPr="002A6F4D">
        <w:rPr>
          <w:rStyle w:val="Aucun"/>
          <w:color w:val="000000"/>
        </w:rPr>
        <w:t xml:space="preserve">omnieva sa, že je potrebné vyvinúť väčšie úsilie na riadnu ochranu európskej demokracie, a dôrazne vyzýva vnútroštátne orgány, aby v prípade </w:t>
      </w:r>
      <w:proofErr w:type="spellStart"/>
      <w:r w:rsidR="00732C6F" w:rsidRPr="002A6F4D">
        <w:rPr>
          <w:rStyle w:val="Aucun"/>
          <w:color w:val="000000"/>
        </w:rPr>
        <w:t>Voice</w:t>
      </w:r>
      <w:proofErr w:type="spellEnd"/>
      <w:r w:rsidR="00732C6F" w:rsidRPr="002A6F4D">
        <w:rPr>
          <w:rStyle w:val="Aucun"/>
          <w:color w:val="000000"/>
        </w:rPr>
        <w:t xml:space="preserve"> of </w:t>
      </w:r>
      <w:proofErr w:type="spellStart"/>
      <w:r w:rsidR="00732C6F" w:rsidRPr="002A6F4D">
        <w:rPr>
          <w:rStyle w:val="Aucun"/>
          <w:color w:val="000000"/>
        </w:rPr>
        <w:t>Europe</w:t>
      </w:r>
      <w:proofErr w:type="spellEnd"/>
      <w:r w:rsidR="00732C6F" w:rsidRPr="002A6F4D">
        <w:rPr>
          <w:rStyle w:val="Aucun"/>
          <w:color w:val="000000"/>
        </w:rPr>
        <w:t xml:space="preserve"> v plnej miere informovali občanov dotknutých členských štátov</w:t>
      </w:r>
      <w:r w:rsidR="006C7108" w:rsidRPr="002A6F4D">
        <w:rPr>
          <w:rStyle w:val="Aucun"/>
          <w:color w:val="000000"/>
        </w:rPr>
        <w:t>;</w:t>
      </w:r>
      <w:r w:rsidR="00732C6F" w:rsidRPr="002A6F4D">
        <w:rPr>
          <w:rStyle w:val="Aucun"/>
          <w:color w:val="000000"/>
        </w:rPr>
        <w:t xml:space="preserve"> </w:t>
      </w:r>
    </w:p>
    <w:p w:rsidR="00732C6F" w:rsidRPr="002A6F4D" w:rsidRDefault="003F698A" w:rsidP="00732C6F">
      <w:pPr>
        <w:pStyle w:val="NormalHanging12a"/>
        <w:rPr>
          <w:rStyle w:val="Aucun"/>
          <w:rFonts w:eastAsia="Open Sans"/>
          <w:color w:val="000000"/>
        </w:rPr>
      </w:pPr>
      <w:r w:rsidRPr="002A6F4D">
        <w:rPr>
          <w:rStyle w:val="Aucun"/>
          <w:color w:val="000000"/>
        </w:rPr>
        <w:t>30</w:t>
      </w:r>
      <w:r w:rsidR="00732C6F" w:rsidRPr="002A6F4D">
        <w:rPr>
          <w:rStyle w:val="Aucun"/>
          <w:color w:val="000000"/>
        </w:rPr>
        <w:t>.</w:t>
      </w:r>
      <w:r w:rsidR="00732C6F" w:rsidRPr="002A6F4D">
        <w:rPr>
          <w:rStyle w:val="Aucun"/>
          <w:color w:val="000000"/>
        </w:rPr>
        <w:tab/>
      </w:r>
      <w:r w:rsidR="006C7108" w:rsidRPr="002A6F4D">
        <w:rPr>
          <w:rStyle w:val="Aucun"/>
          <w:color w:val="000000"/>
        </w:rPr>
        <w:t>k</w:t>
      </w:r>
      <w:r w:rsidR="00732C6F" w:rsidRPr="002A6F4D">
        <w:rPr>
          <w:rStyle w:val="Aucun"/>
          <w:color w:val="000000"/>
        </w:rPr>
        <w:t>onštatuje, že konečným cieľom ruského zasahovania je oslabiť, rozdeliť a oslabiť EÚ a narušiť podporu Ukrajiny; zdôrazňuje, že hybridná taktika Ruskej federácie ani v najmenšom neprispieva k pokroku v politickom programe Ruska v rámci EÚ, ale naopak vytvára ďalší impulz pre neochvejnú podporu EÚ Ukrajine pri jej obrane proti nezákonnému okupantovi</w:t>
      </w:r>
      <w:r w:rsidR="006C7108" w:rsidRPr="002A6F4D">
        <w:rPr>
          <w:rStyle w:val="Aucun"/>
          <w:color w:val="000000"/>
        </w:rPr>
        <w:t>;</w:t>
      </w:r>
    </w:p>
    <w:p w:rsidR="00732C6F" w:rsidRPr="002A6F4D" w:rsidRDefault="003F698A" w:rsidP="00732C6F">
      <w:pPr>
        <w:pStyle w:val="NormalHanging12a"/>
        <w:rPr>
          <w:rStyle w:val="Aucun"/>
          <w:rFonts w:eastAsia="Open Sans"/>
          <w:color w:val="000000"/>
        </w:rPr>
      </w:pPr>
      <w:r w:rsidRPr="002A6F4D">
        <w:rPr>
          <w:rStyle w:val="Aucun"/>
          <w:color w:val="000000"/>
        </w:rPr>
        <w:t>31</w:t>
      </w:r>
      <w:r w:rsidR="00732C6F" w:rsidRPr="002A6F4D">
        <w:rPr>
          <w:rStyle w:val="Aucun"/>
          <w:color w:val="000000"/>
        </w:rPr>
        <w:t>.</w:t>
      </w:r>
      <w:r w:rsidR="00732C6F" w:rsidRPr="002A6F4D">
        <w:rPr>
          <w:rStyle w:val="Aucun"/>
          <w:color w:val="000000"/>
        </w:rPr>
        <w:tab/>
      </w:r>
      <w:r w:rsidR="006C7108" w:rsidRPr="002A6F4D">
        <w:rPr>
          <w:rStyle w:val="Aucun"/>
          <w:color w:val="000000"/>
        </w:rPr>
        <w:t>z</w:t>
      </w:r>
      <w:r w:rsidR="00732C6F" w:rsidRPr="002A6F4D">
        <w:rPr>
          <w:rStyle w:val="Aucun"/>
          <w:color w:val="000000"/>
        </w:rPr>
        <w:t>dôrazňuje, že útočná vojna Ruska proti Ukrajine odhalila rozsiahlu zahraničnú manipuláciu s informáciami v EÚ a jej bezprostredné susedstvo, konkrétne pre krajiny západného Balkánu a Východného partnerstva; vyzýva EÚ a jej susedné krajiny, aby zintenzívnili spoluprácu v oblasti kybernetickej bezpečnosti v boji proti dezinformáciám a hybridným hrozbám</w:t>
      </w:r>
      <w:r w:rsidR="006C7108" w:rsidRPr="002A6F4D">
        <w:rPr>
          <w:rStyle w:val="Aucun"/>
          <w:color w:val="000000"/>
        </w:rPr>
        <w:t>;</w:t>
      </w:r>
      <w:r w:rsidR="00732C6F" w:rsidRPr="002A6F4D">
        <w:rPr>
          <w:rStyle w:val="Aucun"/>
          <w:color w:val="000000"/>
        </w:rPr>
        <w:t xml:space="preserve"> </w:t>
      </w:r>
    </w:p>
    <w:p w:rsidR="00732C6F" w:rsidRPr="002A6F4D" w:rsidRDefault="003F698A" w:rsidP="00732C6F">
      <w:pPr>
        <w:pStyle w:val="NormalHanging12a"/>
        <w:rPr>
          <w:rStyle w:val="Aucun"/>
          <w:rFonts w:eastAsia="Open Sans"/>
          <w:color w:val="000000"/>
          <w:u w:color="6AA84F"/>
        </w:rPr>
      </w:pPr>
      <w:r w:rsidRPr="002A6F4D">
        <w:rPr>
          <w:rStyle w:val="Aucun"/>
          <w:color w:val="000000"/>
        </w:rPr>
        <w:t>32</w:t>
      </w:r>
      <w:r w:rsidR="00732C6F" w:rsidRPr="002A6F4D">
        <w:rPr>
          <w:rStyle w:val="Aucun"/>
          <w:color w:val="000000"/>
        </w:rPr>
        <w:t>.</w:t>
      </w:r>
      <w:r w:rsidR="00732C6F" w:rsidRPr="002A6F4D">
        <w:rPr>
          <w:rStyle w:val="Aucun"/>
          <w:color w:val="000000"/>
        </w:rPr>
        <w:tab/>
      </w:r>
      <w:r w:rsidR="006C7108" w:rsidRPr="002A6F4D">
        <w:rPr>
          <w:rStyle w:val="Aucun"/>
          <w:color w:val="000000"/>
        </w:rPr>
        <w:t>v</w:t>
      </w:r>
      <w:r w:rsidR="00732C6F" w:rsidRPr="002A6F4D">
        <w:rPr>
          <w:rStyle w:val="Aucun"/>
          <w:color w:val="000000"/>
        </w:rPr>
        <w:t>yzýva Európsku úniu, aby bola ostražitá voči pokusom akejkoľvek tretej krajiny vrátane Ruska neprimerane ovplyvňovať jej demokratické procesy; varuje Ruskú federáciu, že už hybridné dezinformačné kampane, kybernetické útoky a operácie ovplyvňovania predstavujú závažné útoky proti európskej demokracii a akékoľvek fyzické kroky na európskej pôde by predstavovali dramatickú eskaláciu;</w:t>
      </w:r>
      <w:r w:rsidR="00732C6F" w:rsidRPr="002A6F4D">
        <w:rPr>
          <w:rStyle w:val="Aucun"/>
          <w:color w:val="000000"/>
          <w:u w:color="6AA84F"/>
        </w:rPr>
        <w:t xml:space="preserve"> vyzýva členské štáty, aby odkryli a vyšetrili pokusy Ruska o sabotáž kritickej infraštruktúry; zdôrazňuje potrebu posilniť záruky na ochranu volebnej infraštruktúry, ktoré sú obzvlášť zraniteľné voči fyzickým a kybernetickým útokom pred voľbami a počas nich</w:t>
      </w:r>
      <w:r w:rsidR="006C7108" w:rsidRPr="002A6F4D">
        <w:rPr>
          <w:rStyle w:val="Aucun"/>
          <w:color w:val="000000"/>
          <w:u w:color="6AA84F"/>
        </w:rPr>
        <w:t>;</w:t>
      </w:r>
      <w:r w:rsidR="00732C6F" w:rsidRPr="002A6F4D">
        <w:rPr>
          <w:rStyle w:val="Aucun"/>
          <w:color w:val="000000"/>
          <w:u w:color="6AA84F"/>
        </w:rPr>
        <w:t xml:space="preserve"> </w:t>
      </w:r>
    </w:p>
    <w:p w:rsidR="00732C6F" w:rsidRPr="002A6F4D" w:rsidRDefault="003F698A" w:rsidP="00732C6F">
      <w:pPr>
        <w:pStyle w:val="NormalHanging12a"/>
        <w:rPr>
          <w:rStyle w:val="Aucun"/>
          <w:rFonts w:eastAsia="Open Sans"/>
          <w:color w:val="000000"/>
        </w:rPr>
      </w:pPr>
      <w:r w:rsidRPr="002A6F4D">
        <w:rPr>
          <w:rStyle w:val="Aucun"/>
          <w:color w:val="000000"/>
        </w:rPr>
        <w:t>33</w:t>
      </w:r>
      <w:r w:rsidR="00732C6F" w:rsidRPr="002A6F4D">
        <w:rPr>
          <w:rStyle w:val="Aucun"/>
          <w:color w:val="000000"/>
        </w:rPr>
        <w:t>.</w:t>
      </w:r>
      <w:r w:rsidR="00732C6F" w:rsidRPr="002A6F4D">
        <w:rPr>
          <w:rStyle w:val="Aucun"/>
          <w:color w:val="000000"/>
          <w:u w:color="6AA84F"/>
        </w:rPr>
        <w:tab/>
      </w:r>
      <w:r w:rsidR="006C7108" w:rsidRPr="002A6F4D">
        <w:rPr>
          <w:rStyle w:val="Aucun"/>
          <w:color w:val="000000"/>
          <w:u w:color="6AA84F"/>
        </w:rPr>
        <w:t>p</w:t>
      </w:r>
      <w:r w:rsidR="00732C6F" w:rsidRPr="002A6F4D">
        <w:rPr>
          <w:rStyle w:val="Aucun"/>
          <w:color w:val="000000"/>
        </w:rPr>
        <w:t xml:space="preserve">ripomína, že aj v prípadoch, keď zákon obmedzuje zdroje politického financovania, ruskí aktéri našli spôsoby, ako ho obísť, a ponúkli podporu svojim spojencom; pripomína najmä dôkazy o úveroch od zahraničných bánk (ako napríklad v prípade francúzskej strany Národný front v roku 2016), kúpnych a obchodných zmlúv (ako napríklad informovali noviny </w:t>
      </w:r>
      <w:r w:rsidR="00732C6F" w:rsidRPr="002A6F4D">
        <w:rPr>
          <w:rStyle w:val="Aucun"/>
          <w:i/>
          <w:iCs/>
          <w:color w:val="000000"/>
        </w:rPr>
        <w:t xml:space="preserve">Der </w:t>
      </w:r>
      <w:proofErr w:type="spellStart"/>
      <w:r w:rsidR="00732C6F" w:rsidRPr="002A6F4D">
        <w:rPr>
          <w:rStyle w:val="Aucun"/>
          <w:i/>
          <w:iCs/>
          <w:color w:val="000000"/>
        </w:rPr>
        <w:t>Spiegel</w:t>
      </w:r>
      <w:proofErr w:type="spellEnd"/>
      <w:r w:rsidR="00732C6F" w:rsidRPr="002A6F4D">
        <w:rPr>
          <w:rStyle w:val="Aucun"/>
          <w:color w:val="000000"/>
        </w:rPr>
        <w:t xml:space="preserve"> a </w:t>
      </w:r>
      <w:proofErr w:type="spellStart"/>
      <w:r w:rsidR="00732C6F" w:rsidRPr="002A6F4D">
        <w:rPr>
          <w:rStyle w:val="Aucun"/>
          <w:i/>
          <w:iCs/>
          <w:color w:val="000000"/>
        </w:rPr>
        <w:t>Süddeutsche</w:t>
      </w:r>
      <w:proofErr w:type="spellEnd"/>
      <w:r w:rsidR="00732C6F" w:rsidRPr="002A6F4D">
        <w:rPr>
          <w:rStyle w:val="Aucun"/>
          <w:i/>
          <w:iCs/>
          <w:color w:val="000000"/>
        </w:rPr>
        <w:t xml:space="preserve"> </w:t>
      </w:r>
      <w:proofErr w:type="spellStart"/>
      <w:r w:rsidR="00732C6F" w:rsidRPr="002A6F4D">
        <w:rPr>
          <w:rStyle w:val="Aucun"/>
          <w:i/>
          <w:iCs/>
          <w:color w:val="000000"/>
        </w:rPr>
        <w:t>Zeitung</w:t>
      </w:r>
      <w:proofErr w:type="spellEnd"/>
      <w:r w:rsidR="00732C6F" w:rsidRPr="002A6F4D">
        <w:rPr>
          <w:rStyle w:val="Aucun"/>
          <w:color w:val="000000"/>
        </w:rPr>
        <w:t xml:space="preserve"> 17. mája 2019 v súvislosti s rakúskou stranou FPÖ a informačný portál </w:t>
      </w:r>
      <w:proofErr w:type="spellStart"/>
      <w:r w:rsidR="00732C6F" w:rsidRPr="002A6F4D">
        <w:rPr>
          <w:rStyle w:val="Aucun"/>
          <w:i/>
          <w:iCs/>
          <w:color w:val="000000"/>
        </w:rPr>
        <w:t>Buzzfeed</w:t>
      </w:r>
      <w:proofErr w:type="spellEnd"/>
      <w:r w:rsidR="00732C6F" w:rsidRPr="002A6F4D">
        <w:rPr>
          <w:rStyle w:val="Aucun"/>
          <w:color w:val="000000"/>
        </w:rPr>
        <w:t xml:space="preserve"> a denník </w:t>
      </w:r>
      <w:proofErr w:type="spellStart"/>
      <w:r w:rsidR="00732C6F" w:rsidRPr="002A6F4D">
        <w:rPr>
          <w:rStyle w:val="Aucun"/>
          <w:i/>
          <w:iCs/>
          <w:color w:val="000000"/>
        </w:rPr>
        <w:t>L’Espresso</w:t>
      </w:r>
      <w:proofErr w:type="spellEnd"/>
      <w:r w:rsidR="00732C6F" w:rsidRPr="002A6F4D">
        <w:rPr>
          <w:rStyle w:val="Aucun"/>
          <w:color w:val="000000"/>
        </w:rPr>
        <w:t xml:space="preserve"> 10. júla 2019 v súvislosti s talianskou stranou Lega per </w:t>
      </w:r>
      <w:proofErr w:type="spellStart"/>
      <w:r w:rsidR="00732C6F" w:rsidRPr="002A6F4D">
        <w:rPr>
          <w:rStyle w:val="Aucun"/>
          <w:color w:val="000000"/>
        </w:rPr>
        <w:t>Salvini</w:t>
      </w:r>
      <w:proofErr w:type="spellEnd"/>
      <w:r w:rsidR="00732C6F" w:rsidRPr="002A6F4D">
        <w:rPr>
          <w:rStyle w:val="Aucun"/>
          <w:color w:val="000000"/>
        </w:rPr>
        <w:t xml:space="preserve"> </w:t>
      </w:r>
      <w:proofErr w:type="spellStart"/>
      <w:r w:rsidR="00732C6F" w:rsidRPr="002A6F4D">
        <w:rPr>
          <w:rStyle w:val="Aucun"/>
          <w:color w:val="000000"/>
        </w:rPr>
        <w:t>Premier</w:t>
      </w:r>
      <w:proofErr w:type="spellEnd"/>
      <w:r w:rsidR="00732C6F" w:rsidRPr="002A6F4D">
        <w:rPr>
          <w:rStyle w:val="Aucun"/>
          <w:color w:val="000000"/>
        </w:rPr>
        <w:t>) a o sprostredkovaní finančných aktivít (ako uviedla britská tlač v súvislosti s kampaňou Leave.eu)</w:t>
      </w:r>
      <w:r w:rsidR="006C7108" w:rsidRPr="002A6F4D">
        <w:rPr>
          <w:rStyle w:val="Aucun"/>
          <w:color w:val="000000"/>
        </w:rPr>
        <w:t>;</w:t>
      </w:r>
    </w:p>
    <w:p w:rsidR="00732C6F" w:rsidRPr="002A6F4D" w:rsidRDefault="003F698A" w:rsidP="00732C6F">
      <w:pPr>
        <w:pStyle w:val="NormalHanging12a"/>
        <w:rPr>
          <w:rStyle w:val="Aucun"/>
          <w:rFonts w:eastAsia="Open Sans"/>
          <w:color w:val="000000"/>
          <w:shd w:val="clear" w:color="auto" w:fill="FFF2CC"/>
        </w:rPr>
      </w:pPr>
      <w:r w:rsidRPr="002A6F4D">
        <w:rPr>
          <w:rStyle w:val="Aucun"/>
          <w:color w:val="000000"/>
        </w:rPr>
        <w:t>34</w:t>
      </w:r>
      <w:r w:rsidR="00732C6F" w:rsidRPr="002A6F4D">
        <w:rPr>
          <w:rStyle w:val="Aucun"/>
          <w:color w:val="000000"/>
        </w:rPr>
        <w:t>.</w:t>
      </w:r>
      <w:r w:rsidR="00732C6F" w:rsidRPr="002A6F4D">
        <w:rPr>
          <w:rStyle w:val="Aucun"/>
          <w:color w:val="000000"/>
        </w:rPr>
        <w:tab/>
      </w:r>
      <w:r w:rsidR="006C7108" w:rsidRPr="002A6F4D">
        <w:rPr>
          <w:rStyle w:val="Aucun"/>
          <w:color w:val="000000"/>
        </w:rPr>
        <w:t>o</w:t>
      </w:r>
      <w:r w:rsidR="00732C6F" w:rsidRPr="002A6F4D">
        <w:rPr>
          <w:rStyle w:val="Aucun"/>
          <w:color w:val="000000"/>
        </w:rPr>
        <w:t>dsudzuje skutočnosť, že kampane zahraničného zasahovania sú často namierené proti konkrétnym menšinám a zraniteľným skupinám, a poznamenáva, že zameranie na tieto menšiny slúži vyššiemu cieľu, ktorým je oslabenie príťažlivosti demokratických a rovnoprávnych spoločností</w:t>
      </w:r>
      <w:r w:rsidR="006C7108" w:rsidRPr="002A6F4D">
        <w:rPr>
          <w:rStyle w:val="Aucun"/>
          <w:color w:val="000000"/>
        </w:rPr>
        <w:t>;</w:t>
      </w:r>
    </w:p>
    <w:p w:rsidR="00732C6F" w:rsidRPr="002A6F4D" w:rsidRDefault="003F698A" w:rsidP="00732C6F">
      <w:pPr>
        <w:pStyle w:val="NormalHanging12a"/>
      </w:pPr>
      <w:r w:rsidRPr="002A6F4D">
        <w:rPr>
          <w:rStyle w:val="Aucun"/>
          <w:color w:val="000000"/>
        </w:rPr>
        <w:t>35</w:t>
      </w:r>
      <w:r w:rsidR="00732C6F" w:rsidRPr="002A6F4D">
        <w:rPr>
          <w:rStyle w:val="Aucun"/>
          <w:color w:val="000000"/>
        </w:rPr>
        <w:t>.</w:t>
      </w:r>
      <w:r w:rsidR="00732C6F" w:rsidRPr="002A6F4D">
        <w:rPr>
          <w:rStyle w:val="Aucun"/>
          <w:color w:val="000000"/>
        </w:rPr>
        <w:tab/>
      </w:r>
      <w:r w:rsidR="006C7108" w:rsidRPr="002A6F4D">
        <w:rPr>
          <w:rStyle w:val="Aucun"/>
          <w:color w:val="000000"/>
        </w:rPr>
        <w:t>p</w:t>
      </w:r>
      <w:r w:rsidR="00732C6F" w:rsidRPr="002A6F4D">
        <w:rPr>
          <w:rStyle w:val="Aucun"/>
          <w:color w:val="000000"/>
        </w:rPr>
        <w:t>overuje svoju predsedníčku, aby postúpila toto uznesenie Rade, Komisii a podpredsedovi Komisie/vysokému predstaviteľovi Únie pre zahraničné veci a bezpečnostnú politiku.</w:t>
      </w:r>
    </w:p>
    <w:sectPr w:rsidR="00732C6F" w:rsidRPr="002A6F4D" w:rsidSect="005A048D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1BF6" w:rsidRPr="005A048D" w:rsidRDefault="00B41BF6">
      <w:r w:rsidRPr="005A048D">
        <w:separator/>
      </w:r>
    </w:p>
  </w:endnote>
  <w:endnote w:type="continuationSeparator" w:id="0">
    <w:p w:rsidR="00B41BF6" w:rsidRPr="005A048D" w:rsidRDefault="00B41BF6">
      <w:r w:rsidRPr="005A048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1BF6" w:rsidRPr="005A048D" w:rsidRDefault="00B41BF6">
      <w:r w:rsidRPr="005A048D">
        <w:separator/>
      </w:r>
    </w:p>
  </w:footnote>
  <w:footnote w:type="continuationSeparator" w:id="0">
    <w:p w:rsidR="00B41BF6" w:rsidRPr="005A048D" w:rsidRDefault="00B41BF6">
      <w:r w:rsidRPr="005A048D">
        <w:continuationSeparator/>
      </w:r>
    </w:p>
  </w:footnote>
  <w:footnote w:id="1">
    <w:p w:rsidR="00732C6F" w:rsidRPr="005A048D" w:rsidRDefault="00732C6F" w:rsidP="005A048D">
      <w:pPr>
        <w:pStyle w:val="FootnoteText"/>
        <w:ind w:left="567" w:hanging="567"/>
        <w:rPr>
          <w:sz w:val="24"/>
          <w:lang w:val="sk-SK"/>
        </w:rPr>
      </w:pPr>
      <w:r w:rsidRPr="005A048D">
        <w:rPr>
          <w:rStyle w:val="FootnoteReference"/>
          <w:sz w:val="24"/>
          <w:lang w:val="sk-SK"/>
        </w:rPr>
        <w:footnoteRef/>
      </w:r>
      <w:r w:rsidR="005A048D" w:rsidRPr="005A048D">
        <w:rPr>
          <w:sz w:val="24"/>
          <w:lang w:val="sk-SK"/>
        </w:rPr>
        <w:t xml:space="preserve"> </w:t>
      </w:r>
      <w:r w:rsidR="005A048D" w:rsidRPr="005A048D">
        <w:rPr>
          <w:sz w:val="24"/>
          <w:lang w:val="sk-SK"/>
        </w:rPr>
        <w:tab/>
      </w:r>
      <w:r w:rsidRPr="005A048D">
        <w:rPr>
          <w:sz w:val="24"/>
          <w:lang w:val="sk-SK"/>
        </w:rPr>
        <w:t>Prijaté texty, P9_TA(2024)0079.</w:t>
      </w:r>
    </w:p>
  </w:footnote>
  <w:footnote w:id="2">
    <w:p w:rsidR="00732C6F" w:rsidRPr="005A048D" w:rsidRDefault="00732C6F" w:rsidP="005A048D">
      <w:pPr>
        <w:pStyle w:val="FootnoteText"/>
        <w:ind w:left="567" w:hanging="567"/>
        <w:rPr>
          <w:sz w:val="24"/>
          <w:lang w:val="sk-SK"/>
        </w:rPr>
      </w:pPr>
      <w:r w:rsidRPr="005A048D">
        <w:rPr>
          <w:rStyle w:val="FootnoteReference"/>
          <w:sz w:val="24"/>
          <w:lang w:val="sk-SK"/>
        </w:rPr>
        <w:footnoteRef/>
      </w:r>
      <w:r w:rsidR="005A048D" w:rsidRPr="005A048D">
        <w:rPr>
          <w:sz w:val="24"/>
          <w:lang w:val="sk-SK"/>
        </w:rPr>
        <w:t xml:space="preserve"> </w:t>
      </w:r>
      <w:r w:rsidR="005A048D" w:rsidRPr="005A048D">
        <w:rPr>
          <w:sz w:val="24"/>
          <w:lang w:val="sk-SK"/>
        </w:rPr>
        <w:tab/>
      </w:r>
      <w:r w:rsidRPr="005A048D">
        <w:rPr>
          <w:sz w:val="24"/>
          <w:lang w:val="sk-SK"/>
        </w:rPr>
        <w:t>Prijaté texty, P9_TA(2023)0292.</w:t>
      </w:r>
    </w:p>
  </w:footnote>
  <w:footnote w:id="3">
    <w:p w:rsidR="00732C6F" w:rsidRPr="005A048D" w:rsidRDefault="00732C6F" w:rsidP="005A048D">
      <w:pPr>
        <w:pStyle w:val="FootnoteText"/>
        <w:ind w:left="567" w:hanging="567"/>
        <w:rPr>
          <w:sz w:val="24"/>
          <w:lang w:val="sk-SK"/>
        </w:rPr>
      </w:pPr>
      <w:r w:rsidRPr="005A048D">
        <w:rPr>
          <w:rStyle w:val="FootnoteReference"/>
          <w:sz w:val="24"/>
          <w:lang w:val="sk-SK"/>
        </w:rPr>
        <w:footnoteRef/>
      </w:r>
      <w:r w:rsidR="005A048D" w:rsidRPr="005A048D">
        <w:rPr>
          <w:sz w:val="24"/>
          <w:lang w:val="sk-SK"/>
        </w:rPr>
        <w:t xml:space="preserve"> </w:t>
      </w:r>
      <w:r w:rsidR="005A048D" w:rsidRPr="005A048D">
        <w:rPr>
          <w:sz w:val="24"/>
          <w:lang w:val="sk-SK"/>
        </w:rPr>
        <w:tab/>
      </w:r>
      <w:r w:rsidRPr="005A048D">
        <w:rPr>
          <w:sz w:val="24"/>
          <w:lang w:val="sk-SK"/>
        </w:rPr>
        <w:t xml:space="preserve">Ú. v. EÚ C, C/2023/1226, 21.12.2023, </w:t>
      </w:r>
      <w:r w:rsidR="006C7108" w:rsidRPr="00312B70">
        <w:rPr>
          <w:sz w:val="24"/>
          <w:lang w:val="fi-FI"/>
        </w:rPr>
        <w:t>ELI: http://data.europa.eu/eli/C/2023/1226/oj</w:t>
      </w:r>
      <w:r w:rsidRPr="005A048D">
        <w:rPr>
          <w:sz w:val="24"/>
          <w:lang w:val="sk-SK"/>
        </w:rPr>
        <w:t>.</w:t>
      </w:r>
    </w:p>
  </w:footnote>
  <w:footnote w:id="4">
    <w:p w:rsidR="00732C6F" w:rsidRPr="005A048D" w:rsidRDefault="00732C6F" w:rsidP="005A048D">
      <w:pPr>
        <w:pStyle w:val="FootnoteText"/>
        <w:ind w:left="567" w:hanging="567"/>
        <w:rPr>
          <w:sz w:val="24"/>
          <w:lang w:val="sk-SK"/>
        </w:rPr>
      </w:pPr>
      <w:r w:rsidRPr="005A048D">
        <w:rPr>
          <w:rStyle w:val="FootnoteReference"/>
          <w:sz w:val="24"/>
          <w:lang w:val="sk-SK"/>
        </w:rPr>
        <w:footnoteRef/>
      </w:r>
      <w:r w:rsidR="005A048D" w:rsidRPr="005A048D">
        <w:rPr>
          <w:sz w:val="24"/>
          <w:lang w:val="sk-SK"/>
        </w:rPr>
        <w:t xml:space="preserve"> </w:t>
      </w:r>
      <w:r w:rsidR="005A048D" w:rsidRPr="005A048D">
        <w:rPr>
          <w:sz w:val="24"/>
          <w:lang w:val="sk-SK"/>
        </w:rPr>
        <w:tab/>
      </w:r>
      <w:r w:rsidRPr="005A048D">
        <w:rPr>
          <w:sz w:val="24"/>
          <w:lang w:val="sk-SK"/>
        </w:rPr>
        <w:t>Ú. v. EÚ C 347, 9.9.2022, s. 61.</w:t>
      </w:r>
    </w:p>
  </w:footnote>
  <w:footnote w:id="5">
    <w:p w:rsidR="00732C6F" w:rsidRPr="005A048D" w:rsidRDefault="00732C6F" w:rsidP="005A048D">
      <w:pPr>
        <w:pStyle w:val="FootnoteText"/>
        <w:ind w:left="567" w:hanging="567"/>
        <w:rPr>
          <w:sz w:val="24"/>
          <w:lang w:val="sk-SK"/>
        </w:rPr>
      </w:pPr>
      <w:r w:rsidRPr="005A048D">
        <w:rPr>
          <w:rStyle w:val="FootnoteReference"/>
          <w:sz w:val="24"/>
          <w:lang w:val="sk-SK"/>
        </w:rPr>
        <w:footnoteRef/>
      </w:r>
      <w:r w:rsidR="005A048D" w:rsidRPr="005A048D">
        <w:rPr>
          <w:sz w:val="24"/>
          <w:lang w:val="sk-SK"/>
        </w:rPr>
        <w:t xml:space="preserve"> </w:t>
      </w:r>
      <w:r w:rsidR="005A048D" w:rsidRPr="005A048D">
        <w:rPr>
          <w:sz w:val="24"/>
          <w:lang w:val="sk-SK"/>
        </w:rPr>
        <w:tab/>
      </w:r>
      <w:r w:rsidRPr="005A048D">
        <w:rPr>
          <w:sz w:val="24"/>
          <w:lang w:val="sk-SK"/>
        </w:rPr>
        <w:t>Ú. v. EÚ C 167, 11.5.2023, s. 18.</w:t>
      </w:r>
    </w:p>
  </w:footnote>
  <w:footnote w:id="6">
    <w:p w:rsidR="00732C6F" w:rsidRPr="005A048D" w:rsidRDefault="00732C6F" w:rsidP="005A048D">
      <w:pPr>
        <w:pStyle w:val="FootnoteText"/>
        <w:ind w:left="567" w:hanging="567"/>
        <w:rPr>
          <w:sz w:val="24"/>
          <w:lang w:val="sk-SK"/>
        </w:rPr>
      </w:pPr>
      <w:r w:rsidRPr="005A048D">
        <w:rPr>
          <w:rStyle w:val="FootnoteReference"/>
          <w:sz w:val="24"/>
          <w:lang w:val="sk-SK"/>
        </w:rPr>
        <w:footnoteRef/>
      </w:r>
      <w:r w:rsidR="005A048D" w:rsidRPr="005A048D">
        <w:rPr>
          <w:sz w:val="24"/>
          <w:lang w:val="sk-SK"/>
        </w:rPr>
        <w:t xml:space="preserve"> </w:t>
      </w:r>
      <w:r w:rsidR="005A048D" w:rsidRPr="005A048D">
        <w:rPr>
          <w:sz w:val="24"/>
          <w:lang w:val="sk-SK"/>
        </w:rPr>
        <w:tab/>
      </w:r>
      <w:r w:rsidRPr="005A048D">
        <w:rPr>
          <w:sz w:val="24"/>
          <w:lang w:val="sk-SK"/>
        </w:rPr>
        <w:t>Ú. v. EÚ C 125, 18.3.2022, s. 2.</w:t>
      </w:r>
    </w:p>
  </w:footnote>
  <w:footnote w:id="7">
    <w:p w:rsidR="00732C6F" w:rsidRPr="005A048D" w:rsidRDefault="00732C6F" w:rsidP="005A048D">
      <w:pPr>
        <w:pStyle w:val="FootnoteText"/>
        <w:ind w:left="567" w:hanging="567"/>
        <w:rPr>
          <w:sz w:val="24"/>
          <w:lang w:val="sk-SK"/>
        </w:rPr>
      </w:pPr>
      <w:r w:rsidRPr="005A048D">
        <w:rPr>
          <w:rStyle w:val="FootnoteReference"/>
          <w:sz w:val="24"/>
          <w:lang w:val="sk-SK"/>
        </w:rPr>
        <w:footnoteRef/>
      </w:r>
      <w:r w:rsidR="005A048D" w:rsidRPr="005A048D">
        <w:rPr>
          <w:rStyle w:val="Aucun"/>
          <w:sz w:val="24"/>
        </w:rPr>
        <w:t xml:space="preserve"> </w:t>
      </w:r>
      <w:r w:rsidR="005A048D" w:rsidRPr="005A048D">
        <w:rPr>
          <w:rStyle w:val="Aucun"/>
          <w:sz w:val="24"/>
        </w:rPr>
        <w:tab/>
      </w:r>
      <w:r w:rsidRPr="005A048D">
        <w:rPr>
          <w:rStyle w:val="Aucun"/>
          <w:sz w:val="24"/>
        </w:rPr>
        <w:t xml:space="preserve">Európska komisia, Generálne riaditeľstvo pre komunikačné siete, obsah a technológie, Akt o digitálnych službách: – </w:t>
      </w:r>
      <w:r w:rsidRPr="005A048D">
        <w:rPr>
          <w:sz w:val="24"/>
          <w:lang w:val="sk-SK"/>
        </w:rPr>
        <w:t xml:space="preserve"> uplatňovanie rámca riadenia rizík na ruské dezinformačné kampane, Úrad pre vydávanie publikácií Európskej únie, 2023, </w:t>
      </w:r>
      <w:hyperlink r:id="rId1" w:history="1">
        <w:r w:rsidRPr="005A048D">
          <w:rPr>
            <w:rStyle w:val="Hyperlink"/>
            <w:sz w:val="24"/>
            <w:lang w:val="sk-SK"/>
          </w:rPr>
          <w:t>https://data.europa.eu/doi/10.2759/764631</w:t>
        </w:r>
      </w:hyperlink>
      <w:r w:rsidRPr="005A048D">
        <w:rPr>
          <w:sz w:val="24"/>
          <w:lang w:val="sk-SK"/>
        </w:rPr>
        <w:t>.</w:t>
      </w:r>
      <w:r w:rsidRPr="005A048D">
        <w:rPr>
          <w:rStyle w:val="Hyperlink0"/>
          <w:rFonts w:ascii="Times New Roman" w:hAnsi="Times New Roman" w:cs="Times New Roman"/>
          <w:sz w:val="24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62, 0263, 0264, 0265 a 0266/2024"/>
    <w:docVar w:name="dvlangue" w:val="SK"/>
    <w:docVar w:name="dvnumam" w:val="0"/>
    <w:docVar w:name="dvpe" w:val="762.573"/>
    <w:docVar w:name="dvtitre" w:val="Uznesenie Európskeho parlamentu z xx. apríla 2024 o nových obvineniach z ruského zasahovania do činnosti Európskeho parlamentu a nadchádzajúcich európskych volieb a o dôsledkoch pre Európsku úniu(2024/2696(RSP))"/>
  </w:docVars>
  <w:rsids>
    <w:rsidRoot w:val="00B41BF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A6F4D"/>
    <w:rsid w:val="002B18FE"/>
    <w:rsid w:val="002B5493"/>
    <w:rsid w:val="00312B70"/>
    <w:rsid w:val="00343214"/>
    <w:rsid w:val="00361C00"/>
    <w:rsid w:val="00395FA1"/>
    <w:rsid w:val="003E15D4"/>
    <w:rsid w:val="003F698A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048D"/>
    <w:rsid w:val="005C2568"/>
    <w:rsid w:val="006037C0"/>
    <w:rsid w:val="006631B6"/>
    <w:rsid w:val="00680577"/>
    <w:rsid w:val="006C7108"/>
    <w:rsid w:val="006F74FA"/>
    <w:rsid w:val="00731ADD"/>
    <w:rsid w:val="00732C6F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37A5"/>
    <w:rsid w:val="00981893"/>
    <w:rsid w:val="009B318C"/>
    <w:rsid w:val="009F5C1F"/>
    <w:rsid w:val="00A1687D"/>
    <w:rsid w:val="00A43E52"/>
    <w:rsid w:val="00A4678D"/>
    <w:rsid w:val="00A778C7"/>
    <w:rsid w:val="00AA3F62"/>
    <w:rsid w:val="00AB441E"/>
    <w:rsid w:val="00AB6293"/>
    <w:rsid w:val="00AE0928"/>
    <w:rsid w:val="00AF3B82"/>
    <w:rsid w:val="00B12E95"/>
    <w:rsid w:val="00B22876"/>
    <w:rsid w:val="00B41BF6"/>
    <w:rsid w:val="00B558F0"/>
    <w:rsid w:val="00BD48FE"/>
    <w:rsid w:val="00BD7BD8"/>
    <w:rsid w:val="00BE6ADC"/>
    <w:rsid w:val="00BF5BE9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247D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DB2011-92CA-4C8E-9BEF-2573549F1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732C6F"/>
    <w:pPr>
      <w:spacing w:after="240"/>
      <w:ind w:left="567" w:hanging="567"/>
    </w:pPr>
  </w:style>
  <w:style w:type="paragraph" w:customStyle="1" w:styleId="EPComma">
    <w:name w:val="EPComma"/>
    <w:basedOn w:val="Normal"/>
    <w:rsid w:val="00732C6F"/>
    <w:pPr>
      <w:spacing w:before="480" w:after="240"/>
    </w:pPr>
  </w:style>
  <w:style w:type="character" w:customStyle="1" w:styleId="Aucun">
    <w:name w:val="Aucun"/>
    <w:rsid w:val="00732C6F"/>
    <w:rPr>
      <w:lang w:val="sk-SK"/>
    </w:rPr>
  </w:style>
  <w:style w:type="character" w:customStyle="1" w:styleId="Hyperlink0">
    <w:name w:val="Hyperlink.0"/>
    <w:basedOn w:val="Aucun"/>
    <w:rsid w:val="00732C6F"/>
    <w:rPr>
      <w:rFonts w:ascii="Open Sans" w:eastAsia="Open Sans" w:hAnsi="Open Sans" w:cs="Open Sans"/>
      <w:b/>
      <w:bCs/>
      <w:sz w:val="12"/>
      <w:szCs w:val="12"/>
      <w:lang w:val="sk-SK"/>
    </w:rPr>
  </w:style>
  <w:style w:type="character" w:customStyle="1" w:styleId="Ninguno">
    <w:name w:val="Ninguno"/>
    <w:rsid w:val="00732C6F"/>
  </w:style>
  <w:style w:type="character" w:customStyle="1" w:styleId="doceo-font-family-base">
    <w:name w:val="doceo-font-family-base"/>
    <w:basedOn w:val="DefaultParagraphFont"/>
    <w:rsid w:val="00732C6F"/>
  </w:style>
  <w:style w:type="character" w:customStyle="1" w:styleId="NormalHanging12aChar">
    <w:name w:val="NormalHanging12a Char"/>
    <w:basedOn w:val="DefaultParagraphFont"/>
    <w:link w:val="NormalHanging12a"/>
    <w:rsid w:val="00732C6F"/>
    <w:rPr>
      <w:sz w:val="24"/>
      <w:lang w:val="sk-SK"/>
    </w:rPr>
  </w:style>
  <w:style w:type="character" w:styleId="Hyperlink">
    <w:name w:val="Hyperlink"/>
    <w:basedOn w:val="DefaultParagraphFont"/>
    <w:rsid w:val="00732C6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9B31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B318C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data.europa.eu/doi/10.2759/76463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39B484-8D96-4900-934E-6CEB4CFB5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5068</Words>
  <Characters>32377</Characters>
  <Application>Microsoft Office Word</Application>
  <DocSecurity>0</DocSecurity>
  <Lines>622</Lines>
  <Paragraphs>228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2024-04-25T13:21:00Z</dcterms:created>
  <dcterms:modified xsi:type="dcterms:W3CDTF">2024-04-25T13:21:00Z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B9-0262, 0263, 0264, 0265 a 0266/2024</vt:lpwstr>
  </property>
  <property fmtid="{D5CDD505-2E9C-101B-9397-08002B2CF9AE}" pid="4" name="&lt;Type&gt;">
    <vt:lpwstr>RR</vt:lpwstr>
  </property>
</Properties>
</file>